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647884" w14:textId="77777777" w:rsidR="00670C9B" w:rsidRPr="007F54C9" w:rsidRDefault="00670C9B" w:rsidP="004C7E7A">
      <w:pPr>
        <w:pStyle w:val="NormalWeb"/>
        <w:shd w:val="clear" w:color="auto" w:fill="FFFFFF"/>
        <w:spacing w:before="0" w:beforeAutospacing="0" w:after="0" w:afterAutospacing="0"/>
        <w:rPr>
          <w:rFonts w:ascii="Arial" w:hAnsi="Arial" w:cs="Arial"/>
          <w:color w:val="000000" w:themeColor="text1"/>
        </w:rPr>
      </w:pPr>
      <w:bookmarkStart w:id="0" w:name="_Hlk56698240"/>
      <w:r w:rsidRPr="007F54C9">
        <w:rPr>
          <w:rFonts w:ascii="Arial" w:hAnsi="Arial" w:cs="Arial"/>
          <w:color w:val="000000" w:themeColor="text1"/>
        </w:rPr>
        <w:t>For more information, please contact:</w:t>
      </w:r>
    </w:p>
    <w:p w14:paraId="6E700AF6" w14:textId="77777777" w:rsidR="00670C9B" w:rsidRPr="007F54C9" w:rsidRDefault="00670C9B" w:rsidP="004C7E7A">
      <w:pPr>
        <w:pStyle w:val="NormalWeb"/>
        <w:shd w:val="clear" w:color="auto" w:fill="FFFFFF"/>
        <w:spacing w:before="0" w:beforeAutospacing="0" w:after="0" w:afterAutospacing="0"/>
        <w:rPr>
          <w:rFonts w:ascii="Arial" w:hAnsi="Arial" w:cs="Arial"/>
          <w:color w:val="000000" w:themeColor="text1"/>
        </w:rPr>
      </w:pPr>
      <w:r w:rsidRPr="007F54C9">
        <w:rPr>
          <w:rFonts w:ascii="Arial" w:hAnsi="Arial" w:cs="Arial"/>
          <w:color w:val="000000" w:themeColor="text1"/>
        </w:rPr>
        <w:t>Candice Brown-McElyea</w:t>
      </w:r>
    </w:p>
    <w:p w14:paraId="5B61633F" w14:textId="43EC10BC" w:rsidR="00670C9B" w:rsidRPr="007F54C9" w:rsidRDefault="00670C9B" w:rsidP="004C7E7A">
      <w:pPr>
        <w:pStyle w:val="NormalWeb"/>
        <w:shd w:val="clear" w:color="auto" w:fill="FFFFFF"/>
        <w:spacing w:before="0" w:beforeAutospacing="0" w:after="0" w:afterAutospacing="0"/>
        <w:jc w:val="both"/>
        <w:rPr>
          <w:rFonts w:ascii="Arial" w:hAnsi="Arial" w:cs="Arial"/>
          <w:color w:val="000000" w:themeColor="text1"/>
        </w:rPr>
      </w:pPr>
      <w:r w:rsidRPr="007F54C9">
        <w:rPr>
          <w:rFonts w:ascii="Arial" w:hAnsi="Arial" w:cs="Arial"/>
          <w:color w:val="000000" w:themeColor="text1"/>
        </w:rPr>
        <w:t>360Candice@gmail.com</w:t>
      </w:r>
    </w:p>
    <w:p w14:paraId="422946AC" w14:textId="77777777" w:rsidR="00670C9B" w:rsidRPr="007F54C9" w:rsidRDefault="00670C9B" w:rsidP="004C7E7A">
      <w:pPr>
        <w:pStyle w:val="NormalWeb"/>
        <w:shd w:val="clear" w:color="auto" w:fill="FFFFFF"/>
        <w:spacing w:before="0" w:beforeAutospacing="0" w:after="0" w:afterAutospacing="0"/>
        <w:rPr>
          <w:rFonts w:ascii="Arial" w:hAnsi="Arial" w:cs="Arial"/>
          <w:color w:val="000000" w:themeColor="text1"/>
        </w:rPr>
      </w:pPr>
      <w:r w:rsidRPr="007F54C9">
        <w:rPr>
          <w:rFonts w:ascii="Arial" w:hAnsi="Arial" w:cs="Arial"/>
          <w:color w:val="000000" w:themeColor="text1"/>
        </w:rPr>
        <w:t>941-232-9046</w:t>
      </w:r>
    </w:p>
    <w:p w14:paraId="33365A3D" w14:textId="7555F474" w:rsidR="00FC74E5" w:rsidRPr="007F54C9" w:rsidRDefault="00670C9B" w:rsidP="00DB4596">
      <w:pPr>
        <w:pStyle w:val="NormalWeb"/>
        <w:shd w:val="clear" w:color="auto" w:fill="FFFFFF"/>
        <w:spacing w:before="0" w:beforeAutospacing="0" w:after="0" w:afterAutospacing="0"/>
        <w:rPr>
          <w:rFonts w:ascii="Arial" w:hAnsi="Arial" w:cs="Arial"/>
          <w:color w:val="000000" w:themeColor="text1"/>
        </w:rPr>
      </w:pPr>
      <w:r w:rsidRPr="007F54C9">
        <w:rPr>
          <w:rFonts w:ascii="Arial" w:hAnsi="Arial" w:cs="Arial"/>
          <w:color w:val="000000" w:themeColor="text1"/>
        </w:rPr>
        <w:t> </w:t>
      </w:r>
      <w:bookmarkStart w:id="1" w:name="_Hlk56695590"/>
    </w:p>
    <w:p w14:paraId="353FB396" w14:textId="77777777" w:rsidR="00DB4596" w:rsidRPr="007F54C9" w:rsidRDefault="00DB4596" w:rsidP="00DB4596">
      <w:pPr>
        <w:jc w:val="center"/>
        <w:rPr>
          <w:rFonts w:ascii="Arial" w:hAnsi="Arial" w:cs="Arial"/>
          <w:b/>
          <w:bCs/>
          <w:color w:val="000000" w:themeColor="text1"/>
        </w:rPr>
      </w:pPr>
      <w:r w:rsidRPr="007F54C9">
        <w:rPr>
          <w:rFonts w:ascii="Arial" w:hAnsi="Arial" w:cs="Arial"/>
          <w:b/>
          <w:bCs/>
          <w:color w:val="000000" w:themeColor="text1"/>
        </w:rPr>
        <w:t>The Robertson Law Firm moves into downtown digs</w:t>
      </w:r>
    </w:p>
    <w:p w14:paraId="67D96166" w14:textId="77777777" w:rsidR="00DB4596" w:rsidRPr="007F54C9" w:rsidRDefault="00DB4596" w:rsidP="00DB4596">
      <w:pPr>
        <w:pStyle w:val="NormalWeb"/>
        <w:shd w:val="clear" w:color="auto" w:fill="FFFFFF"/>
        <w:spacing w:before="0" w:beforeAutospacing="0" w:after="0" w:afterAutospacing="0"/>
        <w:rPr>
          <w:rFonts w:ascii="Arial" w:hAnsi="Arial" w:cs="Arial"/>
          <w:b/>
          <w:bCs/>
          <w:color w:val="000000" w:themeColor="text1"/>
        </w:rPr>
      </w:pPr>
    </w:p>
    <w:p w14:paraId="197A7314" w14:textId="505E77CB" w:rsidR="00DB4596" w:rsidRPr="007F54C9" w:rsidRDefault="00DB4596" w:rsidP="00DB4596">
      <w:pPr>
        <w:shd w:val="clear" w:color="auto" w:fill="FFFFFF"/>
        <w:rPr>
          <w:rFonts w:ascii="Arial" w:eastAsia="Times New Roman" w:hAnsi="Arial" w:cs="Arial"/>
          <w:color w:val="000000" w:themeColor="text1"/>
        </w:rPr>
      </w:pPr>
      <w:r w:rsidRPr="007F54C9">
        <w:rPr>
          <w:rFonts w:ascii="Arial" w:eastAsia="Times New Roman" w:hAnsi="Arial" w:cs="Arial"/>
          <w:color w:val="000000" w:themeColor="text1"/>
        </w:rPr>
        <w:t xml:space="preserve">SARASOTA, Fla. – </w:t>
      </w:r>
      <w:r w:rsidRPr="007F54C9">
        <w:rPr>
          <w:rFonts w:ascii="Arial" w:eastAsia="Times New Roman" w:hAnsi="Arial" w:cs="Arial"/>
          <w:color w:val="0000FF"/>
        </w:rPr>
        <w:t xml:space="preserve">Bill </w:t>
      </w:r>
      <w:hyperlink r:id="rId4" w:history="1">
        <w:r w:rsidRPr="007F54C9">
          <w:rPr>
            <w:rStyle w:val="Hyperlink"/>
            <w:rFonts w:ascii="Arial" w:eastAsia="Times New Roman" w:hAnsi="Arial" w:cs="Arial"/>
            <w:u w:val="none"/>
          </w:rPr>
          <w:t>Robertson</w:t>
        </w:r>
      </w:hyperlink>
      <w:r w:rsidRPr="007F54C9">
        <w:rPr>
          <w:rFonts w:ascii="Arial" w:eastAsia="Times New Roman" w:hAnsi="Arial" w:cs="Arial"/>
          <w:color w:val="000000" w:themeColor="text1"/>
        </w:rPr>
        <w:t>, a fifth-generation Sarasota attorney</w:t>
      </w:r>
      <w:r w:rsidR="003D4435" w:rsidRPr="007F54C9">
        <w:rPr>
          <w:rFonts w:ascii="Arial" w:eastAsia="Times New Roman" w:hAnsi="Arial" w:cs="Arial"/>
          <w:color w:val="000000" w:themeColor="text1"/>
        </w:rPr>
        <w:t xml:space="preserve">, </w:t>
      </w:r>
      <w:r w:rsidRPr="007F54C9">
        <w:rPr>
          <w:rFonts w:ascii="Arial" w:eastAsia="Times New Roman" w:hAnsi="Arial" w:cs="Arial"/>
          <w:color w:val="000000" w:themeColor="text1"/>
        </w:rPr>
        <w:t>recently opened</w:t>
      </w:r>
      <w:r w:rsidR="003D4435" w:rsidRPr="007F54C9">
        <w:rPr>
          <w:rFonts w:ascii="Arial" w:eastAsia="Times New Roman" w:hAnsi="Arial" w:cs="Arial"/>
          <w:color w:val="000000" w:themeColor="text1"/>
        </w:rPr>
        <w:t xml:space="preserve"> </w:t>
      </w:r>
      <w:hyperlink r:id="rId5" w:history="1">
        <w:r w:rsidRPr="007F54C9">
          <w:rPr>
            <w:rStyle w:val="Hyperlink"/>
            <w:rFonts w:ascii="Arial" w:eastAsia="Times New Roman" w:hAnsi="Arial" w:cs="Arial"/>
            <w:u w:val="none"/>
          </w:rPr>
          <w:t>The Robertson Law Firm, PA</w:t>
        </w:r>
      </w:hyperlink>
      <w:r w:rsidRPr="007F54C9">
        <w:rPr>
          <w:rFonts w:ascii="Arial" w:eastAsia="Times New Roman" w:hAnsi="Arial" w:cs="Arial"/>
          <w:color w:val="000000" w:themeColor="text1"/>
        </w:rPr>
        <w:t xml:space="preserve"> in downtown Sarasota.</w:t>
      </w:r>
    </w:p>
    <w:p w14:paraId="099D84C2" w14:textId="77777777" w:rsidR="00DB4596" w:rsidRPr="007F54C9" w:rsidRDefault="00DB4596" w:rsidP="00DB4596">
      <w:pPr>
        <w:shd w:val="clear" w:color="auto" w:fill="FFFFFF"/>
        <w:rPr>
          <w:rFonts w:ascii="Arial" w:eastAsia="Times New Roman" w:hAnsi="Arial" w:cs="Arial"/>
          <w:color w:val="000000" w:themeColor="text1"/>
        </w:rPr>
      </w:pPr>
    </w:p>
    <w:p w14:paraId="7AFACCAE" w14:textId="371FD43E" w:rsidR="00DB4596" w:rsidRPr="007F54C9" w:rsidRDefault="00854395" w:rsidP="00DB4596">
      <w:pPr>
        <w:shd w:val="clear" w:color="auto" w:fill="FFFFFF"/>
        <w:rPr>
          <w:rFonts w:ascii="Arial" w:eastAsia="Times New Roman" w:hAnsi="Arial" w:cs="Arial"/>
          <w:color w:val="000000" w:themeColor="text1"/>
          <w:shd w:val="clear" w:color="auto" w:fill="FFFFFF"/>
        </w:rPr>
      </w:pPr>
      <w:r w:rsidRPr="007F54C9">
        <w:rPr>
          <w:rFonts w:ascii="Arial" w:eastAsia="Times New Roman" w:hAnsi="Arial" w:cs="Arial"/>
          <w:color w:val="000000" w:themeColor="text1"/>
        </w:rPr>
        <w:t>This year</w:t>
      </w:r>
      <w:r w:rsidR="00DB4596" w:rsidRPr="007F54C9">
        <w:rPr>
          <w:rFonts w:ascii="Arial" w:eastAsia="Times New Roman" w:hAnsi="Arial" w:cs="Arial"/>
          <w:color w:val="000000" w:themeColor="text1"/>
        </w:rPr>
        <w:t xml:space="preserve">, the Sarasota native returned to his roots and opened The Robertson Law Firm after a 36-year career at Kirk-Pinkerton, PA. Situated at </w:t>
      </w:r>
      <w:r w:rsidR="00DB4596" w:rsidRPr="007F54C9">
        <w:rPr>
          <w:rFonts w:ascii="Arial" w:eastAsia="Times New Roman" w:hAnsi="Arial" w:cs="Arial"/>
          <w:color w:val="000000" w:themeColor="text1"/>
          <w:shd w:val="clear" w:color="auto" w:fill="FFFFFF"/>
        </w:rPr>
        <w:t xml:space="preserve">1990 Ninth St. </w:t>
      </w:r>
      <w:r w:rsidR="003D4435" w:rsidRPr="007F54C9">
        <w:rPr>
          <w:rFonts w:ascii="Arial" w:eastAsia="Times New Roman" w:hAnsi="Arial" w:cs="Arial"/>
          <w:color w:val="000000" w:themeColor="text1"/>
          <w:shd w:val="clear" w:color="auto" w:fill="FFFFFF"/>
        </w:rPr>
        <w:t xml:space="preserve">in </w:t>
      </w:r>
      <w:r w:rsidR="00DB4596" w:rsidRPr="007F54C9">
        <w:rPr>
          <w:rFonts w:ascii="Arial" w:eastAsia="Times New Roman" w:hAnsi="Arial" w:cs="Arial"/>
          <w:color w:val="000000" w:themeColor="text1"/>
          <w:shd w:val="clear" w:color="auto" w:fill="FFFFFF"/>
        </w:rPr>
        <w:t xml:space="preserve">suite 100, Robertson continues to focus exclusively on </w:t>
      </w:r>
      <w:r w:rsidR="00DB4596" w:rsidRPr="007F54C9">
        <w:rPr>
          <w:rFonts w:ascii="Arial" w:eastAsia="Times New Roman" w:hAnsi="Arial" w:cs="Arial"/>
          <w:color w:val="000000" w:themeColor="text1"/>
        </w:rPr>
        <w:t>personal injury, wrongful death and product liability cases.</w:t>
      </w:r>
    </w:p>
    <w:p w14:paraId="028B36FC" w14:textId="77777777" w:rsidR="00DB4596" w:rsidRPr="007F54C9" w:rsidRDefault="00DB4596" w:rsidP="00DB4596">
      <w:pPr>
        <w:shd w:val="clear" w:color="auto" w:fill="FFFFFF"/>
        <w:rPr>
          <w:rFonts w:ascii="Arial" w:eastAsia="Times New Roman" w:hAnsi="Arial" w:cs="Arial"/>
          <w:color w:val="000000" w:themeColor="text1"/>
        </w:rPr>
      </w:pPr>
    </w:p>
    <w:p w14:paraId="31C91A1E" w14:textId="77777777" w:rsidR="00DB4596" w:rsidRPr="007F54C9" w:rsidRDefault="00DB4596" w:rsidP="00DB4596">
      <w:pPr>
        <w:pStyle w:val="NormalWeb"/>
        <w:shd w:val="clear" w:color="auto" w:fill="FFFFFF"/>
        <w:spacing w:before="0" w:beforeAutospacing="0" w:after="0" w:afterAutospacing="0"/>
        <w:rPr>
          <w:rFonts w:ascii="Arial" w:hAnsi="Arial" w:cs="Arial"/>
          <w:color w:val="000000" w:themeColor="text1"/>
        </w:rPr>
      </w:pPr>
      <w:r w:rsidRPr="007F54C9">
        <w:rPr>
          <w:rFonts w:ascii="Arial" w:hAnsi="Arial" w:cs="Arial"/>
          <w:color w:val="000000" w:themeColor="text1"/>
        </w:rPr>
        <w:t xml:space="preserve">With more than 36 years of experience, </w:t>
      </w:r>
      <w:r w:rsidRPr="007F54C9">
        <w:rPr>
          <w:rFonts w:ascii="Arial" w:hAnsi="Arial" w:cs="Arial"/>
          <w:color w:val="000000" w:themeColor="text1"/>
          <w:shd w:val="clear" w:color="auto" w:fill="FFFFFF"/>
        </w:rPr>
        <w:t xml:space="preserve">Robertson has a lengthy and robust background in personal injury law and has recovered more than $100 million for clients throughout his career. </w:t>
      </w:r>
      <w:r w:rsidRPr="007F54C9">
        <w:rPr>
          <w:rFonts w:ascii="Arial" w:hAnsi="Arial" w:cs="Arial"/>
          <w:color w:val="000000" w:themeColor="text1"/>
        </w:rPr>
        <w:t>He represents clients throughout the state who have been injured or lost a loved one as the result of another’s negligence.</w:t>
      </w:r>
    </w:p>
    <w:p w14:paraId="0AFBD010" w14:textId="77777777" w:rsidR="00DB4596" w:rsidRPr="007F54C9" w:rsidRDefault="00DB4596" w:rsidP="00DB4596">
      <w:pPr>
        <w:pStyle w:val="NormalWeb"/>
        <w:shd w:val="clear" w:color="auto" w:fill="FFFFFF"/>
        <w:spacing w:before="0" w:beforeAutospacing="0" w:after="0" w:afterAutospacing="0"/>
        <w:rPr>
          <w:rFonts w:ascii="Arial" w:hAnsi="Arial" w:cs="Arial"/>
          <w:color w:val="000000" w:themeColor="text1"/>
        </w:rPr>
      </w:pPr>
    </w:p>
    <w:p w14:paraId="7969B426" w14:textId="77777777" w:rsidR="00DB4596" w:rsidRPr="007F54C9" w:rsidRDefault="00DB4596" w:rsidP="00DB4596">
      <w:pPr>
        <w:shd w:val="clear" w:color="auto" w:fill="FFFFFF"/>
        <w:rPr>
          <w:rFonts w:ascii="Arial" w:eastAsia="Times New Roman" w:hAnsi="Arial" w:cs="Arial"/>
          <w:color w:val="000000" w:themeColor="text1"/>
        </w:rPr>
      </w:pPr>
      <w:r w:rsidRPr="007F54C9">
        <w:rPr>
          <w:rFonts w:ascii="Arial" w:eastAsia="Times New Roman" w:hAnsi="Arial" w:cs="Arial"/>
          <w:color w:val="000000" w:themeColor="text1"/>
          <w:shd w:val="clear" w:color="auto" w:fill="FFFFFF"/>
        </w:rPr>
        <w:t xml:space="preserve">Robertson was heavily involved in </w:t>
      </w:r>
      <w:r w:rsidRPr="007F54C9">
        <w:rPr>
          <w:rFonts w:ascii="Arial" w:eastAsia="Times New Roman" w:hAnsi="Arial" w:cs="Arial"/>
          <w:color w:val="000000" w:themeColor="text1"/>
        </w:rPr>
        <w:t xml:space="preserve">helping Florida businesses and cities fight back after the BP oil spill, securing </w:t>
      </w:r>
      <w:r w:rsidRPr="007F54C9">
        <w:rPr>
          <w:rFonts w:ascii="Arial" w:eastAsia="Times New Roman" w:hAnsi="Arial" w:cs="Arial"/>
          <w:color w:val="000000" w:themeColor="text1"/>
          <w:shd w:val="clear" w:color="auto" w:fill="FFFFFF"/>
        </w:rPr>
        <w:t xml:space="preserve">more than $35 million in damages after filing 115 claims for hotels, real estate firms and other businesses along with the cities of Sarasota and Bradenton Beach. He is also </w:t>
      </w:r>
      <w:r w:rsidRPr="007F54C9">
        <w:rPr>
          <w:rFonts w:ascii="Arial" w:eastAsia="Times New Roman" w:hAnsi="Arial" w:cs="Arial"/>
          <w:color w:val="000000" w:themeColor="text1"/>
        </w:rPr>
        <w:t>representing the City of Sarasota and the City of Palmetto in lawsuits to recover damages related to the opioid epidemic against major pharmaceutical manufacturers and distributors and is assisting veterans in a class action lawsuit against 3M regarding faulty earplugs issued to the military.</w:t>
      </w:r>
    </w:p>
    <w:p w14:paraId="67311ACD" w14:textId="77777777" w:rsidR="00DB4596" w:rsidRPr="007F54C9" w:rsidRDefault="00DB4596" w:rsidP="00DB4596">
      <w:pPr>
        <w:shd w:val="clear" w:color="auto" w:fill="FFFFFF"/>
        <w:rPr>
          <w:rFonts w:ascii="Arial" w:eastAsia="Times New Roman" w:hAnsi="Arial" w:cs="Arial"/>
          <w:color w:val="000000" w:themeColor="text1"/>
        </w:rPr>
      </w:pPr>
      <w:r w:rsidRPr="007F54C9">
        <w:rPr>
          <w:rFonts w:ascii="Arial" w:eastAsia="Times New Roman" w:hAnsi="Arial" w:cs="Arial"/>
          <w:color w:val="000000" w:themeColor="text1"/>
        </w:rPr>
        <w:t>  </w:t>
      </w:r>
    </w:p>
    <w:p w14:paraId="61DE1432" w14:textId="77777777" w:rsidR="00DB4596" w:rsidRPr="007F54C9" w:rsidRDefault="00DB4596" w:rsidP="00DB4596">
      <w:pPr>
        <w:shd w:val="clear" w:color="auto" w:fill="FFFFFF"/>
        <w:rPr>
          <w:rFonts w:ascii="Arial" w:eastAsia="Times New Roman" w:hAnsi="Arial" w:cs="Arial"/>
          <w:color w:val="000000" w:themeColor="text1"/>
        </w:rPr>
      </w:pPr>
      <w:r w:rsidRPr="007F54C9">
        <w:rPr>
          <w:rFonts w:ascii="Arial" w:hAnsi="Arial" w:cs="Arial"/>
          <w:color w:val="000000" w:themeColor="text1"/>
        </w:rPr>
        <w:t>“I’m so proud to return to my roots and follow in my family’s legal legacy that started when my grandfather and great grandfather founded Robertson and Robertson in 1925,” said Robertson. “I always had the desire to eventually continue that legacy and serve Sarasota and southwest Florida under the Robertson name. I plan to carry on that proud tradition and help people in their time of need.”</w:t>
      </w:r>
    </w:p>
    <w:p w14:paraId="1FB9A752" w14:textId="77777777" w:rsidR="00DB4596" w:rsidRPr="007F54C9" w:rsidRDefault="00DB4596" w:rsidP="00DB4596">
      <w:pPr>
        <w:rPr>
          <w:rFonts w:ascii="Arial" w:hAnsi="Arial" w:cs="Arial"/>
          <w:color w:val="000000" w:themeColor="text1"/>
        </w:rPr>
      </w:pPr>
    </w:p>
    <w:p w14:paraId="3054B082" w14:textId="77777777" w:rsidR="00DB4596" w:rsidRPr="007F54C9" w:rsidRDefault="00DB4596" w:rsidP="00DB4596">
      <w:pPr>
        <w:rPr>
          <w:rFonts w:ascii="Arial" w:eastAsia="Times New Roman" w:hAnsi="Arial" w:cs="Arial"/>
          <w:color w:val="000000" w:themeColor="text1"/>
        </w:rPr>
      </w:pPr>
      <w:r w:rsidRPr="007F54C9">
        <w:rPr>
          <w:rFonts w:ascii="Arial" w:eastAsia="Times New Roman" w:hAnsi="Arial" w:cs="Arial"/>
          <w:color w:val="000000" w:themeColor="text1"/>
        </w:rPr>
        <w:t xml:space="preserve">Robertson’s family played an integral part of the development of southwest Florida </w:t>
      </w:r>
      <w:r w:rsidRPr="007F54C9">
        <w:rPr>
          <w:rFonts w:ascii="Arial" w:eastAsia="Times New Roman" w:hAnsi="Arial" w:cs="Arial"/>
          <w:color w:val="000000" w:themeColor="text1"/>
          <w:shd w:val="clear" w:color="auto" w:fill="FFFFFF"/>
        </w:rPr>
        <w:t>and represented prominent clients like John Ringling and other pioneers in the community</w:t>
      </w:r>
      <w:r w:rsidRPr="007F54C9">
        <w:rPr>
          <w:rFonts w:ascii="Arial" w:eastAsia="Times New Roman" w:hAnsi="Arial" w:cs="Arial"/>
          <w:color w:val="000000" w:themeColor="text1"/>
        </w:rPr>
        <w:t>.</w:t>
      </w:r>
    </w:p>
    <w:p w14:paraId="3C043C26" w14:textId="77777777" w:rsidR="00DB4596" w:rsidRPr="007F54C9" w:rsidRDefault="00DB4596" w:rsidP="00DB4596">
      <w:pPr>
        <w:rPr>
          <w:rFonts w:ascii="Arial" w:eastAsia="Times New Roman" w:hAnsi="Arial" w:cs="Arial"/>
          <w:color w:val="000000" w:themeColor="text1"/>
        </w:rPr>
      </w:pPr>
    </w:p>
    <w:p w14:paraId="05766BAC" w14:textId="76E61E14" w:rsidR="00DB4596" w:rsidRPr="007F54C9" w:rsidRDefault="003D4435" w:rsidP="007F54C9">
      <w:pPr>
        <w:rPr>
          <w:rFonts w:ascii="Arial" w:hAnsi="Arial" w:cs="Arial"/>
          <w:color w:val="000000" w:themeColor="text1"/>
        </w:rPr>
      </w:pPr>
      <w:r w:rsidRPr="007F54C9">
        <w:rPr>
          <w:rFonts w:ascii="Arial" w:eastAsia="Times New Roman" w:hAnsi="Arial" w:cs="Arial"/>
          <w:color w:val="000000" w:themeColor="text1"/>
        </w:rPr>
        <w:t>This year</w:t>
      </w:r>
      <w:r w:rsidR="00DB4596" w:rsidRPr="007F54C9">
        <w:rPr>
          <w:rFonts w:ascii="Arial" w:eastAsia="Times New Roman" w:hAnsi="Arial" w:cs="Arial"/>
          <w:color w:val="000000" w:themeColor="text1"/>
        </w:rPr>
        <w:t>, Robertson received numerous peer</w:t>
      </w:r>
      <w:r w:rsidRPr="007F54C9">
        <w:rPr>
          <w:rFonts w:ascii="Arial" w:eastAsia="Times New Roman" w:hAnsi="Arial" w:cs="Arial"/>
          <w:color w:val="000000" w:themeColor="text1"/>
        </w:rPr>
        <w:t>-</w:t>
      </w:r>
      <w:r w:rsidR="00DB4596" w:rsidRPr="007F54C9">
        <w:rPr>
          <w:rFonts w:ascii="Arial" w:eastAsia="Times New Roman" w:hAnsi="Arial" w:cs="Arial"/>
          <w:color w:val="000000" w:themeColor="text1"/>
        </w:rPr>
        <w:t>nominated national and regional professional honors</w:t>
      </w:r>
      <w:r w:rsidR="00AA46C0" w:rsidRPr="007F54C9">
        <w:rPr>
          <w:rFonts w:ascii="Arial" w:eastAsia="Times New Roman" w:hAnsi="Arial" w:cs="Arial"/>
          <w:color w:val="000000" w:themeColor="text1"/>
        </w:rPr>
        <w:t xml:space="preserve">. He was </w:t>
      </w:r>
      <w:r w:rsidR="00DB4596" w:rsidRPr="007F54C9">
        <w:rPr>
          <w:rFonts w:ascii="Arial" w:eastAsia="Times New Roman" w:hAnsi="Arial" w:cs="Arial"/>
          <w:color w:val="000000" w:themeColor="text1"/>
        </w:rPr>
        <w:t>selected</w:t>
      </w:r>
      <w:r w:rsidRPr="007F54C9">
        <w:rPr>
          <w:rFonts w:ascii="Arial" w:eastAsia="Times New Roman" w:hAnsi="Arial" w:cs="Arial"/>
          <w:color w:val="000000" w:themeColor="text1"/>
        </w:rPr>
        <w:t xml:space="preserve"> </w:t>
      </w:r>
      <w:r w:rsidR="00DB4596" w:rsidRPr="007F54C9">
        <w:rPr>
          <w:rFonts w:ascii="Arial" w:eastAsia="Times New Roman" w:hAnsi="Arial" w:cs="Arial"/>
          <w:color w:val="000000" w:themeColor="text1"/>
        </w:rPr>
        <w:t xml:space="preserve">as a </w:t>
      </w:r>
      <w:r w:rsidR="00DB4596" w:rsidRPr="007F54C9">
        <w:rPr>
          <w:rFonts w:ascii="Arial" w:hAnsi="Arial" w:cs="Arial"/>
          <w:color w:val="000000" w:themeColor="text1"/>
        </w:rPr>
        <w:t xml:space="preserve">Florida </w:t>
      </w:r>
      <w:hyperlink r:id="rId6" w:history="1">
        <w:r w:rsidR="00DB4596" w:rsidRPr="007F54C9">
          <w:rPr>
            <w:rStyle w:val="Hyperlink"/>
            <w:rFonts w:ascii="Arial" w:hAnsi="Arial" w:cs="Arial"/>
            <w:u w:val="none"/>
          </w:rPr>
          <w:t>Super Lawyers</w:t>
        </w:r>
      </w:hyperlink>
      <w:r w:rsidR="00DB4596" w:rsidRPr="007F54C9">
        <w:rPr>
          <w:rFonts w:ascii="Arial" w:hAnsi="Arial" w:cs="Arial"/>
        </w:rPr>
        <w:t xml:space="preserve"> recipient, </w:t>
      </w:r>
      <w:r w:rsidRPr="007F54C9">
        <w:rPr>
          <w:rFonts w:ascii="Arial" w:hAnsi="Arial" w:cs="Arial"/>
        </w:rPr>
        <w:t xml:space="preserve">which is </w:t>
      </w:r>
      <w:r w:rsidR="00DB4596" w:rsidRPr="007F54C9">
        <w:rPr>
          <w:rFonts w:ascii="Arial" w:hAnsi="Arial" w:cs="Arial"/>
        </w:rPr>
        <w:t>reserved for less than 5 percent of attorneys in the state,</w:t>
      </w:r>
      <w:r w:rsidRPr="007F54C9">
        <w:rPr>
          <w:rFonts w:ascii="Arial" w:hAnsi="Arial" w:cs="Arial"/>
        </w:rPr>
        <w:t xml:space="preserve"> </w:t>
      </w:r>
      <w:r w:rsidR="00DB4596" w:rsidRPr="007F54C9">
        <w:rPr>
          <w:rFonts w:ascii="Arial" w:hAnsi="Arial" w:cs="Arial"/>
        </w:rPr>
        <w:t xml:space="preserve">and </w:t>
      </w:r>
      <w:r w:rsidRPr="007F54C9">
        <w:rPr>
          <w:rFonts w:ascii="Arial" w:hAnsi="Arial" w:cs="Arial"/>
        </w:rPr>
        <w:t>receiv</w:t>
      </w:r>
      <w:r w:rsidR="00AA46C0" w:rsidRPr="007F54C9">
        <w:rPr>
          <w:rFonts w:ascii="Arial" w:hAnsi="Arial" w:cs="Arial"/>
        </w:rPr>
        <w:t>ed</w:t>
      </w:r>
      <w:r w:rsidR="00DB4596" w:rsidRPr="007F54C9">
        <w:rPr>
          <w:rFonts w:ascii="Arial" w:hAnsi="Arial" w:cs="Arial"/>
        </w:rPr>
        <w:t xml:space="preserve"> </w:t>
      </w:r>
      <w:r w:rsidR="00DB4596" w:rsidRPr="007F54C9">
        <w:rPr>
          <w:rFonts w:ascii="Arial" w:hAnsi="Arial" w:cs="Arial"/>
          <w:color w:val="000000"/>
        </w:rPr>
        <w:t>the AV Preeminent Peer Review Rating for the 20th consecutive year by</w:t>
      </w:r>
      <w:hyperlink r:id="rId7" w:tgtFrame="_blank" w:history="1">
        <w:r w:rsidR="00DB4596" w:rsidRPr="007F54C9">
          <w:rPr>
            <w:rStyle w:val="Hyperlink"/>
            <w:rFonts w:ascii="Arial" w:hAnsi="Arial" w:cs="Arial"/>
            <w:color w:val="000000"/>
            <w:u w:val="none"/>
          </w:rPr>
          <w:t xml:space="preserve"> </w:t>
        </w:r>
        <w:r w:rsidR="00DB4596" w:rsidRPr="007F54C9">
          <w:rPr>
            <w:rStyle w:val="il"/>
            <w:rFonts w:ascii="Arial" w:hAnsi="Arial" w:cs="Arial"/>
            <w:color w:val="0000FF"/>
          </w:rPr>
          <w:t>Martindale</w:t>
        </w:r>
        <w:r w:rsidR="00DB4596" w:rsidRPr="007F54C9">
          <w:rPr>
            <w:rStyle w:val="Hyperlink"/>
            <w:rFonts w:ascii="Arial" w:hAnsi="Arial" w:cs="Arial"/>
            <w:u w:val="none"/>
          </w:rPr>
          <w:t>-Hubbell</w:t>
        </w:r>
      </w:hyperlink>
      <w:r w:rsidR="00DB4596" w:rsidRPr="007F54C9">
        <w:rPr>
          <w:rFonts w:ascii="Arial" w:hAnsi="Arial" w:cs="Arial"/>
          <w:color w:val="000000" w:themeColor="text1"/>
        </w:rPr>
        <w:t xml:space="preserve">, </w:t>
      </w:r>
      <w:r w:rsidR="00DB4596" w:rsidRPr="007F54C9">
        <w:rPr>
          <w:rFonts w:ascii="Arial" w:eastAsia="Times New Roman" w:hAnsi="Arial" w:cs="Arial"/>
          <w:color w:val="000000" w:themeColor="text1"/>
        </w:rPr>
        <w:t>the highest peer review rating in legal ability and ethical standards</w:t>
      </w:r>
      <w:r w:rsidRPr="007F54C9">
        <w:rPr>
          <w:rFonts w:ascii="Arial" w:hAnsi="Arial" w:cs="Arial"/>
          <w:color w:val="000000" w:themeColor="text1"/>
        </w:rPr>
        <w:t xml:space="preserve"> </w:t>
      </w:r>
      <w:r w:rsidR="00DB4596" w:rsidRPr="007F54C9">
        <w:rPr>
          <w:rFonts w:ascii="Arial" w:hAnsi="Arial" w:cs="Arial"/>
          <w:color w:val="000000" w:themeColor="text1"/>
        </w:rPr>
        <w:t>awarded to only 10 percent of lawyers in the country.</w:t>
      </w:r>
      <w:r w:rsidR="003947D3" w:rsidRPr="007F54C9">
        <w:rPr>
          <w:rFonts w:ascii="Arial" w:hAnsi="Arial" w:cs="Arial"/>
          <w:color w:val="000000" w:themeColor="text1"/>
        </w:rPr>
        <w:t xml:space="preserve"> </w:t>
      </w:r>
      <w:r w:rsidR="003947D3" w:rsidRPr="007F54C9">
        <w:rPr>
          <w:rFonts w:ascii="Arial" w:eastAsia="Times New Roman" w:hAnsi="Arial" w:cs="Arial"/>
          <w:color w:val="000000"/>
          <w:shd w:val="clear" w:color="auto" w:fill="FFFFFF"/>
        </w:rPr>
        <w:t>He was also nominated for America’s Most Honored Lawyers by the American Registry and America’s Top High Stakes Litigators for southern Florida.</w:t>
      </w:r>
    </w:p>
    <w:p w14:paraId="751CEEE8" w14:textId="77777777" w:rsidR="007F54C9" w:rsidRPr="007F54C9" w:rsidRDefault="007F54C9" w:rsidP="007F54C9">
      <w:pPr>
        <w:rPr>
          <w:rFonts w:ascii="Arial" w:hAnsi="Arial" w:cs="Arial"/>
          <w:color w:val="000000" w:themeColor="text1"/>
        </w:rPr>
      </w:pPr>
    </w:p>
    <w:p w14:paraId="2B0D47E1" w14:textId="77777777" w:rsidR="00DB4596" w:rsidRPr="007F54C9" w:rsidRDefault="00DB4596" w:rsidP="00DB4596">
      <w:pPr>
        <w:shd w:val="clear" w:color="auto" w:fill="FFFFFF"/>
        <w:rPr>
          <w:rFonts w:ascii="Arial" w:eastAsia="Times New Roman" w:hAnsi="Arial" w:cs="Arial"/>
          <w:b/>
          <w:bCs/>
          <w:color w:val="000000" w:themeColor="text1"/>
        </w:rPr>
      </w:pPr>
      <w:r w:rsidRPr="007F54C9">
        <w:rPr>
          <w:rFonts w:ascii="Arial" w:eastAsia="Times New Roman" w:hAnsi="Arial" w:cs="Arial"/>
          <w:b/>
          <w:bCs/>
          <w:color w:val="000000" w:themeColor="text1"/>
        </w:rPr>
        <w:lastRenderedPageBreak/>
        <w:t>About Bill Robertson</w:t>
      </w:r>
    </w:p>
    <w:p w14:paraId="378B4487" w14:textId="77777777" w:rsidR="00DB4596" w:rsidRPr="007F54C9" w:rsidRDefault="00DB4596" w:rsidP="00DB4596">
      <w:pPr>
        <w:shd w:val="clear" w:color="auto" w:fill="FFFFFF"/>
        <w:rPr>
          <w:rFonts w:ascii="Arial" w:eastAsia="Times New Roman" w:hAnsi="Arial" w:cs="Arial"/>
          <w:color w:val="000000" w:themeColor="text1"/>
        </w:rPr>
      </w:pPr>
      <w:r w:rsidRPr="007F54C9">
        <w:rPr>
          <w:rFonts w:ascii="Arial" w:eastAsia="Times New Roman" w:hAnsi="Arial" w:cs="Arial"/>
          <w:color w:val="000000" w:themeColor="text1"/>
        </w:rPr>
        <w:t xml:space="preserve">Bill Robertson is a fifth-generation attorney in Sarasota. He is the chief executive officer at The Robertson Law Firm, PA and handles personal injury, wrongful death and product liability cases. Robertson is continuing the legal tradition started by his great-grandfather and grandfather, who opened their practice in Sarasota in 1925. For more information, visit </w:t>
      </w:r>
      <w:hyperlink r:id="rId8" w:tgtFrame="_blank" w:history="1">
        <w:r w:rsidRPr="007F54C9">
          <w:rPr>
            <w:rFonts w:ascii="Arial" w:eastAsia="Times New Roman" w:hAnsi="Arial" w:cs="Arial"/>
            <w:color w:val="0000FF"/>
          </w:rPr>
          <w:t>www.Robertson.law</w:t>
        </w:r>
      </w:hyperlink>
      <w:r w:rsidRPr="007F54C9">
        <w:rPr>
          <w:rFonts w:ascii="Arial" w:eastAsia="Times New Roman" w:hAnsi="Arial" w:cs="Arial"/>
          <w:color w:val="000000" w:themeColor="text1"/>
        </w:rPr>
        <w:t xml:space="preserve">, call 941-374-9008 or email </w:t>
      </w:r>
      <w:proofErr w:type="spellStart"/>
      <w:r w:rsidRPr="007F54C9">
        <w:rPr>
          <w:rFonts w:ascii="Arial" w:eastAsia="Times New Roman" w:hAnsi="Arial" w:cs="Arial"/>
          <w:color w:val="000000" w:themeColor="text1"/>
        </w:rPr>
        <w:t>Bill@Robertson.law</w:t>
      </w:r>
      <w:proofErr w:type="spellEnd"/>
      <w:r w:rsidRPr="007F54C9">
        <w:rPr>
          <w:rFonts w:ascii="Arial" w:eastAsia="Times New Roman" w:hAnsi="Arial" w:cs="Arial"/>
          <w:color w:val="000000" w:themeColor="text1"/>
        </w:rPr>
        <w:t>.</w:t>
      </w:r>
    </w:p>
    <w:p w14:paraId="74D0B4F3" w14:textId="77777777" w:rsidR="00DB4596" w:rsidRPr="007F54C9" w:rsidRDefault="00DB4596" w:rsidP="00DB4596">
      <w:pPr>
        <w:shd w:val="clear" w:color="auto" w:fill="FFFFFF"/>
        <w:rPr>
          <w:rFonts w:ascii="Arial" w:eastAsia="Times New Roman" w:hAnsi="Arial" w:cs="Arial"/>
          <w:color w:val="000000" w:themeColor="text1"/>
        </w:rPr>
      </w:pPr>
    </w:p>
    <w:p w14:paraId="2448E363" w14:textId="3BE066D8" w:rsidR="003E53CC" w:rsidRPr="007F54C9" w:rsidRDefault="00DB4596" w:rsidP="003D4435">
      <w:pPr>
        <w:shd w:val="clear" w:color="auto" w:fill="FFFFFF"/>
        <w:jc w:val="center"/>
        <w:outlineLvl w:val="2"/>
        <w:rPr>
          <w:rFonts w:ascii="Arial" w:eastAsia="Times New Roman" w:hAnsi="Arial" w:cs="Arial"/>
          <w:color w:val="000000" w:themeColor="text1"/>
        </w:rPr>
      </w:pPr>
      <w:r w:rsidRPr="007F54C9">
        <w:rPr>
          <w:rFonts w:ascii="Arial" w:eastAsia="Times New Roman" w:hAnsi="Arial" w:cs="Arial"/>
          <w:color w:val="000000" w:themeColor="text1"/>
        </w:rPr>
        <w:t>### </w:t>
      </w:r>
    </w:p>
    <w:p w14:paraId="44110B91" w14:textId="77777777" w:rsidR="00670C9B" w:rsidRPr="007F54C9" w:rsidRDefault="00670C9B" w:rsidP="004C7E7A">
      <w:pPr>
        <w:shd w:val="clear" w:color="auto" w:fill="FFFFFF"/>
        <w:jc w:val="center"/>
        <w:outlineLvl w:val="2"/>
        <w:rPr>
          <w:rFonts w:ascii="Arial" w:eastAsia="Times New Roman" w:hAnsi="Arial" w:cs="Arial"/>
          <w:color w:val="000000" w:themeColor="text1"/>
        </w:rPr>
      </w:pPr>
    </w:p>
    <w:p w14:paraId="0726B75A" w14:textId="54F51771" w:rsidR="00670C9B" w:rsidRPr="007F54C9" w:rsidRDefault="00670C9B" w:rsidP="004C7E7A">
      <w:pPr>
        <w:shd w:val="clear" w:color="auto" w:fill="FFFFFF"/>
        <w:outlineLvl w:val="2"/>
        <w:rPr>
          <w:rFonts w:ascii="Arial" w:eastAsia="Times New Roman" w:hAnsi="Arial" w:cs="Arial"/>
          <w:color w:val="000000" w:themeColor="text1"/>
        </w:rPr>
      </w:pPr>
      <w:r w:rsidRPr="007F54C9">
        <w:rPr>
          <w:rFonts w:ascii="Arial" w:eastAsia="Times New Roman" w:hAnsi="Arial" w:cs="Arial"/>
          <w:color w:val="000000" w:themeColor="text1"/>
        </w:rPr>
        <w:t>[</w:t>
      </w:r>
      <w:r w:rsidRPr="007F54C9">
        <w:rPr>
          <w:rFonts w:ascii="Arial" w:eastAsia="Times New Roman" w:hAnsi="Arial" w:cs="Arial"/>
          <w:b/>
          <w:bCs/>
          <w:color w:val="000000" w:themeColor="text1"/>
        </w:rPr>
        <w:t>Photo 1 attached:</w:t>
      </w:r>
      <w:r w:rsidRPr="007F54C9">
        <w:rPr>
          <w:rFonts w:ascii="Arial" w:eastAsia="Times New Roman" w:hAnsi="Arial" w:cs="Arial"/>
          <w:color w:val="000000" w:themeColor="text1"/>
        </w:rPr>
        <w:t xml:space="preserve"> Bill Robertson]</w:t>
      </w:r>
    </w:p>
    <w:p w14:paraId="318DD793" w14:textId="40163FBF" w:rsidR="00670C9B" w:rsidRPr="007F54C9" w:rsidRDefault="00670C9B" w:rsidP="004C7E7A">
      <w:pPr>
        <w:shd w:val="clear" w:color="auto" w:fill="FFFFFF"/>
        <w:outlineLvl w:val="2"/>
        <w:rPr>
          <w:rFonts w:ascii="Arial" w:eastAsia="Times New Roman" w:hAnsi="Arial" w:cs="Arial"/>
          <w:color w:val="000000" w:themeColor="text1"/>
        </w:rPr>
      </w:pPr>
    </w:p>
    <w:p w14:paraId="30984CF1" w14:textId="321B1102" w:rsidR="00EC57A2" w:rsidRPr="007F54C9" w:rsidRDefault="00EC57A2" w:rsidP="004C7E7A">
      <w:pPr>
        <w:shd w:val="clear" w:color="auto" w:fill="FFFFFF"/>
        <w:outlineLvl w:val="2"/>
        <w:rPr>
          <w:rFonts w:ascii="Arial" w:eastAsia="Times New Roman" w:hAnsi="Arial" w:cs="Arial"/>
          <w:color w:val="000000" w:themeColor="text1"/>
        </w:rPr>
      </w:pPr>
      <w:r w:rsidRPr="007F54C9">
        <w:rPr>
          <w:rFonts w:ascii="Arial" w:eastAsia="Times New Roman" w:hAnsi="Arial" w:cs="Arial"/>
          <w:color w:val="000000" w:themeColor="text1"/>
        </w:rPr>
        <w:t>[</w:t>
      </w:r>
      <w:r w:rsidRPr="007F54C9">
        <w:rPr>
          <w:rFonts w:ascii="Arial" w:eastAsia="Times New Roman" w:hAnsi="Arial" w:cs="Arial"/>
          <w:b/>
          <w:bCs/>
          <w:color w:val="000000" w:themeColor="text1"/>
        </w:rPr>
        <w:t>Photo 2 attached:</w:t>
      </w:r>
      <w:r w:rsidRPr="007F54C9">
        <w:rPr>
          <w:rFonts w:ascii="Arial" w:eastAsia="Times New Roman" w:hAnsi="Arial" w:cs="Arial"/>
          <w:color w:val="000000" w:themeColor="text1"/>
        </w:rPr>
        <w:t xml:space="preserve"> </w:t>
      </w:r>
      <w:r w:rsidR="0083368B" w:rsidRPr="007F54C9">
        <w:rPr>
          <w:rFonts w:ascii="Arial" w:eastAsia="Times New Roman" w:hAnsi="Arial" w:cs="Arial"/>
          <w:color w:val="000000" w:themeColor="text1"/>
        </w:rPr>
        <w:t xml:space="preserve">Exterior of </w:t>
      </w:r>
      <w:r w:rsidRPr="007F54C9">
        <w:rPr>
          <w:rFonts w:ascii="Arial" w:hAnsi="Arial" w:cs="Arial"/>
          <w:color w:val="000000" w:themeColor="text1"/>
        </w:rPr>
        <w:t xml:space="preserve">The Robertson </w:t>
      </w:r>
      <w:bookmarkEnd w:id="1"/>
      <w:r w:rsidRPr="007F54C9">
        <w:rPr>
          <w:rFonts w:ascii="Arial" w:hAnsi="Arial" w:cs="Arial"/>
          <w:color w:val="000000" w:themeColor="text1"/>
        </w:rPr>
        <w:t>Law Firm downtown office</w:t>
      </w:r>
      <w:r w:rsidRPr="007F54C9">
        <w:rPr>
          <w:rFonts w:ascii="Arial" w:eastAsia="Times New Roman" w:hAnsi="Arial" w:cs="Arial"/>
          <w:color w:val="000000" w:themeColor="text1"/>
        </w:rPr>
        <w:t>]</w:t>
      </w:r>
      <w:bookmarkEnd w:id="0"/>
    </w:p>
    <w:sectPr w:rsidR="00EC57A2" w:rsidRPr="007F54C9" w:rsidSect="00A95B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C9B"/>
    <w:rsid w:val="00060A77"/>
    <w:rsid w:val="001169FE"/>
    <w:rsid w:val="00151DF8"/>
    <w:rsid w:val="00256FB9"/>
    <w:rsid w:val="002D2DFB"/>
    <w:rsid w:val="00303944"/>
    <w:rsid w:val="00313FED"/>
    <w:rsid w:val="003947D3"/>
    <w:rsid w:val="003D4435"/>
    <w:rsid w:val="003E53CC"/>
    <w:rsid w:val="004037D8"/>
    <w:rsid w:val="00420F16"/>
    <w:rsid w:val="004C7E7A"/>
    <w:rsid w:val="0055406C"/>
    <w:rsid w:val="00560770"/>
    <w:rsid w:val="00663348"/>
    <w:rsid w:val="00670C9B"/>
    <w:rsid w:val="006911BD"/>
    <w:rsid w:val="00726A76"/>
    <w:rsid w:val="007F54C9"/>
    <w:rsid w:val="0083368B"/>
    <w:rsid w:val="008435C8"/>
    <w:rsid w:val="00854395"/>
    <w:rsid w:val="00860F29"/>
    <w:rsid w:val="008A1F93"/>
    <w:rsid w:val="00901DE5"/>
    <w:rsid w:val="009476CF"/>
    <w:rsid w:val="00A3034F"/>
    <w:rsid w:val="00A95BE0"/>
    <w:rsid w:val="00A967E9"/>
    <w:rsid w:val="00AA46C0"/>
    <w:rsid w:val="00DB4596"/>
    <w:rsid w:val="00EC57A2"/>
    <w:rsid w:val="00ED5F30"/>
    <w:rsid w:val="00FC74E5"/>
    <w:rsid w:val="00FE71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FC642"/>
  <w15:chartTrackingRefBased/>
  <w15:docId w15:val="{B4062424-9316-7E45-95AE-DEA3FDF7F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670C9B"/>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70C9B"/>
    <w:rPr>
      <w:rFonts w:ascii="Times New Roman" w:eastAsia="Times New Roman" w:hAnsi="Times New Roman" w:cs="Times New Roman"/>
      <w:b/>
      <w:bCs/>
      <w:sz w:val="27"/>
      <w:szCs w:val="27"/>
    </w:rPr>
  </w:style>
  <w:style w:type="paragraph" w:styleId="NormalWeb">
    <w:name w:val="Normal (Web)"/>
    <w:basedOn w:val="Normal"/>
    <w:uiPriority w:val="99"/>
    <w:unhideWhenUsed/>
    <w:rsid w:val="00670C9B"/>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670C9B"/>
    <w:rPr>
      <w:color w:val="0000FF"/>
      <w:u w:val="single"/>
    </w:rPr>
  </w:style>
  <w:style w:type="character" w:styleId="UnresolvedMention">
    <w:name w:val="Unresolved Mention"/>
    <w:basedOn w:val="DefaultParagraphFont"/>
    <w:uiPriority w:val="99"/>
    <w:semiHidden/>
    <w:unhideWhenUsed/>
    <w:rsid w:val="00670C9B"/>
    <w:rPr>
      <w:color w:val="605E5C"/>
      <w:shd w:val="clear" w:color="auto" w:fill="E1DFDD"/>
    </w:rPr>
  </w:style>
  <w:style w:type="character" w:customStyle="1" w:styleId="il">
    <w:name w:val="il"/>
    <w:basedOn w:val="DefaultParagraphFont"/>
    <w:rsid w:val="00670C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98281">
      <w:bodyDiv w:val="1"/>
      <w:marLeft w:val="0"/>
      <w:marRight w:val="0"/>
      <w:marTop w:val="0"/>
      <w:marBottom w:val="0"/>
      <w:divBdr>
        <w:top w:val="none" w:sz="0" w:space="0" w:color="auto"/>
        <w:left w:val="none" w:sz="0" w:space="0" w:color="auto"/>
        <w:bottom w:val="none" w:sz="0" w:space="0" w:color="auto"/>
        <w:right w:val="none" w:sz="0" w:space="0" w:color="auto"/>
      </w:divBdr>
    </w:div>
    <w:div w:id="224950349">
      <w:bodyDiv w:val="1"/>
      <w:marLeft w:val="0"/>
      <w:marRight w:val="0"/>
      <w:marTop w:val="0"/>
      <w:marBottom w:val="0"/>
      <w:divBdr>
        <w:top w:val="none" w:sz="0" w:space="0" w:color="auto"/>
        <w:left w:val="none" w:sz="0" w:space="0" w:color="auto"/>
        <w:bottom w:val="none" w:sz="0" w:space="0" w:color="auto"/>
        <w:right w:val="none" w:sz="0" w:space="0" w:color="auto"/>
      </w:divBdr>
      <w:divsChild>
        <w:div w:id="2890894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9987769">
              <w:marLeft w:val="0"/>
              <w:marRight w:val="0"/>
              <w:marTop w:val="0"/>
              <w:marBottom w:val="0"/>
              <w:divBdr>
                <w:top w:val="none" w:sz="0" w:space="0" w:color="auto"/>
                <w:left w:val="none" w:sz="0" w:space="0" w:color="auto"/>
                <w:bottom w:val="none" w:sz="0" w:space="0" w:color="auto"/>
                <w:right w:val="none" w:sz="0" w:space="0" w:color="auto"/>
              </w:divBdr>
              <w:divsChild>
                <w:div w:id="91166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831223">
      <w:bodyDiv w:val="1"/>
      <w:marLeft w:val="0"/>
      <w:marRight w:val="0"/>
      <w:marTop w:val="0"/>
      <w:marBottom w:val="0"/>
      <w:divBdr>
        <w:top w:val="none" w:sz="0" w:space="0" w:color="auto"/>
        <w:left w:val="none" w:sz="0" w:space="0" w:color="auto"/>
        <w:bottom w:val="none" w:sz="0" w:space="0" w:color="auto"/>
        <w:right w:val="none" w:sz="0" w:space="0" w:color="auto"/>
      </w:divBdr>
    </w:div>
    <w:div w:id="512033614">
      <w:bodyDiv w:val="1"/>
      <w:marLeft w:val="0"/>
      <w:marRight w:val="0"/>
      <w:marTop w:val="0"/>
      <w:marBottom w:val="0"/>
      <w:divBdr>
        <w:top w:val="none" w:sz="0" w:space="0" w:color="auto"/>
        <w:left w:val="none" w:sz="0" w:space="0" w:color="auto"/>
        <w:bottom w:val="none" w:sz="0" w:space="0" w:color="auto"/>
        <w:right w:val="none" w:sz="0" w:space="0" w:color="auto"/>
      </w:divBdr>
    </w:div>
    <w:div w:id="683745360">
      <w:bodyDiv w:val="1"/>
      <w:marLeft w:val="0"/>
      <w:marRight w:val="0"/>
      <w:marTop w:val="0"/>
      <w:marBottom w:val="0"/>
      <w:divBdr>
        <w:top w:val="none" w:sz="0" w:space="0" w:color="auto"/>
        <w:left w:val="none" w:sz="0" w:space="0" w:color="auto"/>
        <w:bottom w:val="none" w:sz="0" w:space="0" w:color="auto"/>
        <w:right w:val="none" w:sz="0" w:space="0" w:color="auto"/>
      </w:divBdr>
      <w:divsChild>
        <w:div w:id="18691018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749139">
              <w:marLeft w:val="0"/>
              <w:marRight w:val="0"/>
              <w:marTop w:val="0"/>
              <w:marBottom w:val="0"/>
              <w:divBdr>
                <w:top w:val="none" w:sz="0" w:space="0" w:color="auto"/>
                <w:left w:val="none" w:sz="0" w:space="0" w:color="auto"/>
                <w:bottom w:val="none" w:sz="0" w:space="0" w:color="auto"/>
                <w:right w:val="none" w:sz="0" w:space="0" w:color="auto"/>
              </w:divBdr>
              <w:divsChild>
                <w:div w:id="293487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723561">
      <w:bodyDiv w:val="1"/>
      <w:marLeft w:val="0"/>
      <w:marRight w:val="0"/>
      <w:marTop w:val="0"/>
      <w:marBottom w:val="0"/>
      <w:divBdr>
        <w:top w:val="none" w:sz="0" w:space="0" w:color="auto"/>
        <w:left w:val="none" w:sz="0" w:space="0" w:color="auto"/>
        <w:bottom w:val="none" w:sz="0" w:space="0" w:color="auto"/>
        <w:right w:val="none" w:sz="0" w:space="0" w:color="auto"/>
      </w:divBdr>
    </w:div>
    <w:div w:id="1248886533">
      <w:bodyDiv w:val="1"/>
      <w:marLeft w:val="0"/>
      <w:marRight w:val="0"/>
      <w:marTop w:val="0"/>
      <w:marBottom w:val="0"/>
      <w:divBdr>
        <w:top w:val="none" w:sz="0" w:space="0" w:color="auto"/>
        <w:left w:val="none" w:sz="0" w:space="0" w:color="auto"/>
        <w:bottom w:val="none" w:sz="0" w:space="0" w:color="auto"/>
        <w:right w:val="none" w:sz="0" w:space="0" w:color="auto"/>
      </w:divBdr>
    </w:div>
    <w:div w:id="1438059502">
      <w:bodyDiv w:val="1"/>
      <w:marLeft w:val="0"/>
      <w:marRight w:val="0"/>
      <w:marTop w:val="0"/>
      <w:marBottom w:val="0"/>
      <w:divBdr>
        <w:top w:val="none" w:sz="0" w:space="0" w:color="auto"/>
        <w:left w:val="none" w:sz="0" w:space="0" w:color="auto"/>
        <w:bottom w:val="none" w:sz="0" w:space="0" w:color="auto"/>
        <w:right w:val="none" w:sz="0" w:space="0" w:color="auto"/>
      </w:divBdr>
    </w:div>
    <w:div w:id="1457144049">
      <w:bodyDiv w:val="1"/>
      <w:marLeft w:val="0"/>
      <w:marRight w:val="0"/>
      <w:marTop w:val="0"/>
      <w:marBottom w:val="0"/>
      <w:divBdr>
        <w:top w:val="none" w:sz="0" w:space="0" w:color="auto"/>
        <w:left w:val="none" w:sz="0" w:space="0" w:color="auto"/>
        <w:bottom w:val="none" w:sz="0" w:space="0" w:color="auto"/>
        <w:right w:val="none" w:sz="0" w:space="0" w:color="auto"/>
      </w:divBdr>
    </w:div>
    <w:div w:id="1753773871">
      <w:bodyDiv w:val="1"/>
      <w:marLeft w:val="0"/>
      <w:marRight w:val="0"/>
      <w:marTop w:val="0"/>
      <w:marBottom w:val="0"/>
      <w:divBdr>
        <w:top w:val="none" w:sz="0" w:space="0" w:color="auto"/>
        <w:left w:val="none" w:sz="0" w:space="0" w:color="auto"/>
        <w:bottom w:val="none" w:sz="0" w:space="0" w:color="auto"/>
        <w:right w:val="none" w:sz="0" w:space="0" w:color="auto"/>
      </w:divBdr>
    </w:div>
    <w:div w:id="1945919326">
      <w:bodyDiv w:val="1"/>
      <w:marLeft w:val="0"/>
      <w:marRight w:val="0"/>
      <w:marTop w:val="0"/>
      <w:marBottom w:val="0"/>
      <w:divBdr>
        <w:top w:val="none" w:sz="0" w:space="0" w:color="auto"/>
        <w:left w:val="none" w:sz="0" w:space="0" w:color="auto"/>
        <w:bottom w:val="none" w:sz="0" w:space="0" w:color="auto"/>
        <w:right w:val="none" w:sz="0" w:space="0" w:color="auto"/>
      </w:divBdr>
      <w:divsChild>
        <w:div w:id="6915399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5728457">
              <w:marLeft w:val="0"/>
              <w:marRight w:val="0"/>
              <w:marTop w:val="0"/>
              <w:marBottom w:val="0"/>
              <w:divBdr>
                <w:top w:val="none" w:sz="0" w:space="0" w:color="auto"/>
                <w:left w:val="none" w:sz="0" w:space="0" w:color="auto"/>
                <w:bottom w:val="none" w:sz="0" w:space="0" w:color="auto"/>
                <w:right w:val="none" w:sz="0" w:space="0" w:color="auto"/>
              </w:divBdr>
              <w:divsChild>
                <w:div w:id="85153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291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bertson.law/" TargetMode="External"/><Relationship Id="rId3" Type="http://schemas.openxmlformats.org/officeDocument/2006/relationships/webSettings" Target="webSettings.xml"/><Relationship Id="rId7" Type="http://schemas.openxmlformats.org/officeDocument/2006/relationships/hyperlink" Target="https://www.martindale.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uperlawyers.com/" TargetMode="External"/><Relationship Id="rId5" Type="http://schemas.openxmlformats.org/officeDocument/2006/relationships/hyperlink" Target="https://www.robertson.law/" TargetMode="External"/><Relationship Id="rId10" Type="http://schemas.openxmlformats.org/officeDocument/2006/relationships/theme" Target="theme/theme1.xml"/><Relationship Id="rId4" Type="http://schemas.openxmlformats.org/officeDocument/2006/relationships/hyperlink" Target="https://www.robertson.law/about"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512</Words>
  <Characters>2922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Robinson</dc:creator>
  <cp:keywords/>
  <dc:description/>
  <cp:lastModifiedBy>Alicia Robinson</cp:lastModifiedBy>
  <cp:revision>8</cp:revision>
  <cp:lastPrinted>2020-11-19T21:25:00Z</cp:lastPrinted>
  <dcterms:created xsi:type="dcterms:W3CDTF">2020-11-19T22:21:00Z</dcterms:created>
  <dcterms:modified xsi:type="dcterms:W3CDTF">2020-11-24T13:48:00Z</dcterms:modified>
</cp:coreProperties>
</file>