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2A069" w14:textId="77777777" w:rsidR="00BD3C8E" w:rsidRPr="00BD3C8E" w:rsidRDefault="00BD3C8E" w:rsidP="00BD3C8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outlineLvl w:val="0"/>
        <w:rPr>
          <w:rFonts w:eastAsia="Calibri" w:cstheme="minorHAnsi"/>
          <w:color w:val="000000"/>
          <w:u w:color="000000"/>
          <w:bdr w:val="nil"/>
          <w:lang w:eastAsia="en-GB"/>
        </w:rPr>
      </w:pPr>
      <w:r w:rsidRPr="00BD3C8E">
        <w:rPr>
          <w:rFonts w:eastAsia="Calibri" w:cstheme="minorHAnsi"/>
          <w:b/>
          <w:noProof/>
          <w:color w:val="000000"/>
          <w:u w:color="000000"/>
          <w:bdr w:val="nil"/>
        </w:rPr>
        <w:drawing>
          <wp:anchor distT="0" distB="0" distL="114300" distR="114300" simplePos="0" relativeHeight="251681792" behindDoc="0" locked="0" layoutInCell="1" allowOverlap="1" wp14:anchorId="36BFDDB5" wp14:editId="31A6D173">
            <wp:simplePos x="0" y="0"/>
            <wp:positionH relativeFrom="margin">
              <wp:posOffset>3600450</wp:posOffset>
            </wp:positionH>
            <wp:positionV relativeFrom="paragraph">
              <wp:posOffset>-209550</wp:posOffset>
            </wp:positionV>
            <wp:extent cx="1141874" cy="800040"/>
            <wp:effectExtent l="0" t="0" r="1270" b="63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874" cy="80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D3C8E">
        <w:rPr>
          <w:rFonts w:ascii="Calibri" w:eastAsia="Calibri" w:hAnsi="Calibri" w:cs="Calibri"/>
          <w:noProof/>
          <w:color w:val="000000"/>
          <w:sz w:val="24"/>
          <w:szCs w:val="24"/>
          <w:u w:color="000000"/>
          <w:bdr w:val="nil"/>
          <w:lang w:val="en-GB" w:eastAsia="en-GB"/>
        </w:rPr>
        <w:drawing>
          <wp:anchor distT="0" distB="0" distL="114300" distR="114300" simplePos="0" relativeHeight="251682816" behindDoc="0" locked="0" layoutInCell="1" allowOverlap="1" wp14:anchorId="6D3E94F5" wp14:editId="14E5701F">
            <wp:simplePos x="0" y="0"/>
            <wp:positionH relativeFrom="margin">
              <wp:posOffset>4838700</wp:posOffset>
            </wp:positionH>
            <wp:positionV relativeFrom="paragraph">
              <wp:posOffset>127000</wp:posOffset>
            </wp:positionV>
            <wp:extent cx="467995" cy="373380"/>
            <wp:effectExtent l="0" t="0" r="1905" b="0"/>
            <wp:wrapThrough wrapText="bothSides">
              <wp:wrapPolygon edited="0">
                <wp:start x="1758" y="0"/>
                <wp:lineTo x="0" y="3673"/>
                <wp:lineTo x="0" y="19102"/>
                <wp:lineTo x="6448" y="20571"/>
                <wp:lineTo x="14654" y="20571"/>
                <wp:lineTo x="21102" y="19102"/>
                <wp:lineTo x="21102" y="3673"/>
                <wp:lineTo x="19343" y="0"/>
                <wp:lineTo x="1758" y="0"/>
              </wp:wrapPolygon>
            </wp:wrapThrough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995" cy="37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D3C8E">
        <w:rPr>
          <w:rFonts w:eastAsia="Calibri" w:cstheme="minorHAnsi"/>
          <w:b/>
          <w:noProof/>
          <w:color w:val="000000"/>
          <w:u w:color="000000"/>
          <w:bdr w:val="nil"/>
          <w:lang w:val="es-CO" w:eastAsia="en-GB"/>
        </w:rPr>
        <w:drawing>
          <wp:anchor distT="0" distB="0" distL="114300" distR="114300" simplePos="0" relativeHeight="251683840" behindDoc="0" locked="0" layoutInCell="1" allowOverlap="1" wp14:anchorId="410B0524" wp14:editId="5ED1128A">
            <wp:simplePos x="0" y="0"/>
            <wp:positionH relativeFrom="column">
              <wp:posOffset>5397500</wp:posOffset>
            </wp:positionH>
            <wp:positionV relativeFrom="paragraph">
              <wp:posOffset>101600</wp:posOffset>
            </wp:positionV>
            <wp:extent cx="419100" cy="417321"/>
            <wp:effectExtent l="0" t="0" r="0" b="1905"/>
            <wp:wrapNone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V log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73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D3C8E">
        <w:rPr>
          <w:rFonts w:eastAsia="Calibri" w:cstheme="minorHAnsi"/>
          <w:b/>
          <w:color w:val="000000"/>
          <w:u w:color="000000"/>
          <w:bdr w:val="nil"/>
          <w:lang w:eastAsia="en-GB"/>
        </w:rPr>
        <w:t>Media Contact:</w:t>
      </w:r>
      <w:r w:rsidRPr="00BD3C8E">
        <w:rPr>
          <w:rFonts w:eastAsia="Calibri" w:cstheme="minorHAnsi"/>
          <w:b/>
          <w:color w:val="000000"/>
          <w:u w:color="000000"/>
          <w:bdr w:val="nil"/>
          <w:lang w:eastAsia="en-GB"/>
        </w:rPr>
        <w:tab/>
      </w:r>
      <w:r w:rsidRPr="00BD3C8E">
        <w:rPr>
          <w:rFonts w:eastAsia="Calibri" w:cstheme="minorHAnsi"/>
          <w:b/>
          <w:color w:val="000000"/>
          <w:u w:color="000000"/>
          <w:bdr w:val="nil"/>
          <w:lang w:eastAsia="en-GB"/>
        </w:rPr>
        <w:tab/>
      </w:r>
      <w:r w:rsidRPr="00BD3C8E">
        <w:rPr>
          <w:rFonts w:eastAsia="Calibri" w:cstheme="minorHAnsi"/>
          <w:b/>
          <w:color w:val="000000"/>
          <w:u w:color="000000"/>
          <w:bdr w:val="nil"/>
          <w:lang w:eastAsia="en-GB"/>
        </w:rPr>
        <w:tab/>
      </w:r>
      <w:r w:rsidRPr="00BD3C8E">
        <w:rPr>
          <w:rFonts w:eastAsia="Calibri" w:cstheme="minorHAnsi"/>
          <w:b/>
          <w:color w:val="000000"/>
          <w:u w:color="000000"/>
          <w:bdr w:val="nil"/>
          <w:lang w:eastAsia="en-GB"/>
        </w:rPr>
        <w:tab/>
      </w:r>
      <w:r w:rsidRPr="00BD3C8E">
        <w:rPr>
          <w:rFonts w:eastAsia="Calibri" w:cstheme="minorHAnsi"/>
          <w:b/>
          <w:color w:val="000000"/>
          <w:u w:color="000000"/>
          <w:bdr w:val="nil"/>
          <w:lang w:eastAsia="en-GB"/>
        </w:rPr>
        <w:tab/>
      </w:r>
      <w:r w:rsidRPr="00BD3C8E">
        <w:rPr>
          <w:rFonts w:eastAsia="Calibri" w:cstheme="minorHAnsi"/>
          <w:b/>
          <w:color w:val="000000"/>
          <w:u w:color="000000"/>
          <w:bdr w:val="nil"/>
          <w:lang w:eastAsia="en-GB"/>
        </w:rPr>
        <w:tab/>
      </w:r>
      <w:r w:rsidRPr="00BD3C8E">
        <w:rPr>
          <w:rFonts w:eastAsia="Calibri" w:cstheme="minorHAnsi"/>
          <w:b/>
          <w:color w:val="000000"/>
          <w:u w:color="000000"/>
          <w:bdr w:val="nil"/>
          <w:lang w:eastAsia="en-GB"/>
        </w:rPr>
        <w:tab/>
      </w:r>
    </w:p>
    <w:p w14:paraId="31F26513" w14:textId="77777777" w:rsidR="003C26CA" w:rsidRPr="00BD3C8E" w:rsidRDefault="003C26CA" w:rsidP="003C26C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outlineLvl w:val="0"/>
        <w:rPr>
          <w:rFonts w:eastAsia="Calibri" w:cstheme="minorHAnsi"/>
          <w:b/>
          <w:color w:val="000000"/>
          <w:u w:color="000000"/>
          <w:bdr w:val="nil"/>
          <w:lang w:eastAsia="en-GB"/>
        </w:rPr>
      </w:pPr>
      <w:r>
        <w:rPr>
          <w:rFonts w:eastAsia="Calibri" w:cstheme="minorHAnsi"/>
          <w:color w:val="000000"/>
          <w:u w:color="000000"/>
          <w:bdr w:val="nil"/>
          <w:lang w:eastAsia="en-GB"/>
        </w:rPr>
        <w:t>Victoria Camargo</w:t>
      </w:r>
    </w:p>
    <w:p w14:paraId="3B1C5F9F" w14:textId="77777777" w:rsidR="003C26CA" w:rsidRDefault="003C26CA" w:rsidP="003C26C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Calibri" w:cstheme="minorHAnsi"/>
          <w:b/>
          <w:noProof/>
          <w:color w:val="000000"/>
          <w:u w:color="000000"/>
          <w:bdr w:val="nil"/>
          <w:lang w:eastAsia="en-GB"/>
        </w:rPr>
      </w:pPr>
      <w:proofErr w:type="spellStart"/>
      <w:r w:rsidRPr="00BD3C8E">
        <w:rPr>
          <w:rFonts w:eastAsia="Calibri" w:cstheme="minorHAnsi"/>
          <w:color w:val="000000"/>
          <w:u w:color="000000"/>
          <w:bdr w:val="nil"/>
          <w:lang w:eastAsia="en-GB"/>
        </w:rPr>
        <w:t>Deussen</w:t>
      </w:r>
      <w:proofErr w:type="spellEnd"/>
      <w:r w:rsidRPr="00BD3C8E">
        <w:rPr>
          <w:rFonts w:eastAsia="Calibri" w:cstheme="minorHAnsi"/>
          <w:color w:val="000000"/>
          <w:u w:color="000000"/>
          <w:bdr w:val="nil"/>
          <w:lang w:eastAsia="en-GB"/>
        </w:rPr>
        <w:t xml:space="preserve"> Global Communications, Inc.</w:t>
      </w:r>
    </w:p>
    <w:p w14:paraId="4A8D28CF" w14:textId="77777777" w:rsidR="003C26CA" w:rsidRPr="00BD3C8E" w:rsidRDefault="007C14C8" w:rsidP="003C26C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Calibri" w:cstheme="minorHAnsi"/>
          <w:color w:val="000000"/>
          <w:u w:color="000000"/>
          <w:bdr w:val="nil"/>
          <w:lang w:eastAsia="en-GB"/>
        </w:rPr>
      </w:pPr>
      <w:hyperlink r:id="rId10" w:history="1">
        <w:r w:rsidR="003C26CA" w:rsidRPr="00B76139">
          <w:rPr>
            <w:rStyle w:val="Hyperlink"/>
            <w:rFonts w:eastAsia="Calibri" w:cstheme="minorHAnsi"/>
            <w:bdr w:val="nil"/>
            <w:lang w:eastAsia="en-GB"/>
          </w:rPr>
          <w:t>vcamargo@deussenglobal.com</w:t>
        </w:r>
      </w:hyperlink>
    </w:p>
    <w:p w14:paraId="24636312" w14:textId="77777777" w:rsidR="003C26CA" w:rsidRDefault="003C26CA" w:rsidP="003C26CA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Calibri" w:cstheme="minorHAnsi"/>
          <w:color w:val="000000"/>
          <w:u w:color="000000"/>
          <w:bdr w:val="nil"/>
          <w:lang w:eastAsia="en-GB"/>
        </w:rPr>
      </w:pPr>
      <w:r w:rsidRPr="00BD3C8E">
        <w:rPr>
          <w:rFonts w:eastAsia="Calibri" w:cstheme="minorHAnsi"/>
          <w:color w:val="000000"/>
          <w:u w:color="000000"/>
          <w:bdr w:val="nil"/>
          <w:lang w:eastAsia="en-GB"/>
        </w:rPr>
        <w:t>m.</w:t>
      </w:r>
      <w:r>
        <w:rPr>
          <w:rFonts w:eastAsia="Calibri" w:cstheme="minorHAnsi"/>
          <w:color w:val="000000"/>
          <w:u w:color="000000"/>
          <w:bdr w:val="nil"/>
          <w:lang w:eastAsia="en-GB"/>
        </w:rPr>
        <w:t>786</w:t>
      </w:r>
      <w:r w:rsidRPr="00BD3C8E">
        <w:rPr>
          <w:rFonts w:eastAsia="Calibri" w:cstheme="minorHAnsi"/>
          <w:color w:val="000000"/>
          <w:u w:color="000000"/>
          <w:bdr w:val="nil"/>
          <w:lang w:eastAsia="en-GB"/>
        </w:rPr>
        <w:t>-</w:t>
      </w:r>
      <w:r>
        <w:rPr>
          <w:rFonts w:eastAsia="Calibri" w:cstheme="minorHAnsi"/>
          <w:color w:val="000000"/>
          <w:u w:color="000000"/>
          <w:bdr w:val="nil"/>
          <w:lang w:eastAsia="en-GB"/>
        </w:rPr>
        <w:t>271-4641</w:t>
      </w:r>
    </w:p>
    <w:p w14:paraId="0F4D6B4B" w14:textId="77777777" w:rsidR="00BD3C8E" w:rsidRPr="00BD3C8E" w:rsidRDefault="00BD3C8E" w:rsidP="00BD3C8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eastAsia="Calibri" w:cstheme="minorHAnsi"/>
          <w:color w:val="000000"/>
          <w:u w:color="000000"/>
          <w:bdr w:val="nil"/>
          <w:lang w:eastAsia="en-GB"/>
        </w:rPr>
      </w:pPr>
    </w:p>
    <w:p w14:paraId="4D94DF9A" w14:textId="77777777" w:rsidR="00F36392" w:rsidRDefault="00F36392" w:rsidP="00D54E1E">
      <w:pPr>
        <w:jc w:val="center"/>
        <w:rPr>
          <w:rFonts w:eastAsia="Times New Roman"/>
          <w:b/>
        </w:rPr>
      </w:pPr>
    </w:p>
    <w:p w14:paraId="33514096" w14:textId="5A792021" w:rsidR="00D54E1E" w:rsidRPr="00D54E1E" w:rsidRDefault="00621973" w:rsidP="00D54E1E">
      <w:pPr>
        <w:jc w:val="center"/>
        <w:rPr>
          <w:rFonts w:eastAsia="Times New Roman"/>
          <w:b/>
        </w:rPr>
      </w:pPr>
      <w:r>
        <w:rPr>
          <w:rFonts w:eastAsia="Times New Roman"/>
          <w:b/>
        </w:rPr>
        <w:t>Introducing</w:t>
      </w:r>
      <w:r w:rsidR="00E15D7B">
        <w:rPr>
          <w:rFonts w:eastAsia="Times New Roman"/>
          <w:b/>
        </w:rPr>
        <w:t xml:space="preserve"> </w:t>
      </w:r>
      <w:hyperlink r:id="rId11" w:history="1">
        <w:r w:rsidR="00BF7DFA">
          <w:rPr>
            <w:rStyle w:val="Hyperlink"/>
            <w:rFonts w:eastAsia="Times New Roman"/>
            <w:b/>
          </w:rPr>
          <w:t>ZIGNUM</w:t>
        </w:r>
      </w:hyperlink>
      <w:r w:rsidR="00E15D7B">
        <w:rPr>
          <w:rFonts w:eastAsia="Times New Roman"/>
          <w:b/>
        </w:rPr>
        <w:t>: The Most Awarded Mezcal</w:t>
      </w:r>
    </w:p>
    <w:p w14:paraId="79FF97C9" w14:textId="43F5A601" w:rsidR="00E15D7B" w:rsidRPr="008A5823" w:rsidRDefault="0033367B" w:rsidP="00FF4819">
      <w:pPr>
        <w:jc w:val="both"/>
        <w:rPr>
          <w:rFonts w:cstheme="minorHAnsi"/>
        </w:rPr>
      </w:pPr>
      <w:bookmarkStart w:id="0" w:name="_Hlk5280948"/>
      <w:r w:rsidRPr="00621973">
        <w:rPr>
          <w:b/>
          <w:bCs/>
          <w:noProof/>
        </w:rPr>
        <w:drawing>
          <wp:anchor distT="0" distB="0" distL="114300" distR="114300" simplePos="0" relativeHeight="251679744" behindDoc="0" locked="0" layoutInCell="1" allowOverlap="1" wp14:anchorId="5D3434D7" wp14:editId="46702093">
            <wp:simplePos x="0" y="0"/>
            <wp:positionH relativeFrom="margin">
              <wp:posOffset>-95250</wp:posOffset>
            </wp:positionH>
            <wp:positionV relativeFrom="paragraph">
              <wp:posOffset>233680</wp:posOffset>
            </wp:positionV>
            <wp:extent cx="942975" cy="1698625"/>
            <wp:effectExtent l="0" t="0" r="9525" b="0"/>
            <wp:wrapThrough wrapText="bothSides">
              <wp:wrapPolygon edited="0">
                <wp:start x="0" y="0"/>
                <wp:lineTo x="0" y="21317"/>
                <wp:lineTo x="21382" y="21317"/>
                <wp:lineTo x="21382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806"/>
                    <a:stretch/>
                  </pic:blipFill>
                  <pic:spPr bwMode="auto">
                    <a:xfrm>
                      <a:off x="0" y="0"/>
                      <a:ext cx="942975" cy="1698625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1973" w:rsidRPr="00621973">
        <w:rPr>
          <w:b/>
          <w:bCs/>
          <w:noProof/>
        </w:rPr>
        <w:t>Oaxaca</w:t>
      </w:r>
      <w:r w:rsidR="00621973">
        <w:rPr>
          <w:b/>
          <w:bCs/>
          <w:noProof/>
        </w:rPr>
        <w:t xml:space="preserve"> City, Oaxaca</w:t>
      </w:r>
      <w:r w:rsidR="00621973" w:rsidRPr="00621973">
        <w:rPr>
          <w:b/>
          <w:bCs/>
          <w:noProof/>
        </w:rPr>
        <w:t>, Mexico / August 5, 2019:</w:t>
      </w:r>
      <w:r w:rsidR="00621973">
        <w:rPr>
          <w:noProof/>
        </w:rPr>
        <w:t xml:space="preserve"> </w:t>
      </w:r>
      <w:r>
        <w:rPr>
          <w:b/>
        </w:rPr>
        <w:t xml:space="preserve"> </w:t>
      </w:r>
      <w:r w:rsidR="00FF4819" w:rsidRPr="00FF4819">
        <w:rPr>
          <w:rFonts w:cstheme="minorHAnsi"/>
        </w:rPr>
        <w:t xml:space="preserve">Rooted in Oaxaca, </w:t>
      </w:r>
      <w:r w:rsidR="00BF7DFA">
        <w:rPr>
          <w:rFonts w:cstheme="minorHAnsi"/>
        </w:rPr>
        <w:t>ZIGNUM</w:t>
      </w:r>
      <w:r w:rsidR="00FF4819" w:rsidRPr="00FF4819">
        <w:rPr>
          <w:rFonts w:cstheme="minorHAnsi"/>
        </w:rPr>
        <w:t xml:space="preserve"> is one of the leading </w:t>
      </w:r>
      <w:r w:rsidR="00BF7DFA">
        <w:rPr>
          <w:rFonts w:cstheme="minorHAnsi"/>
        </w:rPr>
        <w:t>M</w:t>
      </w:r>
      <w:r w:rsidR="00FF4819" w:rsidRPr="00FF4819">
        <w:rPr>
          <w:rFonts w:cstheme="minorHAnsi"/>
        </w:rPr>
        <w:t xml:space="preserve">ezcals in </w:t>
      </w:r>
      <w:r w:rsidR="00FF4819" w:rsidRPr="00DB2C54">
        <w:rPr>
          <w:rFonts w:cstheme="minorHAnsi"/>
        </w:rPr>
        <w:t>Mexico and Mexican duty free</w:t>
      </w:r>
      <w:r w:rsidR="006A6DF9" w:rsidRPr="00DB2C54">
        <w:rPr>
          <w:rFonts w:cstheme="minorHAnsi"/>
        </w:rPr>
        <w:t xml:space="preserve"> and is</w:t>
      </w:r>
      <w:r w:rsidR="00FF4819" w:rsidRPr="00DB2C54">
        <w:rPr>
          <w:rFonts w:cstheme="minorHAnsi"/>
        </w:rPr>
        <w:t xml:space="preserve"> the most awarded </w:t>
      </w:r>
      <w:r w:rsidR="00BF7DFA" w:rsidRPr="00DB2C54">
        <w:rPr>
          <w:rFonts w:cstheme="minorHAnsi"/>
        </w:rPr>
        <w:t>M</w:t>
      </w:r>
      <w:r w:rsidR="00FF4819" w:rsidRPr="00DB2C54">
        <w:rPr>
          <w:rFonts w:cstheme="minorHAnsi"/>
        </w:rPr>
        <w:t>ezcal in the world, often noted for being smooth and easy-to-drink.</w:t>
      </w:r>
      <w:r w:rsidR="00351711" w:rsidRPr="00DB2C54">
        <w:rPr>
          <w:rFonts w:cstheme="minorHAnsi"/>
        </w:rPr>
        <w:t xml:space="preserve"> </w:t>
      </w:r>
      <w:r w:rsidR="00FF4819" w:rsidRPr="00DB2C54">
        <w:rPr>
          <w:rFonts w:cstheme="minorHAnsi"/>
        </w:rPr>
        <w:t xml:space="preserve">The </w:t>
      </w:r>
      <w:r w:rsidR="00091DDA" w:rsidRPr="00DB2C54">
        <w:rPr>
          <w:rFonts w:cstheme="minorHAnsi"/>
        </w:rPr>
        <w:t xml:space="preserve">METODO VERDE™ </w:t>
      </w:r>
      <w:r w:rsidR="00BF7DFA" w:rsidRPr="00DB2C54">
        <w:rPr>
          <w:rFonts w:cstheme="minorHAnsi"/>
        </w:rPr>
        <w:t>ZIGNUM</w:t>
      </w:r>
      <w:r w:rsidR="00FF4819" w:rsidRPr="00DB2C54">
        <w:rPr>
          <w:rFonts w:cstheme="minorHAnsi"/>
        </w:rPr>
        <w:t xml:space="preserve"> distillery is cruelty</w:t>
      </w:r>
      <w:r w:rsidR="006A6DF9" w:rsidRPr="00DB2C54">
        <w:rPr>
          <w:rFonts w:cstheme="minorHAnsi"/>
        </w:rPr>
        <w:t>-</w:t>
      </w:r>
      <w:r w:rsidR="00FF4819" w:rsidRPr="00DB2C54">
        <w:rPr>
          <w:rFonts w:cstheme="minorHAnsi"/>
        </w:rPr>
        <w:t xml:space="preserve">free, certified </w:t>
      </w:r>
      <w:r w:rsidR="00FF4819" w:rsidRPr="00DB2C54">
        <w:rPr>
          <w:rFonts w:cstheme="minorHAnsi"/>
          <w:iCs/>
        </w:rPr>
        <w:t xml:space="preserve">Clean Industry by Mexico’s </w:t>
      </w:r>
      <w:r w:rsidR="00FF4819" w:rsidRPr="00DB2C54">
        <w:rPr>
          <w:rFonts w:cstheme="minorHAnsi"/>
          <w:shd w:val="clear" w:color="auto" w:fill="FFFFFF"/>
        </w:rPr>
        <w:t>Federal</w:t>
      </w:r>
      <w:r w:rsidR="00FF4819" w:rsidRPr="00FF4819">
        <w:rPr>
          <w:rFonts w:cstheme="minorHAnsi"/>
          <w:shd w:val="clear" w:color="auto" w:fill="FFFFFF"/>
        </w:rPr>
        <w:t xml:space="preserve"> Attorney for Environmental Protection</w:t>
      </w:r>
      <w:r w:rsidR="00091DDA">
        <w:rPr>
          <w:rFonts w:cstheme="minorHAnsi"/>
          <w:iCs/>
        </w:rPr>
        <w:t xml:space="preserve">, </w:t>
      </w:r>
      <w:r w:rsidR="00FF4819" w:rsidRPr="00FF4819">
        <w:rPr>
          <w:rFonts w:cstheme="minorHAnsi"/>
          <w:iCs/>
        </w:rPr>
        <w:t>and Kosher, among other designations</w:t>
      </w:r>
      <w:r w:rsidR="008A5823">
        <w:rPr>
          <w:rFonts w:cstheme="minorHAnsi"/>
          <w:iCs/>
        </w:rPr>
        <w:t xml:space="preserve">. </w:t>
      </w:r>
      <w:r w:rsidR="00FF4819" w:rsidRPr="00FF4819">
        <w:rPr>
          <w:rFonts w:cstheme="minorHAnsi"/>
          <w:iCs/>
        </w:rPr>
        <w:t>Socially, Z</w:t>
      </w:r>
      <w:r w:rsidR="00BF7DFA">
        <w:rPr>
          <w:rFonts w:cstheme="minorHAnsi"/>
          <w:iCs/>
        </w:rPr>
        <w:t>IGNUM</w:t>
      </w:r>
      <w:r w:rsidR="00FF4819" w:rsidRPr="00FF4819">
        <w:rPr>
          <w:rFonts w:cstheme="minorHAnsi"/>
          <w:iCs/>
        </w:rPr>
        <w:t xml:space="preserve">’s pioneering agave nursery program </w:t>
      </w:r>
      <w:r w:rsidR="00FF4819" w:rsidRPr="00FF4819">
        <w:t>is used as a model for agricultural curriculums in some of Mexico’s most respected universities</w:t>
      </w:r>
      <w:r w:rsidR="006A6DF9">
        <w:t>.</w:t>
      </w:r>
      <w:r w:rsidR="006A6DF9" w:rsidRPr="00FF4819">
        <w:t xml:space="preserve"> </w:t>
      </w:r>
      <w:r w:rsidR="006A6DF9">
        <w:t>I</w:t>
      </w:r>
      <w:r w:rsidR="00FF4819" w:rsidRPr="00FF4819">
        <w:t xml:space="preserve">n addition, the company </w:t>
      </w:r>
      <w:r w:rsidR="00FF4819" w:rsidRPr="00FF4819">
        <w:rPr>
          <w:rFonts w:cstheme="minorHAnsi"/>
          <w:iCs/>
        </w:rPr>
        <w:t xml:space="preserve">funds and operates two foundations – one promoting the arts, the other providing social services – and employs more women than any other </w:t>
      </w:r>
      <w:r w:rsidR="00BF7DFA">
        <w:rPr>
          <w:rFonts w:cstheme="minorHAnsi"/>
          <w:iCs/>
        </w:rPr>
        <w:t>M</w:t>
      </w:r>
      <w:r w:rsidR="00FF4819" w:rsidRPr="00FF4819">
        <w:rPr>
          <w:rFonts w:cstheme="minorHAnsi"/>
          <w:iCs/>
        </w:rPr>
        <w:t xml:space="preserve">ezcal distillery. </w:t>
      </w:r>
      <w:r w:rsidR="00BF7DFA">
        <w:rPr>
          <w:rFonts w:cstheme="minorHAnsi"/>
        </w:rPr>
        <w:t>ZIGNUM</w:t>
      </w:r>
      <w:r w:rsidR="00FF4819" w:rsidRPr="00FF4819">
        <w:rPr>
          <w:rFonts w:cstheme="minorHAnsi"/>
        </w:rPr>
        <w:t xml:space="preserve"> ages its Reposado in medium charred white oak, and it</w:t>
      </w:r>
      <w:r w:rsidR="00FF4819" w:rsidRPr="003D2793">
        <w:rPr>
          <w:rFonts w:cstheme="minorHAnsi"/>
        </w:rPr>
        <w:t xml:space="preserve">s Añejo in a combination of medium charred French and American oak. </w:t>
      </w:r>
      <w:r w:rsidR="00BF7DFA" w:rsidRPr="003D2793">
        <w:rPr>
          <w:rFonts w:cstheme="minorHAnsi"/>
        </w:rPr>
        <w:t>ZIGNUM</w:t>
      </w:r>
      <w:r w:rsidR="00FF4819" w:rsidRPr="003D2793">
        <w:rPr>
          <w:rFonts w:cstheme="minorHAnsi"/>
        </w:rPr>
        <w:t xml:space="preserve"> Joven, Reposado, and Añejo</w:t>
      </w:r>
      <w:r w:rsidR="00F30709" w:rsidRPr="003D2793">
        <w:rPr>
          <w:rFonts w:cstheme="minorHAnsi"/>
        </w:rPr>
        <w:t xml:space="preserve"> are</w:t>
      </w:r>
      <w:r w:rsidR="00F30709" w:rsidRPr="003D2793">
        <w:t xml:space="preserve"> </w:t>
      </w:r>
      <w:r w:rsidR="00F30709" w:rsidRPr="003D2793">
        <w:rPr>
          <w:rFonts w:cstheme="minorHAnsi"/>
        </w:rPr>
        <w:t xml:space="preserve">dressed in packaging inspired by pre-Hispanic Oaxacan </w:t>
      </w:r>
      <w:r w:rsidR="003D2793" w:rsidRPr="003D2793">
        <w:rPr>
          <w:rFonts w:cstheme="minorHAnsi"/>
        </w:rPr>
        <w:t xml:space="preserve">temples and, </w:t>
      </w:r>
      <w:r w:rsidR="00FF4819" w:rsidRPr="003D2793">
        <w:rPr>
          <w:rFonts w:cstheme="minorHAnsi"/>
        </w:rPr>
        <w:t xml:space="preserve">can be enjoyed neat (traditionally with a slice of orange sprinkled with </w:t>
      </w:r>
      <w:proofErr w:type="spellStart"/>
      <w:r w:rsidR="00FF4819" w:rsidRPr="003D2793">
        <w:rPr>
          <w:rFonts w:cstheme="minorHAnsi"/>
        </w:rPr>
        <w:t>sal</w:t>
      </w:r>
      <w:proofErr w:type="spellEnd"/>
      <w:r w:rsidR="00FF4819" w:rsidRPr="003D2793">
        <w:rPr>
          <w:rFonts w:cstheme="minorHAnsi"/>
        </w:rPr>
        <w:t xml:space="preserve"> de </w:t>
      </w:r>
      <w:proofErr w:type="spellStart"/>
      <w:r w:rsidR="00FF4819" w:rsidRPr="003D2793">
        <w:rPr>
          <w:rFonts w:cstheme="minorHAnsi"/>
        </w:rPr>
        <w:t>gusano</w:t>
      </w:r>
      <w:proofErr w:type="spellEnd"/>
      <w:r w:rsidR="00FF4819" w:rsidRPr="003D2793">
        <w:rPr>
          <w:rFonts w:cstheme="minorHAnsi"/>
        </w:rPr>
        <w:t>) or in cocktails.</w:t>
      </w:r>
    </w:p>
    <w:bookmarkEnd w:id="0"/>
    <w:p w14:paraId="3FD0049C" w14:textId="271935DE" w:rsidR="00E15D7B" w:rsidRDefault="00E15D7B" w:rsidP="00D54E1E">
      <w:pPr>
        <w:rPr>
          <w:b/>
        </w:rPr>
      </w:pPr>
      <w:r>
        <w:rPr>
          <w:b/>
        </w:rPr>
        <w:t xml:space="preserve">Production: </w:t>
      </w:r>
      <w:r w:rsidRPr="00E15D7B">
        <w:rPr>
          <w:b/>
        </w:rPr>
        <w:t>From Field to Bottle</w:t>
      </w:r>
    </w:p>
    <w:p w14:paraId="2891EF0B" w14:textId="3488AEA4" w:rsidR="00827A49" w:rsidRDefault="00B80D0C" w:rsidP="00827A49">
      <w:pPr>
        <w:jc w:val="both"/>
      </w:pPr>
      <w:r>
        <w:t>F</w:t>
      </w:r>
      <w:r w:rsidRPr="00E9442F">
        <w:t xml:space="preserve">rom </w:t>
      </w:r>
      <w:r>
        <w:t xml:space="preserve">organic </w:t>
      </w:r>
      <w:r w:rsidRPr="00E9442F">
        <w:t xml:space="preserve">seed germination in </w:t>
      </w:r>
      <w:r>
        <w:t>the</w:t>
      </w:r>
      <w:r w:rsidRPr="00E9442F">
        <w:t xml:space="preserve"> greenhouse</w:t>
      </w:r>
      <w:r>
        <w:t>s</w:t>
      </w:r>
      <w:r w:rsidRPr="00E9442F">
        <w:t xml:space="preserve"> to agave reforestation for sustainability</w:t>
      </w:r>
      <w:r>
        <w:t xml:space="preserve">, </w:t>
      </w:r>
      <w:r w:rsidR="00BF7DFA">
        <w:t>ZIGNUM</w:t>
      </w:r>
      <w:r w:rsidR="006A6DF9">
        <w:t xml:space="preserve"> thoughtfully monitors every step of production to create </w:t>
      </w:r>
      <w:r>
        <w:t xml:space="preserve">optimum quality </w:t>
      </w:r>
      <w:r w:rsidR="00BF7DFA">
        <w:t>M</w:t>
      </w:r>
      <w:r>
        <w:t>ezcal.</w:t>
      </w:r>
    </w:p>
    <w:p w14:paraId="184EEE8C" w14:textId="18A99B62" w:rsidR="00E15D7B" w:rsidRPr="00E15D7B" w:rsidRDefault="00B80D0C" w:rsidP="00D54E1E">
      <w:pPr>
        <w:rPr>
          <w:u w:val="single"/>
        </w:rPr>
      </w:pPr>
      <w:r>
        <w:rPr>
          <w:u w:val="single"/>
        </w:rPr>
        <w:t>Organically managed nurseries cultivat</w:t>
      </w:r>
      <w:r w:rsidR="00091DDA">
        <w:rPr>
          <w:u w:val="single"/>
        </w:rPr>
        <w:t>e</w:t>
      </w:r>
      <w:r>
        <w:rPr>
          <w:u w:val="single"/>
        </w:rPr>
        <w:t xml:space="preserve"> </w:t>
      </w:r>
      <w:proofErr w:type="spellStart"/>
      <w:r>
        <w:rPr>
          <w:u w:val="single"/>
        </w:rPr>
        <w:t>espadín</w:t>
      </w:r>
      <w:proofErr w:type="spellEnd"/>
      <w:r>
        <w:rPr>
          <w:u w:val="single"/>
        </w:rPr>
        <w:t xml:space="preserve"> from seed</w:t>
      </w:r>
    </w:p>
    <w:p w14:paraId="73E5073B" w14:textId="2A949259" w:rsidR="008E705E" w:rsidRDefault="00827A49" w:rsidP="00827A49">
      <w:pPr>
        <w:jc w:val="both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5684B75C" wp14:editId="19006DB2">
            <wp:simplePos x="0" y="0"/>
            <wp:positionH relativeFrom="margin">
              <wp:align>left</wp:align>
            </wp:positionH>
            <wp:positionV relativeFrom="paragraph">
              <wp:posOffset>40659</wp:posOffset>
            </wp:positionV>
            <wp:extent cx="1009650" cy="1346200"/>
            <wp:effectExtent l="0" t="0" r="0" b="6350"/>
            <wp:wrapTight wrapText="bothSides">
              <wp:wrapPolygon edited="0">
                <wp:start x="0" y="0"/>
                <wp:lineTo x="0" y="21396"/>
                <wp:lineTo x="21192" y="21396"/>
                <wp:lineTo x="21192" y="0"/>
                <wp:lineTo x="0" y="0"/>
              </wp:wrapPolygon>
            </wp:wrapTight>
            <wp:docPr id="4" name="Picture 4" descr="A picture containing indoor, 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ursery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616B6FA8" wp14:editId="32B03996">
            <wp:simplePos x="0" y="0"/>
            <wp:positionH relativeFrom="margin">
              <wp:posOffset>5105400</wp:posOffset>
            </wp:positionH>
            <wp:positionV relativeFrom="paragraph">
              <wp:posOffset>587375</wp:posOffset>
            </wp:positionV>
            <wp:extent cx="857250" cy="1143184"/>
            <wp:effectExtent l="0" t="0" r="0" b="0"/>
            <wp:wrapTight wrapText="bothSides">
              <wp:wrapPolygon edited="0">
                <wp:start x="0" y="0"/>
                <wp:lineTo x="0" y="21240"/>
                <wp:lineTo x="21120" y="21240"/>
                <wp:lineTo x="21120" y="0"/>
                <wp:lineTo x="0" y="0"/>
              </wp:wrapPolygon>
            </wp:wrapTight>
            <wp:docPr id="6" name="Picture 6" descr="A tree on a cloudy d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gave tree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143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7DFA">
        <w:rPr>
          <w:noProof/>
        </w:rPr>
        <w:t>ZIGNUM</w:t>
      </w:r>
      <w:r w:rsidR="00AC49AE">
        <w:t xml:space="preserve"> is </w:t>
      </w:r>
      <w:r w:rsidR="0033018D">
        <w:t xml:space="preserve">one of the few </w:t>
      </w:r>
      <w:r w:rsidR="00BF7DFA">
        <w:t>M</w:t>
      </w:r>
      <w:r w:rsidR="0033018D">
        <w:t xml:space="preserve">ezcal distilleries </w:t>
      </w:r>
      <w:r w:rsidR="00AC49AE">
        <w:t>with a greenhouse nursery program, in which they</w:t>
      </w:r>
      <w:r w:rsidRPr="00D54E1E">
        <w:t xml:space="preserve"> organically cultivate </w:t>
      </w:r>
      <w:proofErr w:type="spellStart"/>
      <w:r w:rsidRPr="00D54E1E">
        <w:t>espadín</w:t>
      </w:r>
      <w:proofErr w:type="spellEnd"/>
      <w:r w:rsidRPr="00D54E1E">
        <w:t xml:space="preserve"> from seed</w:t>
      </w:r>
      <w:r w:rsidR="00AC49AE">
        <w:t>. This</w:t>
      </w:r>
      <w:r w:rsidR="00E76DE5">
        <w:t xml:space="preserve"> </w:t>
      </w:r>
      <w:r w:rsidR="00AC49AE">
        <w:t>long, slow, expensive process</w:t>
      </w:r>
      <w:r w:rsidR="00E76DE5">
        <w:t xml:space="preserve"> </w:t>
      </w:r>
      <w:r w:rsidR="00AC49AE">
        <w:t>protects against the over-</w:t>
      </w:r>
      <w:r w:rsidRPr="00D54E1E">
        <w:t>harvesting wild agave</w:t>
      </w:r>
      <w:r w:rsidR="00F31098">
        <w:t xml:space="preserve">, </w:t>
      </w:r>
      <w:r w:rsidR="006A6DF9">
        <w:t>and it also</w:t>
      </w:r>
      <w:r w:rsidR="00AC49AE">
        <w:t xml:space="preserve"> promotes bio- and genetic diversity.</w:t>
      </w:r>
      <w:r>
        <w:t xml:space="preserve"> </w:t>
      </w:r>
      <w:r w:rsidR="00E76DE5">
        <w:t>C</w:t>
      </w:r>
      <w:r w:rsidR="00F31098">
        <w:t xml:space="preserve">ultivating from seed is </w:t>
      </w:r>
      <w:r w:rsidR="00E76DE5">
        <w:t>time-consuming</w:t>
      </w:r>
      <w:r w:rsidR="00F31098">
        <w:t xml:space="preserve"> because for seeds to exist, an agave plant must be allowed to flower</w:t>
      </w:r>
      <w:r w:rsidR="006A6DF9">
        <w:t xml:space="preserve">. </w:t>
      </w:r>
      <w:r w:rsidR="00EC5042">
        <w:t>T</w:t>
      </w:r>
      <w:r w:rsidR="00F31098">
        <w:t>his only happen</w:t>
      </w:r>
      <w:r w:rsidR="00E76DE5">
        <w:t>s</w:t>
      </w:r>
      <w:r w:rsidR="00F31098">
        <w:t xml:space="preserve"> when the plant is </w:t>
      </w:r>
      <w:r w:rsidR="00D91611">
        <w:t>a minimum of 7</w:t>
      </w:r>
      <w:r w:rsidR="00F31098">
        <w:t xml:space="preserve"> years old, and after flowering, the plant dies</w:t>
      </w:r>
      <w:r w:rsidR="00091DDA">
        <w:t xml:space="preserve">. In addition, </w:t>
      </w:r>
      <w:r w:rsidR="00E76DE5">
        <w:t>the effort of flowering</w:t>
      </w:r>
      <w:r w:rsidR="00AC49AE">
        <w:t xml:space="preserve"> </w:t>
      </w:r>
      <w:r w:rsidR="00F31098">
        <w:t>exhaust</w:t>
      </w:r>
      <w:r w:rsidR="00091DDA">
        <w:t>s</w:t>
      </w:r>
      <w:r w:rsidR="00F31098">
        <w:t xml:space="preserve"> </w:t>
      </w:r>
      <w:r w:rsidR="00E76DE5">
        <w:t>the plant’s</w:t>
      </w:r>
      <w:r w:rsidR="00F31098">
        <w:t xml:space="preserve"> sugar stores, so its pi</w:t>
      </w:r>
      <w:r w:rsidR="00F31098">
        <w:rPr>
          <w:rFonts w:cstheme="minorHAnsi"/>
        </w:rPr>
        <w:t>ñ</w:t>
      </w:r>
      <w:r w:rsidR="00F31098">
        <w:t xml:space="preserve">a cannot be used for distillation. </w:t>
      </w:r>
      <w:r w:rsidR="00E76DE5">
        <w:t>Many producers rely on the more common agave</w:t>
      </w:r>
      <w:r>
        <w:t xml:space="preserve"> cloning method</w:t>
      </w:r>
      <w:r w:rsidR="00F31098">
        <w:t xml:space="preserve">, </w:t>
      </w:r>
      <w:r w:rsidR="00AC49AE">
        <w:t>but</w:t>
      </w:r>
      <w:r w:rsidR="00F31098">
        <w:t xml:space="preserve"> </w:t>
      </w:r>
      <w:r w:rsidR="00BF7DFA">
        <w:t>ZIGNUM</w:t>
      </w:r>
      <w:r w:rsidR="00E76DE5">
        <w:t xml:space="preserve"> invests in </w:t>
      </w:r>
      <w:r>
        <w:t xml:space="preserve">germinating from seed </w:t>
      </w:r>
      <w:r w:rsidR="00E76DE5">
        <w:t>to maintain the</w:t>
      </w:r>
      <w:r>
        <w:t xml:space="preserve"> </w:t>
      </w:r>
      <w:r w:rsidR="00E76DE5">
        <w:t>species’</w:t>
      </w:r>
      <w:r>
        <w:t xml:space="preserve"> health</w:t>
      </w:r>
      <w:r w:rsidR="00E76DE5">
        <w:t xml:space="preserve"> and vigor by allowing </w:t>
      </w:r>
      <w:r w:rsidRPr="00D54E1E">
        <w:t>bio- and genetic diversity</w:t>
      </w:r>
      <w:r w:rsidR="00AC49AE">
        <w:t>, as pollination is a necessary step</w:t>
      </w:r>
      <w:r w:rsidR="00EC5042">
        <w:t xml:space="preserve">. As a result, </w:t>
      </w:r>
      <w:r w:rsidR="008E705E">
        <w:t xml:space="preserve">the bird, bee, and bat populations in </w:t>
      </w:r>
      <w:r w:rsidR="00091DDA">
        <w:t>Z</w:t>
      </w:r>
      <w:r w:rsidR="00BF7DFA">
        <w:t>IGNUM</w:t>
      </w:r>
      <w:r w:rsidR="00091DDA">
        <w:t>’s</w:t>
      </w:r>
      <w:r w:rsidR="008E705E">
        <w:t xml:space="preserve"> agave field are busy and thriving.</w:t>
      </w:r>
    </w:p>
    <w:p w14:paraId="39CECD10" w14:textId="13E5F68A" w:rsidR="00B80D0C" w:rsidRDefault="00AC49AE" w:rsidP="00827A49">
      <w:pPr>
        <w:jc w:val="both"/>
        <w:rPr>
          <w:highlight w:val="yellow"/>
        </w:rPr>
      </w:pPr>
      <w:r>
        <w:t>Z</w:t>
      </w:r>
      <w:r w:rsidR="00BF7DFA">
        <w:t>IGNUM</w:t>
      </w:r>
      <w:r>
        <w:t>’s</w:t>
      </w:r>
      <w:r w:rsidRPr="00D54E1E">
        <w:t xml:space="preserve"> pioneering agave nursery program</w:t>
      </w:r>
      <w:r>
        <w:t xml:space="preserve"> </w:t>
      </w:r>
      <w:r w:rsidR="00EC5042">
        <w:t>has garnered attention from several of Mexico’s most respected universities, who use the program as a model</w:t>
      </w:r>
      <w:r>
        <w:t xml:space="preserve"> for </w:t>
      </w:r>
      <w:r w:rsidR="00EC5042">
        <w:t xml:space="preserve">their </w:t>
      </w:r>
      <w:r>
        <w:t>agricultural curriculums</w:t>
      </w:r>
      <w:r w:rsidR="00E76241">
        <w:t>.</w:t>
      </w:r>
      <w:r w:rsidR="00327A8A">
        <w:t xml:space="preserve"> </w:t>
      </w:r>
    </w:p>
    <w:p w14:paraId="35771F37" w14:textId="58E1FB64" w:rsidR="00B80D0C" w:rsidRPr="00B80D0C" w:rsidRDefault="00E76DE5" w:rsidP="00827A49">
      <w:pPr>
        <w:jc w:val="both"/>
        <w:rPr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 wp14:anchorId="3857715C" wp14:editId="4F2A04BC">
            <wp:simplePos x="0" y="0"/>
            <wp:positionH relativeFrom="margin">
              <wp:posOffset>-13818</wp:posOffset>
            </wp:positionH>
            <wp:positionV relativeFrom="paragraph">
              <wp:posOffset>6208</wp:posOffset>
            </wp:positionV>
            <wp:extent cx="1164590" cy="873125"/>
            <wp:effectExtent l="0" t="0" r="0" b="3175"/>
            <wp:wrapTight wrapText="bothSides">
              <wp:wrapPolygon edited="0">
                <wp:start x="0" y="0"/>
                <wp:lineTo x="0" y="21207"/>
                <wp:lineTo x="21200" y="21207"/>
                <wp:lineTo x="21200" y="0"/>
                <wp:lineTo x="0" y="0"/>
              </wp:wrapPolygon>
            </wp:wrapTight>
            <wp:docPr id="3" name="Picture 3" descr="A group of palm trees on a cloudy d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gave field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4590" cy="87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0D0C" w:rsidRPr="00B80D0C">
        <w:rPr>
          <w:u w:val="single"/>
        </w:rPr>
        <w:t xml:space="preserve">A </w:t>
      </w:r>
      <w:r w:rsidR="00EC5042">
        <w:rPr>
          <w:u w:val="single"/>
        </w:rPr>
        <w:t>11</w:t>
      </w:r>
      <w:r w:rsidR="00B80D0C" w:rsidRPr="00B80D0C">
        <w:rPr>
          <w:u w:val="single"/>
        </w:rPr>
        <w:t>-</w:t>
      </w:r>
      <w:r w:rsidR="00062B0A">
        <w:rPr>
          <w:u w:val="single"/>
        </w:rPr>
        <w:t>hectare</w:t>
      </w:r>
      <w:r w:rsidR="00B80D0C" w:rsidRPr="00B80D0C">
        <w:rPr>
          <w:u w:val="single"/>
        </w:rPr>
        <w:t xml:space="preserve"> agave field, and 26 partner growers</w:t>
      </w:r>
    </w:p>
    <w:p w14:paraId="22C59284" w14:textId="4EA2872C" w:rsidR="00827A49" w:rsidRDefault="00AC49AE" w:rsidP="00827A49">
      <w:pPr>
        <w:jc w:val="both"/>
      </w:pPr>
      <w:r w:rsidRPr="00AC49AE">
        <w:t xml:space="preserve">In addition to its greenhouses, </w:t>
      </w:r>
      <w:r w:rsidR="00BF7DFA">
        <w:t>ZIGNUM</w:t>
      </w:r>
      <w:r w:rsidRPr="00AC49AE">
        <w:t xml:space="preserve"> has a </w:t>
      </w:r>
      <w:r w:rsidR="00697C8B">
        <w:t>11</w:t>
      </w:r>
      <w:r w:rsidR="00B80D0C" w:rsidRPr="00B80D0C">
        <w:t>-</w:t>
      </w:r>
      <w:r w:rsidR="00697C8B">
        <w:t>hectare</w:t>
      </w:r>
      <w:r w:rsidR="00891269" w:rsidRPr="00891269">
        <w:rPr>
          <w:color w:val="FF0000"/>
        </w:rPr>
        <w:t xml:space="preserve"> </w:t>
      </w:r>
      <w:r w:rsidR="00062B0A" w:rsidRPr="00062B0A">
        <w:t xml:space="preserve">(27-acre) </w:t>
      </w:r>
      <w:r w:rsidRPr="00AC49AE">
        <w:t xml:space="preserve">agave </w:t>
      </w:r>
      <w:r w:rsidRPr="00B80D0C">
        <w:t>field</w:t>
      </w:r>
      <w:r w:rsidR="00EC5042">
        <w:t>. A</w:t>
      </w:r>
      <w:r w:rsidRPr="00B80D0C">
        <w:t>ny additional agave hearts needed are supplied by Z</w:t>
      </w:r>
      <w:r w:rsidR="00BF7DFA">
        <w:t>IGNUM</w:t>
      </w:r>
      <w:r w:rsidRPr="00B80D0C">
        <w:t>’s partner</w:t>
      </w:r>
      <w:r w:rsidRPr="00AC49AE">
        <w:t xml:space="preserve"> growers, who – </w:t>
      </w:r>
      <w:proofErr w:type="gramStart"/>
      <w:r w:rsidRPr="00AC49AE">
        <w:t>similar to</w:t>
      </w:r>
      <w:proofErr w:type="gramEnd"/>
      <w:r w:rsidRPr="00AC49AE">
        <w:t xml:space="preserve"> partner growers in Champagne – are coached on and inspected for following Z</w:t>
      </w:r>
      <w:r w:rsidR="00BF7DFA">
        <w:t>IGNUM</w:t>
      </w:r>
      <w:r w:rsidRPr="00AC49AE">
        <w:t>’s method</w:t>
      </w:r>
      <w:r w:rsidR="007556A3">
        <w:t>. This communal work helps</w:t>
      </w:r>
      <w:r w:rsidR="00F30709">
        <w:t xml:space="preserve"> </w:t>
      </w:r>
      <w:r w:rsidR="007556A3">
        <w:t>foster long</w:t>
      </w:r>
      <w:r w:rsidR="00EC5042">
        <w:t>-</w:t>
      </w:r>
      <w:r w:rsidR="007556A3">
        <w:t xml:space="preserve">term relationships with the growers. </w:t>
      </w:r>
    </w:p>
    <w:p w14:paraId="11DF988B" w14:textId="298A1D67" w:rsidR="00E15D7B" w:rsidRPr="00E15D7B" w:rsidRDefault="00E15D7B" w:rsidP="00D54E1E">
      <w:pPr>
        <w:rPr>
          <w:u w:val="single"/>
        </w:rPr>
      </w:pPr>
      <w:r w:rsidRPr="00E15D7B">
        <w:rPr>
          <w:u w:val="single"/>
        </w:rPr>
        <w:t>The Barrel Room</w:t>
      </w:r>
    </w:p>
    <w:p w14:paraId="4F5A362E" w14:textId="208E0051" w:rsidR="00E15D7B" w:rsidRPr="00DC0B92" w:rsidRDefault="00A23AF3" w:rsidP="00C057D4">
      <w:pPr>
        <w:jc w:val="both"/>
        <w:rPr>
          <w:color w:val="FF0000"/>
          <w:highlight w:val="yellow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9A9E3F9" wp14:editId="19DE6FA5">
            <wp:simplePos x="0" y="0"/>
            <wp:positionH relativeFrom="margin">
              <wp:posOffset>-13648</wp:posOffset>
            </wp:positionH>
            <wp:positionV relativeFrom="paragraph">
              <wp:posOffset>31693</wp:posOffset>
            </wp:positionV>
            <wp:extent cx="1235552" cy="926664"/>
            <wp:effectExtent l="0" t="0" r="3175" b="6985"/>
            <wp:wrapTight wrapText="bothSides">
              <wp:wrapPolygon edited="0">
                <wp:start x="0" y="0"/>
                <wp:lineTo x="0" y="21319"/>
                <wp:lineTo x="21322" y="21319"/>
                <wp:lineTo x="21322" y="0"/>
                <wp:lineTo x="0" y="0"/>
              </wp:wrapPolygon>
            </wp:wrapTight>
            <wp:docPr id="7" name="Picture 7" descr="A close up of a barr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rrels.jpe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552" cy="9266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75EB">
        <w:t>Z</w:t>
      </w:r>
      <w:r w:rsidR="00BF7DFA">
        <w:t>IGNUM</w:t>
      </w:r>
      <w:r w:rsidR="007B75EB">
        <w:t xml:space="preserve">’s </w:t>
      </w:r>
      <w:r w:rsidR="00EC5042">
        <w:t>spacious</w:t>
      </w:r>
      <w:r w:rsidR="007B75EB">
        <w:t xml:space="preserve">, cool, dark barrel room </w:t>
      </w:r>
      <w:r w:rsidR="00DF70F2">
        <w:t xml:space="preserve">is </w:t>
      </w:r>
      <w:r w:rsidR="007B75EB">
        <w:t xml:space="preserve">currently aging </w:t>
      </w:r>
      <w:r w:rsidR="007556A3">
        <w:t>hundreds of</w:t>
      </w:r>
      <w:r w:rsidR="007B75EB">
        <w:t xml:space="preserve"> liters of </w:t>
      </w:r>
      <w:r w:rsidR="00BF7DFA">
        <w:t>ZIGNUM</w:t>
      </w:r>
      <w:r w:rsidR="007B75EB">
        <w:t xml:space="preserve"> </w:t>
      </w:r>
      <w:r w:rsidR="00BF7DFA">
        <w:t>M</w:t>
      </w:r>
      <w:r w:rsidR="007B75EB">
        <w:t>ezcal.</w:t>
      </w:r>
      <w:r w:rsidR="00C057D4">
        <w:t xml:space="preserve"> The </w:t>
      </w:r>
      <w:r w:rsidR="00BF7DFA">
        <w:t>M</w:t>
      </w:r>
      <w:r w:rsidR="00C057D4">
        <w:t xml:space="preserve">ezcal destined to become </w:t>
      </w:r>
      <w:r w:rsidR="00BF7DFA">
        <w:t>ZIGNUM</w:t>
      </w:r>
      <w:r w:rsidR="007D7AB9" w:rsidRPr="007D7AB9">
        <w:t xml:space="preserve"> Reposado i</w:t>
      </w:r>
      <w:r w:rsidR="00DF70F2">
        <w:t>s</w:t>
      </w:r>
      <w:r w:rsidR="007D7AB9" w:rsidRPr="007D7AB9">
        <w:t xml:space="preserve"> </w:t>
      </w:r>
      <w:r w:rsidR="00C057D4">
        <w:t xml:space="preserve">in </w:t>
      </w:r>
      <w:r w:rsidR="007D7AB9" w:rsidRPr="007D7AB9">
        <w:t>charred</w:t>
      </w:r>
      <w:r w:rsidR="00C057D4">
        <w:t>,</w:t>
      </w:r>
      <w:r w:rsidR="007D7AB9" w:rsidRPr="007D7AB9">
        <w:t xml:space="preserve"> white </w:t>
      </w:r>
      <w:r w:rsidR="00C057D4">
        <w:t xml:space="preserve">American </w:t>
      </w:r>
      <w:r w:rsidR="007D7AB9" w:rsidRPr="007D7AB9">
        <w:t xml:space="preserve">oak, </w:t>
      </w:r>
      <w:r w:rsidR="00C057D4">
        <w:t xml:space="preserve">while the spirit </w:t>
      </w:r>
      <w:r w:rsidR="00EC5042">
        <w:t>bound to become</w:t>
      </w:r>
      <w:r w:rsidR="007D7AB9" w:rsidRPr="007D7AB9">
        <w:t xml:space="preserve"> Añejo </w:t>
      </w:r>
      <w:r w:rsidR="003C26CA">
        <w:t xml:space="preserve">ages </w:t>
      </w:r>
      <w:r w:rsidR="007D7AB9" w:rsidRPr="007D7AB9">
        <w:t xml:space="preserve">in a mix of </w:t>
      </w:r>
      <w:r w:rsidR="00C928E7">
        <w:t>half</w:t>
      </w:r>
      <w:r w:rsidR="00D91611">
        <w:t xml:space="preserve"> </w:t>
      </w:r>
      <w:r w:rsidR="007D7AB9" w:rsidRPr="007D7AB9">
        <w:t xml:space="preserve">American and </w:t>
      </w:r>
      <w:r w:rsidR="00D91611">
        <w:t xml:space="preserve">half </w:t>
      </w:r>
      <w:r w:rsidR="007D7AB9" w:rsidRPr="007D7AB9">
        <w:t>French</w:t>
      </w:r>
      <w:bookmarkStart w:id="1" w:name="_Hlk536004771"/>
      <w:r w:rsidR="00DF70F2">
        <w:t xml:space="preserve"> </w:t>
      </w:r>
      <w:bookmarkEnd w:id="1"/>
      <w:r w:rsidR="00C057D4">
        <w:t xml:space="preserve">oak. </w:t>
      </w:r>
      <w:r w:rsidR="00BF7DFA">
        <w:t>ZIGNUM</w:t>
      </w:r>
      <w:r w:rsidR="007D7AB9" w:rsidRPr="007D7AB9">
        <w:t xml:space="preserve"> </w:t>
      </w:r>
      <w:r w:rsidR="007D7AB9" w:rsidRPr="003D2793">
        <w:t>ages its Reposado for 8 months</w:t>
      </w:r>
      <w:r w:rsidR="00EC5042" w:rsidRPr="003D2793">
        <w:t xml:space="preserve">, well beyond the </w:t>
      </w:r>
      <w:r w:rsidR="007D7AB9" w:rsidRPr="003D2793">
        <w:t xml:space="preserve">2 </w:t>
      </w:r>
      <w:r w:rsidR="00C057D4" w:rsidRPr="003D2793">
        <w:t xml:space="preserve">months </w:t>
      </w:r>
      <w:r w:rsidR="007D7AB9" w:rsidRPr="003D2793">
        <w:t>required by law</w:t>
      </w:r>
      <w:r w:rsidR="00EC5042" w:rsidRPr="003D2793">
        <w:t>. The</w:t>
      </w:r>
      <w:r w:rsidR="007D7AB9" w:rsidRPr="003D2793">
        <w:t xml:space="preserve"> Añejo</w:t>
      </w:r>
      <w:r w:rsidR="001342C1" w:rsidRPr="003D2793">
        <w:t xml:space="preserve"> is age</w:t>
      </w:r>
      <w:r w:rsidR="00171FE8" w:rsidRPr="003D2793">
        <w:t>d</w:t>
      </w:r>
      <w:r w:rsidR="007D7AB9" w:rsidRPr="007D7AB9">
        <w:t xml:space="preserve"> for 18 months</w:t>
      </w:r>
      <w:r w:rsidR="00EC5042">
        <w:t>, surpassing the law’s</w:t>
      </w:r>
      <w:r w:rsidR="007D7AB9" w:rsidRPr="007D7AB9">
        <w:t xml:space="preserve"> </w:t>
      </w:r>
      <w:proofErr w:type="gramStart"/>
      <w:r w:rsidR="00C057D4">
        <w:t>12 month</w:t>
      </w:r>
      <w:proofErr w:type="gramEnd"/>
      <w:r w:rsidR="00C057D4">
        <w:t xml:space="preserve"> </w:t>
      </w:r>
      <w:r w:rsidR="007D7AB9" w:rsidRPr="007D7AB9">
        <w:t>require</w:t>
      </w:r>
      <w:r w:rsidR="00EC5042">
        <w:t xml:space="preserve">ment. </w:t>
      </w:r>
      <w:r w:rsidR="00C057D4">
        <w:t xml:space="preserve"> </w:t>
      </w:r>
    </w:p>
    <w:p w14:paraId="1281CFE5" w14:textId="4FDB3277" w:rsidR="00E15D7B" w:rsidRDefault="00E15D7B" w:rsidP="00E15D7B">
      <w:pPr>
        <w:rPr>
          <w:b/>
        </w:rPr>
      </w:pPr>
      <w:r w:rsidRPr="00E15D7B">
        <w:rPr>
          <w:b/>
        </w:rPr>
        <w:t>Stewardship</w:t>
      </w:r>
    </w:p>
    <w:p w14:paraId="272BD600" w14:textId="03E443A4" w:rsidR="00C057D4" w:rsidRPr="003D2793" w:rsidRDefault="00C057D4" w:rsidP="00E15D7B">
      <w:pPr>
        <w:rPr>
          <w:u w:val="single"/>
        </w:rPr>
      </w:pPr>
      <w:r w:rsidRPr="003D2793">
        <w:rPr>
          <w:u w:val="single"/>
        </w:rPr>
        <w:t>Environmental</w:t>
      </w:r>
    </w:p>
    <w:p w14:paraId="72120498" w14:textId="6C5F74FE" w:rsidR="00C057D4" w:rsidRDefault="001342C1" w:rsidP="00C057D4">
      <w:pPr>
        <w:jc w:val="both"/>
      </w:pPr>
      <w:proofErr w:type="spellStart"/>
      <w:r w:rsidRPr="003D2793">
        <w:t>Mezcales</w:t>
      </w:r>
      <w:proofErr w:type="spellEnd"/>
      <w:r w:rsidRPr="003D2793">
        <w:t xml:space="preserve"> Casa Armando</w:t>
      </w:r>
      <w:r w:rsidR="00EC5042" w:rsidRPr="003D2793">
        <w:t>,</w:t>
      </w:r>
      <w:r w:rsidR="000B47AF" w:rsidRPr="003D2793">
        <w:t xml:space="preserve"> </w:t>
      </w:r>
      <w:r w:rsidR="00DF70F2" w:rsidRPr="003D2793">
        <w:t xml:space="preserve">the </w:t>
      </w:r>
      <w:r w:rsidR="000B47AF" w:rsidRPr="003D2793">
        <w:t xml:space="preserve">Mexican, family-owned, </w:t>
      </w:r>
      <w:r w:rsidR="00DF70F2" w:rsidRPr="003D2793">
        <w:t xml:space="preserve">parent company of </w:t>
      </w:r>
      <w:r w:rsidR="00BF7DFA" w:rsidRPr="003D2793">
        <w:t>ZIGNUM</w:t>
      </w:r>
      <w:r w:rsidR="00EC5042" w:rsidRPr="003D2793">
        <w:t>,</w:t>
      </w:r>
      <w:r w:rsidR="00DF70F2" w:rsidRPr="003D2793">
        <w:t xml:space="preserve"> is meticulously dedicated to their mission</w:t>
      </w:r>
      <w:r w:rsidR="008E705E" w:rsidRPr="003D2793">
        <w:t xml:space="preserve"> </w:t>
      </w:r>
      <w:r w:rsidR="00C057D4" w:rsidRPr="003D2793">
        <w:t>to</w:t>
      </w:r>
      <w:r w:rsidR="00C057D4">
        <w:t xml:space="preserve"> produce the best quality </w:t>
      </w:r>
      <w:r w:rsidR="00BF7DFA">
        <w:t>M</w:t>
      </w:r>
      <w:r w:rsidR="00C057D4">
        <w:t xml:space="preserve">ezcal while protecting and nourishing </w:t>
      </w:r>
      <w:r w:rsidR="00A93CA6">
        <w:t xml:space="preserve">the </w:t>
      </w:r>
      <w:r w:rsidR="00C057D4">
        <w:t xml:space="preserve">environment. </w:t>
      </w:r>
      <w:r w:rsidR="00DF70F2">
        <w:t>Their e</w:t>
      </w:r>
      <w:r w:rsidR="00C057D4" w:rsidRPr="004C67BA">
        <w:t xml:space="preserve">co-friendly </w:t>
      </w:r>
      <w:r w:rsidR="008E705E">
        <w:t>policies include</w:t>
      </w:r>
      <w:r w:rsidR="00C057D4" w:rsidRPr="004C67BA">
        <w:t xml:space="preserve"> </w:t>
      </w:r>
      <w:r w:rsidR="00D91611" w:rsidRPr="004C67BA">
        <w:t>collecting rainwater</w:t>
      </w:r>
      <w:r w:rsidR="00D91611">
        <w:t xml:space="preserve"> </w:t>
      </w:r>
      <w:r w:rsidR="00D91611" w:rsidRPr="004C67BA">
        <w:t xml:space="preserve">for </w:t>
      </w:r>
      <w:r w:rsidR="004D2BAA">
        <w:t>use</w:t>
      </w:r>
      <w:r w:rsidR="00D91611" w:rsidRPr="004C67BA">
        <w:t xml:space="preserve"> </w:t>
      </w:r>
      <w:r w:rsidR="004D2BAA">
        <w:t>in</w:t>
      </w:r>
      <w:r w:rsidR="00D91611" w:rsidRPr="004C67BA">
        <w:t xml:space="preserve"> the distillery</w:t>
      </w:r>
      <w:r w:rsidR="003510FB">
        <w:t>,</w:t>
      </w:r>
      <w:r w:rsidR="00D91611" w:rsidRPr="004C67BA">
        <w:t xml:space="preserve"> </w:t>
      </w:r>
      <w:r w:rsidR="00D91611">
        <w:t>using</w:t>
      </w:r>
      <w:r w:rsidR="00D91611" w:rsidRPr="004C67BA">
        <w:t xml:space="preserve"> solar panels </w:t>
      </w:r>
      <w:r w:rsidR="00D91611">
        <w:t xml:space="preserve">to </w:t>
      </w:r>
      <w:r w:rsidR="00D91611" w:rsidRPr="004C67BA">
        <w:t xml:space="preserve">heat </w:t>
      </w:r>
      <w:r w:rsidR="00D91611">
        <w:t xml:space="preserve">the water used in the </w:t>
      </w:r>
      <w:r w:rsidR="004D2BAA">
        <w:t>distilling</w:t>
      </w:r>
      <w:r w:rsidR="00D91611">
        <w:t xml:space="preserve"> process</w:t>
      </w:r>
      <w:r w:rsidR="003510FB">
        <w:t>,</w:t>
      </w:r>
      <w:r w:rsidR="00D91611">
        <w:t xml:space="preserve"> </w:t>
      </w:r>
      <w:r w:rsidR="003510FB">
        <w:t>re-foresting agaves, and building and using</w:t>
      </w:r>
      <w:r w:rsidR="00C057D4" w:rsidRPr="004C67BA">
        <w:t xml:space="preserve"> </w:t>
      </w:r>
      <w:r w:rsidR="00DF70F2">
        <w:t>their</w:t>
      </w:r>
      <w:r w:rsidR="00C057D4" w:rsidRPr="004C67BA">
        <w:t xml:space="preserve"> own wastewater treatment facility</w:t>
      </w:r>
      <w:r w:rsidR="00C057D4">
        <w:t xml:space="preserve"> </w:t>
      </w:r>
      <w:r w:rsidR="008E705E">
        <w:t>to</w:t>
      </w:r>
      <w:r w:rsidR="00C057D4" w:rsidRPr="004C67BA">
        <w:t xml:space="preserve"> </w:t>
      </w:r>
      <w:r w:rsidR="00C057D4">
        <w:t>purif</w:t>
      </w:r>
      <w:r w:rsidR="008E705E">
        <w:t>y and re-oxygenate</w:t>
      </w:r>
      <w:r w:rsidR="00C057D4" w:rsidRPr="004C67BA">
        <w:t xml:space="preserve"> the water </w:t>
      </w:r>
      <w:r w:rsidR="00C057D4">
        <w:t xml:space="preserve">used during production </w:t>
      </w:r>
      <w:r w:rsidR="008E705E">
        <w:t>so that it can be re-used for irrigation and other purposes</w:t>
      </w:r>
      <w:r w:rsidR="00476AA7">
        <w:t>.</w:t>
      </w:r>
      <w:r w:rsidR="00D91611">
        <w:t xml:space="preserve"> </w:t>
      </w:r>
      <w:r w:rsidR="00DF70F2" w:rsidRPr="004C67BA">
        <w:t xml:space="preserve">The </w:t>
      </w:r>
      <w:r w:rsidR="00BF7DFA">
        <w:t>ZIGNUM</w:t>
      </w:r>
      <w:r w:rsidR="00DF70F2" w:rsidRPr="004C67BA">
        <w:t xml:space="preserve"> distillery</w:t>
      </w:r>
      <w:r w:rsidR="00DF70F2">
        <w:t xml:space="preserve"> team is extremely proud of their </w:t>
      </w:r>
      <w:r w:rsidR="00DF70F2" w:rsidRPr="00F928B0">
        <w:t>Clean Industry, ISO 9001, Kosher, and HACCP</w:t>
      </w:r>
      <w:r w:rsidR="00DF70F2">
        <w:t xml:space="preserve"> certifications.</w:t>
      </w:r>
    </w:p>
    <w:p w14:paraId="622AFE9C" w14:textId="6CDFF121" w:rsidR="00DC0B92" w:rsidRDefault="00C057D4" w:rsidP="00E15D7B">
      <w:pPr>
        <w:rPr>
          <w:u w:val="single"/>
        </w:rPr>
      </w:pPr>
      <w:r w:rsidRPr="00C057D4">
        <w:rPr>
          <w:u w:val="single"/>
        </w:rPr>
        <w:t>Social</w:t>
      </w:r>
    </w:p>
    <w:p w14:paraId="0A7EE779" w14:textId="5DC90C2A" w:rsidR="00E76DE5" w:rsidRPr="00DC0B92" w:rsidRDefault="008E705E" w:rsidP="00E15D7B">
      <w:pPr>
        <w:rPr>
          <w:u w:val="single"/>
        </w:rPr>
      </w:pPr>
      <w:r>
        <w:t xml:space="preserve">The parent company’s two </w:t>
      </w:r>
      <w:r w:rsidR="00E76DE5">
        <w:t>community outreach programs</w:t>
      </w:r>
      <w:r w:rsidR="003510FB">
        <w:t>,</w:t>
      </w:r>
      <w:r>
        <w:t xml:space="preserve"> the </w:t>
      </w:r>
      <w:r w:rsidR="00E76DE5" w:rsidRPr="00E76DE5">
        <w:t xml:space="preserve">Fundación Don Antonio Rivera </w:t>
      </w:r>
      <w:proofErr w:type="gramStart"/>
      <w:r w:rsidR="00E76DE5" w:rsidRPr="00E76DE5">
        <w:t>Venegas</w:t>
      </w:r>
      <w:proofErr w:type="gramEnd"/>
      <w:r w:rsidR="00E76DE5" w:rsidRPr="00E76DE5">
        <w:t xml:space="preserve"> </w:t>
      </w:r>
      <w:r>
        <w:t xml:space="preserve">and the </w:t>
      </w:r>
      <w:r w:rsidR="00E76DE5" w:rsidRPr="00E76DE5">
        <w:t xml:space="preserve">Fundación </w:t>
      </w:r>
      <w:proofErr w:type="spellStart"/>
      <w:r w:rsidR="00E76DE5" w:rsidRPr="00E76DE5">
        <w:t>el</w:t>
      </w:r>
      <w:proofErr w:type="spellEnd"/>
      <w:r w:rsidR="00E76DE5" w:rsidRPr="00E76DE5">
        <w:t xml:space="preserve"> Agave y </w:t>
      </w:r>
      <w:proofErr w:type="spellStart"/>
      <w:r w:rsidR="00E76DE5" w:rsidRPr="00E76DE5">
        <w:t>Nosotros</w:t>
      </w:r>
      <w:proofErr w:type="spellEnd"/>
      <w:r w:rsidR="003510FB">
        <w:t xml:space="preserve">, </w:t>
      </w:r>
      <w:r>
        <w:t>promote Oaxacan social welfare and fine arts, respectively</w:t>
      </w:r>
      <w:r w:rsidR="003510FB">
        <w:t>.</w:t>
      </w:r>
      <w:r>
        <w:t xml:space="preserve"> </w:t>
      </w:r>
      <w:r w:rsidR="003510FB">
        <w:t>T</w:t>
      </w:r>
      <w:r>
        <w:t xml:space="preserve">he distillery </w:t>
      </w:r>
      <w:r w:rsidR="003510FB">
        <w:t xml:space="preserve">also </w:t>
      </w:r>
      <w:r>
        <w:t>employ</w:t>
      </w:r>
      <w:r w:rsidR="00D91611">
        <w:t>s</w:t>
      </w:r>
      <w:r>
        <w:t xml:space="preserve"> more women than </w:t>
      </w:r>
      <w:r w:rsidRPr="00DC0B92">
        <w:t xml:space="preserve">any other </w:t>
      </w:r>
      <w:r w:rsidR="00BF7DFA">
        <w:t>M</w:t>
      </w:r>
      <w:r>
        <w:t>ezcal distillery.</w:t>
      </w:r>
    </w:p>
    <w:p w14:paraId="4EFB2EA1" w14:textId="77777777" w:rsidR="00D91611" w:rsidRDefault="00D91611" w:rsidP="00E15D7B">
      <w:pPr>
        <w:rPr>
          <w:b/>
          <w:u w:val="single"/>
        </w:rPr>
      </w:pPr>
    </w:p>
    <w:p w14:paraId="424F785B" w14:textId="6CF797C8" w:rsidR="00E15D7B" w:rsidRPr="00E76DE5" w:rsidRDefault="00E76DE5" w:rsidP="00E15D7B">
      <w:pPr>
        <w:rPr>
          <w:b/>
          <w:u w:val="single"/>
        </w:rPr>
      </w:pPr>
      <w:r w:rsidRPr="00E76DE5">
        <w:rPr>
          <w:b/>
          <w:u w:val="single"/>
        </w:rPr>
        <w:t xml:space="preserve">How to enjoy </w:t>
      </w:r>
      <w:r w:rsidR="00BF7DFA">
        <w:rPr>
          <w:b/>
          <w:u w:val="single"/>
        </w:rPr>
        <w:t>ZIGNUM</w:t>
      </w:r>
      <w:r w:rsidRPr="00E76DE5">
        <w:rPr>
          <w:b/>
          <w:u w:val="single"/>
        </w:rPr>
        <w:t xml:space="preserve"> </w:t>
      </w:r>
      <w:r w:rsidR="00BF7DFA">
        <w:rPr>
          <w:b/>
          <w:u w:val="single"/>
        </w:rPr>
        <w:t>M</w:t>
      </w:r>
      <w:r w:rsidRPr="00E76DE5">
        <w:rPr>
          <w:b/>
          <w:u w:val="single"/>
        </w:rPr>
        <w:t>ezcals</w:t>
      </w:r>
      <w:r w:rsidR="00A93CA6">
        <w:rPr>
          <w:b/>
          <w:u w:val="single"/>
        </w:rPr>
        <w:t xml:space="preserve"> (NOM-070)</w:t>
      </w:r>
    </w:p>
    <w:p w14:paraId="499DB07D" w14:textId="4901740C" w:rsidR="00AC49AE" w:rsidRDefault="00A23AF3" w:rsidP="00E76DE5">
      <w:pPr>
        <w:jc w:val="both"/>
      </w:pPr>
      <w:r>
        <w:rPr>
          <w:b/>
          <w:noProof/>
        </w:rPr>
        <w:drawing>
          <wp:anchor distT="0" distB="0" distL="114300" distR="114300" simplePos="0" relativeHeight="251676672" behindDoc="1" locked="0" layoutInCell="1" allowOverlap="1" wp14:anchorId="76E31364" wp14:editId="364F85F1">
            <wp:simplePos x="0" y="0"/>
            <wp:positionH relativeFrom="margin">
              <wp:posOffset>4865427</wp:posOffset>
            </wp:positionH>
            <wp:positionV relativeFrom="paragraph">
              <wp:posOffset>21325</wp:posOffset>
            </wp:positionV>
            <wp:extent cx="1110809" cy="971231"/>
            <wp:effectExtent l="38100" t="38100" r="89535" b="95885"/>
            <wp:wrapTight wrapText="bothSides">
              <wp:wrapPolygon edited="0">
                <wp:start x="0" y="-848"/>
                <wp:lineTo x="-741" y="-424"/>
                <wp:lineTo x="-741" y="22038"/>
                <wp:lineTo x="0" y="23309"/>
                <wp:lineTo x="22230" y="23309"/>
                <wp:lineTo x="22971" y="20343"/>
                <wp:lineTo x="22971" y="6357"/>
                <wp:lineTo x="22230" y="0"/>
                <wp:lineTo x="22230" y="-848"/>
                <wp:lineTo x="0" y="-848"/>
              </wp:wrapPolygon>
            </wp:wrapTight>
            <wp:docPr id="9" name="Picture 9" descr="A glass of w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nejo neat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0809" cy="971231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6DE5">
        <w:t xml:space="preserve">As an exceptionally smooth, easy-to-drink </w:t>
      </w:r>
      <w:r w:rsidR="00BF7DFA">
        <w:t>M</w:t>
      </w:r>
      <w:r w:rsidR="00E76DE5">
        <w:t xml:space="preserve">ezcal, any </w:t>
      </w:r>
      <w:r w:rsidR="00BF7DFA">
        <w:t>ZIGNUM</w:t>
      </w:r>
      <w:r w:rsidR="00E76DE5">
        <w:t xml:space="preserve"> expression can be</w:t>
      </w:r>
      <w:r w:rsidR="00DC0B92">
        <w:t>st be</w:t>
      </w:r>
      <w:r w:rsidR="00E76DE5">
        <w:t xml:space="preserve"> enjoyed the traditional </w:t>
      </w:r>
      <w:r w:rsidR="00E76DE5" w:rsidRPr="00E76DE5">
        <w:t>way</w:t>
      </w:r>
      <w:r w:rsidR="003510FB">
        <w:t>:</w:t>
      </w:r>
      <w:r w:rsidR="00DF70F2" w:rsidRPr="00E76DE5">
        <w:t xml:space="preserve"> </w:t>
      </w:r>
      <w:r w:rsidR="00F30709" w:rsidRPr="003D2793">
        <w:t>s</w:t>
      </w:r>
      <w:r w:rsidR="00E76DE5" w:rsidRPr="003D2793">
        <w:t>ipped</w:t>
      </w:r>
      <w:r w:rsidR="00E76DE5" w:rsidRPr="00E76DE5">
        <w:t xml:space="preserve"> neat</w:t>
      </w:r>
      <w:r w:rsidR="003510FB">
        <w:t xml:space="preserve">, </w:t>
      </w:r>
      <w:r w:rsidR="00E76DE5" w:rsidRPr="00E76DE5">
        <w:t>with or without the accompanying orange sli</w:t>
      </w:r>
      <w:r w:rsidR="00DF70F2">
        <w:t>c</w:t>
      </w:r>
      <w:r w:rsidR="00E76DE5" w:rsidRPr="00E76DE5">
        <w:t xml:space="preserve">e sprinkled with </w:t>
      </w:r>
      <w:r w:rsidR="003510FB">
        <w:t xml:space="preserve">the unique Oaxacan </w:t>
      </w:r>
      <w:r w:rsidR="00062B0A">
        <w:t xml:space="preserve">chili and salt </w:t>
      </w:r>
      <w:r w:rsidR="003510FB">
        <w:t>seasoning</w:t>
      </w:r>
      <w:r w:rsidR="00062B0A">
        <w:t>,</w:t>
      </w:r>
      <w:r w:rsidR="003510FB">
        <w:t xml:space="preserve"> </w:t>
      </w:r>
      <w:proofErr w:type="spellStart"/>
      <w:r w:rsidR="00E15D7B" w:rsidRPr="00E76DE5">
        <w:t>sal</w:t>
      </w:r>
      <w:proofErr w:type="spellEnd"/>
      <w:r w:rsidR="00E15D7B" w:rsidRPr="00E76DE5">
        <w:t xml:space="preserve"> de </w:t>
      </w:r>
      <w:proofErr w:type="spellStart"/>
      <w:r w:rsidR="00E15D7B" w:rsidRPr="00E76DE5">
        <w:t>gusano</w:t>
      </w:r>
      <w:proofErr w:type="spellEnd"/>
      <w:r w:rsidR="003510FB">
        <w:t xml:space="preserve">. </w:t>
      </w:r>
    </w:p>
    <w:p w14:paraId="2C41C760" w14:textId="77777777" w:rsidR="00AC49AE" w:rsidRDefault="00AC49AE" w:rsidP="00AC49AE">
      <w:pPr>
        <w:rPr>
          <w:rFonts w:cstheme="minorHAnsi"/>
          <w:i/>
          <w:sz w:val="20"/>
          <w:szCs w:val="20"/>
        </w:rPr>
      </w:pPr>
      <w:bookmarkStart w:id="2" w:name="_Hlk532991876"/>
    </w:p>
    <w:p w14:paraId="44D0120E" w14:textId="3EA21AE0" w:rsidR="009A7222" w:rsidRPr="00AC49AE" w:rsidRDefault="009A7222" w:rsidP="00B80D0C">
      <w:pPr>
        <w:jc w:val="center"/>
      </w:pPr>
      <w:r w:rsidRPr="000729C7">
        <w:rPr>
          <w:rFonts w:cstheme="minorHAnsi"/>
          <w:i/>
          <w:sz w:val="20"/>
          <w:szCs w:val="20"/>
        </w:rPr>
        <w:t>More information</w:t>
      </w:r>
      <w:r>
        <w:rPr>
          <w:rFonts w:cstheme="minorHAnsi"/>
          <w:i/>
          <w:sz w:val="20"/>
          <w:szCs w:val="20"/>
        </w:rPr>
        <w:t>, media samples, hi-res imagery,</w:t>
      </w:r>
      <w:r w:rsidRPr="000729C7">
        <w:rPr>
          <w:rFonts w:cstheme="minorHAnsi"/>
          <w:i/>
          <w:sz w:val="20"/>
          <w:szCs w:val="20"/>
        </w:rPr>
        <w:t xml:space="preserve"> </w:t>
      </w:r>
      <w:r w:rsidR="00A27F7E">
        <w:rPr>
          <w:rFonts w:cstheme="minorHAnsi"/>
          <w:i/>
          <w:sz w:val="20"/>
          <w:szCs w:val="20"/>
        </w:rPr>
        <w:t xml:space="preserve">recipes, </w:t>
      </w:r>
      <w:r w:rsidRPr="000729C7">
        <w:rPr>
          <w:rFonts w:cstheme="minorHAnsi"/>
          <w:i/>
          <w:sz w:val="20"/>
          <w:szCs w:val="20"/>
        </w:rPr>
        <w:t>and interviews available upon request.</w:t>
      </w:r>
    </w:p>
    <w:p w14:paraId="5CB3DB77" w14:textId="77777777" w:rsidR="00F30170" w:rsidRPr="003D2793" w:rsidRDefault="00466775" w:rsidP="00F30170">
      <w:pPr>
        <w:jc w:val="center"/>
        <w:rPr>
          <w:rFonts w:cstheme="minorHAnsi"/>
          <w:sz w:val="20"/>
          <w:szCs w:val="20"/>
        </w:rPr>
      </w:pPr>
      <w:bookmarkStart w:id="3" w:name="_Hlk66876844"/>
      <w:bookmarkEnd w:id="2"/>
      <w:r w:rsidRPr="003D2793">
        <w:rPr>
          <w:rFonts w:cstheme="minorHAnsi"/>
          <w:sz w:val="20"/>
          <w:szCs w:val="20"/>
        </w:rPr>
        <w:t xml:space="preserve">Please drink responsibly. ZIGNUM is imported exclusively by </w:t>
      </w:r>
      <w:bookmarkEnd w:id="3"/>
      <w:proofErr w:type="spellStart"/>
      <w:r w:rsidR="00F30170" w:rsidRPr="003D2793">
        <w:rPr>
          <w:rFonts w:cstheme="minorHAnsi"/>
          <w:sz w:val="20"/>
          <w:szCs w:val="20"/>
        </w:rPr>
        <w:t>Winesource</w:t>
      </w:r>
      <w:proofErr w:type="spellEnd"/>
      <w:r w:rsidR="00F30170" w:rsidRPr="003D2793">
        <w:rPr>
          <w:rFonts w:cstheme="minorHAnsi"/>
          <w:sz w:val="20"/>
          <w:szCs w:val="20"/>
        </w:rPr>
        <w:t xml:space="preserve"> International,</w:t>
      </w:r>
      <w:r w:rsidR="00F30170" w:rsidRPr="003D2793">
        <w:rPr>
          <w:rFonts w:ascii="Microsoft YaHei" w:eastAsia="Microsoft YaHei" w:hAnsi="Microsoft YaHei" w:cs="PMingLiU"/>
          <w:sz w:val="23"/>
          <w:szCs w:val="23"/>
          <w:shd w:val="clear" w:color="auto" w:fill="FFFFFF"/>
          <w:lang w:eastAsia="zh-TW"/>
        </w:rPr>
        <w:t xml:space="preserve"> </w:t>
      </w:r>
      <w:r w:rsidR="00F30170" w:rsidRPr="003D2793">
        <w:rPr>
          <w:rFonts w:cstheme="minorHAnsi"/>
          <w:sz w:val="20"/>
          <w:szCs w:val="20"/>
        </w:rPr>
        <w:t>Hilton Head, SC</w:t>
      </w:r>
    </w:p>
    <w:p w14:paraId="2C1562D6" w14:textId="27CC2E70" w:rsidR="00871593" w:rsidRPr="00A93CA6" w:rsidRDefault="00871593" w:rsidP="00466775">
      <w:pPr>
        <w:jc w:val="both"/>
      </w:pPr>
    </w:p>
    <w:sectPr w:rsidR="00871593" w:rsidRPr="00A93C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25D11" w14:textId="77777777" w:rsidR="007C14C8" w:rsidRDefault="007C14C8" w:rsidP="00871593">
      <w:pPr>
        <w:spacing w:after="0" w:line="240" w:lineRule="auto"/>
      </w:pPr>
      <w:r>
        <w:separator/>
      </w:r>
    </w:p>
  </w:endnote>
  <w:endnote w:type="continuationSeparator" w:id="0">
    <w:p w14:paraId="29A28FD4" w14:textId="77777777" w:rsidR="007C14C8" w:rsidRDefault="007C14C8" w:rsidP="00871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5F522" w14:textId="77777777" w:rsidR="007C14C8" w:rsidRDefault="007C14C8" w:rsidP="00871593">
      <w:pPr>
        <w:spacing w:after="0" w:line="240" w:lineRule="auto"/>
      </w:pPr>
      <w:r>
        <w:separator/>
      </w:r>
    </w:p>
  </w:footnote>
  <w:footnote w:type="continuationSeparator" w:id="0">
    <w:p w14:paraId="1F5D0D19" w14:textId="77777777" w:rsidR="007C14C8" w:rsidRDefault="007C14C8" w:rsidP="008715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10FAC"/>
    <w:multiLevelType w:val="hybridMultilevel"/>
    <w:tmpl w:val="BA944DF2"/>
    <w:lvl w:ilvl="0" w:tplc="A19678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CC9E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A627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6265A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6091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3C83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04442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5084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1E77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5B15AF4"/>
    <w:multiLevelType w:val="hybridMultilevel"/>
    <w:tmpl w:val="37041848"/>
    <w:lvl w:ilvl="0" w:tplc="C0F40C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7061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3C56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8EC86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E6DC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7858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04F8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6481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61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8262685"/>
    <w:multiLevelType w:val="hybridMultilevel"/>
    <w:tmpl w:val="0958BA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5E0A52"/>
    <w:multiLevelType w:val="hybridMultilevel"/>
    <w:tmpl w:val="4880A686"/>
    <w:lvl w:ilvl="0" w:tplc="E654D8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3BAD0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28E1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76DD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3845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6087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30A7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0241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0AD2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C5E3BD4"/>
    <w:multiLevelType w:val="hybridMultilevel"/>
    <w:tmpl w:val="EAEE6B52"/>
    <w:lvl w:ilvl="0" w:tplc="C88E80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5633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8A16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0670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AA31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528E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B4A5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5CE6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640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365052C2"/>
    <w:multiLevelType w:val="hybridMultilevel"/>
    <w:tmpl w:val="3034AE40"/>
    <w:lvl w:ilvl="0" w:tplc="82AEEA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9A2E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AE49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349D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12F9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C68F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D7EB7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C855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2483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551957D9"/>
    <w:multiLevelType w:val="hybridMultilevel"/>
    <w:tmpl w:val="C2EEB76A"/>
    <w:lvl w:ilvl="0" w:tplc="E96678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0DE5E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8E78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7647F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B87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B210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86C0C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42C4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4476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574F4514"/>
    <w:multiLevelType w:val="hybridMultilevel"/>
    <w:tmpl w:val="AE662166"/>
    <w:lvl w:ilvl="0" w:tplc="D04464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0CDE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1AD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AC9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DAA5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2ED5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3EFD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3E6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8E2C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AED58F0"/>
    <w:multiLevelType w:val="hybridMultilevel"/>
    <w:tmpl w:val="8A1CDAF4"/>
    <w:lvl w:ilvl="0" w:tplc="7DF23A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A8F6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7A28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DA6F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D642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16BA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66A3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E2E8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EE62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75B50446"/>
    <w:multiLevelType w:val="hybridMultilevel"/>
    <w:tmpl w:val="5CBAE544"/>
    <w:lvl w:ilvl="0" w:tplc="EB582E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EC33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AA64A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52CF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8678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27C9E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FA6C9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E438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B05F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9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7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62D"/>
    <w:rsid w:val="00041616"/>
    <w:rsid w:val="00062B0A"/>
    <w:rsid w:val="00064474"/>
    <w:rsid w:val="00066DBE"/>
    <w:rsid w:val="00091DDA"/>
    <w:rsid w:val="000A04D9"/>
    <w:rsid w:val="000A462D"/>
    <w:rsid w:val="000B47AF"/>
    <w:rsid w:val="000F6AA5"/>
    <w:rsid w:val="001342C1"/>
    <w:rsid w:val="00171FE8"/>
    <w:rsid w:val="00174FEA"/>
    <w:rsid w:val="00181B19"/>
    <w:rsid w:val="001E59B9"/>
    <w:rsid w:val="00222EDB"/>
    <w:rsid w:val="0024303B"/>
    <w:rsid w:val="002657B0"/>
    <w:rsid w:val="002C7DF5"/>
    <w:rsid w:val="002F7CF6"/>
    <w:rsid w:val="00327A8A"/>
    <w:rsid w:val="0033018D"/>
    <w:rsid w:val="0033367B"/>
    <w:rsid w:val="00340023"/>
    <w:rsid w:val="003510FB"/>
    <w:rsid w:val="00351711"/>
    <w:rsid w:val="0038378A"/>
    <w:rsid w:val="003B4CB5"/>
    <w:rsid w:val="003C26CA"/>
    <w:rsid w:val="003C5BF3"/>
    <w:rsid w:val="003D2793"/>
    <w:rsid w:val="004472B6"/>
    <w:rsid w:val="00466775"/>
    <w:rsid w:val="00476AA7"/>
    <w:rsid w:val="004A4D07"/>
    <w:rsid w:val="004D2BAA"/>
    <w:rsid w:val="004E65F6"/>
    <w:rsid w:val="005158B2"/>
    <w:rsid w:val="005204D3"/>
    <w:rsid w:val="00527D69"/>
    <w:rsid w:val="005A1A21"/>
    <w:rsid w:val="00621973"/>
    <w:rsid w:val="00697C8B"/>
    <w:rsid w:val="006A6DF9"/>
    <w:rsid w:val="006B4D03"/>
    <w:rsid w:val="00734C62"/>
    <w:rsid w:val="007556A3"/>
    <w:rsid w:val="007A1FE4"/>
    <w:rsid w:val="007B75EB"/>
    <w:rsid w:val="007C14C8"/>
    <w:rsid w:val="007D7AB9"/>
    <w:rsid w:val="007F1422"/>
    <w:rsid w:val="007F5AB5"/>
    <w:rsid w:val="00812791"/>
    <w:rsid w:val="00812F2A"/>
    <w:rsid w:val="00813207"/>
    <w:rsid w:val="00827A49"/>
    <w:rsid w:val="00834A0C"/>
    <w:rsid w:val="00856629"/>
    <w:rsid w:val="00863DC5"/>
    <w:rsid w:val="00866CCA"/>
    <w:rsid w:val="00871593"/>
    <w:rsid w:val="00891269"/>
    <w:rsid w:val="008A5823"/>
    <w:rsid w:val="008E705E"/>
    <w:rsid w:val="00956588"/>
    <w:rsid w:val="0096509A"/>
    <w:rsid w:val="009A7222"/>
    <w:rsid w:val="009B5137"/>
    <w:rsid w:val="009D5894"/>
    <w:rsid w:val="00A16031"/>
    <w:rsid w:val="00A23AF3"/>
    <w:rsid w:val="00A27F7E"/>
    <w:rsid w:val="00A93CA6"/>
    <w:rsid w:val="00A961CE"/>
    <w:rsid w:val="00AC49AE"/>
    <w:rsid w:val="00B23EFF"/>
    <w:rsid w:val="00B74D44"/>
    <w:rsid w:val="00B80D0C"/>
    <w:rsid w:val="00BC763B"/>
    <w:rsid w:val="00BD3C8E"/>
    <w:rsid w:val="00BF7DFA"/>
    <w:rsid w:val="00C047B8"/>
    <w:rsid w:val="00C057D4"/>
    <w:rsid w:val="00C50144"/>
    <w:rsid w:val="00C74247"/>
    <w:rsid w:val="00C8628D"/>
    <w:rsid w:val="00C928E7"/>
    <w:rsid w:val="00CC40A0"/>
    <w:rsid w:val="00CC58ED"/>
    <w:rsid w:val="00D107D0"/>
    <w:rsid w:val="00D2697C"/>
    <w:rsid w:val="00D321C9"/>
    <w:rsid w:val="00D51CD5"/>
    <w:rsid w:val="00D53E7D"/>
    <w:rsid w:val="00D54E1E"/>
    <w:rsid w:val="00D56A3F"/>
    <w:rsid w:val="00D82554"/>
    <w:rsid w:val="00D91611"/>
    <w:rsid w:val="00DB2C54"/>
    <w:rsid w:val="00DC0B92"/>
    <w:rsid w:val="00DF65D5"/>
    <w:rsid w:val="00DF70F2"/>
    <w:rsid w:val="00DF7D55"/>
    <w:rsid w:val="00E15D7B"/>
    <w:rsid w:val="00E270F9"/>
    <w:rsid w:val="00E27162"/>
    <w:rsid w:val="00E65DBF"/>
    <w:rsid w:val="00E76241"/>
    <w:rsid w:val="00E76DE5"/>
    <w:rsid w:val="00E80E5E"/>
    <w:rsid w:val="00E9442F"/>
    <w:rsid w:val="00EC5042"/>
    <w:rsid w:val="00F30170"/>
    <w:rsid w:val="00F30709"/>
    <w:rsid w:val="00F31098"/>
    <w:rsid w:val="00F36392"/>
    <w:rsid w:val="00FA1A7A"/>
    <w:rsid w:val="00FD5957"/>
    <w:rsid w:val="00FF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E19BE"/>
  <w15:chartTrackingRefBased/>
  <w15:docId w15:val="{C31B0A65-9637-40C4-9510-CBFA34925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62D"/>
    <w:pPr>
      <w:spacing w:after="0" w:line="240" w:lineRule="auto"/>
      <w:ind w:left="720"/>
    </w:pPr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D54E1E"/>
    <w:rPr>
      <w:color w:val="0563C1" w:themeColor="hyperlink"/>
      <w:u w:val="single"/>
    </w:rPr>
  </w:style>
  <w:style w:type="paragraph" w:customStyle="1" w:styleId="Body">
    <w:name w:val="Body"/>
    <w:rsid w:val="00D54E1E"/>
    <w:pPr>
      <w:spacing w:after="0" w:line="240" w:lineRule="auto"/>
    </w:pPr>
    <w:rPr>
      <w:rFonts w:ascii="Calibri" w:eastAsia="Calibri" w:hAnsi="Calibri" w:cs="Calibri"/>
      <w:color w:val="000000"/>
      <w:sz w:val="24"/>
      <w:szCs w:val="24"/>
      <w:u w:color="00000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8715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1593"/>
  </w:style>
  <w:style w:type="paragraph" w:styleId="Footer">
    <w:name w:val="footer"/>
    <w:basedOn w:val="Normal"/>
    <w:link w:val="FooterChar"/>
    <w:uiPriority w:val="99"/>
    <w:unhideWhenUsed/>
    <w:rsid w:val="008715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1593"/>
  </w:style>
  <w:style w:type="paragraph" w:styleId="NormalWeb">
    <w:name w:val="Normal (Web)"/>
    <w:basedOn w:val="Normal"/>
    <w:uiPriority w:val="99"/>
    <w:unhideWhenUsed/>
    <w:rsid w:val="009A7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3400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56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044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17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129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48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25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30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4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60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0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5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4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7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8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82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4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70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086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95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908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7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ignummezcal.com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hyperlink" Target="mailto:vcamargo@deussenglobal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Jaramillo</dc:creator>
  <cp:keywords/>
  <dc:description/>
  <cp:lastModifiedBy>Victoria Camargo</cp:lastModifiedBy>
  <cp:revision>2</cp:revision>
  <cp:lastPrinted>2019-04-17T13:20:00Z</cp:lastPrinted>
  <dcterms:created xsi:type="dcterms:W3CDTF">2021-08-03T14:06:00Z</dcterms:created>
  <dcterms:modified xsi:type="dcterms:W3CDTF">2021-08-03T14:06:00Z</dcterms:modified>
</cp:coreProperties>
</file>