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0B76" w:rsidRDefault="00E60B76" w:rsidP="003B05EA">
      <w:pPr>
        <w:jc w:val="center"/>
        <w:rPr>
          <w:sz w:val="28"/>
          <w:szCs w:val="28"/>
          <w:u w:val="single"/>
        </w:rPr>
      </w:pPr>
    </w:p>
    <w:p w:rsidR="00376EC1" w:rsidRPr="003B05EA" w:rsidRDefault="003A5C3C" w:rsidP="003B05EA">
      <w:pPr>
        <w:jc w:val="center"/>
        <w:rPr>
          <w:sz w:val="28"/>
          <w:szCs w:val="28"/>
          <w:u w:val="single"/>
        </w:rPr>
      </w:pPr>
      <w:r>
        <w:rPr>
          <w:sz w:val="28"/>
          <w:szCs w:val="28"/>
          <w:u w:val="single"/>
        </w:rPr>
        <w:t xml:space="preserve">Success Story: Foil Gas Bearing </w:t>
      </w:r>
      <w:r w:rsidR="00376EC1">
        <w:rPr>
          <w:sz w:val="28"/>
          <w:szCs w:val="28"/>
          <w:u w:val="single"/>
        </w:rPr>
        <w:t>Compressor</w:t>
      </w:r>
      <w:r>
        <w:rPr>
          <w:sz w:val="28"/>
          <w:szCs w:val="28"/>
          <w:u w:val="single"/>
        </w:rPr>
        <w:t>s</w:t>
      </w:r>
      <w:r w:rsidR="00376EC1">
        <w:rPr>
          <w:sz w:val="28"/>
          <w:szCs w:val="28"/>
          <w:u w:val="single"/>
        </w:rPr>
        <w:t xml:space="preserve"> </w:t>
      </w:r>
      <w:r w:rsidR="00E60B76">
        <w:rPr>
          <w:sz w:val="28"/>
          <w:szCs w:val="28"/>
          <w:u w:val="single"/>
        </w:rPr>
        <w:t xml:space="preserve">Commercialized </w:t>
      </w:r>
      <w:r w:rsidR="00376EC1">
        <w:rPr>
          <w:sz w:val="28"/>
          <w:szCs w:val="28"/>
          <w:u w:val="single"/>
        </w:rPr>
        <w:t>for Fuel Cell</w:t>
      </w:r>
      <w:r w:rsidR="00E60B76">
        <w:rPr>
          <w:sz w:val="28"/>
          <w:szCs w:val="28"/>
          <w:u w:val="single"/>
        </w:rPr>
        <w:t>s</w:t>
      </w:r>
    </w:p>
    <w:p w:rsidR="00186AEA" w:rsidRDefault="00186AEA" w:rsidP="00131DBF">
      <w:pPr>
        <w:jc w:val="both"/>
        <w:rPr>
          <w:rFonts w:ascii="Times New Roman" w:hAnsi="Times New Roman" w:cs="Times New Roman"/>
          <w:sz w:val="24"/>
          <w:szCs w:val="24"/>
        </w:rPr>
      </w:pPr>
    </w:p>
    <w:p w:rsidR="003B05EA" w:rsidRPr="003B05EA" w:rsidRDefault="003A5C3C" w:rsidP="00131DBF">
      <w:pPr>
        <w:jc w:val="both"/>
        <w:rPr>
          <w:rFonts w:ascii="Times New Roman" w:hAnsi="Times New Roman" w:cs="Times New Roman"/>
          <w:sz w:val="24"/>
          <w:szCs w:val="24"/>
        </w:rPr>
      </w:pPr>
      <w:r>
        <w:rPr>
          <w:rFonts w:ascii="Times New Roman" w:hAnsi="Times New Roman" w:cs="Times New Roman"/>
          <w:sz w:val="24"/>
          <w:szCs w:val="24"/>
        </w:rPr>
        <w:t>Bloomfield, C</w:t>
      </w:r>
      <w:r w:rsidR="00186AEA">
        <w:rPr>
          <w:rFonts w:ascii="Times New Roman" w:hAnsi="Times New Roman" w:cs="Times New Roman"/>
          <w:sz w:val="24"/>
          <w:szCs w:val="24"/>
        </w:rPr>
        <w:t>onnecticut</w:t>
      </w:r>
      <w:r>
        <w:rPr>
          <w:rFonts w:ascii="Times New Roman" w:hAnsi="Times New Roman" w:cs="Times New Roman"/>
          <w:sz w:val="24"/>
          <w:szCs w:val="24"/>
        </w:rPr>
        <w:t>, March 1</w:t>
      </w:r>
      <w:r w:rsidR="00186AEA">
        <w:rPr>
          <w:rFonts w:ascii="Times New Roman" w:hAnsi="Times New Roman" w:cs="Times New Roman"/>
          <w:sz w:val="24"/>
          <w:szCs w:val="24"/>
        </w:rPr>
        <w:t>6</w:t>
      </w:r>
      <w:bookmarkStart w:id="0" w:name="_GoBack"/>
      <w:bookmarkEnd w:id="0"/>
      <w:r>
        <w:rPr>
          <w:rFonts w:ascii="Times New Roman" w:hAnsi="Times New Roman" w:cs="Times New Roman"/>
          <w:sz w:val="24"/>
          <w:szCs w:val="24"/>
        </w:rPr>
        <w:t>, 2020</w:t>
      </w:r>
    </w:p>
    <w:p w:rsidR="003D7231" w:rsidRDefault="003B05EA" w:rsidP="00131DBF">
      <w:pPr>
        <w:ind w:firstLine="720"/>
        <w:jc w:val="both"/>
        <w:rPr>
          <w:rFonts w:ascii="Times New Roman" w:hAnsi="Times New Roman" w:cs="Times New Roman"/>
          <w:sz w:val="24"/>
          <w:szCs w:val="24"/>
        </w:rPr>
      </w:pPr>
      <w:r w:rsidRPr="003B05EA">
        <w:rPr>
          <w:rFonts w:ascii="Times New Roman" w:hAnsi="Times New Roman" w:cs="Times New Roman"/>
          <w:sz w:val="24"/>
          <w:szCs w:val="24"/>
        </w:rPr>
        <w:t xml:space="preserve">R&amp;D Dynamics Corporation </w:t>
      </w:r>
      <w:r w:rsidR="00CC1284">
        <w:rPr>
          <w:rFonts w:ascii="Times New Roman" w:hAnsi="Times New Roman" w:cs="Times New Roman"/>
          <w:sz w:val="24"/>
          <w:szCs w:val="24"/>
        </w:rPr>
        <w:t xml:space="preserve">located in Bloomfield, Connecticut </w:t>
      </w:r>
      <w:r w:rsidR="00CC1284" w:rsidRPr="003B05EA">
        <w:rPr>
          <w:rFonts w:ascii="Times New Roman" w:hAnsi="Times New Roman" w:cs="Times New Roman"/>
          <w:sz w:val="24"/>
          <w:szCs w:val="24"/>
        </w:rPr>
        <w:t xml:space="preserve">has successfully commercialized their oil-free compressor technology </w:t>
      </w:r>
      <w:r w:rsidR="00CC1284">
        <w:rPr>
          <w:rFonts w:ascii="Times New Roman" w:hAnsi="Times New Roman" w:cs="Times New Roman"/>
          <w:sz w:val="24"/>
          <w:szCs w:val="24"/>
        </w:rPr>
        <w:t xml:space="preserve">for mobile fuel cell applications. They recently </w:t>
      </w:r>
      <w:r w:rsidR="00186AEA">
        <w:rPr>
          <w:rFonts w:ascii="Times New Roman" w:hAnsi="Times New Roman" w:cs="Times New Roman"/>
          <w:sz w:val="24"/>
          <w:szCs w:val="24"/>
        </w:rPr>
        <w:t xml:space="preserve">were </w:t>
      </w:r>
      <w:r w:rsidR="00CC1284">
        <w:rPr>
          <w:rFonts w:ascii="Times New Roman" w:hAnsi="Times New Roman" w:cs="Times New Roman"/>
          <w:sz w:val="24"/>
          <w:szCs w:val="24"/>
        </w:rPr>
        <w:t>awarded a production contract to supply high pressure ratio oil-free foil bearing supported compressors for a major fuel cell manufacturer</w:t>
      </w:r>
      <w:r>
        <w:rPr>
          <w:rFonts w:ascii="Times New Roman" w:hAnsi="Times New Roman" w:cs="Times New Roman"/>
          <w:sz w:val="24"/>
          <w:szCs w:val="24"/>
        </w:rPr>
        <w:t xml:space="preserve">. </w:t>
      </w:r>
      <w:r w:rsidR="003D7231">
        <w:rPr>
          <w:rFonts w:ascii="Times New Roman" w:hAnsi="Times New Roman" w:cs="Times New Roman"/>
          <w:sz w:val="24"/>
          <w:szCs w:val="24"/>
        </w:rPr>
        <w:t xml:space="preserve">Fuel cells were invented in 1838 and only in last 40 years the technology is matured and made cost effective for commercial use. Major roadblock has been the machinery technology that can deliver compressed air to the fuel cell stack for contamination free operation. R&amp;D </w:t>
      </w:r>
      <w:r w:rsidR="00CC1284">
        <w:rPr>
          <w:rFonts w:ascii="Times New Roman" w:hAnsi="Times New Roman" w:cs="Times New Roman"/>
          <w:sz w:val="24"/>
          <w:szCs w:val="24"/>
        </w:rPr>
        <w:t>Dynamic’s</w:t>
      </w:r>
      <w:r>
        <w:rPr>
          <w:rFonts w:ascii="Times New Roman" w:hAnsi="Times New Roman" w:cs="Times New Roman"/>
          <w:sz w:val="24"/>
          <w:szCs w:val="24"/>
        </w:rPr>
        <w:t xml:space="preserve"> unique</w:t>
      </w:r>
      <w:r w:rsidR="00131DBF">
        <w:rPr>
          <w:rFonts w:ascii="Times New Roman" w:hAnsi="Times New Roman" w:cs="Times New Roman"/>
          <w:sz w:val="24"/>
          <w:szCs w:val="24"/>
        </w:rPr>
        <w:t>,</w:t>
      </w:r>
      <w:r>
        <w:rPr>
          <w:rFonts w:ascii="Times New Roman" w:hAnsi="Times New Roman" w:cs="Times New Roman"/>
          <w:sz w:val="24"/>
          <w:szCs w:val="24"/>
        </w:rPr>
        <w:t xml:space="preserve"> </w:t>
      </w:r>
      <w:r w:rsidR="003D7231">
        <w:rPr>
          <w:rFonts w:ascii="Times New Roman" w:hAnsi="Times New Roman" w:cs="Times New Roman"/>
          <w:sz w:val="24"/>
          <w:szCs w:val="24"/>
        </w:rPr>
        <w:t>patented</w:t>
      </w:r>
      <w:r w:rsidR="00131DBF">
        <w:rPr>
          <w:rFonts w:ascii="Times New Roman" w:hAnsi="Times New Roman" w:cs="Times New Roman"/>
          <w:sz w:val="24"/>
          <w:szCs w:val="24"/>
        </w:rPr>
        <w:t>,</w:t>
      </w:r>
      <w:r w:rsidR="003D7231">
        <w:rPr>
          <w:rFonts w:ascii="Times New Roman" w:hAnsi="Times New Roman" w:cs="Times New Roman"/>
          <w:sz w:val="24"/>
          <w:szCs w:val="24"/>
        </w:rPr>
        <w:t xml:space="preserve"> aerospace proven air bearing technology has eliminated this </w:t>
      </w:r>
      <w:r w:rsidR="00131DBF">
        <w:rPr>
          <w:rFonts w:ascii="Times New Roman" w:hAnsi="Times New Roman" w:cs="Times New Roman"/>
          <w:sz w:val="24"/>
          <w:szCs w:val="24"/>
        </w:rPr>
        <w:t>hurdle</w:t>
      </w:r>
      <w:r w:rsidR="003D7231">
        <w:rPr>
          <w:rFonts w:ascii="Times New Roman" w:hAnsi="Times New Roman" w:cs="Times New Roman"/>
          <w:sz w:val="24"/>
          <w:szCs w:val="24"/>
        </w:rPr>
        <w:t xml:space="preserve"> and successfully enabled commercialization of fuel cell for vehicle applications such as </w:t>
      </w:r>
      <w:r w:rsidR="00E60B76">
        <w:rPr>
          <w:rFonts w:ascii="Times New Roman" w:hAnsi="Times New Roman" w:cs="Times New Roman"/>
          <w:sz w:val="24"/>
          <w:szCs w:val="24"/>
        </w:rPr>
        <w:t>cars</w:t>
      </w:r>
      <w:r w:rsidR="003D7231">
        <w:rPr>
          <w:rFonts w:ascii="Times New Roman" w:hAnsi="Times New Roman" w:cs="Times New Roman"/>
          <w:sz w:val="24"/>
          <w:szCs w:val="24"/>
        </w:rPr>
        <w:t xml:space="preserve"> and </w:t>
      </w:r>
      <w:r w:rsidR="00E60B76">
        <w:rPr>
          <w:rFonts w:ascii="Times New Roman" w:hAnsi="Times New Roman" w:cs="Times New Roman"/>
          <w:sz w:val="24"/>
          <w:szCs w:val="24"/>
        </w:rPr>
        <w:t>mobile</w:t>
      </w:r>
      <w:r w:rsidR="003D7231">
        <w:rPr>
          <w:rFonts w:ascii="Times New Roman" w:hAnsi="Times New Roman" w:cs="Times New Roman"/>
          <w:sz w:val="24"/>
          <w:szCs w:val="24"/>
        </w:rPr>
        <w:t xml:space="preserve"> fuel cell systems.</w:t>
      </w:r>
    </w:p>
    <w:p w:rsidR="00131DBF" w:rsidRDefault="003D7231" w:rsidP="00131DBF">
      <w:pPr>
        <w:ind w:firstLine="720"/>
        <w:jc w:val="both"/>
        <w:rPr>
          <w:rFonts w:ascii="Times New Roman" w:hAnsi="Times New Roman" w:cs="Times New Roman"/>
          <w:sz w:val="24"/>
          <w:szCs w:val="24"/>
        </w:rPr>
      </w:pPr>
      <w:r>
        <w:rPr>
          <w:rFonts w:ascii="Times New Roman" w:hAnsi="Times New Roman" w:cs="Times New Roman"/>
          <w:sz w:val="24"/>
          <w:szCs w:val="24"/>
        </w:rPr>
        <w:t>What is more compelling</w:t>
      </w:r>
      <w:r w:rsidR="00131DBF">
        <w:rPr>
          <w:rFonts w:ascii="Times New Roman" w:hAnsi="Times New Roman" w:cs="Times New Roman"/>
          <w:sz w:val="24"/>
          <w:szCs w:val="24"/>
        </w:rPr>
        <w:t xml:space="preserve"> and comforting</w:t>
      </w:r>
      <w:r>
        <w:rPr>
          <w:rFonts w:ascii="Times New Roman" w:hAnsi="Times New Roman" w:cs="Times New Roman"/>
          <w:sz w:val="24"/>
          <w:szCs w:val="24"/>
        </w:rPr>
        <w:t xml:space="preserve"> than to know R&amp;D Dynamics compressor</w:t>
      </w:r>
      <w:r w:rsidR="00131DBF">
        <w:rPr>
          <w:rFonts w:ascii="Times New Roman" w:hAnsi="Times New Roman" w:cs="Times New Roman"/>
          <w:sz w:val="24"/>
          <w:szCs w:val="24"/>
        </w:rPr>
        <w:t>s are</w:t>
      </w:r>
      <w:r>
        <w:rPr>
          <w:rFonts w:ascii="Times New Roman" w:hAnsi="Times New Roman" w:cs="Times New Roman"/>
          <w:sz w:val="24"/>
          <w:szCs w:val="24"/>
        </w:rPr>
        <w:t xml:space="preserve"> based on aerospace technology currently  being used in 40,000 aircrafts flying around the world. Fuel cell manufacturers are excited and </w:t>
      </w:r>
      <w:r w:rsidR="00E60B76">
        <w:rPr>
          <w:rFonts w:ascii="Times New Roman" w:hAnsi="Times New Roman" w:cs="Times New Roman"/>
          <w:sz w:val="24"/>
          <w:szCs w:val="24"/>
        </w:rPr>
        <w:t>talking about</w:t>
      </w:r>
      <w:r w:rsidR="00131DBF">
        <w:rPr>
          <w:rFonts w:ascii="Times New Roman" w:hAnsi="Times New Roman" w:cs="Times New Roman"/>
          <w:sz w:val="24"/>
          <w:szCs w:val="24"/>
        </w:rPr>
        <w:t xml:space="preserve"> many advantages in using this compressor technology such as oil-free operation, reliability, energy efficiency, compactness and cost effectiveness. R&amp;D Dynamics President describes this success as “We are shaping the energy future with our high technology products”. </w:t>
      </w:r>
      <w:r w:rsidR="003A5C3C">
        <w:rPr>
          <w:rFonts w:ascii="Times New Roman" w:hAnsi="Times New Roman" w:cs="Times New Roman"/>
          <w:sz w:val="24"/>
          <w:szCs w:val="24"/>
        </w:rPr>
        <w:t>Their</w:t>
      </w:r>
      <w:r w:rsidR="00131DBF">
        <w:rPr>
          <w:rFonts w:ascii="Times New Roman" w:hAnsi="Times New Roman" w:cs="Times New Roman"/>
          <w:sz w:val="24"/>
          <w:szCs w:val="24"/>
        </w:rPr>
        <w:t xml:space="preserve"> business development and engineering team </w:t>
      </w:r>
      <w:r w:rsidR="003A5C3C">
        <w:rPr>
          <w:rFonts w:ascii="Times New Roman" w:hAnsi="Times New Roman" w:cs="Times New Roman"/>
          <w:sz w:val="24"/>
          <w:szCs w:val="24"/>
        </w:rPr>
        <w:t>said “</w:t>
      </w:r>
      <w:r w:rsidR="00131DBF">
        <w:rPr>
          <w:rFonts w:ascii="Times New Roman" w:hAnsi="Times New Roman" w:cs="Times New Roman"/>
          <w:sz w:val="24"/>
          <w:szCs w:val="24"/>
        </w:rPr>
        <w:t xml:space="preserve">they are thrilled about manufacturing these compressors </w:t>
      </w:r>
      <w:r w:rsidR="00621627">
        <w:rPr>
          <w:rFonts w:ascii="Times New Roman" w:hAnsi="Times New Roman" w:cs="Times New Roman"/>
          <w:sz w:val="24"/>
          <w:szCs w:val="24"/>
        </w:rPr>
        <w:t>at their manufacturing facility in Connecticut</w:t>
      </w:r>
      <w:r w:rsidR="003A5C3C">
        <w:rPr>
          <w:rFonts w:ascii="Times New Roman" w:hAnsi="Times New Roman" w:cs="Times New Roman"/>
          <w:sz w:val="24"/>
          <w:szCs w:val="24"/>
        </w:rPr>
        <w:t>”</w:t>
      </w:r>
      <w:r w:rsidR="00EB5B17">
        <w:rPr>
          <w:rFonts w:ascii="Times New Roman" w:hAnsi="Times New Roman" w:cs="Times New Roman"/>
          <w:sz w:val="24"/>
          <w:szCs w:val="24"/>
        </w:rPr>
        <w:t>. R&amp;D Dynamics foresees this success as their big leap to transform their company from a small to a mid-size corporation. This is a great American success story bringing back high technology manufacturing and creating jobs for the country.</w:t>
      </w:r>
    </w:p>
    <w:p w:rsidR="003A5C3C" w:rsidRDefault="003A5C3C" w:rsidP="003A5C3C">
      <w:pPr>
        <w:jc w:val="both"/>
        <w:rPr>
          <w:rFonts w:ascii="Cambria" w:hAnsi="Cambria" w:cs="Times New Roman"/>
          <w:i/>
          <w:sz w:val="24"/>
          <w:szCs w:val="24"/>
        </w:rPr>
      </w:pPr>
      <w:r>
        <w:rPr>
          <w:rFonts w:ascii="Cambria" w:hAnsi="Cambria" w:cs="Times New Roman"/>
          <w:i/>
          <w:sz w:val="24"/>
          <w:szCs w:val="24"/>
        </w:rPr>
        <w:t>About R&amp;D Dynamics Corporation</w:t>
      </w:r>
    </w:p>
    <w:p w:rsidR="00131DBF" w:rsidRPr="00131DBF" w:rsidRDefault="00131DBF" w:rsidP="00621627">
      <w:pPr>
        <w:ind w:firstLine="720"/>
        <w:jc w:val="both"/>
        <w:rPr>
          <w:rFonts w:ascii="Cambria" w:hAnsi="Cambria" w:cs="Times New Roman"/>
          <w:i/>
          <w:sz w:val="24"/>
          <w:szCs w:val="24"/>
        </w:rPr>
      </w:pPr>
      <w:r w:rsidRPr="00131DBF">
        <w:rPr>
          <w:rFonts w:ascii="Cambria" w:hAnsi="Cambria" w:cs="Times New Roman"/>
          <w:i/>
          <w:sz w:val="24"/>
          <w:szCs w:val="24"/>
        </w:rPr>
        <w:t xml:space="preserve">R&amp;D Dynamics </w:t>
      </w:r>
      <w:r>
        <w:rPr>
          <w:rFonts w:ascii="Cambria" w:hAnsi="Cambria" w:cs="Times New Roman"/>
          <w:i/>
          <w:sz w:val="24"/>
          <w:szCs w:val="24"/>
        </w:rPr>
        <w:t xml:space="preserve">Corporation is </w:t>
      </w:r>
      <w:r w:rsidR="00376EC1">
        <w:rPr>
          <w:rFonts w:ascii="Cambria" w:hAnsi="Cambria" w:cs="Times New Roman"/>
          <w:i/>
          <w:sz w:val="24"/>
          <w:szCs w:val="24"/>
        </w:rPr>
        <w:t xml:space="preserve">a premier research, development and manufacturing company of high speed oil-free turbomachinery and systems </w:t>
      </w:r>
      <w:r>
        <w:rPr>
          <w:rFonts w:ascii="Cambria" w:hAnsi="Cambria" w:cs="Times New Roman"/>
          <w:i/>
          <w:sz w:val="24"/>
          <w:szCs w:val="24"/>
        </w:rPr>
        <w:t xml:space="preserve">located in Bloomfield, Connecticut. The company was founded in 1990 by Dr. Giri Agrawal who is an industry renowned pioneer in high speed foil gas bearing supported turbomachinery technology. Their engineering team manufactures </w:t>
      </w:r>
      <w:r w:rsidR="00621627">
        <w:rPr>
          <w:rFonts w:ascii="Cambria" w:hAnsi="Cambria" w:cs="Times New Roman"/>
          <w:i/>
          <w:sz w:val="24"/>
          <w:szCs w:val="24"/>
        </w:rPr>
        <w:t xml:space="preserve">high technology energy efficient </w:t>
      </w:r>
      <w:r>
        <w:rPr>
          <w:rFonts w:ascii="Cambria" w:hAnsi="Cambria" w:cs="Times New Roman"/>
          <w:i/>
          <w:sz w:val="24"/>
          <w:szCs w:val="24"/>
        </w:rPr>
        <w:t>products such as oil free blowers, compressor, expanders,</w:t>
      </w:r>
      <w:r w:rsidR="00EB5B17">
        <w:rPr>
          <w:rFonts w:ascii="Cambria" w:hAnsi="Cambria" w:cs="Times New Roman"/>
          <w:i/>
          <w:sz w:val="24"/>
          <w:szCs w:val="24"/>
        </w:rPr>
        <w:t xml:space="preserve"> generators and organic </w:t>
      </w:r>
      <w:proofErr w:type="spellStart"/>
      <w:r w:rsidR="00EB5B17">
        <w:rPr>
          <w:rFonts w:ascii="Cambria" w:hAnsi="Cambria" w:cs="Times New Roman"/>
          <w:i/>
          <w:sz w:val="24"/>
          <w:szCs w:val="24"/>
        </w:rPr>
        <w:t>rankine</w:t>
      </w:r>
      <w:proofErr w:type="spellEnd"/>
      <w:r w:rsidR="00EB5B17">
        <w:rPr>
          <w:rFonts w:ascii="Cambria" w:hAnsi="Cambria" w:cs="Times New Roman"/>
          <w:i/>
          <w:sz w:val="24"/>
          <w:szCs w:val="24"/>
        </w:rPr>
        <w:t xml:space="preserve"> cycle systems. They have an 8</w:t>
      </w:r>
      <w:r w:rsidR="00621627">
        <w:rPr>
          <w:rFonts w:ascii="Cambria" w:hAnsi="Cambria" w:cs="Times New Roman"/>
          <w:i/>
          <w:sz w:val="24"/>
          <w:szCs w:val="24"/>
        </w:rPr>
        <w:t>3</w:t>
      </w:r>
      <w:r w:rsidR="00EB5B17">
        <w:rPr>
          <w:rFonts w:ascii="Cambria" w:hAnsi="Cambria" w:cs="Times New Roman"/>
          <w:i/>
          <w:sz w:val="24"/>
          <w:szCs w:val="24"/>
        </w:rPr>
        <w:t xml:space="preserve">,000 </w:t>
      </w:r>
      <w:proofErr w:type="spellStart"/>
      <w:r w:rsidR="00EB5B17">
        <w:rPr>
          <w:rFonts w:ascii="Cambria" w:hAnsi="Cambria" w:cs="Times New Roman"/>
          <w:i/>
          <w:sz w:val="24"/>
          <w:szCs w:val="24"/>
        </w:rPr>
        <w:t>sq.ft</w:t>
      </w:r>
      <w:proofErr w:type="spellEnd"/>
      <w:r w:rsidR="00EB5B17">
        <w:rPr>
          <w:rFonts w:ascii="Cambria" w:hAnsi="Cambria" w:cs="Times New Roman"/>
          <w:i/>
          <w:sz w:val="24"/>
          <w:szCs w:val="24"/>
        </w:rPr>
        <w:t xml:space="preserve"> manufacturing facility which produces FAA approved aerospace components and overhauls aerospace machineries. R&amp;D Dynamics holds many patents and intellectual property associated with high speed turbomachinery technology. </w:t>
      </w:r>
    </w:p>
    <w:p w:rsidR="003B05EA" w:rsidRDefault="003B05EA" w:rsidP="00131DBF">
      <w:pPr>
        <w:jc w:val="both"/>
        <w:rPr>
          <w:rFonts w:ascii="Cambria" w:hAnsi="Cambria" w:cs="Times New Roman"/>
          <w:i/>
          <w:sz w:val="24"/>
          <w:szCs w:val="24"/>
        </w:rPr>
      </w:pPr>
    </w:p>
    <w:p w:rsidR="00CB6BBE" w:rsidRDefault="00CB6BBE" w:rsidP="00131DBF">
      <w:pPr>
        <w:jc w:val="both"/>
        <w:rPr>
          <w:rFonts w:ascii="Cambria" w:hAnsi="Cambria" w:cs="Times New Roman"/>
          <w:i/>
          <w:sz w:val="24"/>
          <w:szCs w:val="24"/>
        </w:rPr>
      </w:pPr>
    </w:p>
    <w:p w:rsidR="00CB6BBE" w:rsidRDefault="00CB6BBE" w:rsidP="00131DBF">
      <w:pPr>
        <w:jc w:val="both"/>
        <w:rPr>
          <w:rFonts w:ascii="Cambria" w:hAnsi="Cambria" w:cs="Times New Roman"/>
          <w:i/>
          <w:sz w:val="24"/>
          <w:szCs w:val="24"/>
        </w:rPr>
      </w:pPr>
    </w:p>
    <w:p w:rsidR="00622DFC" w:rsidRPr="00CB6BBE" w:rsidRDefault="00CB6BBE" w:rsidP="00131DBF">
      <w:pPr>
        <w:jc w:val="both"/>
        <w:rPr>
          <w:rFonts w:ascii="Cambria" w:hAnsi="Cambria" w:cs="Times New Roman"/>
          <w:sz w:val="24"/>
          <w:szCs w:val="24"/>
          <w:u w:val="single"/>
        </w:rPr>
      </w:pPr>
      <w:r w:rsidRPr="00CB6BBE">
        <w:rPr>
          <w:rFonts w:ascii="Cambria" w:hAnsi="Cambria" w:cs="Times New Roman"/>
          <w:sz w:val="24"/>
          <w:szCs w:val="24"/>
          <w:u w:val="single"/>
        </w:rPr>
        <w:lastRenderedPageBreak/>
        <w:t>Media Contact</w:t>
      </w:r>
    </w:p>
    <w:p w:rsidR="00622DFC" w:rsidRDefault="00CB6BBE" w:rsidP="00131DBF">
      <w:pPr>
        <w:jc w:val="both"/>
        <w:rPr>
          <w:rFonts w:ascii="Cambria" w:hAnsi="Cambria" w:cs="Times New Roman"/>
          <w:sz w:val="24"/>
          <w:szCs w:val="24"/>
        </w:rPr>
      </w:pPr>
      <w:r>
        <w:rPr>
          <w:rFonts w:ascii="Cambria" w:hAnsi="Cambria" w:cs="Times New Roman"/>
          <w:sz w:val="24"/>
          <w:szCs w:val="24"/>
        </w:rPr>
        <w:t>Sam Rajendran</w:t>
      </w:r>
    </w:p>
    <w:p w:rsidR="00CB6BBE" w:rsidRDefault="00CB6BBE" w:rsidP="00131DBF">
      <w:pPr>
        <w:jc w:val="both"/>
        <w:rPr>
          <w:rFonts w:ascii="Cambria" w:hAnsi="Cambria" w:cs="Times New Roman"/>
          <w:sz w:val="24"/>
          <w:szCs w:val="24"/>
        </w:rPr>
      </w:pPr>
      <w:r>
        <w:rPr>
          <w:rFonts w:ascii="Cambria" w:hAnsi="Cambria" w:cs="Times New Roman"/>
          <w:sz w:val="24"/>
          <w:szCs w:val="24"/>
        </w:rPr>
        <w:t>Phone: (860) 726 1204 Ext: 321</w:t>
      </w:r>
    </w:p>
    <w:p w:rsidR="00CB6BBE" w:rsidRPr="00CB6BBE" w:rsidRDefault="00CB6BBE" w:rsidP="00131DBF">
      <w:pPr>
        <w:jc w:val="both"/>
        <w:rPr>
          <w:rFonts w:ascii="Cambria" w:hAnsi="Cambria" w:cs="Times New Roman"/>
          <w:sz w:val="24"/>
          <w:szCs w:val="24"/>
        </w:rPr>
      </w:pPr>
      <w:r>
        <w:rPr>
          <w:rFonts w:ascii="Cambria" w:hAnsi="Cambria" w:cs="Times New Roman"/>
          <w:sz w:val="24"/>
          <w:szCs w:val="24"/>
        </w:rPr>
        <w:t>samr@rddynamics.com</w:t>
      </w:r>
    </w:p>
    <w:p w:rsidR="00622DFC" w:rsidRDefault="00622DFC" w:rsidP="00131DBF">
      <w:pPr>
        <w:jc w:val="both"/>
        <w:rPr>
          <w:rFonts w:ascii="Cambria" w:hAnsi="Cambria" w:cs="Times New Roman"/>
          <w:i/>
          <w:sz w:val="24"/>
          <w:szCs w:val="24"/>
        </w:rPr>
      </w:pPr>
    </w:p>
    <w:p w:rsidR="00622DFC" w:rsidRPr="00CB6BBE" w:rsidRDefault="00622DFC" w:rsidP="00131DBF">
      <w:pPr>
        <w:jc w:val="both"/>
        <w:rPr>
          <w:rFonts w:ascii="Cambria" w:hAnsi="Cambria" w:cs="Times New Roman"/>
          <w:sz w:val="24"/>
          <w:szCs w:val="24"/>
          <w:u w:val="single"/>
        </w:rPr>
      </w:pPr>
      <w:r w:rsidRPr="00CB6BBE">
        <w:rPr>
          <w:rFonts w:ascii="Cambria" w:hAnsi="Cambria" w:cs="Times New Roman"/>
          <w:sz w:val="24"/>
          <w:szCs w:val="24"/>
          <w:u w:val="single"/>
        </w:rPr>
        <w:t>Links</w:t>
      </w:r>
    </w:p>
    <w:p w:rsidR="00622DFC" w:rsidRDefault="00622DFC" w:rsidP="00131DBF">
      <w:pPr>
        <w:jc w:val="both"/>
      </w:pPr>
      <w:hyperlink r:id="rId4" w:history="1">
        <w:r>
          <w:rPr>
            <w:rStyle w:val="Hyperlink"/>
          </w:rPr>
          <w:t>http://www.rddynamics.com/</w:t>
        </w:r>
      </w:hyperlink>
    </w:p>
    <w:p w:rsidR="00622DFC" w:rsidRDefault="00186AEA" w:rsidP="00131DBF">
      <w:pPr>
        <w:jc w:val="both"/>
      </w:pPr>
      <w:hyperlink r:id="rId5" w:history="1">
        <w:r w:rsidR="00622DFC">
          <w:rPr>
            <w:rStyle w:val="Hyperlink"/>
          </w:rPr>
          <w:t>http://www.rddynamics.com/pdfs/foil-97-gt-347.pdf</w:t>
        </w:r>
      </w:hyperlink>
    </w:p>
    <w:p w:rsidR="00622DFC" w:rsidRDefault="00186AEA" w:rsidP="00131DBF">
      <w:pPr>
        <w:jc w:val="both"/>
      </w:pPr>
      <w:hyperlink r:id="rId6" w:history="1">
        <w:r w:rsidR="00622DFC">
          <w:rPr>
            <w:rStyle w:val="Hyperlink"/>
          </w:rPr>
          <w:t>http://www.rddynamics.com/products/motordriven.html</w:t>
        </w:r>
      </w:hyperlink>
    </w:p>
    <w:p w:rsidR="00622DFC" w:rsidRDefault="00186AEA" w:rsidP="00131DBF">
      <w:pPr>
        <w:jc w:val="both"/>
      </w:pPr>
      <w:hyperlink r:id="rId7" w:history="1">
        <w:r w:rsidR="00622DFC">
          <w:rPr>
            <w:rStyle w:val="Hyperlink"/>
          </w:rPr>
          <w:t>http://www.rddynamics.com/products/organic.html</w:t>
        </w:r>
      </w:hyperlink>
    </w:p>
    <w:p w:rsidR="00622DFC" w:rsidRDefault="00186AEA" w:rsidP="00131DBF">
      <w:pPr>
        <w:jc w:val="both"/>
      </w:pPr>
      <w:hyperlink r:id="rId8" w:history="1">
        <w:r w:rsidR="00622DFC">
          <w:rPr>
            <w:rStyle w:val="Hyperlink"/>
          </w:rPr>
          <w:t>http://www.rddynamics.com/products/turboexpand.html</w:t>
        </w:r>
      </w:hyperlink>
    </w:p>
    <w:p w:rsidR="00622DFC" w:rsidRDefault="00622DFC" w:rsidP="00131DBF">
      <w:pPr>
        <w:jc w:val="both"/>
      </w:pPr>
    </w:p>
    <w:p w:rsidR="00622DFC" w:rsidRDefault="00622DFC" w:rsidP="00131DBF">
      <w:pPr>
        <w:jc w:val="both"/>
      </w:pPr>
    </w:p>
    <w:p w:rsidR="00622DFC" w:rsidRPr="00622DFC" w:rsidRDefault="00622DFC" w:rsidP="00131DBF">
      <w:pPr>
        <w:jc w:val="both"/>
        <w:rPr>
          <w:rFonts w:ascii="Cambria" w:hAnsi="Cambria" w:cs="Times New Roman"/>
          <w:sz w:val="24"/>
          <w:szCs w:val="24"/>
        </w:rPr>
      </w:pPr>
      <w:r>
        <w:rPr>
          <w:noProof/>
        </w:rPr>
        <w:drawing>
          <wp:inline distT="0" distB="0" distL="0" distR="0">
            <wp:extent cx="5943600" cy="3962400"/>
            <wp:effectExtent l="0" t="0" r="0" b="0"/>
            <wp:docPr id="1" name="Picture 1" descr="S:\Engineering\PROJECTS\300200 RDD 200 kW ORC SYSTEM\BUSINESS &amp; MARKETING\Brochure Cover\R&amp;D Buildin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ngineering\PROJECTS\300200 RDD 200 kW ORC SYSTEM\BUSINESS &amp; MARKETING\Brochure Cover\R&amp;D Building 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sectPr w:rsidR="00622DFC" w:rsidRPr="00622D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69B6"/>
    <w:rsid w:val="00076A09"/>
    <w:rsid w:val="00131DBF"/>
    <w:rsid w:val="00186AEA"/>
    <w:rsid w:val="002A35C0"/>
    <w:rsid w:val="00312FCC"/>
    <w:rsid w:val="00376EC1"/>
    <w:rsid w:val="003A5C3C"/>
    <w:rsid w:val="003B05EA"/>
    <w:rsid w:val="003D7231"/>
    <w:rsid w:val="00545A90"/>
    <w:rsid w:val="00621627"/>
    <w:rsid w:val="00622DFC"/>
    <w:rsid w:val="008169B6"/>
    <w:rsid w:val="00CB6BBE"/>
    <w:rsid w:val="00CC1284"/>
    <w:rsid w:val="00DA16D1"/>
    <w:rsid w:val="00DB7958"/>
    <w:rsid w:val="00E60B76"/>
    <w:rsid w:val="00EB5B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7A84F98-D50F-455F-9D03-151A159EC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B5B1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B5B17"/>
    <w:rPr>
      <w:rFonts w:ascii="Segoe UI" w:hAnsi="Segoe UI" w:cs="Segoe UI"/>
      <w:sz w:val="18"/>
      <w:szCs w:val="18"/>
    </w:rPr>
  </w:style>
  <w:style w:type="character" w:styleId="Hyperlink">
    <w:name w:val="Hyperlink"/>
    <w:basedOn w:val="DefaultParagraphFont"/>
    <w:uiPriority w:val="99"/>
    <w:semiHidden/>
    <w:unhideWhenUsed/>
    <w:rsid w:val="00622DF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ddynamics.com/products/turboexpand.html" TargetMode="External"/><Relationship Id="rId3" Type="http://schemas.openxmlformats.org/officeDocument/2006/relationships/webSettings" Target="webSettings.xml"/><Relationship Id="rId7" Type="http://schemas.openxmlformats.org/officeDocument/2006/relationships/hyperlink" Target="http://www.rddynamics.com/products/organic.htm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rddynamics.com/products/motordriven.html" TargetMode="External"/><Relationship Id="rId11" Type="http://schemas.openxmlformats.org/officeDocument/2006/relationships/theme" Target="theme/theme1.xml"/><Relationship Id="rId5" Type="http://schemas.openxmlformats.org/officeDocument/2006/relationships/hyperlink" Target="http://www.rddynamics.com/pdfs/foil-97-gt-347.pdf" TargetMode="External"/><Relationship Id="rId10" Type="http://schemas.openxmlformats.org/officeDocument/2006/relationships/fontTable" Target="fontTable.xml"/><Relationship Id="rId4" Type="http://schemas.openxmlformats.org/officeDocument/2006/relationships/hyperlink" Target="http://www.rddynamics.com/" TargetMode="Externa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577</TotalTime>
  <Pages>2</Pages>
  <Words>483</Words>
  <Characters>2754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TCC Admin</dc:creator>
  <cp:keywords/>
  <dc:description/>
  <cp:lastModifiedBy>Sam Rajendran</cp:lastModifiedBy>
  <cp:revision>8</cp:revision>
  <cp:lastPrinted>2020-03-16T17:15:00Z</cp:lastPrinted>
  <dcterms:created xsi:type="dcterms:W3CDTF">2020-03-12T18:19:00Z</dcterms:created>
  <dcterms:modified xsi:type="dcterms:W3CDTF">2020-03-16T19:31:00Z</dcterms:modified>
</cp:coreProperties>
</file>