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7773D" w14:textId="77777777" w:rsidR="00116925" w:rsidRPr="00116925" w:rsidRDefault="00116925" w:rsidP="00116925">
      <w:pPr>
        <w:jc w:val="center"/>
        <w:rPr>
          <w:rFonts w:ascii="Times New Roman" w:eastAsia="Times New Roman" w:hAnsi="Times New Roman" w:cs="Times New Roman"/>
          <w:color w:val="000000"/>
        </w:rPr>
      </w:pPr>
      <w:proofErr w:type="spellStart"/>
      <w:r w:rsidRPr="00116925">
        <w:rPr>
          <w:rFonts w:ascii="Arial" w:eastAsia="Times New Roman" w:hAnsi="Arial" w:cs="Arial"/>
          <w:b/>
          <w:bCs/>
          <w:color w:val="000000"/>
          <w:sz w:val="28"/>
          <w:szCs w:val="28"/>
        </w:rPr>
        <w:t>MindRhythm</w:t>
      </w:r>
      <w:proofErr w:type="spellEnd"/>
      <w:r w:rsidRPr="00116925">
        <w:rPr>
          <w:rFonts w:ascii="Arial" w:eastAsia="Times New Roman" w:hAnsi="Arial" w:cs="Arial"/>
          <w:b/>
          <w:bCs/>
          <w:color w:val="000000"/>
          <w:sz w:val="28"/>
          <w:szCs w:val="28"/>
        </w:rPr>
        <w:t xml:space="preserve"> Announces Pierre Lamond as Newest Board Member</w:t>
      </w:r>
    </w:p>
    <w:p w14:paraId="18D631BC" w14:textId="77777777" w:rsidR="00116925" w:rsidRPr="00116925" w:rsidRDefault="00116925" w:rsidP="00116925">
      <w:pPr>
        <w:rPr>
          <w:rFonts w:ascii="Times New Roman" w:eastAsia="Times New Roman" w:hAnsi="Times New Roman" w:cs="Times New Roman"/>
          <w:color w:val="000000"/>
        </w:rPr>
      </w:pPr>
    </w:p>
    <w:p w14:paraId="6C3EB337" w14:textId="77777777" w:rsidR="00116925" w:rsidRPr="00116925" w:rsidRDefault="00116925" w:rsidP="00116925">
      <w:pPr>
        <w:jc w:val="center"/>
        <w:rPr>
          <w:rFonts w:ascii="Times New Roman" w:eastAsia="Times New Roman" w:hAnsi="Times New Roman" w:cs="Times New Roman"/>
          <w:color w:val="000000"/>
        </w:rPr>
      </w:pPr>
      <w:r w:rsidRPr="00116925">
        <w:rPr>
          <w:rFonts w:ascii="Arial" w:eastAsia="Times New Roman" w:hAnsi="Arial" w:cs="Arial"/>
          <w:i/>
          <w:iCs/>
          <w:color w:val="000000"/>
          <w:sz w:val="22"/>
          <w:szCs w:val="22"/>
        </w:rPr>
        <w:t>Industry Veteran Brings Over Five Decades of Experience to Help Develop the Company’s Technology</w:t>
      </w:r>
    </w:p>
    <w:p w14:paraId="3C6E2E7B" w14:textId="77777777" w:rsidR="00116925" w:rsidRPr="00116925" w:rsidRDefault="00116925" w:rsidP="00116925">
      <w:pPr>
        <w:spacing w:after="240"/>
        <w:rPr>
          <w:rFonts w:ascii="Times New Roman" w:eastAsia="Times New Roman" w:hAnsi="Times New Roman" w:cs="Times New Roman"/>
          <w:color w:val="000000"/>
        </w:rPr>
      </w:pPr>
    </w:p>
    <w:p w14:paraId="69F9F4EE" w14:textId="77777777" w:rsidR="00116925" w:rsidRPr="00116925" w:rsidRDefault="00116925" w:rsidP="00116925">
      <w:pPr>
        <w:rPr>
          <w:rFonts w:ascii="Times New Roman" w:eastAsia="Times New Roman" w:hAnsi="Times New Roman" w:cs="Times New Roman"/>
          <w:color w:val="000000"/>
        </w:rPr>
      </w:pPr>
      <w:r w:rsidRPr="00116925">
        <w:rPr>
          <w:rFonts w:ascii="Arial" w:eastAsia="Times New Roman" w:hAnsi="Arial" w:cs="Arial"/>
          <w:b/>
          <w:bCs/>
          <w:color w:val="000000"/>
          <w:sz w:val="22"/>
          <w:szCs w:val="22"/>
        </w:rPr>
        <w:t xml:space="preserve">CUPERTINO, CA, SEPTEMBER 30, 2021 -- </w:t>
      </w:r>
      <w:hyperlink r:id="rId4" w:history="1">
        <w:proofErr w:type="spellStart"/>
        <w:r w:rsidRPr="00116925">
          <w:rPr>
            <w:rFonts w:ascii="Arial" w:eastAsia="Times New Roman" w:hAnsi="Arial" w:cs="Arial"/>
            <w:color w:val="1155CC"/>
            <w:sz w:val="22"/>
            <w:szCs w:val="22"/>
            <w:u w:val="single"/>
          </w:rPr>
          <w:t>MindRhythm</w:t>
        </w:r>
        <w:proofErr w:type="spellEnd"/>
      </w:hyperlink>
      <w:r w:rsidRPr="00116925">
        <w:rPr>
          <w:rFonts w:ascii="Arial" w:eastAsia="Times New Roman" w:hAnsi="Arial" w:cs="Arial"/>
          <w:color w:val="000000"/>
          <w:sz w:val="22"/>
          <w:szCs w:val="22"/>
        </w:rPr>
        <w:t xml:space="preserve">, a medical technology company focused on preventing neurological injury in stroke, today announced that industry pioneer Pierre Lamond has joined the company’s board of directors. Lamond, a cofounder of the National Semiconductor Corporation and longtime technology and medical device executive, will help provide strategic vision and tactical advice as </w:t>
      </w:r>
      <w:proofErr w:type="spellStart"/>
      <w:r w:rsidRPr="00116925">
        <w:rPr>
          <w:rFonts w:ascii="Arial" w:eastAsia="Times New Roman" w:hAnsi="Arial" w:cs="Arial"/>
          <w:color w:val="000000"/>
          <w:sz w:val="22"/>
          <w:szCs w:val="22"/>
        </w:rPr>
        <w:t>MindRhtyhm</w:t>
      </w:r>
      <w:proofErr w:type="spellEnd"/>
      <w:r w:rsidRPr="00116925">
        <w:rPr>
          <w:rFonts w:ascii="Arial" w:eastAsia="Times New Roman" w:hAnsi="Arial" w:cs="Arial"/>
          <w:color w:val="000000"/>
          <w:sz w:val="22"/>
          <w:szCs w:val="22"/>
        </w:rPr>
        <w:t xml:space="preserve"> prepares for FDA submission and commercialization in the coming months. </w:t>
      </w:r>
    </w:p>
    <w:p w14:paraId="35363CE8" w14:textId="77777777" w:rsidR="00116925" w:rsidRPr="00116925" w:rsidRDefault="00116925" w:rsidP="00116925">
      <w:pPr>
        <w:rPr>
          <w:rFonts w:ascii="Times New Roman" w:eastAsia="Times New Roman" w:hAnsi="Times New Roman" w:cs="Times New Roman"/>
          <w:color w:val="000000"/>
        </w:rPr>
      </w:pPr>
    </w:p>
    <w:p w14:paraId="7CCB6014" w14:textId="77777777" w:rsidR="00116925" w:rsidRPr="00116925" w:rsidRDefault="00116925" w:rsidP="00116925">
      <w:pPr>
        <w:rPr>
          <w:rFonts w:ascii="Times New Roman" w:eastAsia="Times New Roman" w:hAnsi="Times New Roman" w:cs="Times New Roman"/>
          <w:color w:val="000000"/>
        </w:rPr>
      </w:pPr>
      <w:r w:rsidRPr="00116925">
        <w:rPr>
          <w:rFonts w:ascii="Arial" w:eastAsia="Times New Roman" w:hAnsi="Arial" w:cs="Arial"/>
          <w:color w:val="000000"/>
          <w:sz w:val="22"/>
          <w:szCs w:val="22"/>
        </w:rPr>
        <w:t xml:space="preserve">“Subsequent to our </w:t>
      </w:r>
      <w:hyperlink r:id="rId5" w:history="1">
        <w:r w:rsidRPr="00116925">
          <w:rPr>
            <w:rFonts w:ascii="Arial" w:eastAsia="Times New Roman" w:hAnsi="Arial" w:cs="Arial"/>
            <w:color w:val="1155CC"/>
            <w:sz w:val="22"/>
            <w:szCs w:val="22"/>
            <w:u w:val="single"/>
          </w:rPr>
          <w:t>recent round of funding</w:t>
        </w:r>
      </w:hyperlink>
      <w:r w:rsidRPr="00116925">
        <w:rPr>
          <w:rFonts w:ascii="Arial" w:eastAsia="Times New Roman" w:hAnsi="Arial" w:cs="Arial"/>
          <w:color w:val="000000"/>
          <w:sz w:val="22"/>
          <w:szCs w:val="22"/>
        </w:rPr>
        <w:t xml:space="preserve">, and in conjunction with our clinical and technological development, we are excited to have Pierre join </w:t>
      </w:r>
      <w:proofErr w:type="spellStart"/>
      <w:r w:rsidRPr="00116925">
        <w:rPr>
          <w:rFonts w:ascii="Arial" w:eastAsia="Times New Roman" w:hAnsi="Arial" w:cs="Arial"/>
          <w:color w:val="000000"/>
          <w:sz w:val="22"/>
          <w:szCs w:val="22"/>
        </w:rPr>
        <w:t>MindRhythm’s</w:t>
      </w:r>
      <w:proofErr w:type="spellEnd"/>
      <w:r w:rsidRPr="00116925">
        <w:rPr>
          <w:rFonts w:ascii="Arial" w:eastAsia="Times New Roman" w:hAnsi="Arial" w:cs="Arial"/>
          <w:color w:val="000000"/>
          <w:sz w:val="22"/>
          <w:szCs w:val="22"/>
        </w:rPr>
        <w:t xml:space="preserve"> board of directors, where his expertise will be invaluable.” said John Keane, Co-Founder and CEO of </w:t>
      </w:r>
      <w:proofErr w:type="spellStart"/>
      <w:r w:rsidRPr="00116925">
        <w:rPr>
          <w:rFonts w:ascii="Arial" w:eastAsia="Times New Roman" w:hAnsi="Arial" w:cs="Arial"/>
          <w:color w:val="000000"/>
          <w:sz w:val="22"/>
          <w:szCs w:val="22"/>
        </w:rPr>
        <w:t>MindRhythm</w:t>
      </w:r>
      <w:proofErr w:type="spellEnd"/>
      <w:r w:rsidRPr="00116925">
        <w:rPr>
          <w:rFonts w:ascii="Arial" w:eastAsia="Times New Roman" w:hAnsi="Arial" w:cs="Arial"/>
          <w:color w:val="000000"/>
          <w:sz w:val="22"/>
          <w:szCs w:val="22"/>
        </w:rPr>
        <w:t>. “Pierre’s knowledge of the industry and experience guiding medical startups towards success will be invaluable for the team here.”</w:t>
      </w:r>
    </w:p>
    <w:p w14:paraId="2131CA44" w14:textId="77777777" w:rsidR="00116925" w:rsidRPr="00116925" w:rsidRDefault="00116925" w:rsidP="00116925">
      <w:pPr>
        <w:rPr>
          <w:rFonts w:ascii="Times New Roman" w:eastAsia="Times New Roman" w:hAnsi="Times New Roman" w:cs="Times New Roman"/>
          <w:color w:val="000000"/>
        </w:rPr>
      </w:pPr>
    </w:p>
    <w:p w14:paraId="0E2954DE" w14:textId="77777777" w:rsidR="00116925" w:rsidRPr="00116925" w:rsidRDefault="00116925" w:rsidP="00116925">
      <w:pPr>
        <w:rPr>
          <w:rFonts w:ascii="Times New Roman" w:eastAsia="Times New Roman" w:hAnsi="Times New Roman" w:cs="Times New Roman"/>
          <w:color w:val="000000"/>
        </w:rPr>
      </w:pPr>
      <w:r w:rsidRPr="00116925">
        <w:rPr>
          <w:rFonts w:ascii="Arial" w:eastAsia="Times New Roman" w:hAnsi="Arial" w:cs="Arial"/>
          <w:color w:val="000000"/>
          <w:sz w:val="22"/>
          <w:szCs w:val="22"/>
        </w:rPr>
        <w:t xml:space="preserve">Lamond joins Corey Goodman, Chairman of the Board and Managing Partner of </w:t>
      </w:r>
      <w:proofErr w:type="spellStart"/>
      <w:r w:rsidRPr="00116925">
        <w:rPr>
          <w:rFonts w:ascii="Arial" w:eastAsia="Times New Roman" w:hAnsi="Arial" w:cs="Arial"/>
          <w:color w:val="000000"/>
          <w:sz w:val="22"/>
          <w:szCs w:val="22"/>
        </w:rPr>
        <w:t>venBio</w:t>
      </w:r>
      <w:proofErr w:type="spellEnd"/>
      <w:r w:rsidRPr="00116925">
        <w:rPr>
          <w:rFonts w:ascii="Arial" w:eastAsia="Times New Roman" w:hAnsi="Arial" w:cs="Arial"/>
          <w:color w:val="000000"/>
          <w:sz w:val="22"/>
          <w:szCs w:val="22"/>
        </w:rPr>
        <w:t xml:space="preserve"> Partners; Paul </w:t>
      </w:r>
      <w:proofErr w:type="spellStart"/>
      <w:r w:rsidRPr="00116925">
        <w:rPr>
          <w:rFonts w:ascii="Arial" w:eastAsia="Times New Roman" w:hAnsi="Arial" w:cs="Arial"/>
          <w:color w:val="000000"/>
          <w:sz w:val="22"/>
          <w:szCs w:val="22"/>
        </w:rPr>
        <w:t>Lovoi</w:t>
      </w:r>
      <w:proofErr w:type="spellEnd"/>
      <w:r w:rsidRPr="00116925">
        <w:rPr>
          <w:rFonts w:ascii="Arial" w:eastAsia="Times New Roman" w:hAnsi="Arial" w:cs="Arial"/>
          <w:color w:val="000000"/>
          <w:sz w:val="22"/>
          <w:szCs w:val="22"/>
        </w:rPr>
        <w:t xml:space="preserve">, PhD, Co-Founder and CTO of </w:t>
      </w:r>
      <w:proofErr w:type="spellStart"/>
      <w:r w:rsidRPr="00116925">
        <w:rPr>
          <w:rFonts w:ascii="Arial" w:eastAsia="Times New Roman" w:hAnsi="Arial" w:cs="Arial"/>
          <w:color w:val="000000"/>
          <w:sz w:val="22"/>
          <w:szCs w:val="22"/>
        </w:rPr>
        <w:t>MindRhythm</w:t>
      </w:r>
      <w:proofErr w:type="spellEnd"/>
      <w:r w:rsidRPr="00116925">
        <w:rPr>
          <w:rFonts w:ascii="Arial" w:eastAsia="Times New Roman" w:hAnsi="Arial" w:cs="Arial"/>
          <w:color w:val="000000"/>
          <w:sz w:val="22"/>
          <w:szCs w:val="22"/>
        </w:rPr>
        <w:t xml:space="preserve">; Wade Smith, MD, PhD, Chief of the Neurovascular Division at UCSF; and Keane on the </w:t>
      </w:r>
      <w:proofErr w:type="spellStart"/>
      <w:r w:rsidRPr="00116925">
        <w:rPr>
          <w:rFonts w:ascii="Arial" w:eastAsia="Times New Roman" w:hAnsi="Arial" w:cs="Arial"/>
          <w:color w:val="000000"/>
          <w:sz w:val="22"/>
          <w:szCs w:val="22"/>
        </w:rPr>
        <w:t>MindRhythm</w:t>
      </w:r>
      <w:proofErr w:type="spellEnd"/>
      <w:r w:rsidRPr="00116925">
        <w:rPr>
          <w:rFonts w:ascii="Arial" w:eastAsia="Times New Roman" w:hAnsi="Arial" w:cs="Arial"/>
          <w:color w:val="000000"/>
          <w:sz w:val="22"/>
          <w:szCs w:val="22"/>
        </w:rPr>
        <w:t xml:space="preserve"> board.  </w:t>
      </w:r>
    </w:p>
    <w:p w14:paraId="62A98B08" w14:textId="77777777" w:rsidR="00116925" w:rsidRPr="00116925" w:rsidRDefault="00116925" w:rsidP="00116925">
      <w:pPr>
        <w:rPr>
          <w:rFonts w:ascii="Times New Roman" w:eastAsia="Times New Roman" w:hAnsi="Times New Roman" w:cs="Times New Roman"/>
          <w:color w:val="000000"/>
        </w:rPr>
      </w:pPr>
    </w:p>
    <w:p w14:paraId="1D47AF90" w14:textId="77777777" w:rsidR="00116925" w:rsidRPr="00116925" w:rsidRDefault="00116925" w:rsidP="00116925">
      <w:pPr>
        <w:rPr>
          <w:rFonts w:ascii="Times New Roman" w:eastAsia="Times New Roman" w:hAnsi="Times New Roman" w:cs="Times New Roman"/>
          <w:color w:val="000000"/>
        </w:rPr>
      </w:pPr>
      <w:r w:rsidRPr="00116925">
        <w:rPr>
          <w:rFonts w:ascii="Arial" w:eastAsia="Times New Roman" w:hAnsi="Arial" w:cs="Arial"/>
          <w:color w:val="000000"/>
          <w:sz w:val="22"/>
          <w:szCs w:val="22"/>
        </w:rPr>
        <w:t xml:space="preserve">“The technology that the </w:t>
      </w:r>
      <w:proofErr w:type="spellStart"/>
      <w:r w:rsidRPr="00116925">
        <w:rPr>
          <w:rFonts w:ascii="Arial" w:eastAsia="Times New Roman" w:hAnsi="Arial" w:cs="Arial"/>
          <w:color w:val="000000"/>
          <w:sz w:val="22"/>
          <w:szCs w:val="22"/>
        </w:rPr>
        <w:t>MindRhythm</w:t>
      </w:r>
      <w:proofErr w:type="spellEnd"/>
      <w:r w:rsidRPr="00116925">
        <w:rPr>
          <w:rFonts w:ascii="Arial" w:eastAsia="Times New Roman" w:hAnsi="Arial" w:cs="Arial"/>
          <w:color w:val="000000"/>
          <w:sz w:val="22"/>
          <w:szCs w:val="22"/>
        </w:rPr>
        <w:t xml:space="preserve"> team is developing is truly </w:t>
      </w:r>
      <w:proofErr w:type="gramStart"/>
      <w:r w:rsidRPr="00116925">
        <w:rPr>
          <w:rFonts w:ascii="Arial" w:eastAsia="Times New Roman" w:hAnsi="Arial" w:cs="Arial"/>
          <w:color w:val="000000"/>
          <w:sz w:val="22"/>
          <w:szCs w:val="22"/>
        </w:rPr>
        <w:t>unique, and</w:t>
      </w:r>
      <w:proofErr w:type="gramEnd"/>
      <w:r w:rsidRPr="00116925">
        <w:rPr>
          <w:rFonts w:ascii="Arial" w:eastAsia="Times New Roman" w:hAnsi="Arial" w:cs="Arial"/>
          <w:color w:val="000000"/>
          <w:sz w:val="22"/>
          <w:szCs w:val="22"/>
        </w:rPr>
        <w:t xml:space="preserve"> has the opportunity to change the lives of stroke patients,” said Lamond. “I’m glad to be a part of the team and am looking forward to helping the company advance to the next stage in development.”</w:t>
      </w:r>
    </w:p>
    <w:p w14:paraId="6226F23D" w14:textId="77777777" w:rsidR="00116925" w:rsidRPr="00116925" w:rsidRDefault="00116925" w:rsidP="00116925">
      <w:pPr>
        <w:rPr>
          <w:rFonts w:ascii="Times New Roman" w:eastAsia="Times New Roman" w:hAnsi="Times New Roman" w:cs="Times New Roman"/>
          <w:color w:val="000000"/>
        </w:rPr>
      </w:pPr>
      <w:r w:rsidRPr="00116925">
        <w:rPr>
          <w:rFonts w:ascii="Arial" w:eastAsia="Times New Roman" w:hAnsi="Arial" w:cs="Arial"/>
          <w:color w:val="000000"/>
          <w:sz w:val="22"/>
          <w:szCs w:val="22"/>
        </w:rPr>
        <w:t> </w:t>
      </w:r>
    </w:p>
    <w:p w14:paraId="0B280094" w14:textId="77777777" w:rsidR="00116925" w:rsidRPr="00116925" w:rsidRDefault="00116925" w:rsidP="00116925">
      <w:pPr>
        <w:rPr>
          <w:rFonts w:ascii="Times New Roman" w:eastAsia="Times New Roman" w:hAnsi="Times New Roman" w:cs="Times New Roman"/>
          <w:color w:val="000000"/>
        </w:rPr>
      </w:pPr>
      <w:proofErr w:type="spellStart"/>
      <w:r w:rsidRPr="00116925">
        <w:rPr>
          <w:rFonts w:ascii="Arial" w:eastAsia="Times New Roman" w:hAnsi="Arial" w:cs="Arial"/>
          <w:color w:val="000000"/>
          <w:sz w:val="22"/>
          <w:szCs w:val="22"/>
        </w:rPr>
        <w:t>MindRhythm</w:t>
      </w:r>
      <w:proofErr w:type="spellEnd"/>
      <w:r w:rsidRPr="00116925">
        <w:rPr>
          <w:rFonts w:ascii="Arial" w:eastAsia="Times New Roman" w:hAnsi="Arial" w:cs="Arial"/>
          <w:color w:val="000000"/>
          <w:sz w:val="22"/>
          <w:szCs w:val="22"/>
        </w:rPr>
        <w:t xml:space="preserve">, a medical technology company optimizing stroke triage in the prehospital and hospital settings, was founded by Keane, Smith, and </w:t>
      </w:r>
      <w:proofErr w:type="spellStart"/>
      <w:r w:rsidRPr="00116925">
        <w:rPr>
          <w:rFonts w:ascii="Arial" w:eastAsia="Times New Roman" w:hAnsi="Arial" w:cs="Arial"/>
          <w:color w:val="000000"/>
          <w:sz w:val="22"/>
          <w:szCs w:val="22"/>
        </w:rPr>
        <w:t>Lovoi</w:t>
      </w:r>
      <w:proofErr w:type="spellEnd"/>
      <w:r w:rsidRPr="00116925">
        <w:rPr>
          <w:rFonts w:ascii="Arial" w:eastAsia="Times New Roman" w:hAnsi="Arial" w:cs="Arial"/>
          <w:color w:val="000000"/>
          <w:sz w:val="22"/>
          <w:szCs w:val="22"/>
        </w:rPr>
        <w:t xml:space="preserve"> in 2019. </w:t>
      </w:r>
      <w:proofErr w:type="spellStart"/>
      <w:r w:rsidRPr="00116925">
        <w:rPr>
          <w:rFonts w:ascii="Arial" w:eastAsia="Times New Roman" w:hAnsi="Arial" w:cs="Arial"/>
          <w:color w:val="000000"/>
          <w:sz w:val="22"/>
          <w:szCs w:val="22"/>
        </w:rPr>
        <w:t>MindRhythm's</w:t>
      </w:r>
      <w:proofErr w:type="spellEnd"/>
      <w:r w:rsidRPr="00116925">
        <w:rPr>
          <w:rFonts w:ascii="Arial" w:eastAsia="Times New Roman" w:hAnsi="Arial" w:cs="Arial"/>
          <w:color w:val="000000"/>
          <w:sz w:val="22"/>
          <w:szCs w:val="22"/>
        </w:rPr>
        <w:t xml:space="preserve"> Harmony device in development is a novel, non-invasive, diagnostic medical device that can rapidly identify patients with LVO and small vessel strokes via monitoring of a specific physiology discovered by UCSF and </w:t>
      </w:r>
      <w:proofErr w:type="spellStart"/>
      <w:r w:rsidRPr="00116925">
        <w:rPr>
          <w:rFonts w:ascii="Arial" w:eastAsia="Times New Roman" w:hAnsi="Arial" w:cs="Arial"/>
          <w:color w:val="000000"/>
          <w:sz w:val="22"/>
          <w:szCs w:val="22"/>
        </w:rPr>
        <w:t>MindRhythm</w:t>
      </w:r>
      <w:proofErr w:type="spellEnd"/>
      <w:r w:rsidRPr="00116925">
        <w:rPr>
          <w:rFonts w:ascii="Arial" w:eastAsia="Times New Roman" w:hAnsi="Arial" w:cs="Arial"/>
          <w:color w:val="000000"/>
          <w:sz w:val="22"/>
          <w:szCs w:val="22"/>
        </w:rPr>
        <w:t xml:space="preserve">. Patients who use </w:t>
      </w:r>
      <w:proofErr w:type="spellStart"/>
      <w:r w:rsidRPr="00116925">
        <w:rPr>
          <w:rFonts w:ascii="Arial" w:eastAsia="Times New Roman" w:hAnsi="Arial" w:cs="Arial"/>
          <w:color w:val="000000"/>
          <w:sz w:val="22"/>
          <w:szCs w:val="22"/>
        </w:rPr>
        <w:t>MindRhythm's</w:t>
      </w:r>
      <w:proofErr w:type="spellEnd"/>
      <w:r w:rsidRPr="00116925">
        <w:rPr>
          <w:rFonts w:ascii="Arial" w:eastAsia="Times New Roman" w:hAnsi="Arial" w:cs="Arial"/>
          <w:color w:val="000000"/>
          <w:sz w:val="22"/>
          <w:szCs w:val="22"/>
        </w:rPr>
        <w:t xml:space="preserve"> device can benefit from rapid transport to the type of facility that can serve them best. </w:t>
      </w:r>
      <w:proofErr w:type="spellStart"/>
      <w:r w:rsidRPr="00116925">
        <w:rPr>
          <w:rFonts w:ascii="Arial" w:eastAsia="Times New Roman" w:hAnsi="Arial" w:cs="Arial"/>
          <w:color w:val="000000"/>
          <w:sz w:val="22"/>
          <w:szCs w:val="22"/>
        </w:rPr>
        <w:t>MindRhythm's</w:t>
      </w:r>
      <w:proofErr w:type="spellEnd"/>
      <w:r w:rsidRPr="00116925">
        <w:rPr>
          <w:rFonts w:ascii="Arial" w:eastAsia="Times New Roman" w:hAnsi="Arial" w:cs="Arial"/>
          <w:color w:val="000000"/>
          <w:sz w:val="22"/>
          <w:szCs w:val="22"/>
        </w:rPr>
        <w:t xml:space="preserve"> </w:t>
      </w:r>
      <w:proofErr w:type="gramStart"/>
      <w:r w:rsidRPr="00116925">
        <w:rPr>
          <w:rFonts w:ascii="Arial" w:eastAsia="Times New Roman" w:hAnsi="Arial" w:cs="Arial"/>
          <w:color w:val="000000"/>
          <w:sz w:val="22"/>
          <w:szCs w:val="22"/>
        </w:rPr>
        <w:t>finely-tuned</w:t>
      </w:r>
      <w:proofErr w:type="gramEnd"/>
      <w:r w:rsidRPr="00116925">
        <w:rPr>
          <w:rFonts w:ascii="Arial" w:eastAsia="Times New Roman" w:hAnsi="Arial" w:cs="Arial"/>
          <w:color w:val="000000"/>
          <w:sz w:val="22"/>
          <w:szCs w:val="22"/>
        </w:rPr>
        <w:t>, proprietary technology effectively triages patients, communicates patient data, and provides remote location status to hospital teams prior to arrival thus optimizing patient treatment and outcomes.</w:t>
      </w:r>
    </w:p>
    <w:p w14:paraId="18AAEF41" w14:textId="77777777" w:rsidR="00116925" w:rsidRPr="00116925" w:rsidRDefault="00116925" w:rsidP="00116925">
      <w:pPr>
        <w:rPr>
          <w:rFonts w:ascii="Times New Roman" w:eastAsia="Times New Roman" w:hAnsi="Times New Roman" w:cs="Times New Roman"/>
          <w:color w:val="000000"/>
        </w:rPr>
      </w:pPr>
    </w:p>
    <w:p w14:paraId="70A96102" w14:textId="77777777" w:rsidR="00116925" w:rsidRPr="00116925" w:rsidRDefault="00116925" w:rsidP="00116925">
      <w:pPr>
        <w:rPr>
          <w:rFonts w:ascii="Times New Roman" w:eastAsia="Times New Roman" w:hAnsi="Times New Roman" w:cs="Times New Roman"/>
          <w:color w:val="000000"/>
        </w:rPr>
      </w:pPr>
      <w:r w:rsidRPr="00116925">
        <w:rPr>
          <w:rFonts w:ascii="Arial" w:eastAsia="Times New Roman" w:hAnsi="Arial" w:cs="Arial"/>
          <w:color w:val="000000"/>
          <w:sz w:val="22"/>
          <w:szCs w:val="22"/>
        </w:rPr>
        <w:t xml:space="preserve">To learn more about </w:t>
      </w:r>
      <w:proofErr w:type="spellStart"/>
      <w:r w:rsidRPr="00116925">
        <w:rPr>
          <w:rFonts w:ascii="Arial" w:eastAsia="Times New Roman" w:hAnsi="Arial" w:cs="Arial"/>
          <w:color w:val="000000"/>
          <w:sz w:val="22"/>
          <w:szCs w:val="22"/>
        </w:rPr>
        <w:t>MindRhythm</w:t>
      </w:r>
      <w:proofErr w:type="spellEnd"/>
      <w:r w:rsidRPr="00116925">
        <w:rPr>
          <w:rFonts w:ascii="Arial" w:eastAsia="Times New Roman" w:hAnsi="Arial" w:cs="Arial"/>
          <w:color w:val="000000"/>
          <w:sz w:val="22"/>
          <w:szCs w:val="22"/>
        </w:rPr>
        <w:t xml:space="preserve">, visit: </w:t>
      </w:r>
      <w:hyperlink r:id="rId6" w:history="1">
        <w:r w:rsidRPr="00116925">
          <w:rPr>
            <w:rFonts w:ascii="Arial" w:eastAsia="Times New Roman" w:hAnsi="Arial" w:cs="Arial"/>
            <w:color w:val="1155CC"/>
            <w:sz w:val="22"/>
            <w:szCs w:val="22"/>
            <w:u w:val="single"/>
          </w:rPr>
          <w:t>https://mindrhythm.com</w:t>
        </w:r>
      </w:hyperlink>
      <w:r w:rsidRPr="00116925">
        <w:rPr>
          <w:rFonts w:ascii="Arial" w:eastAsia="Times New Roman" w:hAnsi="Arial" w:cs="Arial"/>
          <w:color w:val="000000"/>
          <w:sz w:val="22"/>
          <w:szCs w:val="22"/>
        </w:rPr>
        <w:t>. </w:t>
      </w:r>
    </w:p>
    <w:p w14:paraId="2CFB861C" w14:textId="77777777" w:rsidR="00116925" w:rsidRPr="00116925" w:rsidRDefault="00116925" w:rsidP="00116925">
      <w:pPr>
        <w:rPr>
          <w:rFonts w:ascii="Times New Roman" w:eastAsia="Times New Roman" w:hAnsi="Times New Roman" w:cs="Times New Roman"/>
          <w:color w:val="000000"/>
        </w:rPr>
      </w:pPr>
    </w:p>
    <w:p w14:paraId="4854A7BA" w14:textId="77777777" w:rsidR="00116925" w:rsidRPr="00116925" w:rsidRDefault="00116925" w:rsidP="00116925">
      <w:pPr>
        <w:rPr>
          <w:rFonts w:ascii="Times New Roman" w:eastAsia="Times New Roman" w:hAnsi="Times New Roman" w:cs="Times New Roman"/>
          <w:color w:val="000000"/>
        </w:rPr>
      </w:pPr>
      <w:r w:rsidRPr="00116925">
        <w:rPr>
          <w:rFonts w:ascii="Arial" w:eastAsia="Times New Roman" w:hAnsi="Arial" w:cs="Arial"/>
          <w:b/>
          <w:bCs/>
          <w:color w:val="000000"/>
          <w:sz w:val="22"/>
          <w:szCs w:val="22"/>
        </w:rPr>
        <w:t>ABOUT MINDRHYTHM</w:t>
      </w:r>
    </w:p>
    <w:p w14:paraId="72B37650" w14:textId="77777777" w:rsidR="00116925" w:rsidRPr="00116925" w:rsidRDefault="00116925" w:rsidP="00116925">
      <w:pPr>
        <w:rPr>
          <w:rFonts w:ascii="Times New Roman" w:eastAsia="Times New Roman" w:hAnsi="Times New Roman" w:cs="Times New Roman"/>
          <w:color w:val="000000"/>
        </w:rPr>
      </w:pPr>
      <w:proofErr w:type="spellStart"/>
      <w:r w:rsidRPr="00116925">
        <w:rPr>
          <w:rFonts w:ascii="Arial" w:eastAsia="Times New Roman" w:hAnsi="Arial" w:cs="Arial"/>
          <w:color w:val="000000"/>
          <w:sz w:val="22"/>
          <w:szCs w:val="22"/>
        </w:rPr>
        <w:t>MindRhythm</w:t>
      </w:r>
      <w:proofErr w:type="spellEnd"/>
      <w:r w:rsidRPr="00116925">
        <w:rPr>
          <w:rFonts w:ascii="Arial" w:eastAsia="Times New Roman" w:hAnsi="Arial" w:cs="Arial"/>
          <w:color w:val="000000"/>
          <w:sz w:val="22"/>
          <w:szCs w:val="22"/>
        </w:rPr>
        <w:t xml:space="preserve"> is a medical technology company focused on preventing neurological injury primarily caused by strokes. Founded by world-renowned experts with significant commercialization experience, </w:t>
      </w:r>
      <w:proofErr w:type="spellStart"/>
      <w:r w:rsidRPr="00116925">
        <w:rPr>
          <w:rFonts w:ascii="Arial" w:eastAsia="Times New Roman" w:hAnsi="Arial" w:cs="Arial"/>
          <w:color w:val="000000"/>
          <w:sz w:val="22"/>
          <w:szCs w:val="22"/>
        </w:rPr>
        <w:t>MindRhythm’s</w:t>
      </w:r>
      <w:proofErr w:type="spellEnd"/>
      <w:r w:rsidRPr="00116925">
        <w:rPr>
          <w:rFonts w:ascii="Arial" w:eastAsia="Times New Roman" w:hAnsi="Arial" w:cs="Arial"/>
          <w:color w:val="000000"/>
          <w:sz w:val="22"/>
          <w:szCs w:val="22"/>
        </w:rPr>
        <w:t xml:space="preserve"> monitoring devices provide novel and real-time visibility to life-threatening situations prehospital allowing clinicians to intervene and prevent brain damage. Collaborating with the healthcare community, </w:t>
      </w:r>
      <w:proofErr w:type="spellStart"/>
      <w:r w:rsidRPr="00116925">
        <w:rPr>
          <w:rFonts w:ascii="Arial" w:eastAsia="Times New Roman" w:hAnsi="Arial" w:cs="Arial"/>
          <w:color w:val="000000"/>
          <w:sz w:val="22"/>
          <w:szCs w:val="22"/>
        </w:rPr>
        <w:t>MindRhythm</w:t>
      </w:r>
      <w:proofErr w:type="spellEnd"/>
      <w:r w:rsidRPr="00116925">
        <w:rPr>
          <w:rFonts w:ascii="Arial" w:eastAsia="Times New Roman" w:hAnsi="Arial" w:cs="Arial"/>
          <w:color w:val="000000"/>
          <w:sz w:val="22"/>
          <w:szCs w:val="22"/>
        </w:rPr>
        <w:t xml:space="preserve"> looks to apply the same systematic approach to reducing time to treatment in strokes that has been successfully implemented for heart attacks with the STEMI protocol. Together, let’s save lives and improve quality of life: </w:t>
      </w:r>
      <w:hyperlink r:id="rId7" w:history="1">
        <w:r w:rsidRPr="00116925">
          <w:rPr>
            <w:rFonts w:ascii="Arial" w:eastAsia="Times New Roman" w:hAnsi="Arial" w:cs="Arial"/>
            <w:color w:val="1155CC"/>
            <w:sz w:val="22"/>
            <w:szCs w:val="22"/>
            <w:u w:val="single"/>
          </w:rPr>
          <w:t>https://mindrhythm.com</w:t>
        </w:r>
      </w:hyperlink>
      <w:r w:rsidRPr="00116925">
        <w:rPr>
          <w:rFonts w:ascii="Arial" w:eastAsia="Times New Roman" w:hAnsi="Arial" w:cs="Arial"/>
          <w:color w:val="000000"/>
          <w:sz w:val="22"/>
          <w:szCs w:val="22"/>
        </w:rPr>
        <w:t>. </w:t>
      </w:r>
    </w:p>
    <w:p w14:paraId="69CEE2E8" w14:textId="77777777" w:rsidR="00116925" w:rsidRPr="00116925" w:rsidRDefault="00116925" w:rsidP="00116925">
      <w:pPr>
        <w:spacing w:after="240"/>
        <w:rPr>
          <w:rFonts w:ascii="Times New Roman" w:eastAsia="Times New Roman" w:hAnsi="Times New Roman" w:cs="Times New Roman"/>
          <w:color w:val="000000"/>
        </w:rPr>
      </w:pPr>
    </w:p>
    <w:p w14:paraId="40E3C442" w14:textId="77777777" w:rsidR="00116925" w:rsidRPr="00116925" w:rsidRDefault="00116925" w:rsidP="00116925">
      <w:pPr>
        <w:rPr>
          <w:rFonts w:ascii="Times New Roman" w:eastAsia="Times New Roman" w:hAnsi="Times New Roman" w:cs="Times New Roman"/>
          <w:color w:val="000000"/>
        </w:rPr>
      </w:pPr>
      <w:r w:rsidRPr="00116925">
        <w:rPr>
          <w:rFonts w:ascii="Arial" w:eastAsia="Times New Roman" w:hAnsi="Arial" w:cs="Arial"/>
          <w:b/>
          <w:bCs/>
          <w:color w:val="000000"/>
          <w:sz w:val="22"/>
          <w:szCs w:val="22"/>
        </w:rPr>
        <w:lastRenderedPageBreak/>
        <w:t>Media Contact: </w:t>
      </w:r>
    </w:p>
    <w:p w14:paraId="7CECF9FB" w14:textId="77777777" w:rsidR="00116925" w:rsidRPr="00116925" w:rsidRDefault="00116925" w:rsidP="00116925">
      <w:pPr>
        <w:rPr>
          <w:rFonts w:ascii="Times New Roman" w:eastAsia="Times New Roman" w:hAnsi="Times New Roman" w:cs="Times New Roman"/>
          <w:color w:val="000000"/>
        </w:rPr>
      </w:pPr>
      <w:proofErr w:type="spellStart"/>
      <w:r w:rsidRPr="00116925">
        <w:rPr>
          <w:rFonts w:ascii="Arial" w:eastAsia="Times New Roman" w:hAnsi="Arial" w:cs="Arial"/>
          <w:color w:val="000000"/>
          <w:sz w:val="22"/>
          <w:szCs w:val="22"/>
        </w:rPr>
        <w:t>Vaciliki</w:t>
      </w:r>
      <w:proofErr w:type="spellEnd"/>
      <w:r w:rsidRPr="00116925">
        <w:rPr>
          <w:rFonts w:ascii="Arial" w:eastAsia="Times New Roman" w:hAnsi="Arial" w:cs="Arial"/>
          <w:color w:val="000000"/>
          <w:sz w:val="22"/>
          <w:szCs w:val="22"/>
        </w:rPr>
        <w:t xml:space="preserve"> </w:t>
      </w:r>
      <w:proofErr w:type="spellStart"/>
      <w:r w:rsidRPr="00116925">
        <w:rPr>
          <w:rFonts w:ascii="Arial" w:eastAsia="Times New Roman" w:hAnsi="Arial" w:cs="Arial"/>
          <w:color w:val="000000"/>
          <w:sz w:val="22"/>
          <w:szCs w:val="22"/>
        </w:rPr>
        <w:t>Papademetriou</w:t>
      </w:r>
      <w:proofErr w:type="spellEnd"/>
    </w:p>
    <w:p w14:paraId="2A3F0281" w14:textId="77777777" w:rsidR="00116925" w:rsidRPr="00116925" w:rsidRDefault="00116925" w:rsidP="00116925">
      <w:pPr>
        <w:rPr>
          <w:rFonts w:ascii="Times New Roman" w:eastAsia="Times New Roman" w:hAnsi="Times New Roman" w:cs="Times New Roman"/>
          <w:color w:val="000000"/>
        </w:rPr>
      </w:pPr>
      <w:r w:rsidRPr="00116925">
        <w:rPr>
          <w:rFonts w:ascii="Arial" w:eastAsia="Times New Roman" w:hAnsi="Arial" w:cs="Arial"/>
          <w:color w:val="000000"/>
          <w:sz w:val="22"/>
          <w:szCs w:val="22"/>
        </w:rPr>
        <w:t>Vaciliki.Papa@MindRhythm.com</w:t>
      </w:r>
    </w:p>
    <w:p w14:paraId="4E4FCD21" w14:textId="77777777" w:rsidR="00116925" w:rsidRPr="00116925" w:rsidRDefault="00116925" w:rsidP="00116925">
      <w:pPr>
        <w:spacing w:after="240"/>
        <w:rPr>
          <w:rFonts w:ascii="Times New Roman" w:eastAsia="Times New Roman" w:hAnsi="Times New Roman" w:cs="Times New Roman"/>
        </w:rPr>
      </w:pPr>
    </w:p>
    <w:p w14:paraId="02804390" w14:textId="77777777" w:rsidR="002F28B3" w:rsidRDefault="002F28B3"/>
    <w:sectPr w:rsidR="002F28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925"/>
    <w:rsid w:val="00116925"/>
    <w:rsid w:val="002F28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4394DB"/>
  <w15:chartTrackingRefBased/>
  <w15:docId w15:val="{5FA246E5-5B6F-4D4A-952B-671A3D927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92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1169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823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mindrhythm.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indrhythm.com/" TargetMode="External"/><Relationship Id="rId5" Type="http://schemas.openxmlformats.org/officeDocument/2006/relationships/hyperlink" Target="https://mindrhythm.com/mindrhythm-5m-seed-funding-round/" TargetMode="External"/><Relationship Id="rId4" Type="http://schemas.openxmlformats.org/officeDocument/2006/relationships/hyperlink" Target="https://mindrhythm.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497</Words>
  <Characters>2833</Characters>
  <Application>Microsoft Office Word</Application>
  <DocSecurity>0</DocSecurity>
  <Lines>23</Lines>
  <Paragraphs>6</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Johnson</dc:creator>
  <cp:keywords/>
  <dc:description/>
  <cp:lastModifiedBy>Beth Johnson</cp:lastModifiedBy>
  <cp:revision>1</cp:revision>
  <dcterms:created xsi:type="dcterms:W3CDTF">2021-10-12T18:21:00Z</dcterms:created>
  <dcterms:modified xsi:type="dcterms:W3CDTF">2021-10-12T18:21:00Z</dcterms:modified>
</cp:coreProperties>
</file>