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532DCE" w14:textId="77777777" w:rsidR="00C343CA" w:rsidRPr="00C57E99" w:rsidRDefault="00C343CA" w:rsidP="00C57E99">
      <w:pPr>
        <w:pStyle w:val="NormalWeb"/>
        <w:spacing w:before="0" w:beforeAutospacing="0" w:after="0" w:afterAutospacing="0"/>
        <w:rPr>
          <w:rFonts w:ascii="Arial" w:hAnsi="Arial" w:cs="Arial"/>
          <w:color w:val="000000" w:themeColor="text1"/>
          <w:sz w:val="24"/>
          <w:szCs w:val="24"/>
        </w:rPr>
      </w:pPr>
      <w:bookmarkStart w:id="0" w:name="_GoBack"/>
      <w:r w:rsidRPr="00C57E99">
        <w:rPr>
          <w:rFonts w:ascii="Arial" w:hAnsi="Arial" w:cs="Arial"/>
          <w:color w:val="000000" w:themeColor="text1"/>
          <w:sz w:val="24"/>
          <w:szCs w:val="24"/>
        </w:rPr>
        <w:t>For more information, please contact:</w:t>
      </w:r>
    </w:p>
    <w:p w14:paraId="5E111DD0" w14:textId="77777777" w:rsidR="00C343CA" w:rsidRPr="00C57E99" w:rsidRDefault="00C343CA" w:rsidP="00C57E99">
      <w:pPr>
        <w:pStyle w:val="NormalWeb"/>
        <w:spacing w:before="0" w:beforeAutospacing="0" w:after="0" w:afterAutospacing="0"/>
        <w:rPr>
          <w:rFonts w:ascii="Arial" w:hAnsi="Arial" w:cs="Arial"/>
          <w:color w:val="000000" w:themeColor="text1"/>
          <w:sz w:val="24"/>
          <w:szCs w:val="24"/>
        </w:rPr>
      </w:pPr>
      <w:r w:rsidRPr="00C57E99">
        <w:rPr>
          <w:rFonts w:ascii="Arial" w:hAnsi="Arial" w:cs="Arial"/>
          <w:color w:val="000000" w:themeColor="text1"/>
          <w:sz w:val="24"/>
          <w:szCs w:val="24"/>
        </w:rPr>
        <w:t>Alicia King Robinson</w:t>
      </w:r>
    </w:p>
    <w:p w14:paraId="51B19691" w14:textId="77777777" w:rsidR="00C343CA" w:rsidRPr="00C57E99" w:rsidRDefault="00160485" w:rsidP="00C57E99">
      <w:pPr>
        <w:pStyle w:val="NormalWeb"/>
        <w:spacing w:before="0" w:beforeAutospacing="0" w:after="0" w:afterAutospacing="0"/>
        <w:rPr>
          <w:rFonts w:ascii="Arial" w:hAnsi="Arial" w:cs="Arial"/>
          <w:color w:val="000000" w:themeColor="text1"/>
          <w:sz w:val="24"/>
          <w:szCs w:val="24"/>
        </w:rPr>
      </w:pPr>
      <w:r w:rsidRPr="00C57E99">
        <w:rPr>
          <w:rFonts w:ascii="Arial" w:hAnsi="Arial"/>
          <w:sz w:val="24"/>
          <w:szCs w:val="24"/>
        </w:rPr>
        <w:fldChar w:fldCharType="begin"/>
      </w:r>
      <w:r w:rsidRPr="00C57E99">
        <w:rPr>
          <w:rFonts w:ascii="Arial" w:hAnsi="Arial"/>
          <w:sz w:val="24"/>
          <w:szCs w:val="24"/>
        </w:rPr>
        <w:instrText xml:space="preserve"> HYPERLINK "mailto:360AliciaK@gmail.com" \t "_blank" </w:instrText>
      </w:r>
      <w:r w:rsidRPr="00C57E99">
        <w:rPr>
          <w:rFonts w:ascii="Arial" w:hAnsi="Arial"/>
          <w:sz w:val="24"/>
          <w:szCs w:val="24"/>
        </w:rPr>
        <w:fldChar w:fldCharType="separate"/>
      </w:r>
      <w:r w:rsidR="00C343CA" w:rsidRPr="00C57E99">
        <w:rPr>
          <w:rStyle w:val="Hyperlink"/>
          <w:rFonts w:ascii="Arial" w:hAnsi="Arial" w:cs="Arial"/>
          <w:color w:val="000000" w:themeColor="text1"/>
          <w:sz w:val="24"/>
          <w:szCs w:val="24"/>
          <w:u w:val="none"/>
        </w:rPr>
        <w:t>360AliciaK@gmail.com</w:t>
      </w:r>
      <w:r w:rsidRPr="00C57E99">
        <w:rPr>
          <w:rStyle w:val="Hyperlink"/>
          <w:rFonts w:ascii="Arial" w:hAnsi="Arial" w:cs="Arial"/>
          <w:color w:val="000000" w:themeColor="text1"/>
          <w:sz w:val="24"/>
          <w:szCs w:val="24"/>
          <w:u w:val="none"/>
        </w:rPr>
        <w:fldChar w:fldCharType="end"/>
      </w:r>
    </w:p>
    <w:p w14:paraId="24EA28FF" w14:textId="77777777" w:rsidR="00C343CA" w:rsidRPr="00C57E99" w:rsidRDefault="00160485" w:rsidP="00C57E99">
      <w:pPr>
        <w:pStyle w:val="NormalWeb"/>
        <w:spacing w:before="0" w:beforeAutospacing="0" w:after="0" w:afterAutospacing="0"/>
        <w:rPr>
          <w:rFonts w:ascii="Arial" w:hAnsi="Arial" w:cs="Arial"/>
          <w:color w:val="000000" w:themeColor="text1"/>
          <w:sz w:val="24"/>
          <w:szCs w:val="24"/>
        </w:rPr>
      </w:pPr>
      <w:r w:rsidRPr="00C57E99">
        <w:rPr>
          <w:rFonts w:ascii="Arial" w:hAnsi="Arial"/>
          <w:sz w:val="24"/>
          <w:szCs w:val="24"/>
        </w:rPr>
        <w:fldChar w:fldCharType="begin"/>
      </w:r>
      <w:r w:rsidRPr="00C57E99">
        <w:rPr>
          <w:rFonts w:ascii="Arial" w:hAnsi="Arial"/>
          <w:sz w:val="24"/>
          <w:szCs w:val="24"/>
        </w:rPr>
        <w:instrText xml:space="preserve"> HYPERLINK "tel:(941)%20716-4434" \t "_blank" </w:instrText>
      </w:r>
      <w:r w:rsidRPr="00C57E99">
        <w:rPr>
          <w:rFonts w:ascii="Arial" w:hAnsi="Arial"/>
          <w:sz w:val="24"/>
          <w:szCs w:val="24"/>
        </w:rPr>
        <w:fldChar w:fldCharType="separate"/>
      </w:r>
      <w:r w:rsidR="00C343CA" w:rsidRPr="00C57E99">
        <w:rPr>
          <w:rStyle w:val="Hyperlink"/>
          <w:rFonts w:ascii="Arial" w:hAnsi="Arial" w:cs="Arial"/>
          <w:color w:val="000000" w:themeColor="text1"/>
          <w:sz w:val="24"/>
          <w:szCs w:val="24"/>
          <w:u w:val="none"/>
        </w:rPr>
        <w:t>941-716-4434</w:t>
      </w:r>
      <w:r w:rsidRPr="00C57E99">
        <w:rPr>
          <w:rStyle w:val="Hyperlink"/>
          <w:rFonts w:ascii="Arial" w:hAnsi="Arial" w:cs="Arial"/>
          <w:color w:val="000000" w:themeColor="text1"/>
          <w:sz w:val="24"/>
          <w:szCs w:val="24"/>
          <w:u w:val="none"/>
        </w:rPr>
        <w:fldChar w:fldCharType="end"/>
      </w:r>
    </w:p>
    <w:p w14:paraId="46337CD4" w14:textId="77777777" w:rsidR="00C343CA" w:rsidRPr="00C57E99" w:rsidRDefault="00C343CA" w:rsidP="00C57E99">
      <w:pPr>
        <w:pStyle w:val="NormalWeb"/>
        <w:spacing w:before="0" w:beforeAutospacing="0" w:after="0" w:afterAutospacing="0"/>
        <w:rPr>
          <w:rFonts w:ascii="Arial" w:hAnsi="Arial" w:cs="Arial"/>
          <w:color w:val="222222"/>
          <w:sz w:val="24"/>
          <w:szCs w:val="24"/>
        </w:rPr>
      </w:pPr>
    </w:p>
    <w:p w14:paraId="4048A1B7" w14:textId="1EBBC5C1" w:rsidR="00F65CF2" w:rsidRPr="00C57E99" w:rsidRDefault="00F65CF2" w:rsidP="00C57E99">
      <w:pPr>
        <w:shd w:val="clear" w:color="auto" w:fill="FFFFFF"/>
        <w:jc w:val="center"/>
        <w:rPr>
          <w:rFonts w:ascii="Arial" w:eastAsia="Times New Roman" w:hAnsi="Arial" w:cs="Arial"/>
          <w:b/>
        </w:rPr>
      </w:pPr>
      <w:r w:rsidRPr="00C57E99">
        <w:rPr>
          <w:rFonts w:ascii="Arial" w:hAnsi="Arial" w:cs="Arial"/>
          <w:b/>
          <w:bCs/>
        </w:rPr>
        <w:t xml:space="preserve">Colonneso </w:t>
      </w:r>
      <w:r w:rsidR="00160485" w:rsidRPr="00C57E99">
        <w:rPr>
          <w:rFonts w:ascii="Arial" w:hAnsi="Arial" w:cs="Arial"/>
          <w:b/>
          <w:bCs/>
        </w:rPr>
        <w:t xml:space="preserve">elected </w:t>
      </w:r>
      <w:r w:rsidRPr="00C57E99">
        <w:rPr>
          <w:rFonts w:ascii="Arial" w:hAnsi="Arial" w:cs="Arial"/>
          <w:b/>
          <w:bCs/>
        </w:rPr>
        <w:t xml:space="preserve">treasurer for </w:t>
      </w:r>
      <w:r w:rsidRPr="00C57E99">
        <w:rPr>
          <w:rFonts w:ascii="Arial" w:eastAsia="Times New Roman" w:hAnsi="Arial" w:cs="Arial"/>
          <w:b/>
        </w:rPr>
        <w:t>Florida clerks association</w:t>
      </w:r>
    </w:p>
    <w:p w14:paraId="3D70B502" w14:textId="77777777" w:rsidR="00C343CA" w:rsidRPr="00C57E99" w:rsidRDefault="00C343CA" w:rsidP="00C57E99">
      <w:pPr>
        <w:pStyle w:val="NormalWeb"/>
        <w:spacing w:before="0" w:beforeAutospacing="0" w:after="0" w:afterAutospacing="0"/>
        <w:rPr>
          <w:rFonts w:ascii="Arial" w:hAnsi="Arial" w:cs="Arial"/>
          <w:color w:val="222222"/>
          <w:sz w:val="24"/>
          <w:szCs w:val="24"/>
        </w:rPr>
      </w:pPr>
    </w:p>
    <w:p w14:paraId="27DCEB2A" w14:textId="1216A7D2" w:rsidR="00C343CA" w:rsidRPr="00C57E99" w:rsidRDefault="00C343CA" w:rsidP="00C57E99">
      <w:pPr>
        <w:pStyle w:val="Body"/>
        <w:rPr>
          <w:rFonts w:ascii="Arial" w:hAnsi="Arial" w:cs="Arial"/>
          <w:color w:val="222222"/>
          <w:sz w:val="24"/>
          <w:szCs w:val="24"/>
        </w:rPr>
      </w:pPr>
      <w:r w:rsidRPr="00C57E99">
        <w:rPr>
          <w:rFonts w:ascii="Arial" w:hAnsi="Arial" w:cs="Arial"/>
          <w:sz w:val="24"/>
          <w:szCs w:val="24"/>
        </w:rPr>
        <w:t xml:space="preserve">BRADENTON, Fla. — </w:t>
      </w:r>
      <w:hyperlink r:id="rId5" w:history="1">
        <w:r w:rsidR="00F65CF2" w:rsidRPr="00C57E99">
          <w:rPr>
            <w:rStyle w:val="Hyperlink"/>
            <w:rFonts w:ascii="Arial" w:hAnsi="Arial" w:cs="Arial"/>
            <w:sz w:val="24"/>
            <w:szCs w:val="24"/>
            <w:u w:val="none"/>
          </w:rPr>
          <w:t xml:space="preserve">Angel </w:t>
        </w:r>
        <w:r w:rsidR="00F65CF2" w:rsidRPr="00C57E99">
          <w:rPr>
            <w:rStyle w:val="Hyperlink"/>
            <w:rFonts w:ascii="Arial" w:hAnsi="Arial" w:cs="Arial"/>
            <w:sz w:val="24"/>
            <w:szCs w:val="24"/>
            <w:u w:val="none"/>
            <w:lang w:val="fr-FR"/>
          </w:rPr>
          <w:t>Colonneso</w:t>
        </w:r>
      </w:hyperlink>
      <w:r w:rsidR="00F65CF2" w:rsidRPr="00C57E99">
        <w:rPr>
          <w:rFonts w:ascii="Arial" w:hAnsi="Arial" w:cs="Arial"/>
          <w:sz w:val="24"/>
          <w:szCs w:val="24"/>
        </w:rPr>
        <w:t xml:space="preserve">, the </w:t>
      </w:r>
      <w:hyperlink r:id="rId6" w:history="1">
        <w:r w:rsidRPr="00C57E99">
          <w:rPr>
            <w:rStyle w:val="Hyperlink"/>
            <w:rFonts w:ascii="Arial" w:hAnsi="Arial" w:cs="Arial"/>
            <w:sz w:val="24"/>
            <w:szCs w:val="24"/>
            <w:u w:val="none"/>
          </w:rPr>
          <w:t>Manatee County Clerk of the Circuit Court and Comptroller</w:t>
        </w:r>
      </w:hyperlink>
      <w:r w:rsidR="00687378" w:rsidRPr="00C57E99">
        <w:rPr>
          <w:rFonts w:ascii="Arial" w:hAnsi="Arial" w:cs="Arial"/>
          <w:color w:val="auto"/>
          <w:sz w:val="24"/>
          <w:szCs w:val="24"/>
        </w:rPr>
        <w:t xml:space="preserve">, was </w:t>
      </w:r>
      <w:r w:rsidRPr="00C57E99">
        <w:rPr>
          <w:rFonts w:ascii="Arial" w:hAnsi="Arial" w:cs="Arial"/>
          <w:color w:val="auto"/>
          <w:sz w:val="24"/>
          <w:szCs w:val="24"/>
        </w:rPr>
        <w:t>recently</w:t>
      </w:r>
      <w:r w:rsidR="00687378" w:rsidRPr="00C57E99">
        <w:rPr>
          <w:rFonts w:ascii="Arial" w:hAnsi="Arial" w:cs="Arial"/>
          <w:color w:val="auto"/>
          <w:sz w:val="24"/>
          <w:szCs w:val="24"/>
        </w:rPr>
        <w:t xml:space="preserve"> </w:t>
      </w:r>
      <w:r w:rsidR="00454B66" w:rsidRPr="00C57E99">
        <w:rPr>
          <w:rFonts w:ascii="Arial" w:hAnsi="Arial" w:cs="Arial"/>
          <w:color w:val="auto"/>
          <w:sz w:val="24"/>
          <w:szCs w:val="24"/>
        </w:rPr>
        <w:t xml:space="preserve">elected </w:t>
      </w:r>
      <w:r w:rsidR="00687378" w:rsidRPr="00C57E99">
        <w:rPr>
          <w:rFonts w:ascii="Arial" w:hAnsi="Arial" w:cs="Arial"/>
          <w:color w:val="auto"/>
          <w:sz w:val="24"/>
          <w:szCs w:val="24"/>
        </w:rPr>
        <w:t xml:space="preserve">and sworn in as the treasurer for the </w:t>
      </w:r>
      <w:hyperlink r:id="rId7" w:history="1">
        <w:r w:rsidR="00F65CF2" w:rsidRPr="00C57E99">
          <w:rPr>
            <w:rStyle w:val="Hyperlink"/>
            <w:rFonts w:ascii="Arial" w:eastAsia="Times New Roman" w:hAnsi="Arial" w:cs="Arial"/>
            <w:bCs/>
            <w:sz w:val="24"/>
            <w:szCs w:val="24"/>
            <w:u w:val="none"/>
          </w:rPr>
          <w:t>Florida Court Clerks &amp; Comptrollers</w:t>
        </w:r>
      </w:hyperlink>
      <w:r w:rsidR="00DB7725" w:rsidRPr="00C57E99">
        <w:rPr>
          <w:rFonts w:ascii="Arial" w:eastAsia="Times New Roman" w:hAnsi="Arial" w:cs="Arial"/>
          <w:bCs/>
          <w:color w:val="222222"/>
          <w:sz w:val="24"/>
          <w:szCs w:val="24"/>
        </w:rPr>
        <w:t xml:space="preserve"> </w:t>
      </w:r>
      <w:r w:rsidR="00DB7725" w:rsidRPr="00C57E99">
        <w:rPr>
          <w:rFonts w:ascii="Arial" w:eastAsia="Times New Roman" w:hAnsi="Arial" w:cs="Arial"/>
          <w:bCs/>
          <w:color w:val="000000" w:themeColor="text1"/>
          <w:sz w:val="24"/>
          <w:szCs w:val="24"/>
        </w:rPr>
        <w:t>at its summer 2018 conference.</w:t>
      </w:r>
    </w:p>
    <w:p w14:paraId="61367123" w14:textId="77777777" w:rsidR="00F65CF2" w:rsidRPr="00C57E99" w:rsidRDefault="00F65CF2" w:rsidP="00C57E99">
      <w:pPr>
        <w:pStyle w:val="Body"/>
        <w:rPr>
          <w:rFonts w:ascii="Arial" w:hAnsi="Arial" w:cs="Arial"/>
          <w:color w:val="000000" w:themeColor="text1"/>
          <w:sz w:val="24"/>
          <w:szCs w:val="24"/>
        </w:rPr>
      </w:pPr>
    </w:p>
    <w:p w14:paraId="79391329" w14:textId="64E3DA17" w:rsidR="002F67AB" w:rsidRDefault="002F67AB" w:rsidP="00C57E99">
      <w:pPr>
        <w:pStyle w:val="m2154974699143868529default"/>
        <w:shd w:val="clear" w:color="auto" w:fill="FFFFFF"/>
        <w:spacing w:before="0" w:beforeAutospacing="0" w:after="0" w:afterAutospacing="0"/>
        <w:rPr>
          <w:rFonts w:ascii="Arial" w:hAnsi="Arial" w:cs="Arial"/>
          <w:bCs/>
          <w:iCs/>
          <w:color w:val="000000" w:themeColor="text1"/>
          <w:sz w:val="24"/>
          <w:szCs w:val="24"/>
        </w:rPr>
      </w:pPr>
      <w:r w:rsidRPr="00C57E99">
        <w:rPr>
          <w:rFonts w:ascii="Arial" w:hAnsi="Arial" w:cs="Arial"/>
          <w:bCs/>
          <w:iCs/>
          <w:color w:val="000000" w:themeColor="text1"/>
          <w:sz w:val="24"/>
          <w:szCs w:val="24"/>
        </w:rPr>
        <w:t xml:space="preserve">In her new role as treasurer, Colonneso is responsible for overseeing the reporting of the finances for the Florida Court Clerks &amp; Comptrollers, </w:t>
      </w:r>
      <w:r w:rsidR="003706DC" w:rsidRPr="00C57E99">
        <w:rPr>
          <w:rFonts w:ascii="Arial" w:hAnsi="Arial" w:cs="Arial"/>
          <w:bCs/>
          <w:iCs/>
          <w:color w:val="000000" w:themeColor="text1"/>
          <w:sz w:val="24"/>
          <w:szCs w:val="24"/>
        </w:rPr>
        <w:t>the</w:t>
      </w:r>
      <w:r w:rsidR="003706DC" w:rsidRPr="00C57E99">
        <w:rPr>
          <w:rFonts w:ascii="Arial" w:hAnsi="Arial" w:cs="Arial"/>
          <w:iCs/>
          <w:color w:val="000000" w:themeColor="text1"/>
          <w:sz w:val="24"/>
          <w:szCs w:val="24"/>
        </w:rPr>
        <w:t xml:space="preserve"> </w:t>
      </w:r>
      <w:r w:rsidRPr="00C57E99">
        <w:rPr>
          <w:rFonts w:ascii="Arial" w:hAnsi="Arial" w:cs="Arial"/>
          <w:iCs/>
          <w:color w:val="000000" w:themeColor="text1"/>
          <w:sz w:val="24"/>
          <w:szCs w:val="24"/>
        </w:rPr>
        <w:t>statewide, nonprofit member association comprised of the Florida Clerks of the Circuit Court and Comptrollers</w:t>
      </w:r>
      <w:r w:rsidRPr="00C57E99">
        <w:rPr>
          <w:rFonts w:ascii="Arial" w:hAnsi="Arial" w:cs="Arial"/>
          <w:bCs/>
          <w:iCs/>
          <w:color w:val="000000" w:themeColor="text1"/>
          <w:sz w:val="24"/>
          <w:szCs w:val="24"/>
        </w:rPr>
        <w:t>. She previously held the position of secretary for the organization.</w:t>
      </w:r>
    </w:p>
    <w:p w14:paraId="74F152CA" w14:textId="77777777" w:rsidR="00C57E99" w:rsidRPr="00C57E99" w:rsidRDefault="00C57E99" w:rsidP="00C57E99">
      <w:pPr>
        <w:pStyle w:val="m2154974699143868529default"/>
        <w:shd w:val="clear" w:color="auto" w:fill="FFFFFF"/>
        <w:spacing w:before="0" w:beforeAutospacing="0" w:after="0" w:afterAutospacing="0"/>
        <w:rPr>
          <w:rFonts w:ascii="Arial" w:hAnsi="Arial" w:cs="Arial"/>
          <w:bCs/>
          <w:iCs/>
          <w:color w:val="000000" w:themeColor="text1"/>
          <w:sz w:val="24"/>
          <w:szCs w:val="24"/>
        </w:rPr>
      </w:pPr>
    </w:p>
    <w:p w14:paraId="4A1CFEF0" w14:textId="5DD19D4A" w:rsidR="00F748C7" w:rsidRDefault="003A4E66" w:rsidP="00C57E99">
      <w:pPr>
        <w:pStyle w:val="NormalWeb"/>
        <w:spacing w:before="0" w:beforeAutospacing="0" w:after="0" w:afterAutospacing="0"/>
        <w:rPr>
          <w:rFonts w:ascii="Arial" w:hAnsi="Arial" w:cs="Arial"/>
          <w:color w:val="000000" w:themeColor="text1"/>
          <w:sz w:val="24"/>
          <w:szCs w:val="24"/>
        </w:rPr>
      </w:pPr>
      <w:r w:rsidRPr="00C57E99">
        <w:rPr>
          <w:rFonts w:ascii="Arial" w:hAnsi="Arial" w:cs="Arial"/>
          <w:bCs/>
          <w:iCs/>
          <w:color w:val="000000" w:themeColor="text1"/>
          <w:sz w:val="24"/>
          <w:szCs w:val="24"/>
        </w:rPr>
        <w:t>Celebrating its 40</w:t>
      </w:r>
      <w:r w:rsidRPr="00C57E99">
        <w:rPr>
          <w:rFonts w:ascii="Arial" w:hAnsi="Arial" w:cs="Arial"/>
          <w:bCs/>
          <w:iCs/>
          <w:color w:val="000000" w:themeColor="text1"/>
          <w:sz w:val="24"/>
          <w:szCs w:val="24"/>
          <w:vertAlign w:val="superscript"/>
        </w:rPr>
        <w:t>th</w:t>
      </w:r>
      <w:r w:rsidRPr="00C57E99">
        <w:rPr>
          <w:rFonts w:ascii="Arial" w:hAnsi="Arial" w:cs="Arial"/>
          <w:bCs/>
          <w:iCs/>
          <w:color w:val="000000" w:themeColor="text1"/>
          <w:sz w:val="24"/>
          <w:szCs w:val="24"/>
        </w:rPr>
        <w:t xml:space="preserve"> anniversary, t</w:t>
      </w:r>
      <w:r w:rsidR="00C902AD" w:rsidRPr="00C57E99">
        <w:rPr>
          <w:rFonts w:ascii="Arial" w:hAnsi="Arial" w:cs="Arial"/>
          <w:bCs/>
          <w:iCs/>
          <w:color w:val="000000" w:themeColor="text1"/>
          <w:sz w:val="24"/>
          <w:szCs w:val="24"/>
        </w:rPr>
        <w:t xml:space="preserve">he </w:t>
      </w:r>
      <w:r w:rsidRPr="00C57E99">
        <w:rPr>
          <w:rFonts w:ascii="Arial" w:hAnsi="Arial" w:cs="Arial"/>
          <w:bCs/>
          <w:iCs/>
          <w:color w:val="000000" w:themeColor="text1"/>
          <w:sz w:val="24"/>
          <w:szCs w:val="24"/>
        </w:rPr>
        <w:t xml:space="preserve">summer conference </w:t>
      </w:r>
      <w:r w:rsidR="00CA7156" w:rsidRPr="00C57E99">
        <w:rPr>
          <w:rFonts w:ascii="Arial" w:hAnsi="Arial" w:cs="Arial"/>
          <w:bCs/>
          <w:iCs/>
          <w:color w:val="000000" w:themeColor="text1"/>
          <w:sz w:val="24"/>
          <w:szCs w:val="24"/>
        </w:rPr>
        <w:t>took place from June 25 – 28</w:t>
      </w:r>
      <w:r w:rsidR="00DB7725" w:rsidRPr="00C57E99">
        <w:rPr>
          <w:rFonts w:ascii="Arial" w:hAnsi="Arial" w:cs="Arial"/>
          <w:bCs/>
          <w:iCs/>
          <w:color w:val="000000" w:themeColor="text1"/>
          <w:sz w:val="24"/>
          <w:szCs w:val="24"/>
        </w:rPr>
        <w:t xml:space="preserve"> </w:t>
      </w:r>
      <w:r w:rsidR="00CA7156" w:rsidRPr="00C57E99">
        <w:rPr>
          <w:rFonts w:ascii="Arial" w:hAnsi="Arial" w:cs="Arial"/>
          <w:bCs/>
          <w:iCs/>
          <w:color w:val="000000" w:themeColor="text1"/>
          <w:sz w:val="24"/>
          <w:szCs w:val="24"/>
        </w:rPr>
        <w:t>in West Palm Beach</w:t>
      </w:r>
      <w:r w:rsidRPr="00C57E99">
        <w:rPr>
          <w:rFonts w:ascii="Arial" w:hAnsi="Arial" w:cs="Arial"/>
          <w:bCs/>
          <w:iCs/>
          <w:color w:val="000000" w:themeColor="text1"/>
          <w:sz w:val="24"/>
          <w:szCs w:val="24"/>
        </w:rPr>
        <w:t xml:space="preserve">. The four-day convention incorporated training sessions on </w:t>
      </w:r>
      <w:r w:rsidR="00C902AD" w:rsidRPr="00C57E99">
        <w:rPr>
          <w:rFonts w:ascii="Arial" w:hAnsi="Arial" w:cs="Arial"/>
          <w:color w:val="000000" w:themeColor="text1"/>
          <w:sz w:val="24"/>
          <w:szCs w:val="24"/>
        </w:rPr>
        <w:t>p</w:t>
      </w:r>
      <w:r w:rsidR="00F748C7" w:rsidRPr="00C57E99">
        <w:rPr>
          <w:rFonts w:ascii="Arial" w:hAnsi="Arial" w:cs="Arial"/>
          <w:color w:val="000000" w:themeColor="text1"/>
          <w:sz w:val="24"/>
          <w:szCs w:val="24"/>
        </w:rPr>
        <w:t xml:space="preserve">ublic </w:t>
      </w:r>
      <w:r w:rsidR="00C902AD" w:rsidRPr="00C57E99">
        <w:rPr>
          <w:rFonts w:ascii="Arial" w:hAnsi="Arial" w:cs="Arial"/>
          <w:color w:val="000000" w:themeColor="text1"/>
          <w:sz w:val="24"/>
          <w:szCs w:val="24"/>
        </w:rPr>
        <w:t>r</w:t>
      </w:r>
      <w:r w:rsidR="00F748C7" w:rsidRPr="00C57E99">
        <w:rPr>
          <w:rFonts w:ascii="Arial" w:hAnsi="Arial" w:cs="Arial"/>
          <w:color w:val="000000" w:themeColor="text1"/>
          <w:sz w:val="24"/>
          <w:szCs w:val="24"/>
        </w:rPr>
        <w:t xml:space="preserve">ecords </w:t>
      </w:r>
      <w:r w:rsidR="00C902AD" w:rsidRPr="00C57E99">
        <w:rPr>
          <w:rFonts w:ascii="Arial" w:hAnsi="Arial" w:cs="Arial"/>
          <w:color w:val="000000" w:themeColor="text1"/>
          <w:sz w:val="24"/>
          <w:szCs w:val="24"/>
        </w:rPr>
        <w:t>requests, electronic filing, audits, d</w:t>
      </w:r>
      <w:r w:rsidR="00F748C7" w:rsidRPr="00C57E99">
        <w:rPr>
          <w:rFonts w:ascii="Arial" w:hAnsi="Arial" w:cs="Arial"/>
          <w:color w:val="000000" w:themeColor="text1"/>
          <w:sz w:val="24"/>
          <w:szCs w:val="24"/>
        </w:rPr>
        <w:t xml:space="preserve">ata </w:t>
      </w:r>
      <w:r w:rsidR="00C902AD" w:rsidRPr="00C57E99">
        <w:rPr>
          <w:rFonts w:ascii="Arial" w:hAnsi="Arial" w:cs="Arial"/>
          <w:color w:val="000000" w:themeColor="text1"/>
          <w:sz w:val="24"/>
          <w:szCs w:val="24"/>
        </w:rPr>
        <w:t>e</w:t>
      </w:r>
      <w:r w:rsidR="00F748C7" w:rsidRPr="00C57E99">
        <w:rPr>
          <w:rFonts w:ascii="Arial" w:hAnsi="Arial" w:cs="Arial"/>
          <w:color w:val="000000" w:themeColor="text1"/>
          <w:sz w:val="24"/>
          <w:szCs w:val="24"/>
        </w:rPr>
        <w:t xml:space="preserve">xtraction and </w:t>
      </w:r>
      <w:r w:rsidR="00C902AD" w:rsidRPr="00C57E99">
        <w:rPr>
          <w:rFonts w:ascii="Arial" w:hAnsi="Arial" w:cs="Arial"/>
          <w:color w:val="000000" w:themeColor="text1"/>
          <w:sz w:val="24"/>
          <w:szCs w:val="24"/>
        </w:rPr>
        <w:t>a</w:t>
      </w:r>
      <w:r w:rsidR="00F748C7" w:rsidRPr="00C57E99">
        <w:rPr>
          <w:rFonts w:ascii="Arial" w:hAnsi="Arial" w:cs="Arial"/>
          <w:color w:val="000000" w:themeColor="text1"/>
          <w:sz w:val="24"/>
          <w:szCs w:val="24"/>
        </w:rPr>
        <w:t xml:space="preserve">nalysis </w:t>
      </w:r>
      <w:r w:rsidR="00C902AD" w:rsidRPr="00C57E99">
        <w:rPr>
          <w:rFonts w:ascii="Arial" w:hAnsi="Arial" w:cs="Arial"/>
          <w:color w:val="000000" w:themeColor="text1"/>
          <w:sz w:val="24"/>
          <w:szCs w:val="24"/>
        </w:rPr>
        <w:t>tools, among others.</w:t>
      </w:r>
    </w:p>
    <w:p w14:paraId="69021427" w14:textId="77777777" w:rsidR="00C57E99" w:rsidRPr="00C57E99" w:rsidRDefault="00C57E99" w:rsidP="00C57E99">
      <w:pPr>
        <w:pStyle w:val="NormalWeb"/>
        <w:spacing w:before="0" w:beforeAutospacing="0" w:after="0" w:afterAutospacing="0"/>
        <w:rPr>
          <w:rFonts w:ascii="Arial" w:hAnsi="Arial" w:cs="Arial"/>
          <w:bCs/>
          <w:iCs/>
          <w:color w:val="000000" w:themeColor="text1"/>
          <w:sz w:val="24"/>
          <w:szCs w:val="24"/>
        </w:rPr>
      </w:pPr>
    </w:p>
    <w:p w14:paraId="239774AA" w14:textId="5DCA5D97" w:rsidR="00687378" w:rsidRPr="00C57E99" w:rsidRDefault="00891F4F" w:rsidP="00C57E99">
      <w:pPr>
        <w:pStyle w:val="Body"/>
        <w:rPr>
          <w:rFonts w:ascii="Arial" w:hAnsi="Arial" w:cs="Arial"/>
          <w:color w:val="000000" w:themeColor="text1"/>
          <w:sz w:val="24"/>
          <w:szCs w:val="24"/>
        </w:rPr>
      </w:pPr>
      <w:r w:rsidRPr="00C57E99">
        <w:rPr>
          <w:rFonts w:ascii="Arial" w:hAnsi="Arial" w:cs="Arial"/>
          <w:color w:val="000000" w:themeColor="text1"/>
          <w:sz w:val="24"/>
          <w:szCs w:val="24"/>
        </w:rPr>
        <w:t>“</w:t>
      </w:r>
      <w:r w:rsidR="003706DC" w:rsidRPr="00C57E99">
        <w:rPr>
          <w:rFonts w:ascii="Arial" w:hAnsi="Arial" w:cs="Arial"/>
          <w:color w:val="000000" w:themeColor="text1"/>
          <w:sz w:val="24"/>
          <w:szCs w:val="24"/>
        </w:rPr>
        <w:t>I’</w:t>
      </w:r>
      <w:r w:rsidR="00C902AD" w:rsidRPr="00C57E99">
        <w:rPr>
          <w:rFonts w:ascii="Arial" w:hAnsi="Arial" w:cs="Arial"/>
          <w:color w:val="000000" w:themeColor="text1"/>
          <w:sz w:val="24"/>
          <w:szCs w:val="24"/>
        </w:rPr>
        <w:t>m honored to serve this</w:t>
      </w:r>
      <w:r w:rsidRPr="00C57E99">
        <w:rPr>
          <w:rFonts w:ascii="Arial" w:hAnsi="Arial" w:cs="Arial"/>
          <w:color w:val="000000" w:themeColor="text1"/>
          <w:sz w:val="24"/>
          <w:szCs w:val="24"/>
        </w:rPr>
        <w:t xml:space="preserve"> organization </w:t>
      </w:r>
      <w:r w:rsidR="00160485" w:rsidRPr="00C57E99">
        <w:rPr>
          <w:rFonts w:ascii="Arial" w:hAnsi="Arial" w:cs="Arial"/>
          <w:color w:val="000000" w:themeColor="text1"/>
          <w:sz w:val="24"/>
          <w:szCs w:val="24"/>
        </w:rPr>
        <w:t>as t</w:t>
      </w:r>
      <w:r w:rsidR="00454B66" w:rsidRPr="00C57E99">
        <w:rPr>
          <w:rFonts w:ascii="Arial" w:hAnsi="Arial" w:cs="Arial"/>
          <w:color w:val="000000" w:themeColor="text1"/>
          <w:sz w:val="24"/>
          <w:szCs w:val="24"/>
        </w:rPr>
        <w:t>reasurer</w:t>
      </w:r>
      <w:r w:rsidR="00160485" w:rsidRPr="00C57E99">
        <w:rPr>
          <w:rFonts w:ascii="Arial" w:hAnsi="Arial" w:cs="Arial"/>
          <w:color w:val="000000" w:themeColor="text1"/>
          <w:sz w:val="24"/>
          <w:szCs w:val="24"/>
        </w:rPr>
        <w:t xml:space="preserve"> and work with fellow c</w:t>
      </w:r>
      <w:r w:rsidR="00454B66" w:rsidRPr="00C57E99">
        <w:rPr>
          <w:rFonts w:ascii="Arial" w:hAnsi="Arial" w:cs="Arial"/>
          <w:color w:val="000000" w:themeColor="text1"/>
          <w:sz w:val="24"/>
          <w:szCs w:val="24"/>
        </w:rPr>
        <w:t xml:space="preserve">lerks </w:t>
      </w:r>
      <w:r w:rsidR="00160485" w:rsidRPr="00C57E99">
        <w:rPr>
          <w:rFonts w:ascii="Arial" w:hAnsi="Arial" w:cs="Arial"/>
          <w:color w:val="000000" w:themeColor="text1"/>
          <w:sz w:val="24"/>
          <w:szCs w:val="24"/>
        </w:rPr>
        <w:t xml:space="preserve">to </w:t>
      </w:r>
      <w:r w:rsidRPr="00C57E99">
        <w:rPr>
          <w:rFonts w:ascii="Arial" w:eastAsia="Times New Roman" w:hAnsi="Arial" w:cs="Arial"/>
          <w:color w:val="000000" w:themeColor="text1"/>
          <w:sz w:val="24"/>
          <w:szCs w:val="24"/>
          <w:shd w:val="clear" w:color="auto" w:fill="FFFFFF"/>
        </w:rPr>
        <w:t>serve the citizens of this state</w:t>
      </w:r>
      <w:r w:rsidR="00C343CA" w:rsidRPr="00C57E99">
        <w:rPr>
          <w:rFonts w:ascii="Arial" w:hAnsi="Arial" w:cs="Arial"/>
          <w:color w:val="000000" w:themeColor="text1"/>
          <w:sz w:val="24"/>
          <w:szCs w:val="24"/>
        </w:rPr>
        <w:t xml:space="preserve">,” said </w:t>
      </w:r>
      <w:proofErr w:type="spellStart"/>
      <w:r w:rsidR="00CB06C8" w:rsidRPr="00C57E99">
        <w:rPr>
          <w:rFonts w:ascii="Arial" w:hAnsi="Arial" w:cs="Arial"/>
          <w:sz w:val="24"/>
          <w:szCs w:val="24"/>
          <w:lang w:val="fr-FR"/>
        </w:rPr>
        <w:t>Colonneso</w:t>
      </w:r>
      <w:proofErr w:type="spellEnd"/>
      <w:r w:rsidRPr="00C57E99">
        <w:rPr>
          <w:rFonts w:ascii="Arial" w:hAnsi="Arial" w:cs="Arial"/>
          <w:color w:val="000000" w:themeColor="text1"/>
          <w:sz w:val="24"/>
          <w:szCs w:val="24"/>
        </w:rPr>
        <w:t>.</w:t>
      </w:r>
    </w:p>
    <w:p w14:paraId="0463646B" w14:textId="77777777" w:rsidR="00AF013C" w:rsidRPr="00C57E99" w:rsidRDefault="00AF013C" w:rsidP="00C57E99">
      <w:pPr>
        <w:rPr>
          <w:rFonts w:ascii="Arial" w:eastAsia="Times New Roman" w:hAnsi="Arial" w:cs="Arial"/>
          <w:color w:val="000000" w:themeColor="text1"/>
          <w:shd w:val="clear" w:color="auto" w:fill="FFFFFF"/>
        </w:rPr>
      </w:pPr>
    </w:p>
    <w:p w14:paraId="74101B5C" w14:textId="37319D55" w:rsidR="00687378" w:rsidRPr="00C57E99" w:rsidRDefault="00AF013C" w:rsidP="00C57E99">
      <w:pPr>
        <w:rPr>
          <w:rFonts w:ascii="Arial" w:hAnsi="Arial" w:cs="Arial"/>
        </w:rPr>
      </w:pPr>
      <w:r w:rsidRPr="00C57E99">
        <w:rPr>
          <w:rFonts w:ascii="Arial" w:hAnsi="Arial" w:cs="Arial"/>
          <w:iCs/>
        </w:rPr>
        <w:t xml:space="preserve">Established in 1969, the Florida Court Clerks &amp; Comptrollers </w:t>
      </w:r>
      <w:r w:rsidR="002F67AB" w:rsidRPr="00C57E99">
        <w:rPr>
          <w:rFonts w:ascii="Arial" w:hAnsi="Arial" w:cs="Arial"/>
          <w:iCs/>
        </w:rPr>
        <w:t>is celebrating its 40</w:t>
      </w:r>
      <w:r w:rsidR="002F67AB" w:rsidRPr="00C57E99">
        <w:rPr>
          <w:rFonts w:ascii="Arial" w:hAnsi="Arial" w:cs="Arial"/>
          <w:iCs/>
          <w:vertAlign w:val="superscript"/>
        </w:rPr>
        <w:t>th</w:t>
      </w:r>
      <w:r w:rsidR="002F67AB" w:rsidRPr="00C57E99">
        <w:rPr>
          <w:rFonts w:ascii="Arial" w:hAnsi="Arial" w:cs="Arial"/>
          <w:iCs/>
        </w:rPr>
        <w:t xml:space="preserve"> anniversary.</w:t>
      </w:r>
      <w:r w:rsidRPr="00C57E99">
        <w:rPr>
          <w:rFonts w:ascii="Arial" w:hAnsi="Arial" w:cs="Arial"/>
          <w:iCs/>
        </w:rPr>
        <w:t xml:space="preserve"> </w:t>
      </w:r>
      <w:r w:rsidR="002F67AB" w:rsidRPr="00C57E99">
        <w:rPr>
          <w:rFonts w:ascii="Arial" w:hAnsi="Arial" w:cs="Arial"/>
          <w:iCs/>
        </w:rPr>
        <w:t xml:space="preserve">The organization </w:t>
      </w:r>
      <w:r w:rsidRPr="00C57E99">
        <w:rPr>
          <w:rFonts w:ascii="Arial" w:hAnsi="Arial" w:cs="Arial"/>
          <w:iCs/>
        </w:rPr>
        <w:t xml:space="preserve">provides local government support services, technical assistance and accreditation opportunities for all members of the association. For more information, visit </w:t>
      </w:r>
      <w:hyperlink r:id="rId8" w:history="1">
        <w:r w:rsidR="003A4E66" w:rsidRPr="00C57E99">
          <w:rPr>
            <w:rStyle w:val="Hyperlink"/>
            <w:rFonts w:ascii="Arial" w:hAnsi="Arial" w:cs="Arial"/>
            <w:iCs/>
            <w:u w:val="none"/>
          </w:rPr>
          <w:t>www.flclerks.com</w:t>
        </w:r>
      </w:hyperlink>
      <w:r w:rsidRPr="00C57E99">
        <w:rPr>
          <w:rFonts w:ascii="Arial" w:hAnsi="Arial" w:cs="Arial"/>
        </w:rPr>
        <w:t xml:space="preserve">. </w:t>
      </w:r>
    </w:p>
    <w:p w14:paraId="28F684FF" w14:textId="77777777" w:rsidR="00C343CA" w:rsidRPr="00C57E99" w:rsidRDefault="00C343CA" w:rsidP="00C57E99">
      <w:pPr>
        <w:pStyle w:val="NormalWeb"/>
        <w:shd w:val="clear" w:color="auto" w:fill="FFFFFF"/>
        <w:spacing w:before="0" w:beforeAutospacing="0" w:after="0" w:afterAutospacing="0"/>
        <w:rPr>
          <w:rFonts w:ascii="Arial" w:hAnsi="Arial" w:cs="Arial"/>
          <w:color w:val="515150"/>
          <w:sz w:val="24"/>
          <w:szCs w:val="24"/>
        </w:rPr>
      </w:pPr>
    </w:p>
    <w:p w14:paraId="1458E5C2" w14:textId="77777777" w:rsidR="00C343CA" w:rsidRPr="00C57E99" w:rsidRDefault="00C343CA" w:rsidP="00C57E99">
      <w:pPr>
        <w:rPr>
          <w:rFonts w:ascii="Arial" w:hAnsi="Arial" w:cs="Arial"/>
          <w:color w:val="222222"/>
        </w:rPr>
      </w:pPr>
      <w:r w:rsidRPr="00C57E99">
        <w:rPr>
          <w:rFonts w:ascii="Arial" w:hAnsi="Arial" w:cs="Arial"/>
          <w:b/>
          <w:bCs/>
          <w:color w:val="000000"/>
        </w:rPr>
        <w:t>About the Manatee County Clerk of the Court</w:t>
      </w:r>
    </w:p>
    <w:p w14:paraId="31730304" w14:textId="77777777" w:rsidR="00C343CA" w:rsidRPr="00C57E99" w:rsidRDefault="00C343CA" w:rsidP="00C57E99">
      <w:pPr>
        <w:rPr>
          <w:rFonts w:ascii="Arial" w:hAnsi="Arial" w:cs="Arial"/>
          <w:color w:val="000000"/>
        </w:rPr>
      </w:pPr>
      <w:r w:rsidRPr="00C57E99">
        <w:rPr>
          <w:rFonts w:ascii="Arial" w:hAnsi="Arial" w:cs="Arial"/>
          <w:color w:val="000000"/>
          <w:shd w:val="clear" w:color="auto" w:fill="FFFFFF"/>
        </w:rPr>
        <w:t xml:space="preserve">The Florida Constitution established the Clerk of the </w:t>
      </w:r>
      <w:proofErr w:type="gramStart"/>
      <w:r w:rsidRPr="00C57E99">
        <w:rPr>
          <w:rFonts w:ascii="Arial" w:hAnsi="Arial" w:cs="Arial"/>
          <w:color w:val="000000"/>
          <w:shd w:val="clear" w:color="auto" w:fill="FFFFFF"/>
        </w:rPr>
        <w:t>Circuit Court</w:t>
      </w:r>
      <w:proofErr w:type="gramEnd"/>
      <w:r w:rsidRPr="00C57E99">
        <w:rPr>
          <w:rFonts w:ascii="Arial" w:hAnsi="Arial" w:cs="Arial"/>
          <w:color w:val="000000"/>
          <w:shd w:val="clear" w:color="auto" w:fill="FFFFFF"/>
        </w:rPr>
        <w:t xml:space="preserve"> &amp; Comptroller as a public trustee, independently elected to protect public funds and public records while executing the functions of Clerk of the Circuit Court, County Comptroller, Treasurer and Auditor, Clerk of the Board of County Commissioners and County Recorder.</w:t>
      </w:r>
      <w:r w:rsidRPr="00C57E99">
        <w:rPr>
          <w:rFonts w:ascii="Arial" w:hAnsi="Arial" w:cs="Arial"/>
          <w:color w:val="000000"/>
        </w:rPr>
        <w:t xml:space="preserve"> </w:t>
      </w:r>
      <w:r w:rsidRPr="00C57E99">
        <w:rPr>
          <w:rFonts w:ascii="Arial" w:hAnsi="Arial" w:cs="Arial"/>
          <w:color w:val="000000"/>
          <w:shd w:val="clear" w:color="auto" w:fill="FFFFFF"/>
        </w:rPr>
        <w:t xml:space="preserve">The Clerk oversees a staff of more than 275 people, responsible for performing nearly 1,000 constitutional or statutory functions or duties, representing the broadest and most diverse mantle of responsibility of any locally elected official. The citizens of Manatee County elect the Clerk of the </w:t>
      </w:r>
      <w:proofErr w:type="gramStart"/>
      <w:r w:rsidRPr="00C57E99">
        <w:rPr>
          <w:rFonts w:ascii="Arial" w:hAnsi="Arial" w:cs="Arial"/>
          <w:color w:val="000000"/>
          <w:shd w:val="clear" w:color="auto" w:fill="FFFFFF"/>
        </w:rPr>
        <w:t>Circuit Court</w:t>
      </w:r>
      <w:proofErr w:type="gramEnd"/>
      <w:r w:rsidRPr="00C57E99">
        <w:rPr>
          <w:rFonts w:ascii="Arial" w:hAnsi="Arial" w:cs="Arial"/>
          <w:color w:val="000000"/>
          <w:shd w:val="clear" w:color="auto" w:fill="FFFFFF"/>
        </w:rPr>
        <w:t xml:space="preserve"> &amp; Comptroller to a four-year term. Currently, Angelina M. Colonneso serves as the Clerk of the Court. For more information, call 941-749-1800 or visit</w:t>
      </w:r>
      <w:r w:rsidRPr="00C57E99">
        <w:rPr>
          <w:rFonts w:ascii="Arial" w:hAnsi="Arial" w:cs="Arial"/>
          <w:color w:val="0432FF"/>
        </w:rPr>
        <w:t xml:space="preserve"> www.ManateeClerk.com</w:t>
      </w:r>
      <w:r w:rsidRPr="00C57E99">
        <w:rPr>
          <w:rFonts w:ascii="Arial" w:hAnsi="Arial" w:cs="Arial"/>
          <w:color w:val="000000"/>
        </w:rPr>
        <w:t>.</w:t>
      </w:r>
    </w:p>
    <w:p w14:paraId="24478B7E" w14:textId="77777777" w:rsidR="00C343CA" w:rsidRPr="00C57E99" w:rsidRDefault="00C343CA" w:rsidP="00C57E99">
      <w:pPr>
        <w:rPr>
          <w:rFonts w:ascii="Arial" w:hAnsi="Arial" w:cs="Arial"/>
          <w:color w:val="222222"/>
        </w:rPr>
      </w:pPr>
    </w:p>
    <w:p w14:paraId="67BF2ED9" w14:textId="77777777" w:rsidR="00C343CA" w:rsidRPr="00C57E99" w:rsidRDefault="00C343CA" w:rsidP="00C57E99">
      <w:pPr>
        <w:jc w:val="center"/>
        <w:rPr>
          <w:rFonts w:ascii="Arial" w:hAnsi="Arial" w:cs="Arial"/>
          <w:color w:val="222222"/>
        </w:rPr>
      </w:pPr>
      <w:r w:rsidRPr="00C57E99">
        <w:rPr>
          <w:rFonts w:ascii="Arial" w:hAnsi="Arial" w:cs="Arial"/>
          <w:color w:val="000000"/>
        </w:rPr>
        <w:t>###</w:t>
      </w:r>
    </w:p>
    <w:p w14:paraId="2C751F03" w14:textId="77777777" w:rsidR="00C343CA" w:rsidRPr="00C57E99" w:rsidRDefault="00C343CA" w:rsidP="00C57E99">
      <w:pPr>
        <w:rPr>
          <w:rFonts w:ascii="Arial" w:hAnsi="Arial" w:cs="Arial"/>
          <w:color w:val="222222"/>
        </w:rPr>
      </w:pPr>
    </w:p>
    <w:p w14:paraId="684DD8D5" w14:textId="42763CC9" w:rsidR="00E059F1" w:rsidRPr="00C57E99" w:rsidRDefault="00C343CA" w:rsidP="00C57E99">
      <w:pPr>
        <w:rPr>
          <w:rFonts w:ascii="Arial" w:hAnsi="Arial" w:cs="Arial"/>
          <w:color w:val="222222"/>
        </w:rPr>
      </w:pPr>
      <w:r w:rsidRPr="00C57E99">
        <w:rPr>
          <w:rFonts w:ascii="Arial" w:hAnsi="Arial" w:cs="Arial"/>
          <w:color w:val="222222"/>
        </w:rPr>
        <w:lastRenderedPageBreak/>
        <w:t>[</w:t>
      </w:r>
      <w:r w:rsidRPr="00C57E99">
        <w:rPr>
          <w:rFonts w:ascii="Arial" w:hAnsi="Arial" w:cs="Arial"/>
          <w:b/>
          <w:color w:val="222222"/>
        </w:rPr>
        <w:t>Photo attached</w:t>
      </w:r>
      <w:r w:rsidR="00CA7156" w:rsidRPr="00C57E99">
        <w:rPr>
          <w:rFonts w:ascii="Arial" w:hAnsi="Arial" w:cs="Arial"/>
          <w:b/>
          <w:color w:val="222222"/>
        </w:rPr>
        <w:t xml:space="preserve"> from </w:t>
      </w:r>
      <w:r w:rsidR="00CA7156" w:rsidRPr="00C57E99">
        <w:rPr>
          <w:rFonts w:ascii="Arial" w:hAnsi="Arial" w:cs="Arial"/>
          <w:b/>
        </w:rPr>
        <w:t>left to right</w:t>
      </w:r>
      <w:r w:rsidRPr="00C57E99">
        <w:rPr>
          <w:rFonts w:ascii="Arial" w:hAnsi="Arial" w:cs="Arial"/>
          <w:b/>
        </w:rPr>
        <w:t>:</w:t>
      </w:r>
      <w:r w:rsidRPr="00C57E99">
        <w:rPr>
          <w:rFonts w:ascii="Arial" w:hAnsi="Arial" w:cs="Arial"/>
          <w:shd w:val="clear" w:color="auto" w:fill="FFFFFF"/>
        </w:rPr>
        <w:t xml:space="preserve"> </w:t>
      </w:r>
      <w:r w:rsidR="00CA7156" w:rsidRPr="00C57E99">
        <w:rPr>
          <w:rFonts w:ascii="Arial" w:hAnsi="Arial" w:cs="Arial"/>
        </w:rPr>
        <w:t xml:space="preserve">Carolyn Timmann with Martin County Clerk of Court, Angel </w:t>
      </w:r>
      <w:r w:rsidR="00CA7156" w:rsidRPr="00C57E99">
        <w:rPr>
          <w:rFonts w:ascii="Arial" w:hAnsi="Arial" w:cs="Arial"/>
          <w:lang w:val="fr-FR"/>
        </w:rPr>
        <w:t>Colonneso</w:t>
      </w:r>
      <w:r w:rsidR="00CA7156" w:rsidRPr="00C57E99">
        <w:rPr>
          <w:rFonts w:ascii="Arial" w:hAnsi="Arial" w:cs="Arial"/>
        </w:rPr>
        <w:t xml:space="preserve"> with Manatee County Clerk of Court, Tara Green with Clay County Clerk of Court, Stacy Butterfield with Polk County Clerk of Court, Sharon Bock with Palm Beach Clerk of Court and Ken Burke with Pinellas County Clerk of Court swearing in at the </w:t>
      </w:r>
      <w:r w:rsidR="00CA7156" w:rsidRPr="00C57E99">
        <w:rPr>
          <w:rFonts w:ascii="Arial" w:eastAsia="Times New Roman" w:hAnsi="Arial" w:cs="Arial"/>
          <w:bCs/>
          <w:color w:val="000000" w:themeColor="text1"/>
        </w:rPr>
        <w:t>summer 2018 conference</w:t>
      </w:r>
      <w:r w:rsidRPr="00C57E99">
        <w:rPr>
          <w:rFonts w:ascii="Arial" w:hAnsi="Arial" w:cs="Arial"/>
        </w:rPr>
        <w:t>]</w:t>
      </w:r>
    </w:p>
    <w:bookmarkEnd w:id="0"/>
    <w:sectPr w:rsidR="00E059F1" w:rsidRPr="00C57E99" w:rsidSect="00E059F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3CA"/>
    <w:rsid w:val="00094222"/>
    <w:rsid w:val="00160485"/>
    <w:rsid w:val="002F67AB"/>
    <w:rsid w:val="003706DC"/>
    <w:rsid w:val="003A4E66"/>
    <w:rsid w:val="00454B66"/>
    <w:rsid w:val="00687378"/>
    <w:rsid w:val="00891F4F"/>
    <w:rsid w:val="008B517B"/>
    <w:rsid w:val="00965791"/>
    <w:rsid w:val="00A72947"/>
    <w:rsid w:val="00AF013C"/>
    <w:rsid w:val="00C15E92"/>
    <w:rsid w:val="00C343CA"/>
    <w:rsid w:val="00C57E99"/>
    <w:rsid w:val="00C902AD"/>
    <w:rsid w:val="00CA7156"/>
    <w:rsid w:val="00CB06C8"/>
    <w:rsid w:val="00DB7725"/>
    <w:rsid w:val="00E059F1"/>
    <w:rsid w:val="00F65CF2"/>
    <w:rsid w:val="00F748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91C06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3CA"/>
  </w:style>
  <w:style w:type="paragraph" w:styleId="Heading3">
    <w:name w:val="heading 3"/>
    <w:basedOn w:val="Normal"/>
    <w:link w:val="Heading3Char"/>
    <w:uiPriority w:val="9"/>
    <w:qFormat/>
    <w:rsid w:val="00F65CF2"/>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343CA"/>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343CA"/>
    <w:rPr>
      <w:color w:val="0000FF"/>
      <w:u w:val="single"/>
    </w:rPr>
  </w:style>
  <w:style w:type="paragraph" w:customStyle="1" w:styleId="Body">
    <w:name w:val="Body"/>
    <w:rsid w:val="00C343CA"/>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eading3Char">
    <w:name w:val="Heading 3 Char"/>
    <w:basedOn w:val="DefaultParagraphFont"/>
    <w:link w:val="Heading3"/>
    <w:uiPriority w:val="9"/>
    <w:rsid w:val="00F65CF2"/>
    <w:rPr>
      <w:rFonts w:ascii="Times" w:hAnsi="Times"/>
      <w:b/>
      <w:bCs/>
      <w:sz w:val="27"/>
      <w:szCs w:val="27"/>
    </w:rPr>
  </w:style>
  <w:style w:type="character" w:customStyle="1" w:styleId="m3574743766144143297apple-converted-space">
    <w:name w:val="m_3574743766144143297apple-converted-space"/>
    <w:basedOn w:val="DefaultParagraphFont"/>
    <w:rsid w:val="00687378"/>
  </w:style>
  <w:style w:type="paragraph" w:customStyle="1" w:styleId="m2154974699143868529default">
    <w:name w:val="m_2154974699143868529default"/>
    <w:basedOn w:val="Normal"/>
    <w:rsid w:val="00687378"/>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891F4F"/>
  </w:style>
  <w:style w:type="paragraph" w:styleId="BalloonText">
    <w:name w:val="Balloon Text"/>
    <w:basedOn w:val="Normal"/>
    <w:link w:val="BalloonTextChar"/>
    <w:uiPriority w:val="99"/>
    <w:semiHidden/>
    <w:unhideWhenUsed/>
    <w:rsid w:val="001604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6048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3CA"/>
  </w:style>
  <w:style w:type="paragraph" w:styleId="Heading3">
    <w:name w:val="heading 3"/>
    <w:basedOn w:val="Normal"/>
    <w:link w:val="Heading3Char"/>
    <w:uiPriority w:val="9"/>
    <w:qFormat/>
    <w:rsid w:val="00F65CF2"/>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343CA"/>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343CA"/>
    <w:rPr>
      <w:color w:val="0000FF"/>
      <w:u w:val="single"/>
    </w:rPr>
  </w:style>
  <w:style w:type="paragraph" w:customStyle="1" w:styleId="Body">
    <w:name w:val="Body"/>
    <w:rsid w:val="00C343CA"/>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eading3Char">
    <w:name w:val="Heading 3 Char"/>
    <w:basedOn w:val="DefaultParagraphFont"/>
    <w:link w:val="Heading3"/>
    <w:uiPriority w:val="9"/>
    <w:rsid w:val="00F65CF2"/>
    <w:rPr>
      <w:rFonts w:ascii="Times" w:hAnsi="Times"/>
      <w:b/>
      <w:bCs/>
      <w:sz w:val="27"/>
      <w:szCs w:val="27"/>
    </w:rPr>
  </w:style>
  <w:style w:type="character" w:customStyle="1" w:styleId="m3574743766144143297apple-converted-space">
    <w:name w:val="m_3574743766144143297apple-converted-space"/>
    <w:basedOn w:val="DefaultParagraphFont"/>
    <w:rsid w:val="00687378"/>
  </w:style>
  <w:style w:type="paragraph" w:customStyle="1" w:styleId="m2154974699143868529default">
    <w:name w:val="m_2154974699143868529default"/>
    <w:basedOn w:val="Normal"/>
    <w:rsid w:val="00687378"/>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891F4F"/>
  </w:style>
  <w:style w:type="paragraph" w:styleId="BalloonText">
    <w:name w:val="Balloon Text"/>
    <w:basedOn w:val="Normal"/>
    <w:link w:val="BalloonTextChar"/>
    <w:uiPriority w:val="99"/>
    <w:semiHidden/>
    <w:unhideWhenUsed/>
    <w:rsid w:val="001604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6048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462576">
      <w:bodyDiv w:val="1"/>
      <w:marLeft w:val="0"/>
      <w:marRight w:val="0"/>
      <w:marTop w:val="0"/>
      <w:marBottom w:val="0"/>
      <w:divBdr>
        <w:top w:val="none" w:sz="0" w:space="0" w:color="auto"/>
        <w:left w:val="none" w:sz="0" w:space="0" w:color="auto"/>
        <w:bottom w:val="none" w:sz="0" w:space="0" w:color="auto"/>
        <w:right w:val="none" w:sz="0" w:space="0" w:color="auto"/>
      </w:divBdr>
      <w:divsChild>
        <w:div w:id="2055041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4932040">
              <w:marLeft w:val="0"/>
              <w:marRight w:val="0"/>
              <w:marTop w:val="0"/>
              <w:marBottom w:val="0"/>
              <w:divBdr>
                <w:top w:val="none" w:sz="0" w:space="0" w:color="auto"/>
                <w:left w:val="none" w:sz="0" w:space="0" w:color="auto"/>
                <w:bottom w:val="none" w:sz="0" w:space="0" w:color="auto"/>
                <w:right w:val="none" w:sz="0" w:space="0" w:color="auto"/>
              </w:divBdr>
              <w:divsChild>
                <w:div w:id="904951635">
                  <w:marLeft w:val="0"/>
                  <w:marRight w:val="0"/>
                  <w:marTop w:val="0"/>
                  <w:marBottom w:val="0"/>
                  <w:divBdr>
                    <w:top w:val="none" w:sz="0" w:space="0" w:color="auto"/>
                    <w:left w:val="none" w:sz="0" w:space="0" w:color="auto"/>
                    <w:bottom w:val="none" w:sz="0" w:space="0" w:color="auto"/>
                    <w:right w:val="none" w:sz="0" w:space="0" w:color="auto"/>
                  </w:divBdr>
                  <w:divsChild>
                    <w:div w:id="146927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358731">
      <w:bodyDiv w:val="1"/>
      <w:marLeft w:val="0"/>
      <w:marRight w:val="0"/>
      <w:marTop w:val="0"/>
      <w:marBottom w:val="0"/>
      <w:divBdr>
        <w:top w:val="none" w:sz="0" w:space="0" w:color="auto"/>
        <w:left w:val="none" w:sz="0" w:space="0" w:color="auto"/>
        <w:bottom w:val="none" w:sz="0" w:space="0" w:color="auto"/>
        <w:right w:val="none" w:sz="0" w:space="0" w:color="auto"/>
      </w:divBdr>
    </w:div>
    <w:div w:id="340740614">
      <w:bodyDiv w:val="1"/>
      <w:marLeft w:val="0"/>
      <w:marRight w:val="0"/>
      <w:marTop w:val="0"/>
      <w:marBottom w:val="0"/>
      <w:divBdr>
        <w:top w:val="none" w:sz="0" w:space="0" w:color="auto"/>
        <w:left w:val="none" w:sz="0" w:space="0" w:color="auto"/>
        <w:bottom w:val="none" w:sz="0" w:space="0" w:color="auto"/>
        <w:right w:val="none" w:sz="0" w:space="0" w:color="auto"/>
      </w:divBdr>
    </w:div>
    <w:div w:id="353385272">
      <w:bodyDiv w:val="1"/>
      <w:marLeft w:val="0"/>
      <w:marRight w:val="0"/>
      <w:marTop w:val="0"/>
      <w:marBottom w:val="0"/>
      <w:divBdr>
        <w:top w:val="none" w:sz="0" w:space="0" w:color="auto"/>
        <w:left w:val="none" w:sz="0" w:space="0" w:color="auto"/>
        <w:bottom w:val="none" w:sz="0" w:space="0" w:color="auto"/>
        <w:right w:val="none" w:sz="0" w:space="0" w:color="auto"/>
      </w:divBdr>
    </w:div>
    <w:div w:id="411851367">
      <w:bodyDiv w:val="1"/>
      <w:marLeft w:val="0"/>
      <w:marRight w:val="0"/>
      <w:marTop w:val="0"/>
      <w:marBottom w:val="0"/>
      <w:divBdr>
        <w:top w:val="none" w:sz="0" w:space="0" w:color="auto"/>
        <w:left w:val="none" w:sz="0" w:space="0" w:color="auto"/>
        <w:bottom w:val="none" w:sz="0" w:space="0" w:color="auto"/>
        <w:right w:val="none" w:sz="0" w:space="0" w:color="auto"/>
      </w:divBdr>
      <w:divsChild>
        <w:div w:id="88890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3064336">
              <w:marLeft w:val="0"/>
              <w:marRight w:val="0"/>
              <w:marTop w:val="0"/>
              <w:marBottom w:val="0"/>
              <w:divBdr>
                <w:top w:val="none" w:sz="0" w:space="0" w:color="auto"/>
                <w:left w:val="none" w:sz="0" w:space="0" w:color="auto"/>
                <w:bottom w:val="none" w:sz="0" w:space="0" w:color="auto"/>
                <w:right w:val="none" w:sz="0" w:space="0" w:color="auto"/>
              </w:divBdr>
              <w:divsChild>
                <w:div w:id="2066685127">
                  <w:marLeft w:val="0"/>
                  <w:marRight w:val="0"/>
                  <w:marTop w:val="0"/>
                  <w:marBottom w:val="0"/>
                  <w:divBdr>
                    <w:top w:val="none" w:sz="0" w:space="0" w:color="auto"/>
                    <w:left w:val="none" w:sz="0" w:space="0" w:color="auto"/>
                    <w:bottom w:val="none" w:sz="0" w:space="0" w:color="auto"/>
                    <w:right w:val="none" w:sz="0" w:space="0" w:color="auto"/>
                  </w:divBdr>
                  <w:divsChild>
                    <w:div w:id="11429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018123">
      <w:bodyDiv w:val="1"/>
      <w:marLeft w:val="0"/>
      <w:marRight w:val="0"/>
      <w:marTop w:val="0"/>
      <w:marBottom w:val="0"/>
      <w:divBdr>
        <w:top w:val="none" w:sz="0" w:space="0" w:color="auto"/>
        <w:left w:val="none" w:sz="0" w:space="0" w:color="auto"/>
        <w:bottom w:val="none" w:sz="0" w:space="0" w:color="auto"/>
        <w:right w:val="none" w:sz="0" w:space="0" w:color="auto"/>
      </w:divBdr>
      <w:divsChild>
        <w:div w:id="1350331237">
          <w:marLeft w:val="0"/>
          <w:marRight w:val="0"/>
          <w:marTop w:val="0"/>
          <w:marBottom w:val="0"/>
          <w:divBdr>
            <w:top w:val="none" w:sz="0" w:space="0" w:color="auto"/>
            <w:left w:val="none" w:sz="0" w:space="0" w:color="auto"/>
            <w:bottom w:val="none" w:sz="0" w:space="0" w:color="auto"/>
            <w:right w:val="none" w:sz="0" w:space="0" w:color="auto"/>
          </w:divBdr>
          <w:divsChild>
            <w:div w:id="1692994740">
              <w:marLeft w:val="0"/>
              <w:marRight w:val="0"/>
              <w:marTop w:val="0"/>
              <w:marBottom w:val="0"/>
              <w:divBdr>
                <w:top w:val="none" w:sz="0" w:space="0" w:color="auto"/>
                <w:left w:val="none" w:sz="0" w:space="0" w:color="auto"/>
                <w:bottom w:val="none" w:sz="0" w:space="0" w:color="auto"/>
                <w:right w:val="none" w:sz="0" w:space="0" w:color="auto"/>
              </w:divBdr>
              <w:divsChild>
                <w:div w:id="1999380271">
                  <w:marLeft w:val="0"/>
                  <w:marRight w:val="0"/>
                  <w:marTop w:val="0"/>
                  <w:marBottom w:val="0"/>
                  <w:divBdr>
                    <w:top w:val="none" w:sz="0" w:space="0" w:color="auto"/>
                    <w:left w:val="none" w:sz="0" w:space="0" w:color="auto"/>
                    <w:bottom w:val="none" w:sz="0" w:space="0" w:color="auto"/>
                    <w:right w:val="none" w:sz="0" w:space="0" w:color="auto"/>
                  </w:divBdr>
                  <w:divsChild>
                    <w:div w:id="27895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5526475">
      <w:bodyDiv w:val="1"/>
      <w:marLeft w:val="0"/>
      <w:marRight w:val="0"/>
      <w:marTop w:val="0"/>
      <w:marBottom w:val="0"/>
      <w:divBdr>
        <w:top w:val="none" w:sz="0" w:space="0" w:color="auto"/>
        <w:left w:val="none" w:sz="0" w:space="0" w:color="auto"/>
        <w:bottom w:val="none" w:sz="0" w:space="0" w:color="auto"/>
        <w:right w:val="none" w:sz="0" w:space="0" w:color="auto"/>
      </w:divBdr>
      <w:divsChild>
        <w:div w:id="2064134766">
          <w:marLeft w:val="0"/>
          <w:marRight w:val="0"/>
          <w:marTop w:val="0"/>
          <w:marBottom w:val="0"/>
          <w:divBdr>
            <w:top w:val="none" w:sz="0" w:space="0" w:color="auto"/>
            <w:left w:val="none" w:sz="0" w:space="0" w:color="auto"/>
            <w:bottom w:val="none" w:sz="0" w:space="0" w:color="auto"/>
            <w:right w:val="none" w:sz="0" w:space="0" w:color="auto"/>
          </w:divBdr>
          <w:divsChild>
            <w:div w:id="2049068978">
              <w:marLeft w:val="0"/>
              <w:marRight w:val="0"/>
              <w:marTop w:val="0"/>
              <w:marBottom w:val="0"/>
              <w:divBdr>
                <w:top w:val="none" w:sz="0" w:space="0" w:color="auto"/>
                <w:left w:val="none" w:sz="0" w:space="0" w:color="auto"/>
                <w:bottom w:val="none" w:sz="0" w:space="0" w:color="auto"/>
                <w:right w:val="none" w:sz="0" w:space="0" w:color="auto"/>
              </w:divBdr>
              <w:divsChild>
                <w:div w:id="1355375246">
                  <w:marLeft w:val="0"/>
                  <w:marRight w:val="0"/>
                  <w:marTop w:val="0"/>
                  <w:marBottom w:val="0"/>
                  <w:divBdr>
                    <w:top w:val="none" w:sz="0" w:space="0" w:color="auto"/>
                    <w:left w:val="none" w:sz="0" w:space="0" w:color="auto"/>
                    <w:bottom w:val="none" w:sz="0" w:space="0" w:color="auto"/>
                    <w:right w:val="none" w:sz="0" w:space="0" w:color="auto"/>
                  </w:divBdr>
                  <w:divsChild>
                    <w:div w:id="89118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233596">
      <w:bodyDiv w:val="1"/>
      <w:marLeft w:val="0"/>
      <w:marRight w:val="0"/>
      <w:marTop w:val="0"/>
      <w:marBottom w:val="0"/>
      <w:divBdr>
        <w:top w:val="none" w:sz="0" w:space="0" w:color="auto"/>
        <w:left w:val="none" w:sz="0" w:space="0" w:color="auto"/>
        <w:bottom w:val="none" w:sz="0" w:space="0" w:color="auto"/>
        <w:right w:val="none" w:sz="0" w:space="0" w:color="auto"/>
      </w:divBdr>
      <w:divsChild>
        <w:div w:id="712729868">
          <w:marLeft w:val="0"/>
          <w:marRight w:val="0"/>
          <w:marTop w:val="0"/>
          <w:marBottom w:val="0"/>
          <w:divBdr>
            <w:top w:val="none" w:sz="0" w:space="0" w:color="auto"/>
            <w:left w:val="none" w:sz="0" w:space="0" w:color="auto"/>
            <w:bottom w:val="none" w:sz="0" w:space="0" w:color="auto"/>
            <w:right w:val="none" w:sz="0" w:space="0" w:color="auto"/>
          </w:divBdr>
          <w:divsChild>
            <w:div w:id="2109039767">
              <w:marLeft w:val="0"/>
              <w:marRight w:val="0"/>
              <w:marTop w:val="0"/>
              <w:marBottom w:val="0"/>
              <w:divBdr>
                <w:top w:val="none" w:sz="0" w:space="0" w:color="auto"/>
                <w:left w:val="none" w:sz="0" w:space="0" w:color="auto"/>
                <w:bottom w:val="none" w:sz="0" w:space="0" w:color="auto"/>
                <w:right w:val="none" w:sz="0" w:space="0" w:color="auto"/>
              </w:divBdr>
              <w:divsChild>
                <w:div w:id="149310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568299">
      <w:bodyDiv w:val="1"/>
      <w:marLeft w:val="0"/>
      <w:marRight w:val="0"/>
      <w:marTop w:val="0"/>
      <w:marBottom w:val="0"/>
      <w:divBdr>
        <w:top w:val="none" w:sz="0" w:space="0" w:color="auto"/>
        <w:left w:val="none" w:sz="0" w:space="0" w:color="auto"/>
        <w:bottom w:val="none" w:sz="0" w:space="0" w:color="auto"/>
        <w:right w:val="none" w:sz="0" w:space="0" w:color="auto"/>
      </w:divBdr>
      <w:divsChild>
        <w:div w:id="18492454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475784">
              <w:marLeft w:val="0"/>
              <w:marRight w:val="0"/>
              <w:marTop w:val="0"/>
              <w:marBottom w:val="0"/>
              <w:divBdr>
                <w:top w:val="none" w:sz="0" w:space="0" w:color="auto"/>
                <w:left w:val="none" w:sz="0" w:space="0" w:color="auto"/>
                <w:bottom w:val="none" w:sz="0" w:space="0" w:color="auto"/>
                <w:right w:val="none" w:sz="0" w:space="0" w:color="auto"/>
              </w:divBdr>
              <w:divsChild>
                <w:div w:id="943153791">
                  <w:marLeft w:val="0"/>
                  <w:marRight w:val="0"/>
                  <w:marTop w:val="0"/>
                  <w:marBottom w:val="0"/>
                  <w:divBdr>
                    <w:top w:val="none" w:sz="0" w:space="0" w:color="auto"/>
                    <w:left w:val="none" w:sz="0" w:space="0" w:color="auto"/>
                    <w:bottom w:val="none" w:sz="0" w:space="0" w:color="auto"/>
                    <w:right w:val="none" w:sz="0" w:space="0" w:color="auto"/>
                  </w:divBdr>
                  <w:divsChild>
                    <w:div w:id="12224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319368">
      <w:bodyDiv w:val="1"/>
      <w:marLeft w:val="0"/>
      <w:marRight w:val="0"/>
      <w:marTop w:val="0"/>
      <w:marBottom w:val="0"/>
      <w:divBdr>
        <w:top w:val="none" w:sz="0" w:space="0" w:color="auto"/>
        <w:left w:val="none" w:sz="0" w:space="0" w:color="auto"/>
        <w:bottom w:val="none" w:sz="0" w:space="0" w:color="auto"/>
        <w:right w:val="none" w:sz="0" w:space="0" w:color="auto"/>
      </w:divBdr>
    </w:div>
    <w:div w:id="1427653224">
      <w:bodyDiv w:val="1"/>
      <w:marLeft w:val="0"/>
      <w:marRight w:val="0"/>
      <w:marTop w:val="0"/>
      <w:marBottom w:val="0"/>
      <w:divBdr>
        <w:top w:val="none" w:sz="0" w:space="0" w:color="auto"/>
        <w:left w:val="none" w:sz="0" w:space="0" w:color="auto"/>
        <w:bottom w:val="none" w:sz="0" w:space="0" w:color="auto"/>
        <w:right w:val="none" w:sz="0" w:space="0" w:color="auto"/>
      </w:divBdr>
    </w:div>
    <w:div w:id="1693141785">
      <w:bodyDiv w:val="1"/>
      <w:marLeft w:val="0"/>
      <w:marRight w:val="0"/>
      <w:marTop w:val="0"/>
      <w:marBottom w:val="0"/>
      <w:divBdr>
        <w:top w:val="none" w:sz="0" w:space="0" w:color="auto"/>
        <w:left w:val="none" w:sz="0" w:space="0" w:color="auto"/>
        <w:bottom w:val="none" w:sz="0" w:space="0" w:color="auto"/>
        <w:right w:val="none" w:sz="0" w:space="0" w:color="auto"/>
      </w:divBdr>
    </w:div>
    <w:div w:id="1777940983">
      <w:bodyDiv w:val="1"/>
      <w:marLeft w:val="0"/>
      <w:marRight w:val="0"/>
      <w:marTop w:val="0"/>
      <w:marBottom w:val="0"/>
      <w:divBdr>
        <w:top w:val="none" w:sz="0" w:space="0" w:color="auto"/>
        <w:left w:val="none" w:sz="0" w:space="0" w:color="auto"/>
        <w:bottom w:val="none" w:sz="0" w:space="0" w:color="auto"/>
        <w:right w:val="none" w:sz="0" w:space="0" w:color="auto"/>
      </w:divBdr>
      <w:divsChild>
        <w:div w:id="2067482505">
          <w:marLeft w:val="0"/>
          <w:marRight w:val="0"/>
          <w:marTop w:val="0"/>
          <w:marBottom w:val="0"/>
          <w:divBdr>
            <w:top w:val="none" w:sz="0" w:space="0" w:color="auto"/>
            <w:left w:val="none" w:sz="0" w:space="0" w:color="auto"/>
            <w:bottom w:val="none" w:sz="0" w:space="0" w:color="auto"/>
            <w:right w:val="none" w:sz="0" w:space="0" w:color="auto"/>
          </w:divBdr>
          <w:divsChild>
            <w:div w:id="393282376">
              <w:marLeft w:val="0"/>
              <w:marRight w:val="0"/>
              <w:marTop w:val="0"/>
              <w:marBottom w:val="0"/>
              <w:divBdr>
                <w:top w:val="none" w:sz="0" w:space="0" w:color="auto"/>
                <w:left w:val="none" w:sz="0" w:space="0" w:color="auto"/>
                <w:bottom w:val="none" w:sz="0" w:space="0" w:color="auto"/>
                <w:right w:val="none" w:sz="0" w:space="0" w:color="auto"/>
              </w:divBdr>
              <w:divsChild>
                <w:div w:id="306711433">
                  <w:marLeft w:val="0"/>
                  <w:marRight w:val="0"/>
                  <w:marTop w:val="0"/>
                  <w:marBottom w:val="0"/>
                  <w:divBdr>
                    <w:top w:val="none" w:sz="0" w:space="0" w:color="auto"/>
                    <w:left w:val="none" w:sz="0" w:space="0" w:color="auto"/>
                    <w:bottom w:val="none" w:sz="0" w:space="0" w:color="auto"/>
                    <w:right w:val="none" w:sz="0" w:space="0" w:color="auto"/>
                  </w:divBdr>
                  <w:divsChild>
                    <w:div w:id="137068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manateeclerk.com/AboutUs/ClerkInfo.aspx" TargetMode="External"/><Relationship Id="rId6" Type="http://schemas.openxmlformats.org/officeDocument/2006/relationships/hyperlink" Target="http://www.manateeclerk.com/" TargetMode="External"/><Relationship Id="rId7" Type="http://schemas.openxmlformats.org/officeDocument/2006/relationships/hyperlink" Target="https://www.flclerks.com/" TargetMode="External"/><Relationship Id="rId8" Type="http://schemas.openxmlformats.org/officeDocument/2006/relationships/hyperlink" Target="http://www.flclerks.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439</Words>
  <Characters>2505</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Clerk of Circuit Court</Company>
  <LinksUpToDate>false</LinksUpToDate>
  <CharactersWithSpaces>2939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360 PR</dc:creator>
  <cp:lastModifiedBy>360 PR</cp:lastModifiedBy>
  <cp:revision>5</cp:revision>
  <dcterms:created xsi:type="dcterms:W3CDTF">2018-07-10T12:53:00Z</dcterms:created>
  <dcterms:modified xsi:type="dcterms:W3CDTF">2018-07-24T13:33:00Z</dcterms:modified>
</cp:coreProperties>
</file>