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EC74B9" w:rsidRDefault="00EC74B9" w:rsidP="003D667D">
      <w:pPr>
        <w:autoSpaceDE w:val="0"/>
        <w:autoSpaceDN w:val="0"/>
        <w:adjustRightInd w:val="0"/>
        <w:jc w:val="center"/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</w:p>
    <w:p w:rsidR="00FD231B" w:rsidRDefault="00FD231B" w:rsidP="00E802CE">
      <w:pP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  <w:bookmarkStart w:id="0" w:name="_GoBack"/>
      <w:bookmarkEnd w:id="0"/>
    </w:p>
    <w:p w:rsidR="00D824DA" w:rsidRDefault="00D824DA" w:rsidP="00E802CE">
      <w:pP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  <w:proofErr w:type="spellStart"/>
      <w:r w:rsidRPr="00D824DA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WeeTect</w:t>
      </w:r>
      <w:proofErr w:type="spellEnd"/>
      <w:r w:rsidRPr="00D824DA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 w:rsidR="001B2ADD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Anti-fog Visor Insert (WAFVI)</w:t>
      </w:r>
      <w:r w:rsidRPr="00D824DA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also names </w:t>
      </w:r>
      <w:r w:rsidR="001B2ADD" w:rsidRPr="001B2ADD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helmet visor film</w:t>
      </w:r>
      <w:r w:rsidR="001B2ADD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which is </w:t>
      </w:r>
      <w:r w:rsidR="001B2ADD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one of</w:t>
      </w:r>
      <w:r w:rsidRPr="00D824DA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 w:rsidR="001B2ADD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anti-fog inserts used for anti-fog visor</w:t>
      </w:r>
      <w:r w:rsidRPr="00D824DA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. </w:t>
      </w:r>
      <w:r w:rsidR="001B2ADD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I</w:t>
      </w:r>
      <w:r w:rsidR="001B2ADD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t is made from anti-fog film with circled back adhesive. </w:t>
      </w:r>
      <w:proofErr w:type="spellStart"/>
      <w:r w:rsidR="001B2ADD" w:rsidRPr="00D824DA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WeeTect</w:t>
      </w:r>
      <w:proofErr w:type="spellEnd"/>
      <w:r w:rsidR="001B2ADD" w:rsidRPr="00D824DA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 w:rsidR="001B2ADD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Anti-fog Visor Insert (WAFVI)</w:t>
      </w:r>
      <w:r w:rsidR="001B2ADD" w:rsidRPr="00D824DA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 w:rsidR="001B2ADD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is an excellent and cost competitive anti-fog solution for </w:t>
      </w:r>
      <w:r w:rsidR="001B2ADD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motorcycle</w:t>
      </w:r>
      <w:r w:rsidR="001B2ADD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visor anti-fog, football visor inserts and other helmet visors inserts</w:t>
      </w:r>
      <w:r w:rsidRPr="00D824DA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. </w:t>
      </w:r>
      <w:proofErr w:type="spellStart"/>
      <w:r w:rsidRPr="00D824DA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WeeTect</w:t>
      </w:r>
      <w:proofErr w:type="spellEnd"/>
      <w:r w:rsidRPr="00D824DA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is glad to custom </w:t>
      </w:r>
      <w:r w:rsidR="001B2ADD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the anti-fog </w:t>
      </w:r>
      <w:r w:rsidR="00155F55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visor inserts</w:t>
      </w:r>
      <w:r w:rsidR="001B2ADD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</w:t>
      </w:r>
      <w:r w:rsidRPr="00D824DA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with your own design.</w:t>
      </w:r>
    </w:p>
    <w:p w:rsidR="00155F55" w:rsidRDefault="00155F55" w:rsidP="00E802CE">
      <w:pP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</w:p>
    <w:p w:rsidR="003A2761" w:rsidRDefault="00155F55" w:rsidP="003A2761">
      <w:pP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  <w:proofErr w:type="spellStart"/>
      <w:r w:rsidRPr="00D824DA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WeeTect</w:t>
      </w:r>
      <w:proofErr w:type="spellEnd"/>
      <w:r w:rsidRPr="00D824DA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Anti-fog Visor Insert (WAFVI)</w:t>
      </w:r>
      <w:r w:rsidR="001B2ADD" w:rsidRPr="00D824DA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 w:rsidR="0026239B" w:rsidRPr="0026239B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offer superior </w:t>
      </w:r>
      <w:r w:rsidR="001B2ADD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anti-fog </w:t>
      </w:r>
      <w:r w:rsidR="0026239B" w:rsidRPr="0026239B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performance to motorcycle helmet </w:t>
      </w:r>
      <w:r w:rsidR="001B2ADD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visor </w:t>
      </w:r>
      <w:r w:rsidR="0026239B" w:rsidRPr="0026239B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manufacturers</w:t>
      </w:r>
      <w:r w:rsidR="001B2ADD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, branding company, distributors, dealers and </w:t>
      </w:r>
      <w:r w:rsidR="001B2ADD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wholesalers</w:t>
      </w:r>
      <w:r w:rsidR="0026239B" w:rsidRPr="0026239B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. </w:t>
      </w: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Compare with </w:t>
      </w:r>
      <w:proofErr w:type="spellStart"/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Pinlock</w:t>
      </w:r>
      <w:proofErr w:type="spellEnd"/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anti-fog visor insert and fog city anti-fog visor insert</w:t>
      </w:r>
      <w:r w:rsidR="00264EFD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,</w:t>
      </w:r>
      <w:r w:rsidR="0026239B" w:rsidRPr="0026239B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proofErr w:type="spellStart"/>
      <w:r w:rsidRPr="00D824DA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WeeTect</w:t>
      </w:r>
      <w:proofErr w:type="spellEnd"/>
      <w:r w:rsidRPr="00D824DA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Anti-fog Visor Insert (WAFVI)</w:t>
      </w:r>
      <w:r w:rsidRPr="00D824DA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has comparable performance but much more competitive cost. </w:t>
      </w:r>
      <w:r w:rsidR="003A2761" w:rsidRPr="0026239B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Having a sustainable performance increases the longevity of the product and reduces significant costs</w:t>
      </w:r>
      <w:r w:rsidR="003A2761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;</w:t>
      </w:r>
      <w:r w:rsidR="003A2761" w:rsidRPr="0026239B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proofErr w:type="spellStart"/>
      <w:r w:rsidR="003A2761" w:rsidRPr="00D824DA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WeeTect</w:t>
      </w:r>
      <w:proofErr w:type="spellEnd"/>
      <w:r w:rsidR="003A2761" w:rsidRPr="00D824DA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 w:rsidR="003A2761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Anti-fog Visor Insert (WAFVI)</w:t>
      </w:r>
      <w:r w:rsidR="003A2761" w:rsidRPr="0026239B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can be easily applied to all types of </w:t>
      </w:r>
      <w:r w:rsidR="003A2761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helmet visor inserts.</w:t>
      </w:r>
    </w:p>
    <w:p w:rsidR="00F761E3" w:rsidRDefault="00F761E3" w:rsidP="00E802CE">
      <w:pP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</w:p>
    <w:p w:rsidR="00597FEA" w:rsidRDefault="00597FEA" w:rsidP="00E802CE">
      <w:pP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</w:p>
    <w:p w:rsidR="00980F95" w:rsidRDefault="009C4745" w:rsidP="001266F5">
      <w:pPr>
        <w:ind w:leftChars="-350" w:left="-735" w:firstLineChars="350" w:firstLine="700"/>
        <w:rPr>
          <w:noProof/>
        </w:rPr>
      </w:pPr>
      <w:r>
        <w:rPr>
          <w:rFonts w:ascii="Arial" w:hAnsi="Arial" w:cs="Arial" w:hint="eastAsia"/>
          <w:color w:val="17365D" w:themeColor="text2" w:themeShade="BF"/>
          <w:sz w:val="20"/>
        </w:rPr>
        <w:t xml:space="preserve"> </w:t>
      </w:r>
      <w:r w:rsidR="00F93FF8">
        <w:rPr>
          <w:rFonts w:ascii="Arial" w:hAnsi="Arial" w:cs="Arial" w:hint="eastAsia"/>
          <w:color w:val="17365D" w:themeColor="text2" w:themeShade="BF"/>
          <w:sz w:val="20"/>
        </w:rPr>
        <w:t xml:space="preserve">   </w:t>
      </w:r>
      <w:r w:rsidR="000B494D">
        <w:rPr>
          <w:rFonts w:hint="eastAsia"/>
          <w:noProof/>
        </w:rPr>
        <w:t xml:space="preserve">   </w:t>
      </w:r>
      <w:r w:rsidR="001266F5">
        <w:rPr>
          <w:rFonts w:hint="eastAsia"/>
          <w:noProof/>
        </w:rPr>
        <w:t xml:space="preserve">    </w:t>
      </w:r>
    </w:p>
    <w:p w:rsidR="00E71357" w:rsidRDefault="000B494D" w:rsidP="00EA0E05">
      <w:pPr>
        <w:rPr>
          <w:noProof/>
        </w:rPr>
      </w:pPr>
      <w:r>
        <w:rPr>
          <w:rFonts w:hint="eastAsia"/>
          <w:noProof/>
        </w:rPr>
        <w:t xml:space="preserve">                        </w:t>
      </w:r>
    </w:p>
    <w:p w:rsidR="00F90873" w:rsidRPr="00F90873" w:rsidRDefault="00F90873" w:rsidP="00F90873">
      <w:pPr>
        <w:pStyle w:val="a9"/>
        <w:numPr>
          <w:ilvl w:val="0"/>
          <w:numId w:val="4"/>
        </w:numPr>
        <w:ind w:firstLineChars="0"/>
        <w:jc w:val="center"/>
        <w:rPr>
          <w:rFonts w:ascii="Arial Unicode MS" w:eastAsia="Arial Unicode MS" w:hAnsi="Arial Unicode MS" w:cs="Arial Unicode MS"/>
          <w:b/>
          <w:color w:val="17365D" w:themeColor="text2" w:themeShade="BF"/>
          <w:kern w:val="0"/>
          <w:sz w:val="20"/>
        </w:rPr>
      </w:pPr>
      <w:proofErr w:type="spellStart"/>
      <w:r w:rsidRPr="00E71357">
        <w:rPr>
          <w:rFonts w:ascii="Arial Unicode MS" w:eastAsia="Arial Unicode MS" w:hAnsi="Arial Unicode MS" w:cs="Arial Unicode MS" w:hint="eastAsia"/>
          <w:b/>
          <w:color w:val="17365D" w:themeColor="text2" w:themeShade="BF"/>
          <w:kern w:val="0"/>
          <w:sz w:val="20"/>
        </w:rPr>
        <w:t>WeeTect</w:t>
      </w:r>
      <w:proofErr w:type="spellEnd"/>
      <w:r w:rsidRPr="00E71357">
        <w:rPr>
          <w:rFonts w:ascii="Arial Unicode MS" w:eastAsia="Arial Unicode MS" w:hAnsi="Arial Unicode MS" w:cs="Arial Unicode MS" w:hint="eastAsia"/>
          <w:b/>
          <w:color w:val="17365D" w:themeColor="text2" w:themeShade="BF"/>
          <w:kern w:val="0"/>
          <w:sz w:val="20"/>
        </w:rPr>
        <w:t xml:space="preserve"> can customize any </w:t>
      </w:r>
      <w:r w:rsidR="00155F55">
        <w:rPr>
          <w:rFonts w:ascii="Arial Unicode MS" w:eastAsia="Arial Unicode MS" w:hAnsi="Arial Unicode MS" w:cs="Arial Unicode MS" w:hint="eastAsia"/>
          <w:b/>
          <w:color w:val="17365D" w:themeColor="text2" w:themeShade="BF"/>
          <w:kern w:val="0"/>
          <w:sz w:val="20"/>
        </w:rPr>
        <w:t>size and shape anti-fog visor insert for you</w:t>
      </w:r>
    </w:p>
    <w:p w:rsidR="00F90873" w:rsidRPr="00E57A08" w:rsidRDefault="00F90873" w:rsidP="00F90873">
      <w:pPr>
        <w:rPr>
          <w:rFonts w:ascii="Arial Unicode MS" w:eastAsia="Arial Unicode MS" w:hAnsi="Arial Unicode MS" w:cs="Arial Unicode MS"/>
          <w:b/>
          <w:color w:val="17365D" w:themeColor="text2" w:themeShade="BF"/>
          <w:kern w:val="0"/>
          <w:sz w:val="20"/>
        </w:rPr>
      </w:pPr>
      <w:r w:rsidRPr="00E57A08">
        <w:rPr>
          <w:rFonts w:ascii="Arial Unicode MS" w:eastAsia="Arial Unicode MS" w:hAnsi="Arial Unicode MS" w:cs="Arial Unicode MS" w:hint="eastAsia"/>
          <w:b/>
          <w:color w:val="17365D" w:themeColor="text2" w:themeShade="BF"/>
          <w:kern w:val="0"/>
          <w:sz w:val="20"/>
        </w:rPr>
        <w:t>Advantages:</w:t>
      </w:r>
    </w:p>
    <w:p w:rsidR="00F90873" w:rsidRDefault="003A2761" w:rsidP="00F90873">
      <w:pPr>
        <w:pStyle w:val="a9"/>
        <w:numPr>
          <w:ilvl w:val="0"/>
          <w:numId w:val="5"/>
        </w:numPr>
        <w:ind w:firstLineChars="0"/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Better optical clarity </w:t>
      </w:r>
      <w:r w:rsidR="00F90873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with lower distortion</w:t>
      </w:r>
    </w:p>
    <w:p w:rsidR="00F90873" w:rsidRDefault="00F90873" w:rsidP="00F90873">
      <w:pPr>
        <w:pStyle w:val="a9"/>
        <w:numPr>
          <w:ilvl w:val="0"/>
          <w:numId w:val="5"/>
        </w:numPr>
        <w:ind w:firstLineChars="0"/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lastRenderedPageBreak/>
        <w:t>B</w:t>
      </w: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etter fog resistant feature</w:t>
      </w:r>
    </w:p>
    <w:p w:rsidR="00F90873" w:rsidRDefault="00F90873" w:rsidP="00F90873">
      <w:pPr>
        <w:pStyle w:val="a9"/>
        <w:numPr>
          <w:ilvl w:val="0"/>
          <w:numId w:val="5"/>
        </w:numPr>
        <w:ind w:firstLineChars="0"/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More abrasion resistant</w:t>
      </w:r>
    </w:p>
    <w:p w:rsidR="00F90873" w:rsidRDefault="00F90873" w:rsidP="00F90873">
      <w:pPr>
        <w:pStyle w:val="a9"/>
        <w:numPr>
          <w:ilvl w:val="0"/>
          <w:numId w:val="5"/>
        </w:numPr>
        <w:ind w:firstLineChars="0"/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Much more cost competitive</w:t>
      </w:r>
    </w:p>
    <w:p w:rsidR="00F90873" w:rsidRPr="00F90873" w:rsidRDefault="00F90873" w:rsidP="00EA0E05">
      <w:pPr>
        <w:pStyle w:val="a9"/>
        <w:numPr>
          <w:ilvl w:val="0"/>
          <w:numId w:val="5"/>
        </w:numPr>
        <w:ind w:firstLineChars="0"/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More custom flexible</w:t>
      </w:r>
    </w:p>
    <w:p w:rsidR="007B2EF7" w:rsidRPr="007B2EF7" w:rsidRDefault="00155F55" w:rsidP="007B2EF7">
      <w:pPr>
        <w:rPr>
          <w:rFonts w:ascii="Arial Unicode MS" w:eastAsia="Arial Unicode MS" w:hAnsi="Arial Unicode MS" w:cs="Arial Unicode MS"/>
          <w:b/>
          <w:color w:val="17365D" w:themeColor="text2" w:themeShade="BF"/>
          <w:kern w:val="0"/>
        </w:rPr>
      </w:pPr>
      <w:proofErr w:type="spellStart"/>
      <w:r w:rsidRPr="00155F55">
        <w:rPr>
          <w:rFonts w:ascii="Arial Unicode MS" w:eastAsia="Arial Unicode MS" w:hAnsi="Arial Unicode MS" w:cs="Arial Unicode MS"/>
          <w:b/>
          <w:color w:val="17365D" w:themeColor="text2" w:themeShade="BF"/>
          <w:kern w:val="0"/>
        </w:rPr>
        <w:t>WeeTect</w:t>
      </w:r>
      <w:proofErr w:type="spellEnd"/>
      <w:r w:rsidRPr="00155F55">
        <w:rPr>
          <w:rFonts w:ascii="Arial Unicode MS" w:eastAsia="Arial Unicode MS" w:hAnsi="Arial Unicode MS" w:cs="Arial Unicode MS"/>
          <w:b/>
          <w:color w:val="17365D" w:themeColor="text2" w:themeShade="BF"/>
          <w:kern w:val="0"/>
        </w:rPr>
        <w:t xml:space="preserve"> </w:t>
      </w:r>
      <w:r w:rsidRPr="00155F55">
        <w:rPr>
          <w:rFonts w:ascii="Arial Unicode MS" w:eastAsia="Arial Unicode MS" w:hAnsi="Arial Unicode MS" w:cs="Arial Unicode MS" w:hint="eastAsia"/>
          <w:b/>
          <w:color w:val="17365D" w:themeColor="text2" w:themeShade="BF"/>
          <w:kern w:val="0"/>
        </w:rPr>
        <w:t>Anti-fog Visor Insert (WAFVI)</w:t>
      </w:r>
      <w:r>
        <w:rPr>
          <w:rFonts w:ascii="Arial Unicode MS" w:eastAsia="Arial Unicode MS" w:hAnsi="Arial Unicode MS" w:cs="Arial Unicode MS" w:hint="eastAsia"/>
          <w:b/>
          <w:color w:val="17365D" w:themeColor="text2" w:themeShade="BF"/>
          <w:kern w:val="0"/>
        </w:rPr>
        <w:t xml:space="preserve"> </w:t>
      </w:r>
      <w:r w:rsidR="007B2EF7">
        <w:rPr>
          <w:rFonts w:ascii="Arial Unicode MS" w:eastAsia="Arial Unicode MS" w:hAnsi="Arial Unicode MS" w:cs="Arial Unicode MS" w:hint="eastAsia"/>
          <w:b/>
          <w:color w:val="17365D" w:themeColor="text2" w:themeShade="BF"/>
          <w:kern w:val="0"/>
        </w:rPr>
        <w:t>Technical Data</w:t>
      </w:r>
    </w:p>
    <w:p w:rsidR="00E87F5E" w:rsidRPr="00635130" w:rsidRDefault="003A2761" w:rsidP="00E802CE">
      <w:pPr>
        <w:rPr>
          <w:rFonts w:ascii="Arial" w:hAnsi="Arial" w:cs="Arial"/>
          <w:color w:val="17365D" w:themeColor="text2" w:themeShade="BF"/>
          <w:sz w:val="20"/>
        </w:rPr>
      </w:pPr>
      <w:r w:rsidRPr="003A2761">
        <w:rPr>
          <w:noProof/>
        </w:rPr>
        <w:drawing>
          <wp:inline distT="0" distB="0" distL="0" distR="0">
            <wp:extent cx="6086475" cy="49625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496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F95" w:rsidRPr="00635130" w:rsidRDefault="00980F95" w:rsidP="00E802CE">
      <w:pPr>
        <w:rPr>
          <w:rFonts w:ascii="Arial" w:hAnsi="Arial" w:cs="Arial"/>
          <w:color w:val="17365D" w:themeColor="text2" w:themeShade="BF"/>
          <w:sz w:val="20"/>
        </w:rPr>
      </w:pPr>
    </w:p>
    <w:p w:rsidR="00E52C39" w:rsidRPr="00635130" w:rsidRDefault="00E52C39" w:rsidP="00E802CE">
      <w:pPr>
        <w:rPr>
          <w:rFonts w:ascii="Arial" w:hAnsi="Arial" w:cs="Arial"/>
          <w:color w:val="17365D" w:themeColor="text2" w:themeShade="BF"/>
          <w:sz w:val="20"/>
        </w:rPr>
      </w:pPr>
    </w:p>
    <w:p w:rsidR="00E52C39" w:rsidRPr="00635130" w:rsidRDefault="00E52C39" w:rsidP="00E802CE">
      <w:pPr>
        <w:rPr>
          <w:rFonts w:ascii="Arial" w:hAnsi="Arial" w:cs="Arial"/>
          <w:color w:val="17365D" w:themeColor="text2" w:themeShade="BF"/>
          <w:sz w:val="20"/>
        </w:rPr>
      </w:pPr>
    </w:p>
    <w:sectPr w:rsidR="00E52C39" w:rsidRPr="00635130" w:rsidSect="00B027EA">
      <w:headerReference w:type="default" r:id="rId10"/>
      <w:footerReference w:type="default" r:id="rId11"/>
      <w:pgSz w:w="11906" w:h="16838"/>
      <w:pgMar w:top="720" w:right="720" w:bottom="720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623B" w:rsidRDefault="0076623B" w:rsidP="00C84497">
      <w:r>
        <w:separator/>
      </w:r>
    </w:p>
  </w:endnote>
  <w:endnote w:type="continuationSeparator" w:id="0">
    <w:p w:rsidR="0076623B" w:rsidRDefault="0076623B" w:rsidP="00C844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549E" w:rsidRDefault="0050549E" w:rsidP="00D21A98">
    <w:pPr>
      <w:jc w:val="center"/>
      <w:rPr>
        <w:color w:val="000000"/>
        <w:sz w:val="18"/>
      </w:rPr>
    </w:pPr>
    <w:r>
      <w:rPr>
        <w:rFonts w:hint="eastAsia"/>
        <w:color w:val="000000"/>
        <w:sz w:val="18"/>
      </w:rPr>
      <w:t xml:space="preserve">Address: #2 Building, East </w:t>
    </w:r>
    <w:proofErr w:type="spellStart"/>
    <w:r>
      <w:rPr>
        <w:rFonts w:hint="eastAsia"/>
        <w:color w:val="000000"/>
        <w:sz w:val="18"/>
      </w:rPr>
      <w:t>Jiangtian</w:t>
    </w:r>
    <w:proofErr w:type="spellEnd"/>
    <w:r>
      <w:rPr>
        <w:rFonts w:hint="eastAsia"/>
        <w:color w:val="000000"/>
        <w:sz w:val="18"/>
      </w:rPr>
      <w:t xml:space="preserve"> Road No. 92, Song Jiang, Shanghai, China</w:t>
    </w:r>
  </w:p>
  <w:p w:rsidR="00800818" w:rsidRPr="00D21A98" w:rsidRDefault="0050549E" w:rsidP="0050549E">
    <w:pPr>
      <w:ind w:firstLineChars="1300" w:firstLine="2340"/>
      <w:rPr>
        <w:color w:val="000000"/>
        <w:sz w:val="18"/>
      </w:rPr>
    </w:pPr>
    <w:r>
      <w:rPr>
        <w:rFonts w:hint="eastAsia"/>
        <w:color w:val="000000"/>
        <w:sz w:val="18"/>
      </w:rPr>
      <w:t xml:space="preserve"> </w:t>
    </w:r>
    <w:r w:rsidR="00800818" w:rsidRPr="00D21A98">
      <w:rPr>
        <w:rFonts w:hint="eastAsia"/>
        <w:color w:val="000000"/>
        <w:sz w:val="18"/>
      </w:rPr>
      <w:t>E-mail:</w:t>
    </w:r>
    <w:r w:rsidR="00800818" w:rsidRPr="00D21A98">
      <w:rPr>
        <w:rFonts w:hint="eastAsia"/>
        <w:color w:val="000000"/>
        <w:sz w:val="18"/>
        <w:u w:val="single"/>
      </w:rPr>
      <w:t xml:space="preserve"> </w:t>
    </w:r>
    <w:hyperlink r:id="rId1" w:history="1">
      <w:r w:rsidR="00D10E91" w:rsidRPr="005C357F">
        <w:rPr>
          <w:rStyle w:val="a5"/>
          <w:rFonts w:hint="eastAsia"/>
          <w:sz w:val="18"/>
        </w:rPr>
        <w:t>sales@weetect.com</w:t>
      </w:r>
    </w:hyperlink>
    <w:r w:rsidR="00800818" w:rsidRPr="00D21A98">
      <w:rPr>
        <w:rFonts w:hint="eastAsia"/>
        <w:color w:val="000000"/>
        <w:sz w:val="18"/>
      </w:rPr>
      <w:t xml:space="preserve">  </w:t>
    </w:r>
    <w:r w:rsidR="00632323">
      <w:rPr>
        <w:rFonts w:hint="eastAsia"/>
        <w:color w:val="000000"/>
        <w:sz w:val="18"/>
      </w:rPr>
      <w:t xml:space="preserve">Website: </w:t>
    </w:r>
    <w:hyperlink r:id="rId2" w:history="1">
      <w:r w:rsidR="00632323" w:rsidRPr="00B60365">
        <w:rPr>
          <w:rStyle w:val="a5"/>
          <w:sz w:val="18"/>
        </w:rPr>
        <w:t>http://www.</w:t>
      </w:r>
      <w:r w:rsidR="00632323" w:rsidRPr="00B60365">
        <w:rPr>
          <w:rStyle w:val="a5"/>
          <w:rFonts w:hint="eastAsia"/>
          <w:sz w:val="18"/>
        </w:rPr>
        <w:t>weetect</w:t>
      </w:r>
      <w:r w:rsidR="00632323" w:rsidRPr="00B60365">
        <w:rPr>
          <w:rStyle w:val="a5"/>
          <w:sz w:val="18"/>
        </w:rPr>
        <w:t>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623B" w:rsidRDefault="0076623B" w:rsidP="00C84497">
      <w:r>
        <w:separator/>
      </w:r>
    </w:p>
  </w:footnote>
  <w:footnote w:type="continuationSeparator" w:id="0">
    <w:p w:rsidR="0076623B" w:rsidRDefault="0076623B" w:rsidP="00C844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818" w:rsidRPr="0050549E" w:rsidRDefault="00635130" w:rsidP="00980F95">
    <w:pPr>
      <w:jc w:val="center"/>
      <w:rPr>
        <w:b/>
        <w:bCs/>
        <w:color w:val="003399"/>
        <w:sz w:val="36"/>
        <w:szCs w:val="24"/>
      </w:rPr>
    </w:pPr>
    <w:r>
      <w:rPr>
        <w:rFonts w:hint="eastAsia"/>
        <w:b/>
        <w:bCs/>
        <w:color w:val="000000"/>
        <w:sz w:val="36"/>
        <w:szCs w:val="24"/>
      </w:rPr>
      <w:t xml:space="preserve">                                       </w:t>
    </w:r>
    <w:r w:rsidR="00A82D2E">
      <w:rPr>
        <w:b/>
        <w:bCs/>
        <w:noProof/>
        <w:color w:val="000000"/>
        <w:sz w:val="36"/>
        <w:szCs w:val="24"/>
      </w:rPr>
      <w:drawing>
        <wp:inline distT="0" distB="0" distL="0" distR="0" wp14:anchorId="6F92965F" wp14:editId="659F9FBD">
          <wp:extent cx="1643155" cy="847725"/>
          <wp:effectExtent l="0" t="0" r="0" b="0"/>
          <wp:docPr id="8" name="Picture 8" descr="D:\E Drive\Dropbox\WeeTect\Documents\Logo\Log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:\E Drive\Dropbox\WeeTect\Documents\Logo\Logo 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315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b/>
        <w:bCs/>
        <w:color w:val="000000"/>
        <w:sz w:val="36"/>
        <w:szCs w:val="24"/>
      </w:rPr>
      <w:t xml:space="preserve">      </w:t>
    </w:r>
  </w:p>
  <w:p w:rsidR="00635130" w:rsidRPr="00635130" w:rsidRDefault="00635130" w:rsidP="00635130">
    <w:pPr>
      <w:jc w:val="left"/>
      <w:rPr>
        <w:bCs/>
        <w:color w:val="0F243E" w:themeColor="text2" w:themeShade="80"/>
        <w:sz w:val="28"/>
        <w:szCs w:val="24"/>
      </w:rPr>
    </w:pPr>
    <w:r w:rsidRPr="00635130">
      <w:rPr>
        <w:rFonts w:hint="eastAsia"/>
        <w:bCs/>
        <w:color w:val="0F243E" w:themeColor="text2" w:themeShade="80"/>
        <w:sz w:val="28"/>
        <w:szCs w:val="24"/>
      </w:rPr>
      <w:t>PRODUCT DATASHEET</w:t>
    </w:r>
  </w:p>
  <w:p w:rsidR="00635130" w:rsidRDefault="00635130" w:rsidP="00635130">
    <w:pPr>
      <w:rPr>
        <w:rFonts w:ascii="Arial" w:hAnsi="Arial" w:cs="Arial"/>
        <w:b/>
        <w:bCs/>
        <w:color w:val="17365D" w:themeColor="text2" w:themeShade="BF"/>
        <w:sz w:val="28"/>
        <w:szCs w:val="28"/>
      </w:rPr>
    </w:pPr>
  </w:p>
  <w:p w:rsidR="00635130" w:rsidRPr="00635130" w:rsidRDefault="0026239B" w:rsidP="00635130">
    <w:pPr>
      <w:rPr>
        <w:rFonts w:ascii="Arial" w:hAnsi="Arial" w:cs="Arial"/>
        <w:b/>
        <w:bCs/>
        <w:color w:val="0D0D0D" w:themeColor="text1" w:themeTint="F2"/>
        <w:sz w:val="40"/>
        <w:szCs w:val="28"/>
      </w:rPr>
    </w:pPr>
    <w:proofErr w:type="spellStart"/>
    <w:r w:rsidRPr="0026239B">
      <w:rPr>
        <w:rFonts w:ascii="Arial" w:hAnsi="Arial" w:cs="Arial"/>
        <w:b/>
        <w:bCs/>
        <w:color w:val="0D0D0D" w:themeColor="text1" w:themeTint="F2"/>
        <w:sz w:val="40"/>
        <w:szCs w:val="28"/>
      </w:rPr>
      <w:t>WeeTect</w:t>
    </w:r>
    <w:proofErr w:type="spellEnd"/>
    <w:r w:rsidRPr="0026239B">
      <w:rPr>
        <w:rFonts w:ascii="Arial" w:hAnsi="Arial" w:cs="Arial"/>
        <w:b/>
        <w:bCs/>
        <w:color w:val="0D0D0D" w:themeColor="text1" w:themeTint="F2"/>
        <w:sz w:val="40"/>
        <w:szCs w:val="28"/>
      </w:rPr>
      <w:t xml:space="preserve"> </w:t>
    </w:r>
    <w:r w:rsidR="001B2ADD">
      <w:rPr>
        <w:rFonts w:ascii="Arial" w:hAnsi="Arial" w:cs="Arial" w:hint="eastAsia"/>
        <w:b/>
        <w:bCs/>
        <w:color w:val="0D0D0D" w:themeColor="text1" w:themeTint="F2"/>
        <w:sz w:val="40"/>
        <w:szCs w:val="28"/>
      </w:rPr>
      <w:t>Anti-fog Visor Insert (WAFVI)</w:t>
    </w:r>
  </w:p>
  <w:p w:rsidR="00635130" w:rsidRDefault="00635130">
    <w:r w:rsidRPr="00635130">
      <w:rPr>
        <w:rFonts w:ascii="Arial" w:hAnsi="Arial" w:cs="Arial" w:hint="eastAsia"/>
        <w:b/>
        <w:bCs/>
        <w:noProof/>
        <w:color w:val="0F243E" w:themeColor="text2" w:themeShade="80"/>
        <w:sz w:val="40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1D96F6F" wp14:editId="4D94D2C2">
              <wp:simplePos x="0" y="0"/>
              <wp:positionH relativeFrom="column">
                <wp:posOffset>-5715</wp:posOffset>
              </wp:positionH>
              <wp:positionV relativeFrom="paragraph">
                <wp:posOffset>98425</wp:posOffset>
              </wp:positionV>
              <wp:extent cx="6334125" cy="0"/>
              <wp:effectExtent l="0" t="19050" r="9525" b="19050"/>
              <wp:wrapNone/>
              <wp:docPr id="15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34125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974706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2" o:spid="_x0000_s1026" type="#_x0000_t32" style="position:absolute;left:0;text-align:left;margin-left:-.45pt;margin-top:7.75pt;width:498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" strokecolor="#f2f2f2" strokeweight="3pt">
              <v:shadow color="#974706" opacity=".5" offset="1pt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B14B5"/>
    <w:multiLevelType w:val="hybridMultilevel"/>
    <w:tmpl w:val="AC24531E"/>
    <w:lvl w:ilvl="0" w:tplc="814E30C6"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7FB6119"/>
    <w:multiLevelType w:val="hybridMultilevel"/>
    <w:tmpl w:val="67663A30"/>
    <w:lvl w:ilvl="0" w:tplc="5FEC42F6">
      <w:numFmt w:val="bullet"/>
      <w:lvlText w:val=""/>
      <w:lvlJc w:val="left"/>
      <w:pPr>
        <w:ind w:left="360" w:hanging="360"/>
      </w:pPr>
      <w:rPr>
        <w:rFonts w:ascii="Wingdings" w:eastAsia="Arial Unicode MS" w:hAnsi="Wingdings" w:cs="Arial Unicode M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C7C0734"/>
    <w:multiLevelType w:val="multilevel"/>
    <w:tmpl w:val="2362B7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CA75691"/>
    <w:multiLevelType w:val="multilevel"/>
    <w:tmpl w:val="93768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C6962BE"/>
    <w:multiLevelType w:val="hybridMultilevel"/>
    <w:tmpl w:val="7C6A7C12"/>
    <w:lvl w:ilvl="0" w:tplc="F0323C24">
      <w:numFmt w:val="bullet"/>
      <w:lvlText w:val=""/>
      <w:lvlJc w:val="left"/>
      <w:pPr>
        <w:ind w:left="360" w:hanging="360"/>
      </w:pPr>
      <w:rPr>
        <w:rFonts w:ascii="Wingdings" w:eastAsia="宋体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600E"/>
    <w:rsid w:val="000344C2"/>
    <w:rsid w:val="000603A5"/>
    <w:rsid w:val="000811AA"/>
    <w:rsid w:val="000A3898"/>
    <w:rsid w:val="000B494D"/>
    <w:rsid w:val="000C2F83"/>
    <w:rsid w:val="000D24B6"/>
    <w:rsid w:val="00115428"/>
    <w:rsid w:val="001245D3"/>
    <w:rsid w:val="00125E11"/>
    <w:rsid w:val="001266F5"/>
    <w:rsid w:val="001471E9"/>
    <w:rsid w:val="001549EB"/>
    <w:rsid w:val="00155F55"/>
    <w:rsid w:val="00172A27"/>
    <w:rsid w:val="0017607D"/>
    <w:rsid w:val="001B2ADD"/>
    <w:rsid w:val="001B4FC6"/>
    <w:rsid w:val="001D70B5"/>
    <w:rsid w:val="001E1059"/>
    <w:rsid w:val="001F30B5"/>
    <w:rsid w:val="00202C72"/>
    <w:rsid w:val="00205135"/>
    <w:rsid w:val="0025052C"/>
    <w:rsid w:val="002543E2"/>
    <w:rsid w:val="0026239B"/>
    <w:rsid w:val="00264EFD"/>
    <w:rsid w:val="00272819"/>
    <w:rsid w:val="002A2172"/>
    <w:rsid w:val="002D78F2"/>
    <w:rsid w:val="00305647"/>
    <w:rsid w:val="0037224A"/>
    <w:rsid w:val="00376C3A"/>
    <w:rsid w:val="00395CA4"/>
    <w:rsid w:val="003A2761"/>
    <w:rsid w:val="003D667D"/>
    <w:rsid w:val="003D6C09"/>
    <w:rsid w:val="003E6720"/>
    <w:rsid w:val="003E74C0"/>
    <w:rsid w:val="003F490A"/>
    <w:rsid w:val="004258F1"/>
    <w:rsid w:val="00436159"/>
    <w:rsid w:val="00444EA4"/>
    <w:rsid w:val="0045473A"/>
    <w:rsid w:val="00481253"/>
    <w:rsid w:val="00493B02"/>
    <w:rsid w:val="004942EC"/>
    <w:rsid w:val="00496D4D"/>
    <w:rsid w:val="004F539F"/>
    <w:rsid w:val="0050549E"/>
    <w:rsid w:val="00531473"/>
    <w:rsid w:val="00531C13"/>
    <w:rsid w:val="00540535"/>
    <w:rsid w:val="00547DF4"/>
    <w:rsid w:val="005965A3"/>
    <w:rsid w:val="00597FEA"/>
    <w:rsid w:val="005A69C4"/>
    <w:rsid w:val="005E6C8C"/>
    <w:rsid w:val="005F54DC"/>
    <w:rsid w:val="00632323"/>
    <w:rsid w:val="00635130"/>
    <w:rsid w:val="00653FF9"/>
    <w:rsid w:val="00667ABA"/>
    <w:rsid w:val="00674E4F"/>
    <w:rsid w:val="00687203"/>
    <w:rsid w:val="006B7B43"/>
    <w:rsid w:val="006F232F"/>
    <w:rsid w:val="0070070A"/>
    <w:rsid w:val="00713737"/>
    <w:rsid w:val="00713CFB"/>
    <w:rsid w:val="00736105"/>
    <w:rsid w:val="00741EAE"/>
    <w:rsid w:val="00743459"/>
    <w:rsid w:val="00747FE0"/>
    <w:rsid w:val="00763518"/>
    <w:rsid w:val="00765E25"/>
    <w:rsid w:val="0076623B"/>
    <w:rsid w:val="00783EBF"/>
    <w:rsid w:val="007A163C"/>
    <w:rsid w:val="007A6F6F"/>
    <w:rsid w:val="007B2EF7"/>
    <w:rsid w:val="007D0BD0"/>
    <w:rsid w:val="00800818"/>
    <w:rsid w:val="0083421E"/>
    <w:rsid w:val="00846A8E"/>
    <w:rsid w:val="008528D4"/>
    <w:rsid w:val="008644A5"/>
    <w:rsid w:val="00871C1B"/>
    <w:rsid w:val="0087304B"/>
    <w:rsid w:val="00881BCC"/>
    <w:rsid w:val="008824EE"/>
    <w:rsid w:val="008C18B6"/>
    <w:rsid w:val="008D377A"/>
    <w:rsid w:val="008F73D6"/>
    <w:rsid w:val="00913E4A"/>
    <w:rsid w:val="00923E3E"/>
    <w:rsid w:val="00950DD2"/>
    <w:rsid w:val="00980F95"/>
    <w:rsid w:val="009C4745"/>
    <w:rsid w:val="009D76A4"/>
    <w:rsid w:val="009F07D4"/>
    <w:rsid w:val="009F4E44"/>
    <w:rsid w:val="00A30918"/>
    <w:rsid w:val="00A31133"/>
    <w:rsid w:val="00A576EC"/>
    <w:rsid w:val="00A82D2E"/>
    <w:rsid w:val="00AB54AD"/>
    <w:rsid w:val="00AC558D"/>
    <w:rsid w:val="00AE073C"/>
    <w:rsid w:val="00B027EA"/>
    <w:rsid w:val="00B11B58"/>
    <w:rsid w:val="00B15DED"/>
    <w:rsid w:val="00B25F89"/>
    <w:rsid w:val="00B6645F"/>
    <w:rsid w:val="00BB7040"/>
    <w:rsid w:val="00BD24B6"/>
    <w:rsid w:val="00BD5B81"/>
    <w:rsid w:val="00BE47B2"/>
    <w:rsid w:val="00BE62EF"/>
    <w:rsid w:val="00BE7030"/>
    <w:rsid w:val="00C44C30"/>
    <w:rsid w:val="00C6525F"/>
    <w:rsid w:val="00C6559B"/>
    <w:rsid w:val="00C7520E"/>
    <w:rsid w:val="00C84497"/>
    <w:rsid w:val="00CA25F9"/>
    <w:rsid w:val="00CA4B68"/>
    <w:rsid w:val="00CD0423"/>
    <w:rsid w:val="00D10E91"/>
    <w:rsid w:val="00D21A98"/>
    <w:rsid w:val="00D23481"/>
    <w:rsid w:val="00D35EBA"/>
    <w:rsid w:val="00D54E95"/>
    <w:rsid w:val="00D6353D"/>
    <w:rsid w:val="00D760E8"/>
    <w:rsid w:val="00D824DA"/>
    <w:rsid w:val="00D978C0"/>
    <w:rsid w:val="00DB2CE8"/>
    <w:rsid w:val="00DB3990"/>
    <w:rsid w:val="00DC3DC2"/>
    <w:rsid w:val="00DC57F9"/>
    <w:rsid w:val="00E07D07"/>
    <w:rsid w:val="00E212C1"/>
    <w:rsid w:val="00E52C39"/>
    <w:rsid w:val="00E71357"/>
    <w:rsid w:val="00E760A8"/>
    <w:rsid w:val="00E802CE"/>
    <w:rsid w:val="00E87F5E"/>
    <w:rsid w:val="00EA0E05"/>
    <w:rsid w:val="00EA4498"/>
    <w:rsid w:val="00EC74B9"/>
    <w:rsid w:val="00F05284"/>
    <w:rsid w:val="00F202BC"/>
    <w:rsid w:val="00F31FDE"/>
    <w:rsid w:val="00F34720"/>
    <w:rsid w:val="00F36A03"/>
    <w:rsid w:val="00F5079A"/>
    <w:rsid w:val="00F7402A"/>
    <w:rsid w:val="00F761E3"/>
    <w:rsid w:val="00F90873"/>
    <w:rsid w:val="00F90EB2"/>
    <w:rsid w:val="00F93FF8"/>
    <w:rsid w:val="00FB1CA4"/>
    <w:rsid w:val="00FB1DE2"/>
    <w:rsid w:val="00FB4BD5"/>
    <w:rsid w:val="00FD231B"/>
    <w:rsid w:val="00FF3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link w:val="2Char"/>
    <w:uiPriority w:val="9"/>
    <w:qFormat/>
    <w:rsid w:val="004F539F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qFormat/>
    <w:rsid w:val="00E802C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highlight">
    <w:name w:val="highlight"/>
    <w:basedOn w:val="a0"/>
    <w:rsid w:val="00E802CE"/>
  </w:style>
  <w:style w:type="character" w:styleId="a5">
    <w:name w:val="Hyperlink"/>
    <w:basedOn w:val="a0"/>
    <w:rsid w:val="00687203"/>
    <w:rPr>
      <w:color w:val="0000FF"/>
      <w:u w:val="single"/>
    </w:rPr>
  </w:style>
  <w:style w:type="paragraph" w:styleId="a6">
    <w:name w:val="Balloon Text"/>
    <w:basedOn w:val="a"/>
    <w:link w:val="Char0"/>
    <w:rsid w:val="00800818"/>
    <w:rPr>
      <w:sz w:val="18"/>
      <w:szCs w:val="18"/>
    </w:rPr>
  </w:style>
  <w:style w:type="character" w:customStyle="1" w:styleId="Char0">
    <w:name w:val="批注框文本 Char"/>
    <w:basedOn w:val="a0"/>
    <w:link w:val="a6"/>
    <w:rsid w:val="00800818"/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0818"/>
    <w:rPr>
      <w:kern w:val="2"/>
      <w:sz w:val="18"/>
    </w:rPr>
  </w:style>
  <w:style w:type="character" w:customStyle="1" w:styleId="3Char">
    <w:name w:val="标题 3 Char"/>
    <w:basedOn w:val="a0"/>
    <w:link w:val="3"/>
    <w:uiPriority w:val="9"/>
    <w:rsid w:val="00BD24B6"/>
    <w:rPr>
      <w:b/>
      <w:bCs/>
      <w:kern w:val="2"/>
      <w:sz w:val="32"/>
      <w:szCs w:val="32"/>
    </w:rPr>
  </w:style>
  <w:style w:type="paragraph" w:styleId="a7">
    <w:name w:val="Normal (Web)"/>
    <w:basedOn w:val="a"/>
    <w:uiPriority w:val="99"/>
    <w:unhideWhenUsed/>
    <w:rsid w:val="00BD24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15428"/>
  </w:style>
  <w:style w:type="character" w:customStyle="1" w:styleId="2Char">
    <w:name w:val="标题 2 Char"/>
    <w:basedOn w:val="a0"/>
    <w:link w:val="2"/>
    <w:uiPriority w:val="9"/>
    <w:rsid w:val="004F539F"/>
    <w:rPr>
      <w:rFonts w:ascii="宋体" w:hAnsi="宋体" w:cs="宋体"/>
      <w:b/>
      <w:bCs/>
      <w:sz w:val="36"/>
      <w:szCs w:val="36"/>
    </w:rPr>
  </w:style>
  <w:style w:type="character" w:styleId="a8">
    <w:name w:val="FollowedHyperlink"/>
    <w:basedOn w:val="a0"/>
    <w:rsid w:val="004F539F"/>
    <w:rPr>
      <w:color w:val="800080" w:themeColor="followedHyperlink"/>
      <w:u w:val="single"/>
    </w:rPr>
  </w:style>
  <w:style w:type="paragraph" w:styleId="a9">
    <w:name w:val="List Paragraph"/>
    <w:basedOn w:val="a"/>
    <w:uiPriority w:val="34"/>
    <w:qFormat/>
    <w:rsid w:val="00D21A98"/>
    <w:pPr>
      <w:ind w:firstLineChars="200" w:firstLine="420"/>
    </w:pPr>
  </w:style>
  <w:style w:type="paragraph" w:customStyle="1" w:styleId="Default">
    <w:name w:val="Default"/>
    <w:rsid w:val="00BE62EF"/>
    <w:pPr>
      <w:widowControl w:val="0"/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link w:val="2Char"/>
    <w:uiPriority w:val="9"/>
    <w:qFormat/>
    <w:rsid w:val="004F539F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qFormat/>
    <w:rsid w:val="00E802C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highlight">
    <w:name w:val="highlight"/>
    <w:basedOn w:val="a0"/>
    <w:rsid w:val="00E802CE"/>
  </w:style>
  <w:style w:type="character" w:styleId="a5">
    <w:name w:val="Hyperlink"/>
    <w:basedOn w:val="a0"/>
    <w:rsid w:val="00687203"/>
    <w:rPr>
      <w:color w:val="0000FF"/>
      <w:u w:val="single"/>
    </w:rPr>
  </w:style>
  <w:style w:type="paragraph" w:styleId="a6">
    <w:name w:val="Balloon Text"/>
    <w:basedOn w:val="a"/>
    <w:link w:val="Char0"/>
    <w:rsid w:val="00800818"/>
    <w:rPr>
      <w:sz w:val="18"/>
      <w:szCs w:val="18"/>
    </w:rPr>
  </w:style>
  <w:style w:type="character" w:customStyle="1" w:styleId="Char0">
    <w:name w:val="批注框文本 Char"/>
    <w:basedOn w:val="a0"/>
    <w:link w:val="a6"/>
    <w:rsid w:val="00800818"/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0818"/>
    <w:rPr>
      <w:kern w:val="2"/>
      <w:sz w:val="18"/>
    </w:rPr>
  </w:style>
  <w:style w:type="character" w:customStyle="1" w:styleId="3Char">
    <w:name w:val="标题 3 Char"/>
    <w:basedOn w:val="a0"/>
    <w:link w:val="3"/>
    <w:uiPriority w:val="9"/>
    <w:rsid w:val="00BD24B6"/>
    <w:rPr>
      <w:b/>
      <w:bCs/>
      <w:kern w:val="2"/>
      <w:sz w:val="32"/>
      <w:szCs w:val="32"/>
    </w:rPr>
  </w:style>
  <w:style w:type="paragraph" w:styleId="a7">
    <w:name w:val="Normal (Web)"/>
    <w:basedOn w:val="a"/>
    <w:uiPriority w:val="99"/>
    <w:unhideWhenUsed/>
    <w:rsid w:val="00BD24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15428"/>
  </w:style>
  <w:style w:type="character" w:customStyle="1" w:styleId="2Char">
    <w:name w:val="标题 2 Char"/>
    <w:basedOn w:val="a0"/>
    <w:link w:val="2"/>
    <w:uiPriority w:val="9"/>
    <w:rsid w:val="004F539F"/>
    <w:rPr>
      <w:rFonts w:ascii="宋体" w:hAnsi="宋体" w:cs="宋体"/>
      <w:b/>
      <w:bCs/>
      <w:sz w:val="36"/>
      <w:szCs w:val="36"/>
    </w:rPr>
  </w:style>
  <w:style w:type="character" w:styleId="a8">
    <w:name w:val="FollowedHyperlink"/>
    <w:basedOn w:val="a0"/>
    <w:rsid w:val="004F539F"/>
    <w:rPr>
      <w:color w:val="800080" w:themeColor="followedHyperlink"/>
      <w:u w:val="single"/>
    </w:rPr>
  </w:style>
  <w:style w:type="paragraph" w:styleId="a9">
    <w:name w:val="List Paragraph"/>
    <w:basedOn w:val="a"/>
    <w:uiPriority w:val="34"/>
    <w:qFormat/>
    <w:rsid w:val="00D21A98"/>
    <w:pPr>
      <w:ind w:firstLineChars="200" w:firstLine="420"/>
    </w:pPr>
  </w:style>
  <w:style w:type="paragraph" w:customStyle="1" w:styleId="Default">
    <w:name w:val="Default"/>
    <w:rsid w:val="00BE62EF"/>
    <w:pPr>
      <w:widowControl w:val="0"/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7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2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00342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5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24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44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09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9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5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weetect.com" TargetMode="External"/><Relationship Id="rId1" Type="http://schemas.openxmlformats.org/officeDocument/2006/relationships/hyperlink" Target="mailto:sales@weetect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DED1FE-BA67-4052-880D-A114368D1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196</Words>
  <Characters>1121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产品型号:</vt:lpstr>
    </vt:vector>
  </TitlesOfParts>
  <Company>T</Company>
  <LinksUpToDate>false</LinksUpToDate>
  <CharactersWithSpaces>1315</CharactersWithSpaces>
  <SharedDoc>false</SharedDoc>
  <HLinks>
    <vt:vector size="24" baseType="variant">
      <vt:variant>
        <vt:i4>4849744</vt:i4>
      </vt:variant>
      <vt:variant>
        <vt:i4>15</vt:i4>
      </vt:variant>
      <vt:variant>
        <vt:i4>0</vt:i4>
      </vt:variant>
      <vt:variant>
        <vt:i4>5</vt:i4>
      </vt:variant>
      <vt:variant>
        <vt:lpwstr>http://www.exceliteplas.com/</vt:lpwstr>
      </vt:variant>
      <vt:variant>
        <vt:lpwstr/>
      </vt:variant>
      <vt:variant>
        <vt:i4>4194403</vt:i4>
      </vt:variant>
      <vt:variant>
        <vt:i4>12</vt:i4>
      </vt:variant>
      <vt:variant>
        <vt:i4>0</vt:i4>
      </vt:variant>
      <vt:variant>
        <vt:i4>5</vt:i4>
      </vt:variant>
      <vt:variant>
        <vt:lpwstr>mailto:sales@exceliteplas.com</vt:lpwstr>
      </vt:variant>
      <vt:variant>
        <vt:lpwstr/>
      </vt:variant>
      <vt:variant>
        <vt:i4>4849744</vt:i4>
      </vt:variant>
      <vt:variant>
        <vt:i4>3</vt:i4>
      </vt:variant>
      <vt:variant>
        <vt:i4>0</vt:i4>
      </vt:variant>
      <vt:variant>
        <vt:i4>5</vt:i4>
      </vt:variant>
      <vt:variant>
        <vt:lpwstr>http://www.exceliteplas.com/</vt:lpwstr>
      </vt:variant>
      <vt:variant>
        <vt:lpwstr/>
      </vt:variant>
      <vt:variant>
        <vt:i4>4194403</vt:i4>
      </vt:variant>
      <vt:variant>
        <vt:i4>0</vt:i4>
      </vt:variant>
      <vt:variant>
        <vt:i4>0</vt:i4>
      </vt:variant>
      <vt:variant>
        <vt:i4>5</vt:i4>
      </vt:variant>
      <vt:variant>
        <vt:lpwstr>mailto:sales@exceliteplas.com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产品型号:</dc:title>
  <dc:creator>jack chen</dc:creator>
  <cp:lastModifiedBy>dreamsummit</cp:lastModifiedBy>
  <cp:revision>5</cp:revision>
  <cp:lastPrinted>2015-04-26T12:55:00Z</cp:lastPrinted>
  <dcterms:created xsi:type="dcterms:W3CDTF">2015-09-21T14:53:00Z</dcterms:created>
  <dcterms:modified xsi:type="dcterms:W3CDTF">2015-09-21T15:50:00Z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2052-6.6.0.2877</vt:lpwstr>
  </property>
</Properties>
</file>