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1B79" w:rsidRDefault="000D1B79" w:rsidP="000D1B79">
      <w:pPr>
        <w:pStyle w:val="NormalWeb"/>
        <w:spacing w:before="0" w:beforeAutospacing="0" w:after="0" w:afterAutospacing="0"/>
        <w:rPr>
          <w:rStyle w:val="ckeplaceholder"/>
          <w:rFonts w:ascii="inherit" w:hAnsi="inherit" w:cs="Arial"/>
          <w:color w:val="AAAAAA"/>
          <w:sz w:val="21"/>
          <w:szCs w:val="21"/>
        </w:rPr>
      </w:pPr>
      <w:r>
        <w:rPr>
          <w:rFonts w:ascii="inherit" w:hAnsi="inherit" w:cs="Arial"/>
          <w:color w:val="AAAAAA"/>
          <w:sz w:val="21"/>
          <w:szCs w:val="21"/>
        </w:rPr>
        <w:br/>
      </w:r>
      <w:r>
        <w:rPr>
          <w:rStyle w:val="ckeplaceholder"/>
          <w:rFonts w:ascii="inherit" w:hAnsi="inherit" w:cs="Arial"/>
          <w:color w:val="AAAAAA"/>
          <w:sz w:val="21"/>
          <w:szCs w:val="21"/>
        </w:rPr>
        <w:t xml:space="preserve">Boise, Idaho, February 28, 2018 (Newswire) </w:t>
      </w:r>
      <w:r>
        <w:rPr>
          <w:rStyle w:val="ckeplaceholder"/>
          <w:rFonts w:ascii="inherit" w:hAnsi="inherit" w:cs="Arial"/>
          <w:color w:val="AAAAAA"/>
          <w:sz w:val="21"/>
          <w:szCs w:val="21"/>
        </w:rPr>
        <w:t>–</w:t>
      </w:r>
    </w:p>
    <w:p w:rsidR="000D1B79" w:rsidRDefault="000D1B79" w:rsidP="000D1B79">
      <w:pPr>
        <w:pStyle w:val="NormalWeb"/>
        <w:spacing w:before="0" w:beforeAutospacing="0" w:after="0" w:afterAutospacing="0"/>
        <w:rPr>
          <w:rFonts w:ascii="Arial" w:hAnsi="Arial" w:cs="Arial"/>
          <w:color w:val="333333"/>
          <w:sz w:val="21"/>
          <w:szCs w:val="21"/>
        </w:rPr>
      </w:pPr>
      <w:r>
        <w:rPr>
          <w:rFonts w:ascii="Arial" w:hAnsi="Arial" w:cs="Arial"/>
          <w:color w:val="333333"/>
          <w:sz w:val="21"/>
          <w:szCs w:val="21"/>
        </w:rPr>
        <w:t>Docusearch, a company staffed with licensed private investigators, is focusing its efforts on educating consumers about legitimate license plate </w:t>
      </w:r>
      <w:r>
        <w:rPr>
          <w:rStyle w:val="nanospell-typo"/>
          <w:rFonts w:ascii="Arial" w:hAnsi="Arial" w:cs="Arial"/>
          <w:color w:val="333333"/>
          <w:sz w:val="21"/>
          <w:szCs w:val="21"/>
          <w:bdr w:val="none" w:sz="0" w:space="0" w:color="auto" w:frame="1"/>
        </w:rPr>
        <w:t>lookups</w:t>
      </w:r>
      <w:r>
        <w:rPr>
          <w:rFonts w:ascii="Arial" w:hAnsi="Arial" w:cs="Arial"/>
          <w:color w:val="333333"/>
          <w:sz w:val="21"/>
          <w:szCs w:val="21"/>
        </w:rPr>
        <w:t>. As a result, more consumers are turning to </w:t>
      </w:r>
      <w:r>
        <w:rPr>
          <w:rStyle w:val="nanospell-typo"/>
          <w:rFonts w:ascii="Arial" w:hAnsi="Arial" w:cs="Arial"/>
          <w:color w:val="333333"/>
          <w:sz w:val="21"/>
          <w:szCs w:val="21"/>
          <w:bdr w:val="none" w:sz="0" w:space="0" w:color="auto" w:frame="1"/>
        </w:rPr>
        <w:t>Docusearch</w:t>
      </w:r>
      <w:r>
        <w:rPr>
          <w:rFonts w:ascii="Arial" w:hAnsi="Arial" w:cs="Arial"/>
          <w:color w:val="333333"/>
          <w:sz w:val="21"/>
          <w:szCs w:val="21"/>
        </w:rPr>
        <w:t> because they understand the difference between </w:t>
      </w:r>
      <w:r>
        <w:rPr>
          <w:rStyle w:val="nanospell-typo"/>
          <w:rFonts w:ascii="Arial" w:hAnsi="Arial" w:cs="Arial"/>
          <w:color w:val="333333"/>
          <w:sz w:val="21"/>
          <w:szCs w:val="21"/>
          <w:bdr w:val="none" w:sz="0" w:space="0" w:color="auto" w:frame="1"/>
        </w:rPr>
        <w:t>lookups</w:t>
      </w:r>
      <w:r>
        <w:rPr>
          <w:rFonts w:ascii="Arial" w:hAnsi="Arial" w:cs="Arial"/>
          <w:color w:val="333333"/>
          <w:sz w:val="21"/>
          <w:szCs w:val="21"/>
        </w:rPr>
        <w:t> done by licensed professionals versus the automated results that are offered on other websites.</w:t>
      </w: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As handy as it would be to uncover the personal details behind any license plate in a matter of mouse clicks, this information is not available to the general public. In all 50 states, the only way to get current license plate information -- including the name of the registered owner and the make, model, and year of the vehicle associated with the license plate -- is to go to the Department of Motor Vehicles (DMV).</w:t>
      </w: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However, the DMV will only release this information to two sets of people -- law enforcement officials and licensed private investigators.</w:t>
      </w: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Unfortunately, most people do not know this, which is why </w:t>
      </w:r>
      <w:r>
        <w:rPr>
          <w:rStyle w:val="nanospell-typo"/>
          <w:rFonts w:ascii="Arial" w:hAnsi="Arial" w:cs="Arial"/>
          <w:color w:val="333333"/>
          <w:sz w:val="21"/>
          <w:szCs w:val="21"/>
          <w:bdr w:val="none" w:sz="0" w:space="0" w:color="auto" w:frame="1"/>
        </w:rPr>
        <w:t>Docusearch</w:t>
      </w:r>
      <w:r>
        <w:rPr>
          <w:rFonts w:ascii="Arial" w:hAnsi="Arial" w:cs="Arial"/>
          <w:color w:val="333333"/>
          <w:sz w:val="21"/>
          <w:szCs w:val="21"/>
        </w:rPr>
        <w:t> has campaigned so hard to bring awareness. The company has published more than half a dozen articles on the intricacies of license plate </w:t>
      </w:r>
      <w:r>
        <w:rPr>
          <w:rStyle w:val="nanospell-typo"/>
          <w:rFonts w:ascii="Arial" w:hAnsi="Arial" w:cs="Arial"/>
          <w:color w:val="333333"/>
          <w:sz w:val="21"/>
          <w:szCs w:val="21"/>
          <w:bdr w:val="none" w:sz="0" w:space="0" w:color="auto" w:frame="1"/>
        </w:rPr>
        <w:t>lookups</w:t>
      </w:r>
      <w:r>
        <w:rPr>
          <w:rFonts w:ascii="Arial" w:hAnsi="Arial" w:cs="Arial"/>
          <w:color w:val="333333"/>
          <w:sz w:val="21"/>
          <w:szCs w:val="21"/>
        </w:rPr>
        <w:t>, covering everything from accessing DMV information, the problems associated with automated searches, and the costs associated with legitimate </w:t>
      </w:r>
      <w:r>
        <w:rPr>
          <w:rStyle w:val="nanospell-typo"/>
          <w:rFonts w:ascii="Arial" w:hAnsi="Arial" w:cs="Arial"/>
          <w:color w:val="333333"/>
          <w:sz w:val="21"/>
          <w:szCs w:val="21"/>
          <w:bdr w:val="none" w:sz="0" w:space="0" w:color="auto" w:frame="1"/>
        </w:rPr>
        <w:t>lookups</w:t>
      </w:r>
      <w:r>
        <w:rPr>
          <w:rFonts w:ascii="Arial" w:hAnsi="Arial" w:cs="Arial"/>
          <w:color w:val="333333"/>
          <w:sz w:val="21"/>
          <w:szCs w:val="21"/>
        </w:rPr>
        <w:t>. One such article is </w:t>
      </w:r>
      <w:hyperlink r:id="rId4" w:history="1">
        <w:r>
          <w:rPr>
            <w:rStyle w:val="Hyperlink"/>
            <w:rFonts w:ascii="Arial" w:hAnsi="Arial" w:cs="Arial"/>
            <w:b/>
            <w:bCs/>
            <w:color w:val="0088CC"/>
            <w:sz w:val="21"/>
            <w:szCs w:val="21"/>
            <w:u w:val="none"/>
          </w:rPr>
          <w:t>LICENSE PLATE LOOKUP SEARCH: HOW TO REVERSE ANY LICENSE PLATE</w:t>
        </w:r>
      </w:hyperlink>
      <w:r>
        <w:rPr>
          <w:rFonts w:ascii="Arial" w:hAnsi="Arial" w:cs="Arial"/>
          <w:color w:val="333333"/>
          <w:sz w:val="21"/>
          <w:szCs w:val="21"/>
        </w:rPr>
        <w:t>.</w:t>
      </w:r>
    </w:p>
    <w:p w:rsidR="004E2640" w:rsidRDefault="004E2640"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The most important thing consumers need to know?</w:t>
      </w:r>
    </w:p>
    <w:p w:rsidR="004E2640" w:rsidRDefault="004E2640"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If a website is not run by licensed private investigators, it cannot provide its customers with current information. Instead, those websites are forced to use historical databases, which are typically several years out of date.</w:t>
      </w:r>
    </w:p>
    <w:p w:rsidR="004E2640" w:rsidRDefault="004E2640"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The licensed private investigators at </w:t>
      </w:r>
      <w:r>
        <w:rPr>
          <w:rStyle w:val="nanospell-typo"/>
          <w:rFonts w:ascii="Arial" w:hAnsi="Arial" w:cs="Arial"/>
          <w:color w:val="333333"/>
          <w:sz w:val="21"/>
          <w:szCs w:val="21"/>
          <w:bdr w:val="none" w:sz="0" w:space="0" w:color="auto" w:frame="1"/>
        </w:rPr>
        <w:t>Docusearch</w:t>
      </w:r>
      <w:r>
        <w:rPr>
          <w:rFonts w:ascii="Arial" w:hAnsi="Arial" w:cs="Arial"/>
          <w:color w:val="333333"/>
          <w:sz w:val="21"/>
          <w:szCs w:val="21"/>
        </w:rPr>
        <w:t> have full access to the </w:t>
      </w:r>
      <w:r>
        <w:rPr>
          <w:rStyle w:val="nanospell-typo"/>
          <w:rFonts w:ascii="Arial" w:hAnsi="Arial" w:cs="Arial"/>
          <w:color w:val="333333"/>
          <w:sz w:val="21"/>
          <w:szCs w:val="21"/>
          <w:bdr w:val="none" w:sz="0" w:space="0" w:color="auto" w:frame="1"/>
        </w:rPr>
        <w:t>DMV's</w:t>
      </w:r>
      <w:r>
        <w:rPr>
          <w:rFonts w:ascii="Arial" w:hAnsi="Arial" w:cs="Arial"/>
          <w:color w:val="333333"/>
          <w:sz w:val="21"/>
          <w:szCs w:val="21"/>
        </w:rPr>
        <w:t> current records so that the information can be used in accident investigations, court cases, and fraud investigations. Because </w:t>
      </w:r>
      <w:r>
        <w:rPr>
          <w:rStyle w:val="nanospell-typo"/>
          <w:rFonts w:ascii="Arial" w:hAnsi="Arial" w:cs="Arial"/>
          <w:color w:val="333333"/>
          <w:sz w:val="21"/>
          <w:szCs w:val="21"/>
          <w:bdr w:val="none" w:sz="0" w:space="0" w:color="auto" w:frame="1"/>
        </w:rPr>
        <w:t>Docusearch's</w:t>
      </w:r>
      <w:r>
        <w:rPr>
          <w:rFonts w:ascii="Arial" w:hAnsi="Arial" w:cs="Arial"/>
          <w:color w:val="333333"/>
          <w:sz w:val="21"/>
          <w:szCs w:val="21"/>
        </w:rPr>
        <w:t> team has more than 20 years of experience, it can typically uncover this information in just one business day, sometimes in less than an hour.</w:t>
      </w:r>
    </w:p>
    <w:p w:rsidR="004E2640" w:rsidRDefault="004E2640"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r>
        <w:rPr>
          <w:rFonts w:ascii="Arial" w:hAnsi="Arial" w:cs="Arial"/>
          <w:color w:val="333333"/>
          <w:sz w:val="21"/>
          <w:szCs w:val="21"/>
        </w:rPr>
        <w:t>There is a one-time fee associated with each search that </w:t>
      </w:r>
      <w:r>
        <w:rPr>
          <w:rStyle w:val="nanospell-typo"/>
          <w:rFonts w:ascii="Arial" w:hAnsi="Arial" w:cs="Arial"/>
          <w:color w:val="333333"/>
          <w:sz w:val="21"/>
          <w:szCs w:val="21"/>
          <w:bdr w:val="none" w:sz="0" w:space="0" w:color="auto" w:frame="1"/>
        </w:rPr>
        <w:t>Docusearch</w:t>
      </w:r>
      <w:r>
        <w:rPr>
          <w:rFonts w:ascii="Arial" w:hAnsi="Arial" w:cs="Arial"/>
          <w:color w:val="333333"/>
          <w:sz w:val="21"/>
          <w:szCs w:val="21"/>
        </w:rPr>
        <w:t> performs, while many other websites force consumers to pay hidden costs and sign up for monthly subscriptions.</w:t>
      </w:r>
    </w:p>
    <w:p w:rsidR="004E2640" w:rsidRDefault="004E2640" w:rsidP="000D1B79">
      <w:pPr>
        <w:pStyle w:val="NormalWeb"/>
        <w:pBdr>
          <w:top w:val="dashed" w:sz="6" w:space="11" w:color="DDDDDD"/>
        </w:pBdr>
        <w:spacing w:before="0" w:beforeAutospacing="0" w:after="0" w:afterAutospacing="0"/>
        <w:rPr>
          <w:rFonts w:ascii="Arial" w:hAnsi="Arial" w:cs="Arial"/>
          <w:color w:val="333333"/>
          <w:sz w:val="21"/>
          <w:szCs w:val="21"/>
        </w:rPr>
      </w:pPr>
    </w:p>
    <w:p w:rsidR="000D1B79" w:rsidRDefault="000D1B79" w:rsidP="000D1B79">
      <w:pPr>
        <w:pStyle w:val="NormalWeb"/>
        <w:pBdr>
          <w:top w:val="dashed" w:sz="6" w:space="11" w:color="DDDDDD"/>
        </w:pBdr>
        <w:spacing w:before="0" w:beforeAutospacing="0" w:after="0" w:afterAutospacing="0"/>
        <w:rPr>
          <w:rFonts w:ascii="Arial" w:hAnsi="Arial" w:cs="Arial"/>
          <w:color w:val="333333"/>
          <w:sz w:val="21"/>
          <w:szCs w:val="21"/>
        </w:rPr>
      </w:pPr>
      <w:bookmarkStart w:id="0" w:name="_GoBack"/>
      <w:bookmarkEnd w:id="0"/>
      <w:r>
        <w:rPr>
          <w:rFonts w:ascii="Arial" w:hAnsi="Arial" w:cs="Arial"/>
          <w:color w:val="333333"/>
          <w:sz w:val="21"/>
          <w:szCs w:val="21"/>
        </w:rPr>
        <w:t>For more information about </w:t>
      </w:r>
      <w:r>
        <w:rPr>
          <w:rStyle w:val="nanospell-typo"/>
          <w:rFonts w:ascii="Arial" w:hAnsi="Arial" w:cs="Arial"/>
          <w:color w:val="333333"/>
          <w:sz w:val="21"/>
          <w:szCs w:val="21"/>
          <w:bdr w:val="none" w:sz="0" w:space="0" w:color="auto" w:frame="1"/>
        </w:rPr>
        <w:t>Docusearch's</w:t>
      </w:r>
      <w:r>
        <w:rPr>
          <w:rFonts w:ascii="Arial" w:hAnsi="Arial" w:cs="Arial"/>
          <w:color w:val="333333"/>
          <w:sz w:val="21"/>
          <w:szCs w:val="21"/>
        </w:rPr>
        <w:t> license plate </w:t>
      </w:r>
      <w:r>
        <w:rPr>
          <w:rStyle w:val="nanospell-typo"/>
          <w:rFonts w:ascii="Arial" w:hAnsi="Arial" w:cs="Arial"/>
          <w:color w:val="333333"/>
          <w:sz w:val="21"/>
          <w:szCs w:val="21"/>
          <w:bdr w:val="none" w:sz="0" w:space="0" w:color="auto" w:frame="1"/>
        </w:rPr>
        <w:t>lookup</w:t>
      </w:r>
      <w:r>
        <w:rPr>
          <w:rFonts w:ascii="Arial" w:hAnsi="Arial" w:cs="Arial"/>
          <w:color w:val="333333"/>
          <w:sz w:val="21"/>
          <w:szCs w:val="21"/>
        </w:rPr>
        <w:t> service, log onto</w:t>
      </w:r>
      <w:proofErr w:type="gramStart"/>
      <w:r>
        <w:rPr>
          <w:rFonts w:ascii="Arial" w:hAnsi="Arial" w:cs="Arial"/>
          <w:color w:val="333333"/>
          <w:sz w:val="21"/>
          <w:szCs w:val="21"/>
        </w:rPr>
        <w:t>  </w:t>
      </w:r>
      <w:proofErr w:type="gramEnd"/>
      <w:hyperlink r:id="rId5" w:history="1">
        <w:r>
          <w:rPr>
            <w:rStyle w:val="Hyperlink"/>
            <w:rFonts w:ascii="Arial" w:hAnsi="Arial" w:cs="Arial"/>
            <w:color w:val="0088CC"/>
            <w:sz w:val="21"/>
            <w:szCs w:val="21"/>
            <w:u w:val="none"/>
          </w:rPr>
          <w:t>https://www.docusearch.com/category/license-plate-</w:t>
        </w:r>
        <w:r>
          <w:rPr>
            <w:rStyle w:val="nanospell-typo"/>
            <w:rFonts w:ascii="Arial" w:hAnsi="Arial" w:cs="Arial"/>
            <w:color w:val="0088CC"/>
            <w:sz w:val="21"/>
            <w:szCs w:val="21"/>
            <w:bdr w:val="none" w:sz="0" w:space="0" w:color="auto" w:frame="1"/>
          </w:rPr>
          <w:t>lookup</w:t>
        </w:r>
      </w:hyperlink>
      <w:r>
        <w:rPr>
          <w:rFonts w:ascii="Arial" w:hAnsi="Arial" w:cs="Arial"/>
          <w:color w:val="333333"/>
          <w:sz w:val="21"/>
          <w:szCs w:val="21"/>
        </w:rPr>
        <w:t> or call </w:t>
      </w:r>
      <w:r>
        <w:rPr>
          <w:rStyle w:val="Strong"/>
          <w:rFonts w:ascii="Arial" w:hAnsi="Arial" w:cs="Arial"/>
          <w:color w:val="333333"/>
          <w:sz w:val="21"/>
          <w:szCs w:val="21"/>
        </w:rPr>
        <w:t>1-800-474-5350</w:t>
      </w:r>
      <w:r>
        <w:rPr>
          <w:rFonts w:ascii="Arial" w:hAnsi="Arial" w:cs="Arial"/>
          <w:color w:val="333333"/>
          <w:sz w:val="21"/>
          <w:szCs w:val="21"/>
        </w:rPr>
        <w:t>.</w:t>
      </w:r>
    </w:p>
    <w:p w:rsidR="00BB0476" w:rsidRDefault="00BB0476"/>
    <w:sectPr w:rsidR="00BB04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B79"/>
    <w:rsid w:val="000D1B79"/>
    <w:rsid w:val="004E2640"/>
    <w:rsid w:val="00BB0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FFF32-1507-4446-B477-24173A918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1B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keplaceholder">
    <w:name w:val="cke_placeholder"/>
    <w:basedOn w:val="DefaultParagraphFont"/>
    <w:rsid w:val="000D1B79"/>
  </w:style>
  <w:style w:type="character" w:customStyle="1" w:styleId="nanospell-typo">
    <w:name w:val="nanospell-typo"/>
    <w:basedOn w:val="DefaultParagraphFont"/>
    <w:rsid w:val="000D1B79"/>
  </w:style>
  <w:style w:type="character" w:styleId="Strong">
    <w:name w:val="Strong"/>
    <w:basedOn w:val="DefaultParagraphFont"/>
    <w:uiPriority w:val="22"/>
    <w:qFormat/>
    <w:rsid w:val="000D1B79"/>
    <w:rPr>
      <w:b/>
      <w:bCs/>
    </w:rPr>
  </w:style>
  <w:style w:type="character" w:styleId="Hyperlink">
    <w:name w:val="Hyperlink"/>
    <w:basedOn w:val="DefaultParagraphFont"/>
    <w:uiPriority w:val="99"/>
    <w:semiHidden/>
    <w:unhideWhenUsed/>
    <w:rsid w:val="000D1B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59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docusearch.com/category/license-plate-lookup" TargetMode="External"/><Relationship Id="rId4" Type="http://schemas.openxmlformats.org/officeDocument/2006/relationships/hyperlink" Target="https://www.docusearch.com/license-plate-lookup-search-how-to-reverse-any-license-plate.html?refer=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Cohn</dc:creator>
  <cp:keywords/>
  <dc:description/>
  <cp:lastModifiedBy>Dan Cohn</cp:lastModifiedBy>
  <cp:revision>1</cp:revision>
  <dcterms:created xsi:type="dcterms:W3CDTF">2018-02-28T15:02:00Z</dcterms:created>
  <dcterms:modified xsi:type="dcterms:W3CDTF">2018-02-28T15:17:00Z</dcterms:modified>
</cp:coreProperties>
</file>