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914A8" w:rsidRDefault="00000000">
      <w:r>
        <w:t xml:space="preserve">MentalHealth.com Appoints Brian </w:t>
      </w:r>
      <w:proofErr w:type="spellStart"/>
      <w:r>
        <w:t>Trisler</w:t>
      </w:r>
      <w:proofErr w:type="spellEnd"/>
      <w:r>
        <w:t>, Co-Founder of A Place for Mom, to Venture Advisory Team</w:t>
      </w:r>
    </w:p>
    <w:p w14:paraId="00000002" w14:textId="77777777" w:rsidR="004914A8" w:rsidRDefault="004914A8"/>
    <w:p w14:paraId="00000003" w14:textId="77777777" w:rsidR="004914A8" w:rsidRDefault="00000000">
      <w:r>
        <w:rPr>
          <w:highlight w:val="white"/>
        </w:rPr>
        <w:t xml:space="preserve">March 4, 2024, San Francisco, CA – Leading health technology company MentalHealth.com is pleased to announce the appointment of acclaimed healthcare leader and accomplished entrepreneur </w:t>
      </w:r>
      <w:hyperlink r:id="rId4">
        <w:r>
          <w:rPr>
            <w:color w:val="1155CC"/>
            <w:highlight w:val="white"/>
            <w:u w:val="single"/>
          </w:rPr>
          <w:t xml:space="preserve">Brian </w:t>
        </w:r>
        <w:proofErr w:type="spellStart"/>
        <w:r>
          <w:rPr>
            <w:color w:val="1155CC"/>
            <w:highlight w:val="white"/>
            <w:u w:val="single"/>
          </w:rPr>
          <w:t>Trisler</w:t>
        </w:r>
        <w:proofErr w:type="spellEnd"/>
      </w:hyperlink>
      <w:r>
        <w:rPr>
          <w:highlight w:val="white"/>
        </w:rPr>
        <w:t xml:space="preserve"> to its Venture Advisory Team.</w:t>
      </w:r>
    </w:p>
    <w:p w14:paraId="00000004" w14:textId="77777777" w:rsidR="004914A8" w:rsidRDefault="004914A8"/>
    <w:p w14:paraId="00000005" w14:textId="77777777" w:rsidR="004914A8" w:rsidRDefault="00000000">
      <w:r>
        <w:t>The company's newly established Venture Advisory Team, comprised of seasoned business executives, proven tech entrepreneurs, and highly regarded healthcare professionals, works alongside leadership to drive business initiatives and uphold its people-first culture.</w:t>
      </w:r>
    </w:p>
    <w:p w14:paraId="00000006" w14:textId="77777777" w:rsidR="004914A8" w:rsidRDefault="004914A8"/>
    <w:p w14:paraId="00000007" w14:textId="77777777" w:rsidR="004914A8" w:rsidRDefault="00000000">
      <w:r>
        <w:t xml:space="preserve">"With an extensive healthcare background and an invaluable entrepreneurial mindset, Brian </w:t>
      </w:r>
      <w:proofErr w:type="spellStart"/>
      <w:r>
        <w:t>Trisler</w:t>
      </w:r>
      <w:proofErr w:type="spellEnd"/>
      <w:r>
        <w:t xml:space="preserve"> greatly strengthens our vision of guiding people towards self-understanding and connection," stated </w:t>
      </w:r>
      <w:hyperlink r:id="rId5">
        <w:r>
          <w:rPr>
            <w:color w:val="1155CC"/>
            <w:u w:val="single"/>
          </w:rPr>
          <w:t xml:space="preserve">Daniel </w:t>
        </w:r>
        <w:proofErr w:type="spellStart"/>
        <w:r>
          <w:rPr>
            <w:color w:val="1155CC"/>
            <w:u w:val="single"/>
          </w:rPr>
          <w:t>Rivette</w:t>
        </w:r>
        <w:proofErr w:type="spellEnd"/>
      </w:hyperlink>
      <w:r>
        <w:t>, CEO and Co-Founder of MentalHealth.com. “Brian's experience in creating a billion-dollar enterprise, transforming the eldercare industry, and positively impacting millions of seniors and their families aligns seamlessly with our objectives and mission.”</w:t>
      </w:r>
    </w:p>
    <w:p w14:paraId="00000008" w14:textId="77777777" w:rsidR="004914A8" w:rsidRDefault="004914A8"/>
    <w:p w14:paraId="00000009" w14:textId="77777777" w:rsidR="004914A8" w:rsidRDefault="00000000">
      <w:pPr>
        <w:rPr>
          <w:highlight w:val="white"/>
        </w:rPr>
      </w:pPr>
      <w:r>
        <w:rPr>
          <w:highlight w:val="white"/>
        </w:rPr>
        <w:t xml:space="preserve">Brian </w:t>
      </w:r>
      <w:proofErr w:type="spellStart"/>
      <w:r>
        <w:rPr>
          <w:highlight w:val="white"/>
        </w:rPr>
        <w:t>Trisler</w:t>
      </w:r>
      <w:proofErr w:type="spellEnd"/>
      <w:r>
        <w:rPr>
          <w:highlight w:val="white"/>
        </w:rPr>
        <w:t xml:space="preserve"> is a co-founder of A Place for Mom, the largest service globally dedicated to assisting families in discovering suitable eldercare solutions. Following over a decade of dedicated efforts, </w:t>
      </w:r>
      <w:proofErr w:type="spellStart"/>
      <w:r>
        <w:rPr>
          <w:highlight w:val="white"/>
        </w:rPr>
        <w:t>Trisler</w:t>
      </w:r>
      <w:proofErr w:type="spellEnd"/>
      <w:r>
        <w:rPr>
          <w:highlight w:val="white"/>
        </w:rPr>
        <w:t xml:space="preserve"> achieved a notable exit from the company. With nearly three decades of entrepreneurship and tech expertise, he assumes the role of a strategic investor and business advisor to several prominent technology organizations, leveraging his wealth of experience to contribute to their growth and success.</w:t>
      </w:r>
    </w:p>
    <w:p w14:paraId="0000000A" w14:textId="77777777" w:rsidR="004914A8" w:rsidRDefault="004914A8">
      <w:pPr>
        <w:rPr>
          <w:highlight w:val="white"/>
        </w:rPr>
      </w:pPr>
    </w:p>
    <w:p w14:paraId="0000000B" w14:textId="77777777" w:rsidR="004914A8" w:rsidRDefault="00000000">
      <w:r>
        <w:t xml:space="preserve">"The demand for mental health services and resources is staggering. I am committed to ensuring that MentalHealth.com becomes the leading resource for everyone seeking solutions to mental health issues," stated Brian </w:t>
      </w:r>
      <w:proofErr w:type="spellStart"/>
      <w:r>
        <w:t>Trisler</w:t>
      </w:r>
      <w:proofErr w:type="spellEnd"/>
      <w:r>
        <w:t>. "As a founder of A Place for Mom, I intuitively understand the complex intersection of healthcare needs and compassionate support."</w:t>
      </w:r>
    </w:p>
    <w:p w14:paraId="0000000C" w14:textId="77777777" w:rsidR="004914A8" w:rsidRDefault="004914A8"/>
    <w:p w14:paraId="0000000D" w14:textId="3CC3B826" w:rsidR="004914A8" w:rsidRDefault="00000000">
      <w:r>
        <w:t xml:space="preserve">Brian </w:t>
      </w:r>
      <w:proofErr w:type="spellStart"/>
      <w:r>
        <w:t>Trisler</w:t>
      </w:r>
      <w:proofErr w:type="spellEnd"/>
      <w:r>
        <w:t xml:space="preserve"> joins previously announced appointees to the MentalHealth.com Venture Advisory Team, which includes </w:t>
      </w:r>
      <w:hyperlink r:id="rId6">
        <w:r>
          <w:rPr>
            <w:color w:val="1155CC"/>
            <w:u w:val="single"/>
          </w:rPr>
          <w:t>Jeff Smith</w:t>
        </w:r>
      </w:hyperlink>
      <w:r>
        <w:t xml:space="preserve">, Founder and CEO of </w:t>
      </w:r>
      <w:proofErr w:type="spellStart"/>
      <w:r>
        <w:t>Supermind</w:t>
      </w:r>
      <w:proofErr w:type="spellEnd"/>
      <w:r>
        <w:t xml:space="preserve"> Platforms, </w:t>
      </w:r>
      <w:hyperlink r:id="rId7">
        <w:r>
          <w:rPr>
            <w:color w:val="1155CC"/>
            <w:u w:val="single"/>
          </w:rPr>
          <w:t xml:space="preserve">Fred </w:t>
        </w:r>
        <w:proofErr w:type="spellStart"/>
        <w:r>
          <w:rPr>
            <w:color w:val="1155CC"/>
            <w:u w:val="single"/>
          </w:rPr>
          <w:t>Joyal</w:t>
        </w:r>
        <w:proofErr w:type="spellEnd"/>
      </w:hyperlink>
      <w:r>
        <w:t xml:space="preserve"> and </w:t>
      </w:r>
      <w:hyperlink r:id="rId8">
        <w:r>
          <w:rPr>
            <w:color w:val="1155CC"/>
            <w:u w:val="single"/>
          </w:rPr>
          <w:t>Gary Saint-Denis</w:t>
        </w:r>
      </w:hyperlink>
      <w:r>
        <w:t xml:space="preserve">, Co-Founders of 1-800-DENTIST, and </w:t>
      </w:r>
      <w:hyperlink r:id="rId9">
        <w:r>
          <w:rPr>
            <w:color w:val="1155CC"/>
            <w:u w:val="single"/>
          </w:rPr>
          <w:t>Abhilash Patel</w:t>
        </w:r>
      </w:hyperlink>
      <w:r>
        <w:t xml:space="preserve">, Founder of Within Health. </w:t>
      </w:r>
      <w:proofErr w:type="spellStart"/>
      <w:r w:rsidR="001A7565">
        <w:t>Trisler</w:t>
      </w:r>
      <w:proofErr w:type="spellEnd"/>
      <w:r>
        <w:t xml:space="preserve"> will work alongside Co-Founder and Clinical Care Team Director, </w:t>
      </w:r>
      <w:hyperlink r:id="rId10">
        <w:r>
          <w:rPr>
            <w:color w:val="1155CC"/>
            <w:u w:val="single"/>
          </w:rPr>
          <w:t>Dr. Jesse Hanson, PhD</w:t>
        </w:r>
      </w:hyperlink>
      <w:r>
        <w:t xml:space="preserve">, and Public Oversight Committee Advisor, </w:t>
      </w:r>
      <w:hyperlink r:id="rId11">
        <w:r>
          <w:rPr>
            <w:color w:val="1155CC"/>
            <w:u w:val="single"/>
          </w:rPr>
          <w:t>Ryan Hampton</w:t>
        </w:r>
      </w:hyperlink>
      <w:r>
        <w:t xml:space="preserve">, with support from Co-Founder </w:t>
      </w:r>
      <w:hyperlink r:id="rId12">
        <w:r>
          <w:rPr>
            <w:color w:val="1155CC"/>
            <w:u w:val="single"/>
          </w:rPr>
          <w:t>Patrick Nagle</w:t>
        </w:r>
      </w:hyperlink>
      <w:r>
        <w:t xml:space="preserve"> and Co-Founder and CEO, </w:t>
      </w:r>
      <w:hyperlink r:id="rId13">
        <w:r>
          <w:rPr>
            <w:color w:val="1155CC"/>
            <w:u w:val="single"/>
          </w:rPr>
          <w:t xml:space="preserve">Daniel </w:t>
        </w:r>
        <w:proofErr w:type="spellStart"/>
        <w:r>
          <w:rPr>
            <w:color w:val="1155CC"/>
            <w:u w:val="single"/>
          </w:rPr>
          <w:t>Rivette</w:t>
        </w:r>
        <w:proofErr w:type="spellEnd"/>
      </w:hyperlink>
      <w:r>
        <w:t>.</w:t>
      </w:r>
    </w:p>
    <w:p w14:paraId="0000000E" w14:textId="77777777" w:rsidR="004914A8" w:rsidRDefault="004914A8"/>
    <w:p w14:paraId="0000000F" w14:textId="77777777" w:rsidR="004914A8" w:rsidRDefault="00000000">
      <w:pPr>
        <w:rPr>
          <w:highlight w:val="white"/>
        </w:rPr>
      </w:pPr>
      <w:r>
        <w:rPr>
          <w:highlight w:val="white"/>
        </w:rPr>
        <w:t>About MentalHealth.com</w:t>
      </w:r>
    </w:p>
    <w:p w14:paraId="00000010" w14:textId="77777777" w:rsidR="004914A8" w:rsidRDefault="004914A8">
      <w:pPr>
        <w:rPr>
          <w:highlight w:val="white"/>
        </w:rPr>
      </w:pPr>
    </w:p>
    <w:p w14:paraId="00000011" w14:textId="77777777" w:rsidR="004914A8" w:rsidRDefault="00000000">
      <w:pPr>
        <w:rPr>
          <w:highlight w:val="yellow"/>
        </w:rPr>
      </w:pPr>
      <w:hyperlink r:id="rId14">
        <w:r>
          <w:rPr>
            <w:color w:val="1155CC"/>
            <w:u w:val="single"/>
          </w:rPr>
          <w:t>MentalHealth.com</w:t>
        </w:r>
      </w:hyperlink>
      <w:r>
        <w:t xml:space="preserve"> is a health technology company guiding people towards self-understanding and connection. The company offers reliable resources, accessible services, and nurturing communities. Its mission involves educating, supporting, and empowering people in their pursuit of well-being.</w:t>
      </w:r>
    </w:p>
    <w:sectPr w:rsidR="004914A8">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14A8"/>
    <w:rsid w:val="001A7565"/>
    <w:rsid w:val="004914A8"/>
    <w:rsid w:val="00742C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488EA70"/>
  <w15:docId w15:val="{01988C74-8A54-1844-A8E1-023929D1A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www.mentalhealth.com/about/gary-saint-denis" TargetMode="External"/><Relationship Id="rId13" Type="http://schemas.openxmlformats.org/officeDocument/2006/relationships/hyperlink" Target="https://www.mentalhealth.com/about/daniel-rivette" TargetMode="External"/><Relationship Id="rId3" Type="http://schemas.openxmlformats.org/officeDocument/2006/relationships/webSettings" Target="webSettings.xml"/><Relationship Id="rId7" Type="http://schemas.openxmlformats.org/officeDocument/2006/relationships/hyperlink" Target="https://www.mentalhealth.com/about/fred-joyal" TargetMode="External"/><Relationship Id="rId12" Type="http://schemas.openxmlformats.org/officeDocument/2006/relationships/hyperlink" Target="https://www.mentalhealth.com/about/patrick-nagle"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mentalhealth.com/about/jeff-smith" TargetMode="External"/><Relationship Id="rId11" Type="http://schemas.openxmlformats.org/officeDocument/2006/relationships/hyperlink" Target="https://www.mentalhealth.com/about/ryan-hampton" TargetMode="External"/><Relationship Id="rId5" Type="http://schemas.openxmlformats.org/officeDocument/2006/relationships/hyperlink" Target="https://www.mentalhealth.com/about/daniel-rivette" TargetMode="External"/><Relationship Id="rId15" Type="http://schemas.openxmlformats.org/officeDocument/2006/relationships/fontTable" Target="fontTable.xml"/><Relationship Id="rId10" Type="http://schemas.openxmlformats.org/officeDocument/2006/relationships/hyperlink" Target="https://www.mentalhealth.com/about/jesse-hanson" TargetMode="External"/><Relationship Id="rId4" Type="http://schemas.openxmlformats.org/officeDocument/2006/relationships/hyperlink" Target="https://www.mentalhealth.com/about/brian-trisler" TargetMode="External"/><Relationship Id="rId9" Type="http://schemas.openxmlformats.org/officeDocument/2006/relationships/hyperlink" Target="https://www.mentalhealth.com/about/abhilash-patel" TargetMode="External"/><Relationship Id="rId14" Type="http://schemas.openxmlformats.org/officeDocument/2006/relationships/hyperlink" Target="https://www.mentalhealt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517</Words>
  <Characters>2953</Characters>
  <Application>Microsoft Office Word</Application>
  <DocSecurity>0</DocSecurity>
  <Lines>24</Lines>
  <Paragraphs>6</Paragraphs>
  <ScaleCrop>false</ScaleCrop>
  <Company/>
  <LinksUpToDate>false</LinksUpToDate>
  <CharactersWithSpaces>3464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Patrick Nagle</cp:lastModifiedBy>
  <cp:revision>3</cp:revision>
  <dcterms:created xsi:type="dcterms:W3CDTF">2024-02-29T01:42:00Z</dcterms:created>
  <dcterms:modified xsi:type="dcterms:W3CDTF">2024-02-29T02:00:00Z</dcterms:modified>
</cp:coreProperties>
</file>