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4BF6D2" w14:textId="77777777" w:rsidR="00B4603E" w:rsidRDefault="00337BA1">
      <w:r>
        <w:rPr>
          <w:noProof/>
        </w:rPr>
        <w:drawing>
          <wp:inline distT="0" distB="0" distL="0" distR="0" wp14:anchorId="2CDED3A1" wp14:editId="7B698693">
            <wp:extent cx="1281998" cy="1018065"/>
            <wp:effectExtent l="0" t="0" r="0" b="0"/>
            <wp:docPr id="3" name="image1.png" descr="A picture containing text, sig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picture containing text, sign&#10;&#10;Description automatically generated"/>
                    <pic:cNvPicPr preferRelativeResize="0"/>
                  </pic:nvPicPr>
                  <pic:blipFill>
                    <a:blip r:embed="rId6"/>
                    <a:srcRect/>
                    <a:stretch>
                      <a:fillRect/>
                    </a:stretch>
                  </pic:blipFill>
                  <pic:spPr>
                    <a:xfrm>
                      <a:off x="0" y="0"/>
                      <a:ext cx="1281998" cy="1018065"/>
                    </a:xfrm>
                    <a:prstGeom prst="rect">
                      <a:avLst/>
                    </a:prstGeom>
                    <a:ln/>
                  </pic:spPr>
                </pic:pic>
              </a:graphicData>
            </a:graphic>
          </wp:inline>
        </w:drawing>
      </w:r>
    </w:p>
    <w:p w14:paraId="5E48CA20" w14:textId="77777777" w:rsidR="00B4603E" w:rsidRDefault="00B4603E"/>
    <w:p w14:paraId="297F26C9" w14:textId="77777777" w:rsidR="00B4603E" w:rsidRDefault="00337BA1">
      <w:pPr>
        <w:rPr>
          <w:sz w:val="16"/>
          <w:szCs w:val="16"/>
        </w:rPr>
      </w:pPr>
      <w:r>
        <w:rPr>
          <w:sz w:val="16"/>
          <w:szCs w:val="16"/>
        </w:rPr>
        <w:t>For More Information contact:</w:t>
      </w:r>
    </w:p>
    <w:p w14:paraId="0DFFBBD9" w14:textId="77777777" w:rsidR="00B4603E" w:rsidRDefault="00337BA1">
      <w:pPr>
        <w:rPr>
          <w:sz w:val="16"/>
          <w:szCs w:val="16"/>
        </w:rPr>
      </w:pPr>
      <w:r>
        <w:rPr>
          <w:sz w:val="16"/>
          <w:szCs w:val="16"/>
        </w:rPr>
        <w:t>Becky Boyd</w:t>
      </w:r>
    </w:p>
    <w:p w14:paraId="26D62A9B" w14:textId="77777777" w:rsidR="00B4603E" w:rsidRDefault="00337BA1">
      <w:pPr>
        <w:rPr>
          <w:sz w:val="16"/>
          <w:szCs w:val="16"/>
        </w:rPr>
      </w:pPr>
      <w:r>
        <w:rPr>
          <w:sz w:val="16"/>
          <w:szCs w:val="16"/>
        </w:rPr>
        <w:t>MediaFirst PR</w:t>
      </w:r>
    </w:p>
    <w:p w14:paraId="012D4DAF" w14:textId="77777777" w:rsidR="00B4603E" w:rsidRDefault="00337BA1">
      <w:pPr>
        <w:rPr>
          <w:sz w:val="16"/>
          <w:szCs w:val="16"/>
        </w:rPr>
      </w:pPr>
      <w:r>
        <w:rPr>
          <w:sz w:val="16"/>
          <w:szCs w:val="16"/>
        </w:rPr>
        <w:t>Office: 770.642.2080 x 214</w:t>
      </w:r>
    </w:p>
    <w:p w14:paraId="4209F017" w14:textId="77777777" w:rsidR="00B4603E" w:rsidRDefault="00337BA1">
      <w:pPr>
        <w:rPr>
          <w:sz w:val="16"/>
          <w:szCs w:val="16"/>
        </w:rPr>
      </w:pPr>
      <w:r>
        <w:rPr>
          <w:sz w:val="16"/>
          <w:szCs w:val="16"/>
        </w:rPr>
        <w:t>Cell: 404.421.8497</w:t>
      </w:r>
    </w:p>
    <w:p w14:paraId="124C8112" w14:textId="77777777" w:rsidR="00B4603E" w:rsidRDefault="00337BA1">
      <w:pPr>
        <w:rPr>
          <w:color w:val="0563C1"/>
          <w:sz w:val="16"/>
          <w:szCs w:val="16"/>
          <w:u w:val="single"/>
        </w:rPr>
      </w:pPr>
      <w:r>
        <w:rPr>
          <w:sz w:val="16"/>
          <w:szCs w:val="16"/>
        </w:rPr>
        <w:t xml:space="preserve">Email: </w:t>
      </w:r>
      <w:hyperlink r:id="rId7">
        <w:r>
          <w:rPr>
            <w:color w:val="0563C1"/>
            <w:sz w:val="16"/>
            <w:szCs w:val="16"/>
            <w:u w:val="single"/>
          </w:rPr>
          <w:t>Becky@MediaFirst.Net</w:t>
        </w:r>
      </w:hyperlink>
    </w:p>
    <w:p w14:paraId="1C003EE5" w14:textId="77777777" w:rsidR="00B4603E" w:rsidRDefault="00B4603E">
      <w:pPr>
        <w:rPr>
          <w:color w:val="0563C1"/>
          <w:sz w:val="16"/>
          <w:szCs w:val="16"/>
          <w:u w:val="single"/>
        </w:rPr>
      </w:pPr>
    </w:p>
    <w:p w14:paraId="5079A93D" w14:textId="77777777" w:rsidR="00B4603E" w:rsidRDefault="00337BA1">
      <w:pPr>
        <w:rPr>
          <w:color w:val="000000"/>
          <w:sz w:val="16"/>
          <w:szCs w:val="16"/>
        </w:rPr>
      </w:pPr>
      <w:r>
        <w:rPr>
          <w:color w:val="000000"/>
          <w:sz w:val="16"/>
          <w:szCs w:val="16"/>
        </w:rPr>
        <w:t>For Immediate Release:</w:t>
      </w:r>
    </w:p>
    <w:p w14:paraId="665E5F07" w14:textId="77777777" w:rsidR="00B4603E" w:rsidRDefault="00B4603E"/>
    <w:p w14:paraId="4D706F87" w14:textId="77777777" w:rsidR="00B4603E" w:rsidRDefault="00337BA1">
      <w:pPr>
        <w:pBdr>
          <w:top w:val="nil"/>
          <w:left w:val="nil"/>
          <w:bottom w:val="nil"/>
          <w:right w:val="nil"/>
          <w:between w:val="nil"/>
        </w:pBdr>
        <w:jc w:val="center"/>
        <w:rPr>
          <w:b/>
          <w:color w:val="000000"/>
        </w:rPr>
      </w:pPr>
      <w:r>
        <w:rPr>
          <w:b/>
          <w:color w:val="000000"/>
        </w:rPr>
        <w:t>Lessons Learned at HCSS Solutions Summit</w:t>
      </w:r>
      <w:r>
        <w:rPr>
          <w:b/>
        </w:rPr>
        <w:t xml:space="preserve">: Do More </w:t>
      </w:r>
      <w:proofErr w:type="gramStart"/>
      <w:r>
        <w:rPr>
          <w:b/>
        </w:rPr>
        <w:t>With</w:t>
      </w:r>
      <w:proofErr w:type="gramEnd"/>
      <w:r>
        <w:rPr>
          <w:b/>
        </w:rPr>
        <w:t xml:space="preserve"> Less</w:t>
      </w:r>
    </w:p>
    <w:p w14:paraId="6D735BAB" w14:textId="77777777" w:rsidR="00B4603E" w:rsidRDefault="00B4603E">
      <w:pPr>
        <w:pBdr>
          <w:top w:val="nil"/>
          <w:left w:val="nil"/>
          <w:bottom w:val="nil"/>
          <w:right w:val="nil"/>
          <w:between w:val="nil"/>
        </w:pBdr>
        <w:jc w:val="center"/>
        <w:rPr>
          <w:b/>
          <w:color w:val="000000"/>
          <w:sz w:val="22"/>
          <w:szCs w:val="22"/>
        </w:rPr>
      </w:pPr>
    </w:p>
    <w:p w14:paraId="7D908FDA" w14:textId="77777777" w:rsidR="00B4603E" w:rsidRDefault="00337BA1">
      <w:pPr>
        <w:pBdr>
          <w:top w:val="nil"/>
          <w:left w:val="nil"/>
          <w:bottom w:val="nil"/>
          <w:right w:val="nil"/>
          <w:between w:val="nil"/>
        </w:pBdr>
        <w:jc w:val="center"/>
        <w:rPr>
          <w:i/>
          <w:color w:val="000000"/>
        </w:rPr>
      </w:pPr>
      <w:r>
        <w:rPr>
          <w:b/>
          <w:i/>
          <w:color w:val="000000"/>
          <w:sz w:val="22"/>
          <w:szCs w:val="22"/>
        </w:rPr>
        <w:t>Key Takeaways Focus on Technology, Safety, Data, and Productivity Improvements</w:t>
      </w:r>
    </w:p>
    <w:p w14:paraId="2DEB8B38" w14:textId="77777777" w:rsidR="00B4603E" w:rsidRDefault="00B4603E">
      <w:pPr>
        <w:rPr>
          <w:i/>
        </w:rPr>
      </w:pPr>
    </w:p>
    <w:p w14:paraId="4048A1E9" w14:textId="1E00170F" w:rsidR="00B4603E" w:rsidRDefault="00337BA1">
      <w:pPr>
        <w:pBdr>
          <w:top w:val="nil"/>
          <w:left w:val="nil"/>
          <w:bottom w:val="nil"/>
          <w:right w:val="nil"/>
          <w:between w:val="nil"/>
        </w:pBdr>
        <w:rPr>
          <w:color w:val="000000"/>
          <w:sz w:val="20"/>
          <w:szCs w:val="20"/>
        </w:rPr>
      </w:pPr>
      <w:r>
        <w:rPr>
          <w:b/>
          <w:color w:val="000000"/>
          <w:sz w:val="20"/>
          <w:szCs w:val="20"/>
        </w:rPr>
        <w:t>Sugar Land, TX – February 10</w:t>
      </w:r>
      <w:r>
        <w:rPr>
          <w:b/>
          <w:color w:val="000000"/>
          <w:sz w:val="20"/>
          <w:szCs w:val="20"/>
        </w:rPr>
        <w:t>, 2021</w:t>
      </w:r>
      <w:r>
        <w:rPr>
          <w:color w:val="000000"/>
          <w:sz w:val="20"/>
          <w:szCs w:val="20"/>
        </w:rPr>
        <w:t xml:space="preserve"> – HCSS, a leading provider of innovative solutions that help heavy civil businesses streamline their operations, recently held a Solutions Summit: Do More with Less, a two-day virtual seminar packed with insights from thought leaders and industry experts.</w:t>
      </w:r>
      <w:r>
        <w:rPr>
          <w:color w:val="000000"/>
          <w:sz w:val="20"/>
          <w:szCs w:val="20"/>
        </w:rPr>
        <w:t xml:space="preserve"> </w:t>
      </w:r>
      <w:r>
        <w:rPr>
          <w:sz w:val="20"/>
          <w:szCs w:val="20"/>
        </w:rPr>
        <w:t>F</w:t>
      </w:r>
      <w:r>
        <w:rPr>
          <w:color w:val="000000"/>
          <w:sz w:val="20"/>
          <w:szCs w:val="20"/>
        </w:rPr>
        <w:t xml:space="preserve">orty speakers </w:t>
      </w:r>
      <w:r>
        <w:rPr>
          <w:sz w:val="20"/>
          <w:szCs w:val="20"/>
        </w:rPr>
        <w:t xml:space="preserve">spoke on how </w:t>
      </w:r>
      <w:r>
        <w:rPr>
          <w:color w:val="000000"/>
          <w:sz w:val="20"/>
          <w:szCs w:val="20"/>
        </w:rPr>
        <w:t xml:space="preserve">construction firms and contractors can navigate </w:t>
      </w:r>
      <w:r>
        <w:rPr>
          <w:sz w:val="20"/>
          <w:szCs w:val="20"/>
        </w:rPr>
        <w:t>2021’s uncertainties</w:t>
      </w:r>
      <w:r>
        <w:rPr>
          <w:color w:val="000000"/>
          <w:sz w:val="20"/>
          <w:szCs w:val="20"/>
        </w:rPr>
        <w:t xml:space="preserve">. Attendees </w:t>
      </w:r>
      <w:r>
        <w:rPr>
          <w:sz w:val="20"/>
          <w:szCs w:val="20"/>
        </w:rPr>
        <w:t>received insights</w:t>
      </w:r>
      <w:r>
        <w:rPr>
          <w:color w:val="000000"/>
          <w:sz w:val="20"/>
          <w:szCs w:val="20"/>
        </w:rPr>
        <w:t xml:space="preserve"> to help grow their business, streamline processes, remove paper, and </w:t>
      </w:r>
      <w:r>
        <w:rPr>
          <w:sz w:val="20"/>
          <w:szCs w:val="20"/>
        </w:rPr>
        <w:t>build</w:t>
      </w:r>
      <w:r>
        <w:rPr>
          <w:color w:val="000000"/>
          <w:sz w:val="20"/>
          <w:szCs w:val="20"/>
        </w:rPr>
        <w:t xml:space="preserve"> sustainable competitive advantages. </w:t>
      </w:r>
    </w:p>
    <w:p w14:paraId="3D7834D2" w14:textId="77777777" w:rsidR="00B4603E" w:rsidRDefault="00B4603E">
      <w:pPr>
        <w:rPr>
          <w:sz w:val="20"/>
          <w:szCs w:val="20"/>
        </w:rPr>
      </w:pPr>
    </w:p>
    <w:p w14:paraId="478F3993" w14:textId="77777777" w:rsidR="00B4603E" w:rsidRDefault="00337BA1">
      <w:pPr>
        <w:rPr>
          <w:sz w:val="20"/>
          <w:szCs w:val="20"/>
        </w:rPr>
      </w:pPr>
      <w:r>
        <w:rPr>
          <w:sz w:val="20"/>
          <w:szCs w:val="20"/>
        </w:rPr>
        <w:t>“We know our ind</w:t>
      </w:r>
      <w:r>
        <w:rPr>
          <w:sz w:val="20"/>
          <w:szCs w:val="20"/>
        </w:rPr>
        <w:t xml:space="preserve">ustry faces challenges in 2021 because of the political and economic environment, as well as ongoing COVID concerns and construction labor shortages, so we brought together thought leaders to share advice to help businesses improve productivity and reduce </w:t>
      </w:r>
      <w:r>
        <w:rPr>
          <w:sz w:val="20"/>
          <w:szCs w:val="20"/>
        </w:rPr>
        <w:t>costs," said Sara McPherson, Director of Marketing. "We’ve seen the kind of changes that have helped our customers become more competitive and weather uncertainties, and we want to help others take advantage of the opportunities ahead.”</w:t>
      </w:r>
    </w:p>
    <w:p w14:paraId="5CA09BB6" w14:textId="77777777" w:rsidR="00B4603E" w:rsidRDefault="00B4603E">
      <w:pPr>
        <w:rPr>
          <w:sz w:val="20"/>
          <w:szCs w:val="20"/>
        </w:rPr>
      </w:pPr>
    </w:p>
    <w:p w14:paraId="188270C2" w14:textId="77777777" w:rsidR="00B4603E" w:rsidRDefault="00337BA1">
      <w:pPr>
        <w:rPr>
          <w:sz w:val="20"/>
          <w:szCs w:val="20"/>
        </w:rPr>
      </w:pPr>
      <w:r>
        <w:rPr>
          <w:sz w:val="20"/>
          <w:szCs w:val="20"/>
        </w:rPr>
        <w:t>The 2021 Solutions Summit covered topics valuable to the heavy construction industry, including technology, site safety, field data tracking, productivity, and trends. Key takeaways from three of the sessions include:</w:t>
      </w:r>
    </w:p>
    <w:p w14:paraId="5F2C7B92" w14:textId="77777777" w:rsidR="00B4603E" w:rsidRDefault="00B4603E">
      <w:pPr>
        <w:rPr>
          <w:sz w:val="20"/>
          <w:szCs w:val="20"/>
        </w:rPr>
      </w:pPr>
    </w:p>
    <w:p w14:paraId="488D799D" w14:textId="77777777" w:rsidR="00B4603E" w:rsidRDefault="00337BA1">
      <w:pPr>
        <w:rPr>
          <w:b/>
          <w:sz w:val="20"/>
          <w:szCs w:val="20"/>
        </w:rPr>
      </w:pPr>
      <w:r>
        <w:rPr>
          <w:b/>
          <w:sz w:val="20"/>
          <w:szCs w:val="20"/>
        </w:rPr>
        <w:t>Efficiency or Effectiveness: Where to</w:t>
      </w:r>
      <w:r>
        <w:rPr>
          <w:b/>
          <w:sz w:val="20"/>
          <w:szCs w:val="20"/>
        </w:rPr>
        <w:t xml:space="preserve"> Focus Improvements to Double the Productivity of 7 Core Roles at Your Company</w:t>
      </w:r>
    </w:p>
    <w:p w14:paraId="767F5340" w14:textId="77777777" w:rsidR="00B4603E" w:rsidRDefault="00337BA1">
      <w:pPr>
        <w:rPr>
          <w:sz w:val="20"/>
          <w:szCs w:val="20"/>
        </w:rPr>
      </w:pPr>
      <w:r>
        <w:rPr>
          <w:sz w:val="20"/>
          <w:szCs w:val="20"/>
        </w:rPr>
        <w:t xml:space="preserve">Technology should reduce waste in time and effort </w:t>
      </w:r>
      <w:r>
        <w:rPr>
          <w:i/>
          <w:sz w:val="20"/>
          <w:szCs w:val="20"/>
        </w:rPr>
        <w:t>and</w:t>
      </w:r>
      <w:r>
        <w:rPr>
          <w:sz w:val="20"/>
          <w:szCs w:val="20"/>
        </w:rPr>
        <w:t xml:space="preserve"> enable more success in achieving desired results. Estimators and estimating managers need tools that reduce input time, aut</w:t>
      </w:r>
      <w:r>
        <w:rPr>
          <w:sz w:val="20"/>
          <w:szCs w:val="20"/>
        </w:rPr>
        <w:t>omate repetitive work, and establish problem-finding processes for faster bid reviews. Foremen and project managers need clear processes for field data to flow to and from the office and improve their workflow. Construction support—safety managers and equi</w:t>
      </w:r>
      <w:r>
        <w:rPr>
          <w:sz w:val="20"/>
          <w:szCs w:val="20"/>
        </w:rPr>
        <w:t xml:space="preserve">pment managers—need better data gathering and empowerment to act proactively on it to avoid incidents or downtime. Finally, executives need full project lifecycle visibility to make better decisions. </w:t>
      </w:r>
    </w:p>
    <w:p w14:paraId="0DA9A894" w14:textId="77777777" w:rsidR="00B4603E" w:rsidRDefault="00B4603E">
      <w:pPr>
        <w:rPr>
          <w:sz w:val="20"/>
          <w:szCs w:val="20"/>
        </w:rPr>
      </w:pPr>
    </w:p>
    <w:p w14:paraId="40B4DFA7" w14:textId="77777777" w:rsidR="00B4603E" w:rsidRDefault="00337BA1">
      <w:pPr>
        <w:rPr>
          <w:b/>
          <w:sz w:val="20"/>
          <w:szCs w:val="20"/>
        </w:rPr>
      </w:pPr>
      <w:r>
        <w:rPr>
          <w:b/>
          <w:sz w:val="20"/>
          <w:szCs w:val="20"/>
        </w:rPr>
        <w:t>The Single Most Important Way to Get More Reliable Fie</w:t>
      </w:r>
      <w:r>
        <w:rPr>
          <w:b/>
          <w:sz w:val="20"/>
          <w:szCs w:val="20"/>
        </w:rPr>
        <w:t>ld Data</w:t>
      </w:r>
    </w:p>
    <w:p w14:paraId="75F4D1BF" w14:textId="77777777" w:rsidR="00B4603E" w:rsidRDefault="00337BA1">
      <w:pPr>
        <w:rPr>
          <w:sz w:val="20"/>
          <w:szCs w:val="20"/>
        </w:rPr>
      </w:pPr>
      <w:r>
        <w:rPr>
          <w:sz w:val="20"/>
          <w:szCs w:val="20"/>
        </w:rPr>
        <w:t xml:space="preserve">The short answer: ease of use. Getting field adoption on initiatives to gather better data from the field, especially in companies with working foremen, requires tech that demands less of their time, not more, and is simple to use. </w:t>
      </w:r>
    </w:p>
    <w:p w14:paraId="4C1F828C" w14:textId="77777777" w:rsidR="00B4603E" w:rsidRDefault="00B4603E">
      <w:pPr>
        <w:rPr>
          <w:sz w:val="20"/>
          <w:szCs w:val="20"/>
        </w:rPr>
      </w:pPr>
    </w:p>
    <w:p w14:paraId="6FE01FEE" w14:textId="77777777" w:rsidR="00B4603E" w:rsidRDefault="00337BA1">
      <w:pPr>
        <w:rPr>
          <w:b/>
          <w:sz w:val="20"/>
          <w:szCs w:val="20"/>
        </w:rPr>
      </w:pPr>
      <w:r>
        <w:rPr>
          <w:b/>
          <w:sz w:val="20"/>
          <w:szCs w:val="20"/>
        </w:rPr>
        <w:t>Massively Redu</w:t>
      </w:r>
      <w:r>
        <w:rPr>
          <w:b/>
          <w:sz w:val="20"/>
          <w:szCs w:val="20"/>
        </w:rPr>
        <w:t>ce Costs by Tracking &amp; Controlling Them in Real Time</w:t>
      </w:r>
    </w:p>
    <w:p w14:paraId="0435DCF5" w14:textId="77777777" w:rsidR="00B4603E" w:rsidRDefault="00337BA1">
      <w:pPr>
        <w:rPr>
          <w:sz w:val="20"/>
          <w:szCs w:val="20"/>
        </w:rPr>
      </w:pPr>
      <w:r>
        <w:rPr>
          <w:sz w:val="20"/>
          <w:szCs w:val="20"/>
        </w:rPr>
        <w:t>Having daily job costing for labor, materials, subs, equipment and trucking allows foremen, superintendents, and project managers to have immediate conversations about what went wrong, do a root cause an</w:t>
      </w:r>
      <w:r>
        <w:rPr>
          <w:sz w:val="20"/>
          <w:szCs w:val="20"/>
        </w:rPr>
        <w:t xml:space="preserve">alysis, and make a change to the plan for the next day, catching things that would be difficult to correct with weekly or less frequent reconciliation. </w:t>
      </w:r>
    </w:p>
    <w:p w14:paraId="216A6146" w14:textId="77777777" w:rsidR="00B4603E" w:rsidRDefault="00B4603E">
      <w:pPr>
        <w:pBdr>
          <w:top w:val="nil"/>
          <w:left w:val="nil"/>
          <w:bottom w:val="nil"/>
          <w:right w:val="nil"/>
          <w:between w:val="nil"/>
        </w:pBdr>
        <w:rPr>
          <w:sz w:val="20"/>
          <w:szCs w:val="20"/>
        </w:rPr>
      </w:pPr>
    </w:p>
    <w:p w14:paraId="09226BBC" w14:textId="77777777" w:rsidR="00B4603E" w:rsidRDefault="00337BA1">
      <w:pPr>
        <w:pBdr>
          <w:top w:val="nil"/>
          <w:left w:val="nil"/>
          <w:bottom w:val="nil"/>
          <w:right w:val="nil"/>
          <w:between w:val="nil"/>
        </w:pBdr>
        <w:rPr>
          <w:sz w:val="20"/>
          <w:szCs w:val="20"/>
        </w:rPr>
      </w:pPr>
      <w:r>
        <w:rPr>
          <w:sz w:val="20"/>
          <w:szCs w:val="20"/>
        </w:rPr>
        <w:t xml:space="preserve">Other topics from the Solutions Summit: Do More </w:t>
      </w:r>
      <w:proofErr w:type="gramStart"/>
      <w:r>
        <w:rPr>
          <w:sz w:val="20"/>
          <w:szCs w:val="20"/>
        </w:rPr>
        <w:t>With</w:t>
      </w:r>
      <w:proofErr w:type="gramEnd"/>
      <w:r>
        <w:rPr>
          <w:sz w:val="20"/>
          <w:szCs w:val="20"/>
        </w:rPr>
        <w:t xml:space="preserve"> Less included: </w:t>
      </w:r>
    </w:p>
    <w:p w14:paraId="088BD2B5" w14:textId="77777777" w:rsidR="00B4603E" w:rsidRDefault="00337BA1">
      <w:pPr>
        <w:numPr>
          <w:ilvl w:val="0"/>
          <w:numId w:val="1"/>
        </w:numPr>
        <w:pBdr>
          <w:top w:val="nil"/>
          <w:left w:val="nil"/>
          <w:bottom w:val="nil"/>
          <w:right w:val="nil"/>
          <w:between w:val="nil"/>
        </w:pBdr>
        <w:rPr>
          <w:sz w:val="20"/>
          <w:szCs w:val="20"/>
        </w:rPr>
      </w:pPr>
      <w:r>
        <w:rPr>
          <w:sz w:val="20"/>
          <w:szCs w:val="20"/>
        </w:rPr>
        <w:t>Construction Transportation Market &amp; What’s Ahead for Infrastructure with the Biden Administration</w:t>
      </w:r>
    </w:p>
    <w:p w14:paraId="771F2133" w14:textId="77777777" w:rsidR="00B4603E" w:rsidRDefault="00337BA1">
      <w:pPr>
        <w:numPr>
          <w:ilvl w:val="0"/>
          <w:numId w:val="1"/>
        </w:numPr>
        <w:pBdr>
          <w:top w:val="nil"/>
          <w:left w:val="nil"/>
          <w:bottom w:val="nil"/>
          <w:right w:val="nil"/>
          <w:between w:val="nil"/>
        </w:pBdr>
        <w:rPr>
          <w:sz w:val="20"/>
          <w:szCs w:val="20"/>
        </w:rPr>
      </w:pPr>
      <w:r>
        <w:rPr>
          <w:sz w:val="20"/>
          <w:szCs w:val="20"/>
        </w:rPr>
        <w:t>Bid More Competitively Without Sacrificing Profit Margin</w:t>
      </w:r>
    </w:p>
    <w:p w14:paraId="00498B41" w14:textId="77777777" w:rsidR="00B4603E" w:rsidRDefault="00337BA1">
      <w:pPr>
        <w:numPr>
          <w:ilvl w:val="0"/>
          <w:numId w:val="1"/>
        </w:numPr>
        <w:rPr>
          <w:sz w:val="20"/>
          <w:szCs w:val="20"/>
        </w:rPr>
      </w:pPr>
      <w:r>
        <w:rPr>
          <w:sz w:val="20"/>
          <w:szCs w:val="20"/>
        </w:rPr>
        <w:t xml:space="preserve">5 Tips to Keep Field &amp; Office </w:t>
      </w:r>
      <w:proofErr w:type="gramStart"/>
      <w:r>
        <w:rPr>
          <w:sz w:val="20"/>
          <w:szCs w:val="20"/>
        </w:rPr>
        <w:t>In</w:t>
      </w:r>
      <w:proofErr w:type="gramEnd"/>
      <w:r>
        <w:rPr>
          <w:sz w:val="20"/>
          <w:szCs w:val="20"/>
        </w:rPr>
        <w:t xml:space="preserve"> Sync and Reduce Rework</w:t>
      </w:r>
    </w:p>
    <w:p w14:paraId="206FFB7B" w14:textId="77777777" w:rsidR="00B4603E" w:rsidRDefault="00337BA1">
      <w:pPr>
        <w:numPr>
          <w:ilvl w:val="0"/>
          <w:numId w:val="1"/>
        </w:numPr>
        <w:rPr>
          <w:sz w:val="20"/>
          <w:szCs w:val="20"/>
        </w:rPr>
      </w:pPr>
      <w:r>
        <w:rPr>
          <w:sz w:val="20"/>
          <w:szCs w:val="20"/>
        </w:rPr>
        <w:t>Make Million Dollar Saves with the Same Tech</w:t>
      </w:r>
      <w:r>
        <w:rPr>
          <w:sz w:val="20"/>
          <w:szCs w:val="20"/>
        </w:rPr>
        <w:t xml:space="preserve"> Investment</w:t>
      </w:r>
    </w:p>
    <w:p w14:paraId="030F6060" w14:textId="77777777" w:rsidR="00B4603E" w:rsidRDefault="00337BA1">
      <w:pPr>
        <w:numPr>
          <w:ilvl w:val="0"/>
          <w:numId w:val="1"/>
        </w:numPr>
        <w:rPr>
          <w:sz w:val="20"/>
          <w:szCs w:val="20"/>
        </w:rPr>
      </w:pPr>
      <w:r>
        <w:rPr>
          <w:sz w:val="20"/>
          <w:szCs w:val="20"/>
        </w:rPr>
        <w:t>The Simple Magic of Planning Ahead: Equipping Foremen to Do More Tomorrow</w:t>
      </w:r>
    </w:p>
    <w:p w14:paraId="7FF0F7B2" w14:textId="77777777" w:rsidR="00B4603E" w:rsidRDefault="00337BA1">
      <w:pPr>
        <w:numPr>
          <w:ilvl w:val="0"/>
          <w:numId w:val="1"/>
        </w:numPr>
        <w:pBdr>
          <w:top w:val="nil"/>
          <w:left w:val="nil"/>
          <w:bottom w:val="nil"/>
          <w:right w:val="nil"/>
          <w:between w:val="nil"/>
        </w:pBdr>
        <w:rPr>
          <w:sz w:val="20"/>
          <w:szCs w:val="20"/>
        </w:rPr>
      </w:pPr>
      <w:r>
        <w:rPr>
          <w:sz w:val="20"/>
          <w:szCs w:val="20"/>
        </w:rPr>
        <w:t>5 Inefficiencies Industry Leaders are Shaving Away with Cutting-Edge Drone Technology</w:t>
      </w:r>
    </w:p>
    <w:p w14:paraId="5A5B6A0A" w14:textId="77777777" w:rsidR="00B4603E" w:rsidRDefault="00337BA1">
      <w:pPr>
        <w:numPr>
          <w:ilvl w:val="0"/>
          <w:numId w:val="1"/>
        </w:numPr>
        <w:pBdr>
          <w:top w:val="nil"/>
          <w:left w:val="nil"/>
          <w:bottom w:val="nil"/>
          <w:right w:val="nil"/>
          <w:between w:val="nil"/>
        </w:pBdr>
        <w:rPr>
          <w:sz w:val="20"/>
          <w:szCs w:val="20"/>
        </w:rPr>
      </w:pPr>
      <w:r>
        <w:rPr>
          <w:sz w:val="20"/>
          <w:szCs w:val="20"/>
        </w:rPr>
        <w:t>Your Guide for Turning Safety into a Competitive Hiring &amp; Retention Tool</w:t>
      </w:r>
    </w:p>
    <w:p w14:paraId="7FFFF4A5" w14:textId="77777777" w:rsidR="00B4603E" w:rsidRDefault="00337BA1">
      <w:pPr>
        <w:numPr>
          <w:ilvl w:val="0"/>
          <w:numId w:val="1"/>
        </w:numPr>
        <w:pBdr>
          <w:top w:val="nil"/>
          <w:left w:val="nil"/>
          <w:bottom w:val="nil"/>
          <w:right w:val="nil"/>
          <w:between w:val="nil"/>
        </w:pBdr>
        <w:rPr>
          <w:sz w:val="20"/>
          <w:szCs w:val="20"/>
        </w:rPr>
      </w:pPr>
      <w:r>
        <w:rPr>
          <w:sz w:val="20"/>
          <w:szCs w:val="20"/>
        </w:rPr>
        <w:t>Setting Equipment Rates: Get the Most from Your Fleet</w:t>
      </w:r>
    </w:p>
    <w:p w14:paraId="1959572E" w14:textId="77777777" w:rsidR="00B4603E" w:rsidRDefault="00B4603E">
      <w:pPr>
        <w:rPr>
          <w:sz w:val="20"/>
          <w:szCs w:val="20"/>
        </w:rPr>
      </w:pPr>
    </w:p>
    <w:p w14:paraId="13722F4B" w14:textId="77777777" w:rsidR="00B4603E" w:rsidRDefault="00337BA1">
      <w:pPr>
        <w:rPr>
          <w:sz w:val="20"/>
          <w:szCs w:val="20"/>
        </w:rPr>
      </w:pPr>
      <w:r>
        <w:rPr>
          <w:color w:val="000000"/>
          <w:sz w:val="20"/>
          <w:szCs w:val="20"/>
        </w:rPr>
        <w:t xml:space="preserve">To see </w:t>
      </w:r>
      <w:r>
        <w:rPr>
          <w:sz w:val="20"/>
          <w:szCs w:val="20"/>
        </w:rPr>
        <w:t>more about the Solutions Summit, including presentations from all sessions and follow-up content that dives deeper into s</w:t>
      </w:r>
      <w:r>
        <w:rPr>
          <w:sz w:val="20"/>
          <w:szCs w:val="20"/>
        </w:rPr>
        <w:t xml:space="preserve">ome of the key topics, visit </w:t>
      </w:r>
      <w:hyperlink r:id="rId8">
        <w:r>
          <w:rPr>
            <w:color w:val="1155CC"/>
            <w:sz w:val="20"/>
            <w:szCs w:val="20"/>
            <w:u w:val="single"/>
          </w:rPr>
          <w:t>https://www.hcss.com/solutions-summit/</w:t>
        </w:r>
      </w:hyperlink>
      <w:r>
        <w:rPr>
          <w:sz w:val="20"/>
          <w:szCs w:val="20"/>
        </w:rPr>
        <w:t xml:space="preserve">.  </w:t>
      </w:r>
      <w:r>
        <w:rPr>
          <w:color w:val="000000"/>
          <w:sz w:val="20"/>
          <w:szCs w:val="20"/>
        </w:rPr>
        <w:tab/>
      </w:r>
    </w:p>
    <w:p w14:paraId="1E8D10D6" w14:textId="77777777" w:rsidR="00B4603E" w:rsidRDefault="00B4603E">
      <w:pPr>
        <w:rPr>
          <w:b/>
          <w:sz w:val="20"/>
          <w:szCs w:val="20"/>
        </w:rPr>
      </w:pPr>
    </w:p>
    <w:p w14:paraId="24CBAB40" w14:textId="77777777" w:rsidR="00B4603E" w:rsidRDefault="00337BA1">
      <w:pPr>
        <w:rPr>
          <w:b/>
          <w:sz w:val="20"/>
          <w:szCs w:val="20"/>
        </w:rPr>
      </w:pPr>
      <w:r>
        <w:rPr>
          <w:b/>
          <w:sz w:val="20"/>
          <w:szCs w:val="20"/>
        </w:rPr>
        <w:t>ABOUT HCSS</w:t>
      </w:r>
    </w:p>
    <w:p w14:paraId="347570FF" w14:textId="77777777" w:rsidR="00B4603E" w:rsidRDefault="00337BA1">
      <w:pPr>
        <w:rPr>
          <w:sz w:val="20"/>
          <w:szCs w:val="20"/>
        </w:rPr>
      </w:pPr>
      <w:r>
        <w:rPr>
          <w:sz w:val="20"/>
          <w:szCs w:val="20"/>
        </w:rPr>
        <w:t>Since 1986, HCSS has been developing software to help construction companies streamline their operations. Today, w</w:t>
      </w:r>
      <w:r>
        <w:rPr>
          <w:sz w:val="20"/>
          <w:szCs w:val="20"/>
        </w:rPr>
        <w:t xml:space="preserve">e are recognized as a pioneer and trusted leader in estimating, operations, and fleet software, serving thousands of construction companies across the nation. Visit </w:t>
      </w:r>
      <w:hyperlink r:id="rId9">
        <w:r>
          <w:rPr>
            <w:color w:val="0563C1"/>
            <w:sz w:val="20"/>
            <w:szCs w:val="20"/>
            <w:u w:val="single"/>
          </w:rPr>
          <w:t>www.hcss.com</w:t>
        </w:r>
      </w:hyperlink>
      <w:r>
        <w:rPr>
          <w:sz w:val="20"/>
          <w:szCs w:val="20"/>
        </w:rPr>
        <w:t xml:space="preserve"> to learn more.</w:t>
      </w:r>
    </w:p>
    <w:p w14:paraId="187CA9B3" w14:textId="77777777" w:rsidR="00B4603E" w:rsidRDefault="00B4603E">
      <w:pPr>
        <w:jc w:val="center"/>
        <w:rPr>
          <w:sz w:val="20"/>
          <w:szCs w:val="20"/>
        </w:rPr>
      </w:pPr>
    </w:p>
    <w:p w14:paraId="01870150" w14:textId="77777777" w:rsidR="00B4603E" w:rsidRDefault="00337BA1">
      <w:pPr>
        <w:jc w:val="center"/>
        <w:rPr>
          <w:sz w:val="20"/>
          <w:szCs w:val="20"/>
        </w:rPr>
      </w:pPr>
      <w:r>
        <w:rPr>
          <w:sz w:val="20"/>
          <w:szCs w:val="20"/>
        </w:rPr>
        <w:t>###</w:t>
      </w:r>
    </w:p>
    <w:p w14:paraId="3349FFE7" w14:textId="77777777" w:rsidR="00B4603E" w:rsidRDefault="00B4603E"/>
    <w:p w14:paraId="38EB1058" w14:textId="77777777" w:rsidR="00B4603E" w:rsidRDefault="00B4603E"/>
    <w:sectPr w:rsidR="00B4603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DE5178"/>
    <w:multiLevelType w:val="multilevel"/>
    <w:tmpl w:val="3C4C9A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603E"/>
    <w:rsid w:val="00337BA1"/>
    <w:rsid w:val="00B4603E"/>
    <w:rsid w:val="00D828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15990EF"/>
  <w15:docId w15:val="{E44D69F6-A322-7F41-B8C4-A2F42922D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EA5AF4"/>
    <w:rPr>
      <w:color w:val="0563C1" w:themeColor="hyperlink"/>
      <w:u w:val="single"/>
    </w:rPr>
  </w:style>
  <w:style w:type="character" w:customStyle="1" w:styleId="UnresolvedMention1">
    <w:name w:val="Unresolved Mention1"/>
    <w:basedOn w:val="DefaultParagraphFont"/>
    <w:uiPriority w:val="99"/>
    <w:rsid w:val="00EA5AF4"/>
    <w:rPr>
      <w:color w:val="605E5C"/>
      <w:shd w:val="clear" w:color="auto" w:fill="E1DFDD"/>
    </w:rPr>
  </w:style>
  <w:style w:type="character" w:styleId="FollowedHyperlink">
    <w:name w:val="FollowedHyperlink"/>
    <w:basedOn w:val="DefaultParagraphFont"/>
    <w:uiPriority w:val="99"/>
    <w:semiHidden/>
    <w:unhideWhenUsed/>
    <w:rsid w:val="00EA5AF4"/>
    <w:rPr>
      <w:color w:val="954F72" w:themeColor="followedHyperlink"/>
      <w:u w:val="single"/>
    </w:rPr>
  </w:style>
  <w:style w:type="paragraph" w:styleId="NormalWeb">
    <w:name w:val="Normal (Web)"/>
    <w:basedOn w:val="Normal"/>
    <w:uiPriority w:val="99"/>
    <w:unhideWhenUsed/>
    <w:rsid w:val="00EA5AF4"/>
    <w:pPr>
      <w:spacing w:before="100" w:beforeAutospacing="1" w:after="100" w:afterAutospacing="1"/>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45574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5574A"/>
    <w:rPr>
      <w:rFonts w:ascii="Times New Roman" w:hAnsi="Times New Roman" w:cs="Times New Roman"/>
      <w:sz w:val="18"/>
      <w:szCs w:val="18"/>
    </w:rPr>
  </w:style>
  <w:style w:type="character" w:customStyle="1" w:styleId="UnresolvedMention2">
    <w:name w:val="Unresolved Mention2"/>
    <w:basedOn w:val="DefaultParagraphFont"/>
    <w:uiPriority w:val="99"/>
    <w:rsid w:val="00F8440E"/>
    <w:rPr>
      <w:color w:val="605E5C"/>
      <w:shd w:val="clear" w:color="auto" w:fill="E1DFDD"/>
    </w:rPr>
  </w:style>
  <w:style w:type="table" w:styleId="TableGrid">
    <w:name w:val="Table Grid"/>
    <w:basedOn w:val="TableNormal"/>
    <w:uiPriority w:val="39"/>
    <w:rsid w:val="00BE03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F055F"/>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www.hcss.com/solutions-summit/" TargetMode="External"/><Relationship Id="rId3" Type="http://schemas.openxmlformats.org/officeDocument/2006/relationships/styles" Target="styles.xml"/><Relationship Id="rId7" Type="http://schemas.openxmlformats.org/officeDocument/2006/relationships/hyperlink" Target="mailto:Becky@MediaFirst.Ne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hc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dARhSwVENLrZfC/REge/KaHd1Dg==">AMUW2mXMaekpjv71aEMYaelr5vGk7Qd9PSGRIqlzTll4D5rT3JjOGdR9sF2hL8AdMYXMBoNJNpde4o+gc5nLNPKwqdKL90gcFytPlJjKPXeeWoVuU4SuyLs=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274</Words>
  <Characters>4049</Characters>
  <Application>Microsoft Office Word</Application>
  <DocSecurity>0</DocSecurity>
  <Lines>101</Lines>
  <Paragraphs>55</Paragraphs>
  <ScaleCrop>false</ScaleCrop>
  <Company>M1PR, Inc. d/b/a MediaFirst</Company>
  <LinksUpToDate>false</LinksUpToDate>
  <CharactersWithSpaces>4268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becky@mediafirst.net</dc:creator>
  <cp:lastModifiedBy>becky@mediafirst.net</cp:lastModifiedBy>
  <cp:revision>3</cp:revision>
  <dcterms:created xsi:type="dcterms:W3CDTF">2021-02-10T15:43:00Z</dcterms:created>
  <dcterms:modified xsi:type="dcterms:W3CDTF">2021-02-10T15:46:00Z</dcterms:modified>
</cp:coreProperties>
</file>