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E7DB5" w14:textId="717D16B0" w:rsidR="009139A8" w:rsidRDefault="00EA2699" w:rsidP="00EA2699">
      <w:pPr>
        <w:pStyle w:val="Title"/>
        <w:rPr>
          <w:lang w:val="en-GB"/>
        </w:rPr>
      </w:pPr>
      <w:r>
        <w:rPr>
          <w:lang w:val="en-GB"/>
        </w:rPr>
        <w:t>Press release</w:t>
      </w:r>
      <w:r w:rsidR="00EE2271">
        <w:rPr>
          <w:lang w:val="en-GB"/>
        </w:rPr>
        <w:t xml:space="preserve"> </w:t>
      </w:r>
      <w:r>
        <w:rPr>
          <w:lang w:val="en-GB"/>
        </w:rPr>
        <w:t xml:space="preserve"> </w:t>
      </w:r>
    </w:p>
    <w:p w14:paraId="41F5C060" w14:textId="75476591" w:rsidR="00EA2699" w:rsidRDefault="00EA2699" w:rsidP="00EA2699">
      <w:pPr>
        <w:pStyle w:val="NormalWeb"/>
        <w:jc w:val="both"/>
        <w:rPr>
          <w:rStyle w:val="Strong"/>
          <w:rFonts w:asciiTheme="majorHAnsi" w:hAnsiTheme="majorHAnsi" w:cstheme="majorHAnsi"/>
        </w:rPr>
      </w:pPr>
      <w:r w:rsidRPr="00EA2699">
        <w:rPr>
          <w:rStyle w:val="Strong"/>
          <w:rFonts w:asciiTheme="majorHAnsi" w:hAnsiTheme="majorHAnsi" w:cstheme="majorHAnsi"/>
          <w:sz w:val="28"/>
          <w:szCs w:val="28"/>
        </w:rPr>
        <w:t>Prof. Dr Herbert Kohler, Ex Tesla Board Member &amp; Daimler VP, Joins Advisory Board of Elaphe</w:t>
      </w:r>
    </w:p>
    <w:p w14:paraId="6E569E2F" w14:textId="2F71F5F7" w:rsidR="00EA2699" w:rsidRDefault="00EA2699" w:rsidP="00EA2699">
      <w:pPr>
        <w:pStyle w:val="NormalWeb"/>
        <w:jc w:val="both"/>
        <w:rPr>
          <w:rStyle w:val="Strong"/>
          <w:rFonts w:asciiTheme="majorHAnsi" w:hAnsiTheme="majorHAnsi" w:cstheme="majorHAnsi"/>
        </w:rPr>
      </w:pPr>
      <w:r w:rsidRPr="00EA2699">
        <w:rPr>
          <w:rStyle w:val="Strong"/>
          <w:rFonts w:asciiTheme="majorHAnsi" w:hAnsiTheme="majorHAnsi" w:cstheme="majorHAnsi"/>
        </w:rPr>
        <w:t>With this new appointment, Elaphe adds to its board a person instrumental to the rise of modern e-mobility. Dr. Kohler will be joining Elaphe's advisory board to focus on Elaphe's business development, market positioning, and supporting activities with the growing OEM business.</w:t>
      </w:r>
    </w:p>
    <w:p w14:paraId="7454AF10" w14:textId="2B72CE07" w:rsidR="00EA2699" w:rsidRPr="00EA2699" w:rsidRDefault="00EA2699" w:rsidP="00EA2699">
      <w:pPr>
        <w:pStyle w:val="NormalWeb"/>
        <w:jc w:val="both"/>
        <w:rPr>
          <w:rFonts w:asciiTheme="majorHAnsi" w:hAnsiTheme="majorHAnsi" w:cstheme="majorHAnsi"/>
          <w:sz w:val="22"/>
          <w:szCs w:val="22"/>
        </w:rPr>
      </w:pPr>
      <w:r w:rsidRPr="00EA2699">
        <w:rPr>
          <w:rStyle w:val="Strong"/>
          <w:rFonts w:asciiTheme="majorHAnsi" w:hAnsiTheme="majorHAnsi" w:cstheme="majorHAnsi"/>
          <w:sz w:val="22"/>
          <w:szCs w:val="22"/>
        </w:rPr>
        <w:t xml:space="preserve">Ljubljana, Slovenia, EU, June 8, 2021 - </w:t>
      </w:r>
      <w:r w:rsidRPr="00EA2699">
        <w:rPr>
          <w:rFonts w:asciiTheme="majorHAnsi" w:hAnsiTheme="majorHAnsi" w:cstheme="majorHAnsi"/>
          <w:sz w:val="22"/>
          <w:szCs w:val="22"/>
        </w:rPr>
        <w:t>Elaphe is commercializing its paradigm-changing distributed drive architecture. With Prof. Dr. Kohler as a member of their advisory board, Elaphe has made an additional step towards solidifying its leading position in distributed-drive technology. »Elaphe is honored to welcome to our team such a revolutionary contributor to the global e-mobility movement« stated Gorazd Lampic, Elaphe CEO.</w:t>
      </w:r>
    </w:p>
    <w:p w14:paraId="6FCCE2C2" w14:textId="77777777" w:rsidR="00EA2699" w:rsidRPr="00EA2699" w:rsidRDefault="00EA2699" w:rsidP="00EA2699">
      <w:pPr>
        <w:pStyle w:val="NormalWeb"/>
        <w:jc w:val="both"/>
        <w:rPr>
          <w:rFonts w:asciiTheme="majorHAnsi" w:hAnsiTheme="majorHAnsi" w:cstheme="majorHAnsi"/>
          <w:sz w:val="22"/>
          <w:szCs w:val="22"/>
        </w:rPr>
      </w:pPr>
      <w:r w:rsidRPr="00EA2699">
        <w:rPr>
          <w:rFonts w:asciiTheme="majorHAnsi" w:hAnsiTheme="majorHAnsi" w:cstheme="majorHAnsi"/>
          <w:sz w:val="22"/>
          <w:szCs w:val="22"/>
        </w:rPr>
        <w:t>Prof. Herbert Kohler started his career at Daimler as a Ph.D. student, worked his way up the ranks through production, engineering, and marketing and sales to senior management of the Daimler group. In 2000, Dr. Kohler took over Body and Powertrain Research as Vice President of the division. </w:t>
      </w:r>
    </w:p>
    <w:p w14:paraId="222426B0" w14:textId="77777777" w:rsidR="00EA2699" w:rsidRPr="00EA2699" w:rsidRDefault="00EA2699" w:rsidP="00EA2699">
      <w:pPr>
        <w:pStyle w:val="NormalWeb"/>
        <w:jc w:val="both"/>
        <w:rPr>
          <w:rFonts w:asciiTheme="majorHAnsi" w:hAnsiTheme="majorHAnsi" w:cstheme="majorHAnsi"/>
          <w:sz w:val="22"/>
          <w:szCs w:val="22"/>
        </w:rPr>
      </w:pPr>
      <w:r w:rsidRPr="00EA2699">
        <w:rPr>
          <w:rFonts w:asciiTheme="majorHAnsi" w:hAnsiTheme="majorHAnsi" w:cstheme="majorHAnsi"/>
          <w:sz w:val="22"/>
          <w:szCs w:val="22"/>
        </w:rPr>
        <w:t>In 2006 he was appointed as head of Daimler's Group Research &amp; Advanced Engineering - Vehicle and Powertrain. For 5 years, starting May 2009, Prof. Kohler served as a Director of Tesla Motors, Inc., helping to bring electric propulsion to the mass market. At the pinnacle of his active career at Daimler, he was responsible for Research and Advanced Engineering of the entire Daimler group. Today, prof. dr. Kohler works for several national and international think tanks in the field of mobility and devotes his time to the students of Stuttgart University as a professor and mentor.</w:t>
      </w:r>
    </w:p>
    <w:p w14:paraId="5FECEB4D" w14:textId="77777777" w:rsidR="00EA2699" w:rsidRPr="00EA2699" w:rsidRDefault="00EA2699" w:rsidP="00EA2699">
      <w:pPr>
        <w:pStyle w:val="NormalWeb"/>
        <w:jc w:val="both"/>
        <w:rPr>
          <w:rFonts w:asciiTheme="majorHAnsi" w:hAnsiTheme="majorHAnsi" w:cstheme="majorHAnsi"/>
          <w:sz w:val="22"/>
          <w:szCs w:val="22"/>
        </w:rPr>
      </w:pPr>
      <w:r w:rsidRPr="00EA2699">
        <w:rPr>
          <w:rFonts w:asciiTheme="majorHAnsi" w:hAnsiTheme="majorHAnsi" w:cstheme="majorHAnsi"/>
          <w:sz w:val="22"/>
          <w:szCs w:val="22"/>
        </w:rPr>
        <w:t>With Elaphe's in-house development and manufacturing capability, Elaphe supports ambitious projects with enabling technology that helps these companies transform the perception of e-mobility and the role personal transportation plays in our everyday lives. Their team works on an innovative performance-driven architecture, consisting of direct-drive motors, power electronics, and multiple-motor propulsion control. With their in-house development and manufacturing capabilities, Elaphe now works with many OEMs and startups.</w:t>
      </w:r>
    </w:p>
    <w:p w14:paraId="1F0BE01C" w14:textId="77777777" w:rsidR="00EA2699" w:rsidRPr="00EA2699" w:rsidRDefault="00EA2699" w:rsidP="00EA2699">
      <w:pPr>
        <w:pStyle w:val="NormalWeb"/>
        <w:jc w:val="both"/>
        <w:rPr>
          <w:rFonts w:asciiTheme="majorHAnsi" w:hAnsiTheme="majorHAnsi" w:cstheme="majorHAnsi"/>
          <w:sz w:val="22"/>
          <w:szCs w:val="22"/>
        </w:rPr>
      </w:pPr>
      <w:r w:rsidRPr="00EA2699">
        <w:rPr>
          <w:rFonts w:asciiTheme="majorHAnsi" w:hAnsiTheme="majorHAnsi" w:cstheme="majorHAnsi"/>
          <w:sz w:val="22"/>
          <w:szCs w:val="22"/>
        </w:rPr>
        <w:t>To Elaphe, vehicles are not just a means of transportation for getting from location A to location B but serve as ecosystems that primarily cater to the user's needs and offer new mobility possibilities true to their mission. As Dr. Kohler stated in the past: »The vehicles have to give something back to society and offer added value for the world at large. An essential part of innovation is to make humans, with their needs and desires, the central focus of our considerations and developments.«</w:t>
      </w:r>
    </w:p>
    <w:p w14:paraId="25A164AB" w14:textId="77777777" w:rsidR="00EA2699" w:rsidRPr="00EA2699" w:rsidRDefault="00EA2699" w:rsidP="00EA2699">
      <w:pPr>
        <w:pStyle w:val="NormalWeb"/>
        <w:jc w:val="both"/>
        <w:rPr>
          <w:rFonts w:asciiTheme="majorHAnsi" w:hAnsiTheme="majorHAnsi" w:cstheme="majorHAnsi"/>
        </w:rPr>
      </w:pPr>
      <w:r w:rsidRPr="00EA2699">
        <w:rPr>
          <w:rFonts w:asciiTheme="majorHAnsi" w:hAnsiTheme="majorHAnsi" w:cstheme="majorHAnsi"/>
          <w:sz w:val="22"/>
          <w:szCs w:val="22"/>
        </w:rPr>
        <w:t>Elaphe's philosophy focuses on the creation of cutting-edge technology and using it to drive benefits, real-added-value for vehicle-makers, their users, and the planet. Their architecture empowers vehicle developers with design freedom to build the simplest and the most responsive platforms for the electric vehicles of tomorrow.</w:t>
      </w:r>
    </w:p>
    <w:p w14:paraId="6C918640" w14:textId="3AC3AF3B" w:rsidR="00EA2699" w:rsidRDefault="00EA2699">
      <w:pPr>
        <w:rPr>
          <w:lang w:val="en-GB"/>
        </w:rPr>
      </w:pPr>
      <w:r>
        <w:rPr>
          <w:lang w:val="en-GB"/>
        </w:rPr>
        <w:br w:type="page"/>
      </w:r>
    </w:p>
    <w:p w14:paraId="00262F5F" w14:textId="04358DFD" w:rsidR="00180CE9" w:rsidRPr="00180CE9" w:rsidRDefault="00EA2699" w:rsidP="00EA2699">
      <w:pPr>
        <w:pStyle w:val="Title"/>
        <w:rPr>
          <w:lang w:val="en-GB"/>
        </w:rPr>
      </w:pPr>
      <w:r>
        <w:rPr>
          <w:lang w:val="en-GB"/>
        </w:rPr>
        <w:lastRenderedPageBreak/>
        <w:t>Press kit</w:t>
      </w:r>
    </w:p>
    <w:p w14:paraId="186E992C" w14:textId="6E0A6948" w:rsidR="00EA2699" w:rsidRDefault="00A5095D" w:rsidP="00C603F5">
      <w:pPr>
        <w:rPr>
          <w:b/>
          <w:bCs/>
          <w:lang w:val="en-GB"/>
        </w:rPr>
      </w:pPr>
      <w:r>
        <w:rPr>
          <w:b/>
          <w:bCs/>
          <w:lang w:val="en-GB"/>
        </w:rPr>
        <w:br/>
      </w:r>
      <w:r w:rsidR="00EA2699" w:rsidRPr="00EA2699">
        <w:rPr>
          <w:b/>
          <w:bCs/>
          <w:lang w:val="en-GB"/>
        </w:rPr>
        <w:t xml:space="preserve">Dear Sir or Madam, you are invited to use the materials below </w:t>
      </w:r>
      <w:r w:rsidR="00EA2699">
        <w:rPr>
          <w:b/>
          <w:bCs/>
          <w:lang w:val="en-GB"/>
        </w:rPr>
        <w:t>in support of the press release.</w:t>
      </w:r>
    </w:p>
    <w:p w14:paraId="52AA90A2" w14:textId="77777777" w:rsidR="00EE2271" w:rsidRDefault="00EE2271" w:rsidP="00EE2271">
      <w:pPr>
        <w:jc w:val="both"/>
        <w:rPr>
          <w:b/>
          <w:bCs/>
          <w:lang w:val="en-GB"/>
        </w:rPr>
      </w:pPr>
      <w:r>
        <w:rPr>
          <w:b/>
          <w:bCs/>
          <w:lang w:val="en-GB"/>
        </w:rPr>
        <w:t xml:space="preserve">For interviews and additional data, please contact the Media contact at:  </w:t>
      </w:r>
    </w:p>
    <w:p w14:paraId="6BAB1477" w14:textId="0F372C48" w:rsidR="00EE2271" w:rsidRDefault="00EE2271" w:rsidP="00EE2271">
      <w:pPr>
        <w:jc w:val="both"/>
        <w:rPr>
          <w:lang w:val="en-GB"/>
        </w:rPr>
      </w:pPr>
      <w:hyperlink r:id="rId8" w:history="1">
        <w:r w:rsidRPr="00494777">
          <w:rPr>
            <w:rStyle w:val="Hyperlink"/>
            <w:lang w:val="en-GB"/>
          </w:rPr>
          <w:t>tjasa.hribar@elaphe-ev.com</w:t>
        </w:r>
      </w:hyperlink>
      <w:r>
        <w:rPr>
          <w:lang w:val="en-GB"/>
        </w:rPr>
        <w:t xml:space="preserve"> ; </w:t>
      </w:r>
      <w:hyperlink r:id="rId9" w:history="1">
        <w:r w:rsidRPr="00494777">
          <w:rPr>
            <w:rStyle w:val="Hyperlink"/>
            <w:lang w:val="en-GB"/>
          </w:rPr>
          <w:t>press@elaphe-ev.com</w:t>
        </w:r>
      </w:hyperlink>
      <w:r>
        <w:rPr>
          <w:lang w:val="en-GB"/>
        </w:rPr>
        <w:t xml:space="preserve"> </w:t>
      </w:r>
    </w:p>
    <w:p w14:paraId="056AF933" w14:textId="77777777" w:rsidR="00EE2271" w:rsidRDefault="00EE2271" w:rsidP="00C603F5">
      <w:pPr>
        <w:rPr>
          <w:b/>
          <w:bCs/>
          <w:sz w:val="24"/>
          <w:szCs w:val="24"/>
          <w:lang w:val="en-GB"/>
        </w:rPr>
      </w:pPr>
    </w:p>
    <w:p w14:paraId="4B05A707" w14:textId="11056E8C" w:rsidR="00C603F5" w:rsidRPr="003C181F" w:rsidRDefault="00C603F5" w:rsidP="00C603F5">
      <w:pPr>
        <w:rPr>
          <w:b/>
          <w:bCs/>
          <w:sz w:val="24"/>
          <w:szCs w:val="24"/>
          <w:lang w:val="en-GB"/>
        </w:rPr>
      </w:pPr>
      <w:r w:rsidRPr="003C181F">
        <w:rPr>
          <w:b/>
          <w:bCs/>
          <w:sz w:val="24"/>
          <w:szCs w:val="24"/>
          <w:lang w:val="en-GB"/>
        </w:rPr>
        <w:t xml:space="preserve">MEDIA MATERIAL </w:t>
      </w:r>
    </w:p>
    <w:p w14:paraId="2ADC4B20" w14:textId="609ED0F9" w:rsidR="00F41BC8" w:rsidRPr="00EE2271" w:rsidRDefault="00594B7B" w:rsidP="00594B7B">
      <w:pPr>
        <w:rPr>
          <w:b/>
          <w:bCs/>
          <w:u w:val="single"/>
          <w:lang w:val="en-GB"/>
        </w:rPr>
      </w:pPr>
      <w:r w:rsidRPr="00EE2271">
        <w:rPr>
          <w:b/>
          <w:bCs/>
          <w:u w:val="single"/>
          <w:lang w:val="en-GB"/>
        </w:rPr>
        <w:t xml:space="preserve">Interview with Elaphe CSO on </w:t>
      </w:r>
      <w:r w:rsidR="00EE2271" w:rsidRPr="00EE2271">
        <w:rPr>
          <w:b/>
          <w:bCs/>
          <w:u w:val="single"/>
          <w:lang w:val="en-GB"/>
        </w:rPr>
        <w:t>Elaphe mission, vision and strategy</w:t>
      </w:r>
    </w:p>
    <w:p w14:paraId="5E670607" w14:textId="3523C78C" w:rsidR="00180CE9" w:rsidRDefault="00180CE9" w:rsidP="00F41BC8">
      <w:pPr>
        <w:jc w:val="both"/>
        <w:rPr>
          <w:rFonts w:eastAsia="Times New Roman"/>
        </w:rPr>
      </w:pPr>
      <w:r>
        <w:rPr>
          <w:rFonts w:eastAsia="Times New Roman"/>
        </w:rPr>
        <w:t xml:space="preserve">The </w:t>
      </w:r>
      <w:r w:rsidR="00EE2271">
        <w:rPr>
          <w:rFonts w:eastAsia="Times New Roman"/>
        </w:rPr>
        <w:t xml:space="preserve">distributed propulsion architecture </w:t>
      </w:r>
      <w:r w:rsidR="00F41BC8" w:rsidRPr="000F4888">
        <w:rPr>
          <w:rFonts w:eastAsia="Times New Roman"/>
        </w:rPr>
        <w:t>gives vehicle designer</w:t>
      </w:r>
      <w:r w:rsidR="00EE2271">
        <w:rPr>
          <w:rFonts w:eastAsia="Times New Roman"/>
        </w:rPr>
        <w:t>s</w:t>
      </w:r>
      <w:r w:rsidR="00F41BC8" w:rsidRPr="000F4888">
        <w:rPr>
          <w:rFonts w:eastAsia="Times New Roman"/>
        </w:rPr>
        <w:t xml:space="preserve"> </w:t>
      </w:r>
      <w:r w:rsidR="00EE2271">
        <w:rPr>
          <w:rFonts w:eastAsia="Times New Roman"/>
        </w:rPr>
        <w:t xml:space="preserve">complete </w:t>
      </w:r>
      <w:r w:rsidR="00F41BC8" w:rsidRPr="000F4888">
        <w:rPr>
          <w:rFonts w:eastAsia="Times New Roman"/>
        </w:rPr>
        <w:t>freedom to maximize customer experience</w:t>
      </w:r>
      <w:r w:rsidR="00EE2271">
        <w:rPr>
          <w:rFonts w:eastAsia="Times New Roman"/>
        </w:rPr>
        <w:t xml:space="preserve"> and vehicle efficiency, while reducing vehicle production cost</w:t>
      </w:r>
      <w:r>
        <w:rPr>
          <w:rFonts w:eastAsia="Times New Roman"/>
        </w:rPr>
        <w:t xml:space="preserve">. </w:t>
      </w:r>
    </w:p>
    <w:p w14:paraId="6CD886EB" w14:textId="6BA95DF8" w:rsidR="00C603F5" w:rsidRDefault="00EE2271" w:rsidP="00F41BC8">
      <w:pPr>
        <w:jc w:val="both"/>
        <w:rPr>
          <w:rFonts w:eastAsia="Times New Roman"/>
        </w:rPr>
      </w:pPr>
      <w:r>
        <w:rPr>
          <w:rFonts w:eastAsia="Times New Roman"/>
        </w:rPr>
        <w:t>Using the vehicle corners as propulsion</w:t>
      </w:r>
      <w:r w:rsidR="00F41BC8" w:rsidRPr="000F4888">
        <w:rPr>
          <w:rFonts w:eastAsia="Times New Roman"/>
        </w:rPr>
        <w:t xml:space="preserve"> leaves </w:t>
      </w:r>
      <w:r>
        <w:rPr>
          <w:rFonts w:eastAsia="Times New Roman"/>
        </w:rPr>
        <w:t>vehicle-makers</w:t>
      </w:r>
      <w:r w:rsidR="00F41BC8" w:rsidRPr="000F4888">
        <w:rPr>
          <w:rFonts w:eastAsia="Times New Roman"/>
        </w:rPr>
        <w:t xml:space="preserve"> with much more space for additional vehicle functionalities and, therefore, higher market differentiation</w:t>
      </w:r>
      <w:r w:rsidR="00ED4452">
        <w:rPr>
          <w:rFonts w:eastAsia="Times New Roman"/>
        </w:rPr>
        <w:t>.</w:t>
      </w:r>
    </w:p>
    <w:p w14:paraId="5B86E608" w14:textId="550F3EC4" w:rsidR="00EE2271" w:rsidRPr="00A5095D" w:rsidRDefault="00EE2271" w:rsidP="00A5095D">
      <w:pPr>
        <w:pStyle w:val="ListParagraph"/>
        <w:numPr>
          <w:ilvl w:val="0"/>
          <w:numId w:val="4"/>
        </w:numPr>
        <w:rPr>
          <w:rFonts w:eastAsia="Times New Roman"/>
        </w:rPr>
      </w:pPr>
      <w:r w:rsidRPr="00EE2271">
        <w:rPr>
          <w:rFonts w:eastAsia="Times New Roman"/>
          <w:b/>
          <w:bCs/>
        </w:rPr>
        <w:t>Source Interview:</w:t>
      </w:r>
      <w:r w:rsidRPr="00EE2271">
        <w:rPr>
          <w:rFonts w:eastAsia="Times New Roman"/>
        </w:rPr>
        <w:t xml:space="preserve"> </w:t>
      </w:r>
      <w:hyperlink r:id="rId10" w:history="1">
        <w:r w:rsidRPr="00EE2271">
          <w:rPr>
            <w:rStyle w:val="Hyperlink"/>
            <w:rFonts w:eastAsia="Times New Roman"/>
          </w:rPr>
          <w:t>https://www.trendingtopics.eu/elaphe-the-company-that-aims-to-enable-a-better-design-at-a-lower-cost-for-electric-vehicles/</w:t>
        </w:r>
      </w:hyperlink>
      <w:r w:rsidRPr="00EE2271">
        <w:rPr>
          <w:rFonts w:eastAsia="Times New Roman"/>
        </w:rPr>
        <w:t xml:space="preserve">  </w:t>
      </w:r>
      <w:r w:rsidR="00A5095D">
        <w:rPr>
          <w:rFonts w:eastAsia="Times New Roman"/>
        </w:rPr>
        <w:br/>
      </w:r>
    </w:p>
    <w:p w14:paraId="40731229" w14:textId="28B2B77A" w:rsidR="001F5C40" w:rsidRPr="00EE2271" w:rsidRDefault="001F5C40" w:rsidP="00F41BC8">
      <w:pPr>
        <w:jc w:val="both"/>
        <w:rPr>
          <w:rFonts w:eastAsia="Times New Roman"/>
          <w:b/>
          <w:bCs/>
          <w:u w:val="single"/>
        </w:rPr>
      </w:pPr>
      <w:r w:rsidRPr="00EE2271">
        <w:rPr>
          <w:rFonts w:eastAsia="Times New Roman"/>
          <w:b/>
          <w:bCs/>
          <w:u w:val="single"/>
        </w:rPr>
        <w:t>Interview with Elaphe's CTO</w:t>
      </w:r>
      <w:r w:rsidR="00EE2271" w:rsidRPr="00EE2271">
        <w:rPr>
          <w:rFonts w:eastAsia="Times New Roman"/>
          <w:b/>
          <w:bCs/>
          <w:u w:val="single"/>
        </w:rPr>
        <w:t xml:space="preserve">, </w:t>
      </w:r>
      <w:r w:rsidR="00EE2271">
        <w:rPr>
          <w:rFonts w:eastAsia="Times New Roman"/>
          <w:b/>
          <w:bCs/>
          <w:u w:val="single"/>
        </w:rPr>
        <w:t xml:space="preserve">named </w:t>
      </w:r>
      <w:r w:rsidR="00EE2271" w:rsidRPr="00EE2271">
        <w:rPr>
          <w:rFonts w:eastAsia="Times New Roman"/>
          <w:b/>
          <w:bCs/>
          <w:u w:val="single"/>
        </w:rPr>
        <w:t>Autonews Rising Star in Automotive for Electrification 2018</w:t>
      </w:r>
    </w:p>
    <w:p w14:paraId="40397524" w14:textId="77777777" w:rsidR="000F4888" w:rsidRPr="000F4888" w:rsidRDefault="00F41BC8" w:rsidP="001F5C40">
      <w:pPr>
        <w:shd w:val="clear" w:color="auto" w:fill="FFFFFF"/>
        <w:spacing w:before="120" w:after="120" w:line="240" w:lineRule="auto"/>
        <w:jc w:val="both"/>
        <w:rPr>
          <w:rFonts w:eastAsia="Times New Roman" w:cs="Arial"/>
          <w:lang w:eastAsia="sl-SI"/>
        </w:rPr>
      </w:pPr>
      <w:r w:rsidRPr="000F4888">
        <w:rPr>
          <w:rFonts w:eastAsia="Times New Roman" w:cs="Arial"/>
          <w:lang w:eastAsia="sl-SI"/>
        </w:rPr>
        <w:t xml:space="preserve">Elaphe’s CTO, PhD Gorazd Gotovac was named the Rising Star in Automotive in Electrification, named by Automotive News Europe (2018). </w:t>
      </w:r>
    </w:p>
    <w:p w14:paraId="739A0B5F" w14:textId="2BB5692F" w:rsidR="00F41BC8" w:rsidRDefault="00F41BC8" w:rsidP="001F5C40">
      <w:pPr>
        <w:shd w:val="clear" w:color="auto" w:fill="FFFFFF"/>
        <w:spacing w:before="120" w:after="120" w:line="240" w:lineRule="auto"/>
        <w:jc w:val="both"/>
        <w:rPr>
          <w:rFonts w:eastAsia="Times New Roman" w:cs="Arial"/>
          <w:lang w:eastAsia="sl-SI"/>
        </w:rPr>
      </w:pPr>
      <w:r w:rsidRPr="000F4888">
        <w:rPr>
          <w:rFonts w:eastAsia="Times New Roman" w:cs="Arial"/>
          <w:lang w:eastAsia="sl-SI"/>
        </w:rPr>
        <w:t xml:space="preserve">In this regard, he was </w:t>
      </w:r>
      <w:r w:rsidR="00180CE9" w:rsidRPr="00180CE9">
        <w:rPr>
          <w:rFonts w:eastAsia="Times New Roman" w:cs="Arial"/>
          <w:lang w:eastAsia="sl-SI"/>
        </w:rPr>
        <w:t xml:space="preserve">acknowledged </w:t>
      </w:r>
      <w:r w:rsidR="001F5C40" w:rsidRPr="000F4888">
        <w:rPr>
          <w:rFonts w:eastAsia="Times New Roman" w:cs="Arial"/>
          <w:lang w:eastAsia="sl-SI"/>
        </w:rPr>
        <w:t xml:space="preserve">as </w:t>
      </w:r>
      <w:r w:rsidRPr="000F4888">
        <w:rPr>
          <w:rFonts w:eastAsia="Times New Roman" w:cs="Arial"/>
          <w:lang w:eastAsia="sl-SI"/>
        </w:rPr>
        <w:t xml:space="preserve">an automotive executive </w:t>
      </w:r>
      <w:r w:rsidR="001F5C40" w:rsidRPr="000F4888">
        <w:rPr>
          <w:rFonts w:eastAsia="Times New Roman" w:cs="Arial"/>
          <w:lang w:eastAsia="sl-SI"/>
        </w:rPr>
        <w:t xml:space="preserve">that has and continues to drive </w:t>
      </w:r>
      <w:r w:rsidRPr="000F4888">
        <w:rPr>
          <w:rFonts w:eastAsia="Times New Roman" w:cs="Arial"/>
          <w:lang w:eastAsia="sl-SI"/>
        </w:rPr>
        <w:t>change, foster</w:t>
      </w:r>
      <w:r w:rsidR="00ED4452">
        <w:rPr>
          <w:rFonts w:eastAsia="Times New Roman" w:cs="Arial"/>
          <w:lang w:eastAsia="sl-SI"/>
        </w:rPr>
        <w:t>s</w:t>
      </w:r>
      <w:r w:rsidRPr="000F4888">
        <w:rPr>
          <w:rFonts w:eastAsia="Times New Roman" w:cs="Arial"/>
          <w:lang w:eastAsia="sl-SI"/>
        </w:rPr>
        <w:t xml:space="preserve"> innovation, and ma</w:t>
      </w:r>
      <w:r w:rsidR="001F5C40" w:rsidRPr="000F4888">
        <w:rPr>
          <w:rFonts w:eastAsia="Times New Roman" w:cs="Arial"/>
          <w:lang w:eastAsia="sl-SI"/>
        </w:rPr>
        <w:t>k</w:t>
      </w:r>
      <w:r w:rsidRPr="000F4888">
        <w:rPr>
          <w:rFonts w:eastAsia="Times New Roman" w:cs="Arial"/>
          <w:lang w:eastAsia="sl-SI"/>
        </w:rPr>
        <w:t>e</w:t>
      </w:r>
      <w:r w:rsidR="00ED4452">
        <w:rPr>
          <w:rFonts w:eastAsia="Times New Roman" w:cs="Arial"/>
          <w:lang w:eastAsia="sl-SI"/>
        </w:rPr>
        <w:t>s</w:t>
      </w:r>
      <w:r w:rsidRPr="000F4888">
        <w:rPr>
          <w:rFonts w:eastAsia="Times New Roman" w:cs="Arial"/>
          <w:lang w:eastAsia="sl-SI"/>
        </w:rPr>
        <w:t xml:space="preserve"> courageous decisions</w:t>
      </w:r>
      <w:r w:rsidR="001F5C40" w:rsidRPr="000F4888">
        <w:rPr>
          <w:rFonts w:eastAsia="Times New Roman" w:cs="Arial"/>
          <w:lang w:eastAsia="sl-SI"/>
        </w:rPr>
        <w:t xml:space="preserve"> in the e-mobility field</w:t>
      </w:r>
      <w:r w:rsidRPr="000F4888">
        <w:rPr>
          <w:rFonts w:eastAsia="Times New Roman" w:cs="Arial"/>
          <w:lang w:eastAsia="sl-SI"/>
        </w:rPr>
        <w:t>.</w:t>
      </w:r>
    </w:p>
    <w:p w14:paraId="7D94692B" w14:textId="68657D4B" w:rsidR="00A5095D" w:rsidRPr="00A5095D" w:rsidRDefault="00EE2271" w:rsidP="00A5095D">
      <w:pPr>
        <w:pStyle w:val="ListParagraph"/>
        <w:numPr>
          <w:ilvl w:val="0"/>
          <w:numId w:val="1"/>
        </w:numPr>
        <w:rPr>
          <w:rFonts w:eastAsia="Times New Roman"/>
        </w:rPr>
      </w:pPr>
      <w:r>
        <w:rPr>
          <w:rFonts w:eastAsia="Times New Roman" w:cs="Arial"/>
          <w:b/>
          <w:bCs/>
          <w:lang w:eastAsia="sl-SI"/>
        </w:rPr>
        <w:t xml:space="preserve">Source interview: </w:t>
      </w:r>
      <w:hyperlink r:id="rId11" w:history="1">
        <w:r w:rsidRPr="000F4888">
          <w:rPr>
            <w:rStyle w:val="Hyperlink"/>
            <w:rFonts w:eastAsia="Times New Roman"/>
          </w:rPr>
          <w:t>https://europe.autonews.com/awards/2018-rising-stars-europe-gorazd-gotovac</w:t>
        </w:r>
      </w:hyperlink>
      <w:r w:rsidRPr="000F4888">
        <w:rPr>
          <w:rFonts w:eastAsia="Times New Roman"/>
        </w:rPr>
        <w:t xml:space="preserve"> </w:t>
      </w:r>
      <w:r w:rsidR="00A5095D">
        <w:rPr>
          <w:rFonts w:eastAsia="Times New Roman"/>
        </w:rPr>
        <w:br/>
      </w:r>
    </w:p>
    <w:p w14:paraId="68F0D76A" w14:textId="24662489" w:rsidR="001F5C40" w:rsidRPr="00EE2271" w:rsidRDefault="00EE2271" w:rsidP="00EE2271">
      <w:pPr>
        <w:shd w:val="clear" w:color="auto" w:fill="FFFFFF"/>
        <w:spacing w:before="120" w:after="120" w:line="240" w:lineRule="auto"/>
        <w:jc w:val="both"/>
        <w:rPr>
          <w:rFonts w:eastAsia="Times New Roman" w:cs="Arial"/>
          <w:b/>
          <w:bCs/>
          <w:u w:val="single"/>
          <w:lang w:eastAsia="sl-SI"/>
        </w:rPr>
      </w:pPr>
      <w:r w:rsidRPr="00EE2271">
        <w:rPr>
          <w:rFonts w:eastAsia="Times New Roman" w:cs="Arial"/>
          <w:b/>
          <w:bCs/>
          <w:u w:val="single"/>
          <w:lang w:eastAsia="sl-SI"/>
        </w:rPr>
        <w:t xml:space="preserve">Interview with </w:t>
      </w:r>
      <w:r w:rsidR="001F5C40" w:rsidRPr="00EE2271">
        <w:rPr>
          <w:rFonts w:eastAsia="Times New Roman" w:cs="Arial"/>
          <w:b/>
          <w:bCs/>
          <w:u w:val="single"/>
          <w:lang w:eastAsia="sl-SI"/>
        </w:rPr>
        <w:t>Elaphe CEO's view on</w:t>
      </w:r>
      <w:r w:rsidRPr="00EE2271">
        <w:rPr>
          <w:rFonts w:eastAsia="Times New Roman" w:cs="Arial"/>
          <w:b/>
          <w:bCs/>
          <w:u w:val="single"/>
          <w:lang w:eastAsia="sl-SI"/>
        </w:rPr>
        <w:t xml:space="preserve"> the present and future of</w:t>
      </w:r>
      <w:r w:rsidR="001F5C40" w:rsidRPr="00EE2271">
        <w:rPr>
          <w:rFonts w:eastAsia="Times New Roman" w:cs="Arial"/>
          <w:b/>
          <w:bCs/>
          <w:u w:val="single"/>
          <w:lang w:eastAsia="sl-SI"/>
        </w:rPr>
        <w:t xml:space="preserve"> electr</w:t>
      </w:r>
      <w:r w:rsidRPr="00EE2271">
        <w:rPr>
          <w:rFonts w:eastAsia="Times New Roman" w:cs="Arial"/>
          <w:b/>
          <w:bCs/>
          <w:u w:val="single"/>
          <w:lang w:eastAsia="sl-SI"/>
        </w:rPr>
        <w:t xml:space="preserve">ic </w:t>
      </w:r>
      <w:r w:rsidR="001F5C40" w:rsidRPr="00EE2271">
        <w:rPr>
          <w:rFonts w:eastAsia="Times New Roman" w:cs="Arial"/>
          <w:b/>
          <w:bCs/>
          <w:u w:val="single"/>
          <w:lang w:eastAsia="sl-SI"/>
        </w:rPr>
        <w:t xml:space="preserve">mobility </w:t>
      </w:r>
    </w:p>
    <w:p w14:paraId="483E0081" w14:textId="720EF2AC" w:rsidR="00BC7C9E" w:rsidRDefault="00180CE9" w:rsidP="003C181F">
      <w:pPr>
        <w:jc w:val="both"/>
        <w:rPr>
          <w:rFonts w:eastAsia="Times New Roman"/>
        </w:rPr>
      </w:pPr>
      <w:r w:rsidRPr="00180CE9">
        <w:rPr>
          <w:rFonts w:eastAsia="Times New Roman"/>
        </w:rPr>
        <w:t>Electromobility is inevitably a rapid growing global trend that not even a global pandemic can put to an end. As Gorazd Lampič, Elaphe's CEO stated, the Covid-19 pandemic has slightly surpassed the e-mobility movement which has only made it more manageable.</w:t>
      </w:r>
    </w:p>
    <w:p w14:paraId="43FE0F2E" w14:textId="7684014A" w:rsidR="001F5C40" w:rsidRDefault="00180CE9" w:rsidP="003C181F">
      <w:pPr>
        <w:jc w:val="both"/>
        <w:rPr>
          <w:rFonts w:eastAsia="Times New Roman"/>
        </w:rPr>
      </w:pPr>
      <w:r>
        <w:rPr>
          <w:rFonts w:eastAsia="Times New Roman"/>
        </w:rPr>
        <w:t xml:space="preserve">To name a current focus, </w:t>
      </w:r>
      <w:r w:rsidR="001F5C40" w:rsidRPr="000F4888">
        <w:rPr>
          <w:rFonts w:eastAsia="Times New Roman"/>
        </w:rPr>
        <w:t xml:space="preserve">Elaphe's </w:t>
      </w:r>
      <w:r w:rsidR="00ED4452">
        <w:rPr>
          <w:rFonts w:eastAsia="Times New Roman"/>
        </w:rPr>
        <w:t>extensive</w:t>
      </w:r>
      <w:r w:rsidR="003C181F" w:rsidRPr="000F4888">
        <w:rPr>
          <w:rFonts w:eastAsia="Times New Roman"/>
        </w:rPr>
        <w:t xml:space="preserve"> </w:t>
      </w:r>
      <w:r w:rsidR="001F5C40" w:rsidRPr="000F4888">
        <w:rPr>
          <w:rFonts w:eastAsia="Times New Roman"/>
        </w:rPr>
        <w:t>public project</w:t>
      </w:r>
      <w:r w:rsidR="003C181F" w:rsidRPr="000F4888">
        <w:rPr>
          <w:rFonts w:eastAsia="Times New Roman"/>
        </w:rPr>
        <w:t xml:space="preserve">s of 2021 are </w:t>
      </w:r>
      <w:r w:rsidR="00ED4452">
        <w:rPr>
          <w:rFonts w:eastAsia="Times New Roman"/>
        </w:rPr>
        <w:t xml:space="preserve">powering </w:t>
      </w:r>
      <w:r w:rsidR="003C181F" w:rsidRPr="000F4888">
        <w:rPr>
          <w:rFonts w:eastAsia="Times New Roman"/>
        </w:rPr>
        <w:t>Aptera Motors »Never Charge« and Lordstown Motor's »Endurance«.</w:t>
      </w:r>
    </w:p>
    <w:p w14:paraId="4132756F" w14:textId="21DA54D0" w:rsidR="00EE2271" w:rsidRPr="00A5095D" w:rsidRDefault="00EE2271" w:rsidP="00A5095D">
      <w:pPr>
        <w:pStyle w:val="ListParagraph"/>
        <w:numPr>
          <w:ilvl w:val="0"/>
          <w:numId w:val="1"/>
        </w:numPr>
        <w:rPr>
          <w:rFonts w:eastAsia="Times New Roman"/>
        </w:rPr>
      </w:pPr>
      <w:r>
        <w:rPr>
          <w:rFonts w:eastAsia="Times New Roman"/>
          <w:b/>
          <w:bCs/>
        </w:rPr>
        <w:t xml:space="preserve">Source interview: </w:t>
      </w:r>
      <w:hyperlink r:id="rId12" w:history="1">
        <w:r w:rsidRPr="000F4888">
          <w:rPr>
            <w:rStyle w:val="Hyperlink"/>
            <w:rFonts w:eastAsia="Times New Roman"/>
          </w:rPr>
          <w:t>https://www.energetika.net/eu/novice/envision/gorazd-lampic-elaphe-elaphe-is-developing-new-ev-architect</w:t>
        </w:r>
      </w:hyperlink>
      <w:r w:rsidRPr="000F4888">
        <w:rPr>
          <w:rFonts w:eastAsia="Times New Roman"/>
        </w:rPr>
        <w:t xml:space="preserve"> </w:t>
      </w:r>
      <w:r w:rsidR="00A5095D">
        <w:rPr>
          <w:rFonts w:eastAsia="Times New Roman"/>
        </w:rPr>
        <w:br/>
      </w:r>
    </w:p>
    <w:p w14:paraId="404C06DD" w14:textId="75208B2A" w:rsidR="00C603F5" w:rsidRPr="00EE2271" w:rsidRDefault="00EE2271" w:rsidP="00C603F5">
      <w:pPr>
        <w:rPr>
          <w:rFonts w:eastAsia="Times New Roman"/>
          <w:b/>
          <w:bCs/>
          <w:u w:val="single"/>
        </w:rPr>
      </w:pPr>
      <w:r>
        <w:rPr>
          <w:rFonts w:eastAsia="Times New Roman"/>
          <w:b/>
          <w:bCs/>
          <w:u w:val="single"/>
        </w:rPr>
        <w:t>Details on Elaphe technology and in-wheel hub motor design philosophy</w:t>
      </w:r>
    </w:p>
    <w:p w14:paraId="28434D05" w14:textId="77777777" w:rsidR="00ED4452" w:rsidRDefault="003C181F" w:rsidP="003C181F">
      <w:pPr>
        <w:jc w:val="both"/>
        <w:rPr>
          <w:lang w:val="en-GB"/>
        </w:rPr>
      </w:pPr>
      <w:r w:rsidRPr="000F4888">
        <w:rPr>
          <w:lang w:val="en-GB"/>
        </w:rPr>
        <w:t xml:space="preserve">Elaphe in-wheel technology is covering the segments where it makes sense and adds real benefits. </w:t>
      </w:r>
    </w:p>
    <w:p w14:paraId="7FDBDCE8" w14:textId="59294197" w:rsidR="003C181F" w:rsidRDefault="003C181F" w:rsidP="003C181F">
      <w:pPr>
        <w:jc w:val="both"/>
        <w:rPr>
          <w:lang w:val="en-GB"/>
        </w:rPr>
      </w:pPr>
      <w:r w:rsidRPr="000F4888">
        <w:rPr>
          <w:lang w:val="en-GB"/>
        </w:rPr>
        <w:t>In this regard,</w:t>
      </w:r>
      <w:r w:rsidR="00180CE9">
        <w:rPr>
          <w:lang w:val="en-GB"/>
        </w:rPr>
        <w:t xml:space="preserve"> </w:t>
      </w:r>
      <w:r w:rsidR="00ED4452">
        <w:rPr>
          <w:lang w:val="en-GB"/>
        </w:rPr>
        <w:t>Elaphe</w:t>
      </w:r>
      <w:r w:rsidRPr="000F4888">
        <w:rPr>
          <w:lang w:val="en-GB"/>
        </w:rPr>
        <w:t xml:space="preserve"> high-performance distributed drives are part of electric CUVs and SUVs, sedans, pick-up trucks, people-movers and extremely low energy demand vehicles. </w:t>
      </w:r>
    </w:p>
    <w:p w14:paraId="31BB6B80" w14:textId="1325F99F" w:rsidR="00EE2271" w:rsidRPr="000F4888" w:rsidRDefault="00EE2271" w:rsidP="00EE2271">
      <w:pPr>
        <w:pStyle w:val="ListParagraph"/>
        <w:numPr>
          <w:ilvl w:val="0"/>
          <w:numId w:val="1"/>
        </w:numPr>
        <w:rPr>
          <w:rFonts w:eastAsia="Times New Roman"/>
        </w:rPr>
      </w:pPr>
      <w:r w:rsidRPr="00EE2271">
        <w:rPr>
          <w:b/>
          <w:bCs/>
        </w:rPr>
        <w:t xml:space="preserve">Source: </w:t>
      </w:r>
      <w:hyperlink r:id="rId13" w:history="1">
        <w:r w:rsidRPr="00494777">
          <w:rPr>
            <w:rStyle w:val="Hyperlink"/>
            <w:rFonts w:eastAsia="Times New Roman"/>
          </w:rPr>
          <w:t>https://www.emobility-engineering.com/dossier-elaphe-l1500-in-wheel-motor/</w:t>
        </w:r>
      </w:hyperlink>
      <w:r w:rsidRPr="000F4888">
        <w:rPr>
          <w:rFonts w:eastAsia="Times New Roman"/>
        </w:rPr>
        <w:t xml:space="preserve"> </w:t>
      </w:r>
    </w:p>
    <w:p w14:paraId="1EC61FB7" w14:textId="77777777" w:rsidR="00EE2271" w:rsidRPr="000F4888" w:rsidRDefault="00EE2271" w:rsidP="003C181F">
      <w:pPr>
        <w:jc w:val="both"/>
        <w:rPr>
          <w:lang w:val="en-GB"/>
        </w:rPr>
      </w:pPr>
    </w:p>
    <w:p w14:paraId="5162DD1C" w14:textId="523B41E0" w:rsidR="00C603F5" w:rsidRPr="00A9580C" w:rsidRDefault="00C603F5">
      <w:pPr>
        <w:rPr>
          <w:b/>
          <w:bCs/>
          <w:sz w:val="40"/>
          <w:szCs w:val="40"/>
          <w:lang w:val="en-GB"/>
        </w:rPr>
      </w:pPr>
      <w:r w:rsidRPr="00A9580C">
        <w:rPr>
          <w:b/>
          <w:bCs/>
          <w:sz w:val="40"/>
          <w:szCs w:val="40"/>
          <w:lang w:val="en-GB"/>
        </w:rPr>
        <w:lastRenderedPageBreak/>
        <w:t xml:space="preserve">IMAGE MATERIAL </w:t>
      </w:r>
    </w:p>
    <w:p w14:paraId="47D86454" w14:textId="5314D518" w:rsidR="00A5095D" w:rsidRPr="00A9580C" w:rsidRDefault="00132B08">
      <w:pPr>
        <w:rPr>
          <w:sz w:val="40"/>
          <w:szCs w:val="40"/>
          <w:lang w:val="en-GB"/>
        </w:rPr>
      </w:pPr>
      <w:r w:rsidRPr="00A9580C">
        <w:rPr>
          <w:sz w:val="40"/>
          <w:szCs w:val="40"/>
          <w:lang w:val="en-GB"/>
        </w:rPr>
        <w:t xml:space="preserve">You can access </w:t>
      </w:r>
      <w:r w:rsidR="008460EA" w:rsidRPr="00A9580C">
        <w:rPr>
          <w:sz w:val="40"/>
          <w:szCs w:val="40"/>
          <w:lang w:val="en-GB"/>
        </w:rPr>
        <w:t>all</w:t>
      </w:r>
      <w:r w:rsidRPr="00A9580C">
        <w:rPr>
          <w:sz w:val="40"/>
          <w:szCs w:val="40"/>
          <w:lang w:val="en-GB"/>
        </w:rPr>
        <w:t xml:space="preserve"> images </w:t>
      </w:r>
      <w:hyperlink r:id="rId14" w:history="1">
        <w:r w:rsidRPr="00A9580C">
          <w:rPr>
            <w:rStyle w:val="Hyperlink"/>
            <w:sz w:val="40"/>
            <w:szCs w:val="40"/>
            <w:lang w:val="en-GB"/>
          </w:rPr>
          <w:t>HERE</w:t>
        </w:r>
      </w:hyperlink>
      <w:r w:rsidRPr="00A9580C">
        <w:rPr>
          <w:sz w:val="40"/>
          <w:szCs w:val="40"/>
          <w:lang w:val="en-GB"/>
        </w:rPr>
        <w:t xml:space="preserve">. </w:t>
      </w:r>
    </w:p>
    <w:tbl>
      <w:tblPr>
        <w:tblStyle w:val="TableGrid"/>
        <w:tblW w:w="0" w:type="auto"/>
        <w:tblLook w:val="04A0" w:firstRow="1" w:lastRow="0" w:firstColumn="1" w:lastColumn="0" w:noHBand="0" w:noVBand="1"/>
      </w:tblPr>
      <w:tblGrid>
        <w:gridCol w:w="5076"/>
        <w:gridCol w:w="3940"/>
      </w:tblGrid>
      <w:tr w:rsidR="00A5095D" w14:paraId="775F9F01" w14:textId="77777777" w:rsidTr="00A5095D">
        <w:tc>
          <w:tcPr>
            <w:tcW w:w="4508" w:type="dxa"/>
          </w:tcPr>
          <w:p w14:paraId="1DA91CCD" w14:textId="03170592" w:rsidR="00A5095D" w:rsidRDefault="00A5095D" w:rsidP="00A5095D">
            <w:pPr>
              <w:jc w:val="center"/>
              <w:rPr>
                <w:lang w:val="en-GB"/>
              </w:rPr>
            </w:pPr>
            <w:r w:rsidRPr="000F4888">
              <w:rPr>
                <w:noProof/>
                <w:lang w:val="en-GB"/>
              </w:rPr>
              <w:drawing>
                <wp:inline distT="0" distB="0" distL="0" distR="0" wp14:anchorId="3C5FC6E4" wp14:editId="40C7C095">
                  <wp:extent cx="2686050" cy="2847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2686050" cy="2847975"/>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6DC3577A" w14:textId="457A0CFE" w:rsidR="00A5095D" w:rsidRDefault="00A5095D" w:rsidP="00A5095D">
            <w:pPr>
              <w:rPr>
                <w:i/>
                <w:iCs/>
                <w:color w:val="000000"/>
              </w:rPr>
            </w:pPr>
            <w:r w:rsidRPr="000F4888">
              <w:rPr>
                <w:lang w:val="en-GB"/>
              </w:rPr>
              <w:t xml:space="preserve">Elaphe powertrain and philosophy behind it are changing the perception of </w:t>
            </w:r>
            <w:r w:rsidRPr="000F4888">
              <w:rPr>
                <w:i/>
                <w:iCs/>
                <w:lang w:val="en-GB"/>
              </w:rPr>
              <w:t xml:space="preserve">what </w:t>
            </w:r>
            <w:r>
              <w:rPr>
                <w:i/>
                <w:iCs/>
                <w:lang w:val="en-GB"/>
              </w:rPr>
              <w:t xml:space="preserve">an electric </w:t>
            </w:r>
            <w:r w:rsidRPr="000F4888">
              <w:rPr>
                <w:i/>
                <w:iCs/>
                <w:color w:val="000000"/>
              </w:rPr>
              <w:t>powertrain can be and</w:t>
            </w:r>
            <w:r>
              <w:rPr>
                <w:i/>
                <w:iCs/>
                <w:color w:val="000000"/>
              </w:rPr>
              <w:t xml:space="preserve"> how it can make a vehicle and user experience better.</w:t>
            </w:r>
            <w:r w:rsidRPr="000F4888">
              <w:rPr>
                <w:i/>
                <w:iCs/>
                <w:color w:val="000000"/>
              </w:rPr>
              <w:t xml:space="preserve"> </w:t>
            </w:r>
          </w:p>
          <w:p w14:paraId="76514F1A" w14:textId="77777777" w:rsidR="00A5095D" w:rsidRPr="000F4888" w:rsidRDefault="00A5095D" w:rsidP="00A5095D">
            <w:pPr>
              <w:rPr>
                <w:i/>
                <w:iCs/>
                <w:color w:val="000000"/>
              </w:rPr>
            </w:pPr>
          </w:p>
          <w:p w14:paraId="79FFE372" w14:textId="77777777" w:rsidR="00A5095D" w:rsidRDefault="00A5095D" w:rsidP="00A5095D">
            <w:pPr>
              <w:jc w:val="both"/>
              <w:rPr>
                <w:color w:val="000000"/>
              </w:rPr>
            </w:pPr>
            <w:r>
              <w:rPr>
                <w:color w:val="000000"/>
              </w:rPr>
              <w:t xml:space="preserve">Despite the fact that </w:t>
            </w:r>
            <w:r w:rsidRPr="00180CE9">
              <w:rPr>
                <w:color w:val="000000"/>
              </w:rPr>
              <w:t>motors are integrated into the rims</w:t>
            </w:r>
            <w:r>
              <w:rPr>
                <w:color w:val="000000"/>
              </w:rPr>
              <w:t xml:space="preserve"> next to original disc brakes and hub bearings, Elaphe </w:t>
            </w:r>
            <w:r w:rsidRPr="00180CE9">
              <w:rPr>
                <w:color w:val="000000"/>
              </w:rPr>
              <w:t>in-wheel</w:t>
            </w:r>
            <w:r>
              <w:rPr>
                <w:color w:val="000000"/>
              </w:rPr>
              <w:t xml:space="preserve"> hub</w:t>
            </w:r>
            <w:r w:rsidRPr="00180CE9">
              <w:rPr>
                <w:color w:val="000000"/>
              </w:rPr>
              <w:t xml:space="preserve"> motors</w:t>
            </w:r>
            <w:r>
              <w:rPr>
                <w:color w:val="000000"/>
              </w:rPr>
              <w:t xml:space="preserve"> </w:t>
            </w:r>
            <w:r w:rsidRPr="000F4888">
              <w:rPr>
                <w:color w:val="000000"/>
              </w:rPr>
              <w:t xml:space="preserve">also provide exceptional </w:t>
            </w:r>
            <w:r w:rsidRPr="000F4888">
              <w:rPr>
                <w:i/>
                <w:iCs/>
                <w:color w:val="000000"/>
              </w:rPr>
              <w:t>torque density</w:t>
            </w:r>
            <w:r w:rsidRPr="000F4888">
              <w:rPr>
                <w:color w:val="000000"/>
              </w:rPr>
              <w:t xml:space="preserve"> (</w:t>
            </w:r>
            <w:r>
              <w:rPr>
                <w:color w:val="000000"/>
              </w:rPr>
              <w:t>~500</w:t>
            </w:r>
            <w:r w:rsidRPr="000F4888">
              <w:rPr>
                <w:color w:val="000000"/>
              </w:rPr>
              <w:t xml:space="preserve"> Nm/litre) and </w:t>
            </w:r>
            <w:r w:rsidRPr="000F4888">
              <w:rPr>
                <w:i/>
                <w:iCs/>
                <w:color w:val="000000"/>
              </w:rPr>
              <w:t>torque-to-weight ratio</w:t>
            </w:r>
            <w:r w:rsidRPr="000F4888">
              <w:rPr>
                <w:color w:val="000000"/>
              </w:rPr>
              <w:t xml:space="preserve"> </w:t>
            </w:r>
            <w:r>
              <w:rPr>
                <w:color w:val="000000"/>
              </w:rPr>
              <w:t xml:space="preserve">of active part in the range of </w:t>
            </w:r>
            <w:r w:rsidRPr="000F4888">
              <w:rPr>
                <w:color w:val="000000"/>
              </w:rPr>
              <w:t xml:space="preserve">100 Nm/kg. </w:t>
            </w:r>
          </w:p>
          <w:p w14:paraId="7BC2B325" w14:textId="77777777" w:rsidR="00A5095D" w:rsidRDefault="00A5095D">
            <w:pPr>
              <w:rPr>
                <w:lang w:val="en-GB"/>
              </w:rPr>
            </w:pPr>
          </w:p>
        </w:tc>
      </w:tr>
      <w:tr w:rsidR="00A5095D" w14:paraId="0FCD9227" w14:textId="77777777" w:rsidTr="00A5095D">
        <w:tc>
          <w:tcPr>
            <w:tcW w:w="4508" w:type="dxa"/>
          </w:tcPr>
          <w:p w14:paraId="3DB22D28" w14:textId="3BFBC176" w:rsidR="00A5095D" w:rsidRDefault="00A5095D">
            <w:pPr>
              <w:rPr>
                <w:lang w:val="en-GB"/>
              </w:rPr>
            </w:pPr>
          </w:p>
          <w:p w14:paraId="55EC2EDC" w14:textId="13A465C3" w:rsidR="00A5095D" w:rsidRDefault="00A5095D">
            <w:pPr>
              <w:rPr>
                <w:lang w:val="en-GB"/>
              </w:rPr>
            </w:pPr>
            <w:r w:rsidRPr="00B705AE">
              <w:rPr>
                <w:noProof/>
                <w:lang w:val="en-GB"/>
              </w:rPr>
              <w:drawing>
                <wp:inline distT="0" distB="0" distL="0" distR="0" wp14:anchorId="24E09659" wp14:editId="56F4AA20">
                  <wp:extent cx="3081655" cy="2068830"/>
                  <wp:effectExtent l="0" t="0" r="444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6" cstate="print">
                            <a:extLst>
                              <a:ext uri="{28A0092B-C50C-407E-A947-70E740481C1C}">
                                <a14:useLocalDpi xmlns:a14="http://schemas.microsoft.com/office/drawing/2010/main" val="0"/>
                              </a:ext>
                            </a:extLst>
                          </a:blip>
                          <a:srcRect t="-427"/>
                          <a:stretch/>
                        </pic:blipFill>
                        <pic:spPr bwMode="auto">
                          <a:xfrm>
                            <a:off x="0" y="0"/>
                            <a:ext cx="3081655" cy="2068830"/>
                          </a:xfrm>
                          <a:prstGeom prst="rect">
                            <a:avLst/>
                          </a:prstGeom>
                          <a:ln>
                            <a:noFill/>
                          </a:ln>
                          <a:extLst>
                            <a:ext uri="{53640926-AAD7-44D8-BBD7-CCE9431645EC}">
                              <a14:shadowObscured xmlns:a14="http://schemas.microsoft.com/office/drawing/2010/main"/>
                            </a:ext>
                          </a:extLst>
                        </pic:spPr>
                      </pic:pic>
                    </a:graphicData>
                  </a:graphic>
                </wp:inline>
              </w:drawing>
            </w:r>
          </w:p>
          <w:p w14:paraId="2A63E047" w14:textId="42947F80" w:rsidR="00A5095D" w:rsidRDefault="00A5095D">
            <w:pPr>
              <w:rPr>
                <w:lang w:val="en-GB"/>
              </w:rPr>
            </w:pPr>
          </w:p>
        </w:tc>
        <w:tc>
          <w:tcPr>
            <w:tcW w:w="4508" w:type="dxa"/>
          </w:tcPr>
          <w:p w14:paraId="7D4FB0B5" w14:textId="77777777" w:rsidR="00A5095D" w:rsidRDefault="00A5095D" w:rsidP="00A5095D">
            <w:pPr>
              <w:jc w:val="both"/>
              <w:rPr>
                <w:lang w:val="en-GB"/>
              </w:rPr>
            </w:pPr>
          </w:p>
          <w:p w14:paraId="503AFE01" w14:textId="3A3E264A" w:rsidR="00A5095D" w:rsidRPr="00B705AE" w:rsidRDefault="00A5095D" w:rsidP="00A5095D">
            <w:pPr>
              <w:jc w:val="both"/>
              <w:rPr>
                <w:lang w:val="en-GB"/>
              </w:rPr>
            </w:pPr>
            <w:r w:rsidRPr="00B705AE">
              <w:rPr>
                <w:lang w:val="en-GB"/>
              </w:rPr>
              <w:t xml:space="preserve">Elaphe is a developer and manufacturer of </w:t>
            </w:r>
            <w:r>
              <w:rPr>
                <w:b/>
                <w:bCs/>
                <w:lang w:val="en-GB"/>
              </w:rPr>
              <w:t>distributed drive architecture powertrains</w:t>
            </w:r>
            <w:r w:rsidRPr="00B705AE">
              <w:rPr>
                <w:lang w:val="en-GB"/>
              </w:rPr>
              <w:t xml:space="preserve">. </w:t>
            </w:r>
          </w:p>
          <w:p w14:paraId="549FC175" w14:textId="022F4D2D" w:rsidR="00A5095D" w:rsidRDefault="00A5095D" w:rsidP="00A5095D">
            <w:pPr>
              <w:rPr>
                <w:lang w:val="en-GB"/>
              </w:rPr>
            </w:pPr>
            <w:r w:rsidRPr="00180CE9">
              <w:rPr>
                <w:lang w:val="en-GB"/>
              </w:rPr>
              <w:t xml:space="preserve">The system consists of highly efficient </w:t>
            </w:r>
            <w:r>
              <w:rPr>
                <w:lang w:val="en-GB"/>
              </w:rPr>
              <w:t xml:space="preserve">direct-drive and in-wheel or near-wheel high-torque </w:t>
            </w:r>
            <w:r w:rsidRPr="00180CE9">
              <w:rPr>
                <w:lang w:val="en-GB"/>
              </w:rPr>
              <w:t xml:space="preserve">motors, </w:t>
            </w:r>
            <w:r>
              <w:rPr>
                <w:lang w:val="en-GB"/>
              </w:rPr>
              <w:t>motor controllers</w:t>
            </w:r>
            <w:r w:rsidRPr="00180CE9">
              <w:rPr>
                <w:lang w:val="en-GB"/>
              </w:rPr>
              <w:t xml:space="preserve"> and </w:t>
            </w:r>
            <w:r>
              <w:rPr>
                <w:lang w:val="en-GB"/>
              </w:rPr>
              <w:t>powertrain</w:t>
            </w:r>
            <w:r w:rsidRPr="00180CE9">
              <w:rPr>
                <w:lang w:val="en-GB"/>
              </w:rPr>
              <w:t xml:space="preserve"> control </w:t>
            </w:r>
            <w:r>
              <w:rPr>
                <w:lang w:val="en-GB"/>
              </w:rPr>
              <w:t>software</w:t>
            </w:r>
            <w:r w:rsidRPr="00180CE9">
              <w:rPr>
                <w:lang w:val="en-GB"/>
              </w:rPr>
              <w:t xml:space="preserve"> with advanced algorithms, benefiting vehicle's intelligence and control for improved vehicle safety and </w:t>
            </w:r>
            <w:r>
              <w:rPr>
                <w:lang w:val="en-GB"/>
              </w:rPr>
              <w:t xml:space="preserve">dynamic </w:t>
            </w:r>
            <w:r w:rsidRPr="00180CE9">
              <w:rPr>
                <w:lang w:val="en-GB"/>
              </w:rPr>
              <w:t>handling.</w:t>
            </w:r>
          </w:p>
        </w:tc>
      </w:tr>
      <w:tr w:rsidR="00A5095D" w14:paraId="02081B38" w14:textId="77777777" w:rsidTr="00A5095D">
        <w:tc>
          <w:tcPr>
            <w:tcW w:w="4508" w:type="dxa"/>
          </w:tcPr>
          <w:p w14:paraId="3663C636" w14:textId="6B80C140" w:rsidR="00A5095D" w:rsidRDefault="00A5095D">
            <w:pPr>
              <w:rPr>
                <w:lang w:val="en-GB"/>
              </w:rPr>
            </w:pPr>
          </w:p>
          <w:p w14:paraId="655875A6" w14:textId="21A43329" w:rsidR="00A5095D" w:rsidRDefault="00A5095D">
            <w:pPr>
              <w:rPr>
                <w:lang w:val="en-GB"/>
              </w:rPr>
            </w:pPr>
            <w:r>
              <w:rPr>
                <w:rFonts w:eastAsia="Times New Roman"/>
                <w:noProof/>
                <w:color w:val="FF0000"/>
              </w:rPr>
              <w:drawing>
                <wp:inline distT="0" distB="0" distL="0" distR="0" wp14:anchorId="334B72ED" wp14:editId="7084CF6D">
                  <wp:extent cx="3071495" cy="2047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3071495" cy="2047875"/>
                          </a:xfrm>
                          <a:prstGeom prst="rect">
                            <a:avLst/>
                          </a:prstGeom>
                        </pic:spPr>
                      </pic:pic>
                    </a:graphicData>
                  </a:graphic>
                </wp:inline>
              </w:drawing>
            </w:r>
          </w:p>
          <w:p w14:paraId="5C6CA42E" w14:textId="2227A9EE" w:rsidR="00A5095D" w:rsidRDefault="00A5095D">
            <w:pPr>
              <w:rPr>
                <w:lang w:val="en-GB"/>
              </w:rPr>
            </w:pPr>
          </w:p>
        </w:tc>
        <w:tc>
          <w:tcPr>
            <w:tcW w:w="4508" w:type="dxa"/>
          </w:tcPr>
          <w:p w14:paraId="4CE4ED03" w14:textId="77777777" w:rsidR="00A5095D" w:rsidRDefault="00A5095D">
            <w:pPr>
              <w:rPr>
                <w:rFonts w:eastAsia="Times New Roman" w:cs="Arial"/>
                <w:lang w:eastAsia="sl-SI"/>
              </w:rPr>
            </w:pPr>
          </w:p>
          <w:p w14:paraId="04F75DC9" w14:textId="77777777" w:rsidR="00A5095D" w:rsidRDefault="00A5095D">
            <w:pPr>
              <w:rPr>
                <w:rFonts w:eastAsia="Times New Roman" w:cs="Arial"/>
                <w:lang w:eastAsia="sl-SI"/>
              </w:rPr>
            </w:pPr>
            <w:r w:rsidRPr="000F4888">
              <w:rPr>
                <w:rFonts w:eastAsia="Times New Roman" w:cs="Arial"/>
                <w:lang w:eastAsia="sl-SI"/>
              </w:rPr>
              <w:t xml:space="preserve">Elaphe’s CTO, PhD Gorazd Gotovac was named </w:t>
            </w:r>
            <w:r w:rsidRPr="00B705AE">
              <w:rPr>
                <w:rFonts w:eastAsia="Times New Roman" w:cs="Arial"/>
                <w:b/>
                <w:bCs/>
                <w:lang w:eastAsia="sl-SI"/>
              </w:rPr>
              <w:t>the Rising Star in Automotive</w:t>
            </w:r>
            <w:r w:rsidRPr="000F4888">
              <w:rPr>
                <w:rFonts w:eastAsia="Times New Roman" w:cs="Arial"/>
                <w:lang w:eastAsia="sl-SI"/>
              </w:rPr>
              <w:t xml:space="preserve"> in Electrification</w:t>
            </w:r>
            <w:r>
              <w:rPr>
                <w:rFonts w:eastAsia="Times New Roman" w:cs="Arial"/>
                <w:lang w:eastAsia="sl-SI"/>
              </w:rPr>
              <w:t xml:space="preserve"> </w:t>
            </w:r>
            <w:r w:rsidRPr="000F4888">
              <w:rPr>
                <w:rFonts w:eastAsia="Times New Roman" w:cs="Arial"/>
                <w:lang w:eastAsia="sl-SI"/>
              </w:rPr>
              <w:t>by Automotive News Europe (2018).</w:t>
            </w:r>
          </w:p>
          <w:p w14:paraId="3D6D8C4D" w14:textId="77777777" w:rsidR="00A5095D" w:rsidRDefault="00A5095D">
            <w:pPr>
              <w:rPr>
                <w:lang w:val="en-GB"/>
              </w:rPr>
            </w:pPr>
          </w:p>
          <w:p w14:paraId="4EE35386" w14:textId="134DD32C" w:rsidR="00A5095D" w:rsidRDefault="00A5095D">
            <w:pPr>
              <w:rPr>
                <w:lang w:val="en-GB"/>
              </w:rPr>
            </w:pPr>
            <w:r>
              <w:rPr>
                <w:lang w:val="en-GB"/>
              </w:rPr>
              <w:t xml:space="preserve">He was awarded at the award ceremony </w:t>
            </w:r>
            <w:r w:rsidRPr="00A5095D">
              <w:rPr>
                <w:lang w:val="en-GB"/>
              </w:rPr>
              <w:t>at the Museo dell'automobile di Torino</w:t>
            </w:r>
            <w:r>
              <w:rPr>
                <w:lang w:val="en-GB"/>
              </w:rPr>
              <w:t>, Italy, where</w:t>
            </w:r>
            <w:r w:rsidRPr="00A5095D">
              <w:rPr>
                <w:lang w:val="en-GB"/>
              </w:rPr>
              <w:t xml:space="preserve"> </w:t>
            </w:r>
            <w:r w:rsidRPr="00A5095D">
              <w:rPr>
                <w:lang w:val="en-GB"/>
              </w:rPr>
              <w:t>the who's who of the automotive realm gathered to celebrate the 2018 Rising Stars in Automotive – young extraordinary professionals, with a clear view and ambition to unleash their vision onto the world.</w:t>
            </w:r>
          </w:p>
        </w:tc>
      </w:tr>
    </w:tbl>
    <w:p w14:paraId="19EC93C8" w14:textId="77777777" w:rsidR="00A5095D" w:rsidRDefault="00A5095D" w:rsidP="00B705AE">
      <w:pPr>
        <w:jc w:val="both"/>
        <w:rPr>
          <w:b/>
          <w:bCs/>
          <w:lang w:val="en-GB"/>
        </w:rPr>
      </w:pPr>
    </w:p>
    <w:p w14:paraId="0C3CC8BA" w14:textId="23EE16F5" w:rsidR="00FC5036" w:rsidRPr="00F769EE" w:rsidRDefault="00C603F5" w:rsidP="00B705AE">
      <w:pPr>
        <w:jc w:val="both"/>
        <w:rPr>
          <w:b/>
          <w:bCs/>
          <w:lang w:val="en-GB"/>
        </w:rPr>
      </w:pPr>
      <w:r w:rsidRPr="00A9580C">
        <w:rPr>
          <w:b/>
          <w:bCs/>
          <w:sz w:val="40"/>
          <w:szCs w:val="40"/>
          <w:lang w:val="en-GB"/>
        </w:rPr>
        <w:lastRenderedPageBreak/>
        <w:t>VIDEO MATERIAL</w:t>
      </w:r>
      <w:r w:rsidRPr="00FC5036">
        <w:rPr>
          <w:b/>
          <w:bCs/>
          <w:lang w:val="en-GB"/>
        </w:rPr>
        <w:t xml:space="preserve"> </w:t>
      </w:r>
    </w:p>
    <w:p w14:paraId="2406575D" w14:textId="356F0081" w:rsidR="00F769EE" w:rsidRPr="00F769EE" w:rsidRDefault="00FC5036" w:rsidP="00B705AE">
      <w:pPr>
        <w:pStyle w:val="ListParagraph"/>
        <w:numPr>
          <w:ilvl w:val="0"/>
          <w:numId w:val="1"/>
        </w:numPr>
        <w:jc w:val="both"/>
        <w:rPr>
          <w:rFonts w:eastAsia="Times New Roman"/>
        </w:rPr>
      </w:pPr>
      <w:r w:rsidRPr="00F769EE">
        <w:rPr>
          <w:lang w:val="en-GB"/>
        </w:rPr>
        <w:t xml:space="preserve">Winter testing video highlighting Elaphe’s vehicle testing in rough winter conditions </w:t>
      </w:r>
      <w:r w:rsidR="00180CE9">
        <w:rPr>
          <w:lang w:val="en-GB"/>
        </w:rPr>
        <w:t xml:space="preserve">of </w:t>
      </w:r>
      <w:r w:rsidRPr="00F769EE">
        <w:rPr>
          <w:lang w:val="en-GB"/>
        </w:rPr>
        <w:t>Sweden.</w:t>
      </w:r>
      <w:r w:rsidR="00A5095D">
        <w:rPr>
          <w:lang w:val="en-GB"/>
        </w:rPr>
        <w:t xml:space="preserve"> Testing was mostly focused on controls and advanced torque-vectoring algorithms. </w:t>
      </w:r>
    </w:p>
    <w:p w14:paraId="04F75EF3" w14:textId="7DBE7E72" w:rsidR="00F769EE" w:rsidRDefault="00FC623F" w:rsidP="00B705AE">
      <w:pPr>
        <w:pStyle w:val="ListParagraph"/>
        <w:numPr>
          <w:ilvl w:val="1"/>
          <w:numId w:val="1"/>
        </w:numPr>
        <w:jc w:val="both"/>
        <w:rPr>
          <w:rFonts w:eastAsia="Times New Roman"/>
        </w:rPr>
      </w:pPr>
      <w:hyperlink r:id="rId18" w:history="1">
        <w:r w:rsidR="00FC5036" w:rsidRPr="00F769EE">
          <w:rPr>
            <w:rStyle w:val="Hyperlink"/>
            <w:rFonts w:eastAsia="Times New Roman"/>
          </w:rPr>
          <w:t>Youtube video</w:t>
        </w:r>
      </w:hyperlink>
    </w:p>
    <w:p w14:paraId="1005DD0B" w14:textId="77777777" w:rsidR="00F769EE" w:rsidRPr="00F769EE" w:rsidRDefault="00F769EE" w:rsidP="00B705AE">
      <w:pPr>
        <w:pStyle w:val="ListParagraph"/>
        <w:ind w:left="1440"/>
        <w:jc w:val="both"/>
        <w:rPr>
          <w:rFonts w:eastAsia="Times New Roman"/>
        </w:rPr>
      </w:pPr>
    </w:p>
    <w:p w14:paraId="60DE1FEC" w14:textId="768977C4" w:rsidR="00F769EE" w:rsidRPr="00F769EE" w:rsidRDefault="00FC5036" w:rsidP="00B705AE">
      <w:pPr>
        <w:pStyle w:val="ListParagraph"/>
        <w:numPr>
          <w:ilvl w:val="0"/>
          <w:numId w:val="1"/>
        </w:numPr>
        <w:jc w:val="both"/>
        <w:rPr>
          <w:rFonts w:eastAsia="Times New Roman"/>
        </w:rPr>
      </w:pPr>
      <w:r w:rsidRPr="00F769EE">
        <w:rPr>
          <w:rFonts w:eastAsia="Times New Roman"/>
        </w:rPr>
        <w:t>Elaphe’s In-Wheel Drive Audi R8 Boasts Faster 0-60</w:t>
      </w:r>
      <w:r w:rsidR="00A5095D">
        <w:rPr>
          <w:rFonts w:eastAsia="Times New Roman"/>
        </w:rPr>
        <w:t>mph acceleration</w:t>
      </w:r>
      <w:r w:rsidRPr="00F769EE">
        <w:rPr>
          <w:rFonts w:eastAsia="Times New Roman"/>
        </w:rPr>
        <w:t xml:space="preserve"> Than Audi’s Own R8 E-Tron At 3.5 Seconds </w:t>
      </w:r>
    </w:p>
    <w:p w14:paraId="14C271C7" w14:textId="4BFDABC3" w:rsidR="00D2672A" w:rsidRDefault="00FC623F" w:rsidP="00B705AE">
      <w:pPr>
        <w:pStyle w:val="ListParagraph"/>
        <w:numPr>
          <w:ilvl w:val="1"/>
          <w:numId w:val="1"/>
        </w:numPr>
        <w:jc w:val="both"/>
        <w:rPr>
          <w:rFonts w:eastAsia="Times New Roman"/>
        </w:rPr>
      </w:pPr>
      <w:hyperlink r:id="rId19" w:history="1">
        <w:r w:rsidR="00FC5036" w:rsidRPr="00F769EE">
          <w:rPr>
            <w:rStyle w:val="Hyperlink"/>
            <w:rFonts w:eastAsia="Times New Roman"/>
          </w:rPr>
          <w:t>Youtube video</w:t>
        </w:r>
      </w:hyperlink>
    </w:p>
    <w:p w14:paraId="5DB33D97" w14:textId="77777777" w:rsidR="00F769EE" w:rsidRPr="00F769EE" w:rsidRDefault="00F769EE" w:rsidP="00B705AE">
      <w:pPr>
        <w:pStyle w:val="ListParagraph"/>
        <w:ind w:left="1440"/>
        <w:jc w:val="both"/>
        <w:rPr>
          <w:rFonts w:eastAsia="Times New Roman"/>
        </w:rPr>
      </w:pPr>
    </w:p>
    <w:p w14:paraId="716EEBC4" w14:textId="1D376E9C" w:rsidR="00F769EE" w:rsidRDefault="00C60F7A" w:rsidP="00B705AE">
      <w:pPr>
        <w:pStyle w:val="ListParagraph"/>
        <w:numPr>
          <w:ilvl w:val="0"/>
          <w:numId w:val="1"/>
        </w:numPr>
        <w:jc w:val="both"/>
        <w:rPr>
          <w:rFonts w:eastAsia="Times New Roman"/>
        </w:rPr>
      </w:pPr>
      <w:r>
        <w:rPr>
          <w:rFonts w:eastAsia="Times New Roman"/>
        </w:rPr>
        <w:t xml:space="preserve">In-wheel powered BMW X6 </w:t>
      </w:r>
      <w:r w:rsidR="00A5095D">
        <w:rPr>
          <w:rFonts w:eastAsia="Times New Roman"/>
        </w:rPr>
        <w:t xml:space="preserve">SUV </w:t>
      </w:r>
      <w:r>
        <w:rPr>
          <w:rFonts w:eastAsia="Times New Roman"/>
        </w:rPr>
        <w:t xml:space="preserve">performing a </w:t>
      </w:r>
      <w:r w:rsidR="00FC5036" w:rsidRPr="00F769EE">
        <w:rPr>
          <w:rFonts w:eastAsia="Times New Roman"/>
        </w:rPr>
        <w:t>Tank turn</w:t>
      </w:r>
    </w:p>
    <w:p w14:paraId="61FFAD8F" w14:textId="5B3E2A35" w:rsidR="00FC5036" w:rsidRDefault="00FC623F" w:rsidP="00B705AE">
      <w:pPr>
        <w:pStyle w:val="ListParagraph"/>
        <w:numPr>
          <w:ilvl w:val="1"/>
          <w:numId w:val="1"/>
        </w:numPr>
        <w:jc w:val="both"/>
        <w:rPr>
          <w:rFonts w:eastAsia="Times New Roman"/>
        </w:rPr>
      </w:pPr>
      <w:hyperlink r:id="rId20" w:history="1">
        <w:r w:rsidR="00D2672A" w:rsidRPr="00F769EE">
          <w:rPr>
            <w:rStyle w:val="Hyperlink"/>
            <w:rFonts w:eastAsia="Times New Roman"/>
          </w:rPr>
          <w:t>Youtube video</w:t>
        </w:r>
      </w:hyperlink>
    </w:p>
    <w:p w14:paraId="7AE628BD" w14:textId="77777777" w:rsidR="00F769EE" w:rsidRDefault="00F769EE" w:rsidP="00B705AE">
      <w:pPr>
        <w:pStyle w:val="ListParagraph"/>
        <w:ind w:left="1440"/>
        <w:jc w:val="both"/>
        <w:rPr>
          <w:rFonts w:eastAsia="Times New Roman"/>
        </w:rPr>
      </w:pPr>
    </w:p>
    <w:p w14:paraId="64267943" w14:textId="6F112BED" w:rsidR="00FC5036" w:rsidRPr="00F769EE" w:rsidRDefault="00D2672A" w:rsidP="00B705AE">
      <w:pPr>
        <w:pStyle w:val="ListParagraph"/>
        <w:numPr>
          <w:ilvl w:val="0"/>
          <w:numId w:val="1"/>
        </w:numPr>
        <w:jc w:val="both"/>
        <w:rPr>
          <w:rFonts w:eastAsia="Times New Roman"/>
        </w:rPr>
      </w:pPr>
      <w:r w:rsidRPr="00F769EE">
        <w:rPr>
          <w:rFonts w:eastAsia="Times New Roman"/>
        </w:rPr>
        <w:t>Elaphe's 360-degree all-wheel steering concept for optimum manoeuvrability and versatility in urban environments</w:t>
      </w:r>
      <w:r w:rsidR="00A5095D">
        <w:rPr>
          <w:rFonts w:eastAsia="Times New Roman"/>
        </w:rPr>
        <w:t>, a concept designed for urban mobility vehicles</w:t>
      </w:r>
      <w:r w:rsidRPr="00F769EE">
        <w:rPr>
          <w:rFonts w:eastAsia="Times New Roman"/>
        </w:rPr>
        <w:t>.</w:t>
      </w:r>
    </w:p>
    <w:p w14:paraId="6B1C2C68" w14:textId="10CD60DA" w:rsidR="00D2672A" w:rsidRPr="00F769EE" w:rsidRDefault="00FC623F" w:rsidP="00B705AE">
      <w:pPr>
        <w:pStyle w:val="ListParagraph"/>
        <w:numPr>
          <w:ilvl w:val="1"/>
          <w:numId w:val="1"/>
        </w:numPr>
        <w:jc w:val="both"/>
        <w:rPr>
          <w:lang w:val="en-GB"/>
        </w:rPr>
      </w:pPr>
      <w:hyperlink r:id="rId21" w:history="1">
        <w:r w:rsidR="00D2672A" w:rsidRPr="00F769EE">
          <w:rPr>
            <w:rStyle w:val="Hyperlink"/>
            <w:lang w:val="en-GB"/>
          </w:rPr>
          <w:t>Youtube video</w:t>
        </w:r>
      </w:hyperlink>
    </w:p>
    <w:p w14:paraId="1C062144" w14:textId="3236F689" w:rsidR="00D2672A" w:rsidRDefault="00D2672A" w:rsidP="00FC5036">
      <w:pPr>
        <w:rPr>
          <w:lang w:val="en-GB"/>
        </w:rPr>
      </w:pPr>
    </w:p>
    <w:p w14:paraId="25986128" w14:textId="77777777" w:rsidR="00D2672A" w:rsidRPr="00D2672A" w:rsidRDefault="00D2672A" w:rsidP="00D2672A">
      <w:pPr>
        <w:rPr>
          <w:lang w:val="en-GB"/>
        </w:rPr>
      </w:pPr>
    </w:p>
    <w:p w14:paraId="2ADAB9DC" w14:textId="5307576B" w:rsidR="00C603F5" w:rsidRPr="00EA46D9" w:rsidRDefault="00A9580C">
      <w:pPr>
        <w:rPr>
          <w:b/>
          <w:bCs/>
          <w:sz w:val="40"/>
          <w:szCs w:val="40"/>
          <w:lang w:val="en-GB"/>
        </w:rPr>
      </w:pPr>
      <w:r w:rsidRPr="00EA46D9">
        <w:rPr>
          <w:b/>
          <w:bCs/>
          <w:sz w:val="40"/>
          <w:szCs w:val="40"/>
          <w:lang w:val="en-GB"/>
        </w:rPr>
        <w:t xml:space="preserve">Media contact: </w:t>
      </w:r>
    </w:p>
    <w:p w14:paraId="41E30FCB" w14:textId="77777777" w:rsidR="00A9580C" w:rsidRDefault="00A9580C" w:rsidP="00A9580C">
      <w:pPr>
        <w:jc w:val="both"/>
        <w:rPr>
          <w:b/>
          <w:bCs/>
          <w:lang w:val="en-GB"/>
        </w:rPr>
      </w:pPr>
      <w:r>
        <w:rPr>
          <w:b/>
          <w:bCs/>
          <w:lang w:val="en-GB"/>
        </w:rPr>
        <w:t xml:space="preserve">For interviews and additional data, please contact the Media contact at:  </w:t>
      </w:r>
    </w:p>
    <w:p w14:paraId="6875FCF8" w14:textId="77777777" w:rsidR="00A9580C" w:rsidRDefault="00A9580C" w:rsidP="00A9580C">
      <w:pPr>
        <w:jc w:val="both"/>
        <w:rPr>
          <w:lang w:val="en-GB"/>
        </w:rPr>
      </w:pPr>
      <w:hyperlink r:id="rId22" w:history="1">
        <w:r w:rsidRPr="00494777">
          <w:rPr>
            <w:rStyle w:val="Hyperlink"/>
            <w:lang w:val="en-GB"/>
          </w:rPr>
          <w:t>tjasa.hribar@elaphe-ev.com</w:t>
        </w:r>
      </w:hyperlink>
    </w:p>
    <w:p w14:paraId="2F53CA8C" w14:textId="3517B6BF" w:rsidR="00A9580C" w:rsidRDefault="00A9580C" w:rsidP="00A9580C">
      <w:pPr>
        <w:jc w:val="both"/>
        <w:rPr>
          <w:lang w:val="en-GB"/>
        </w:rPr>
      </w:pPr>
      <w:r>
        <w:rPr>
          <w:lang w:val="en-GB"/>
        </w:rPr>
        <w:t>OR</w:t>
      </w:r>
    </w:p>
    <w:p w14:paraId="3EE1A375" w14:textId="123C5349" w:rsidR="00A9580C" w:rsidRDefault="00A9580C" w:rsidP="00A9580C">
      <w:pPr>
        <w:jc w:val="both"/>
        <w:rPr>
          <w:lang w:val="en-GB"/>
        </w:rPr>
      </w:pPr>
      <w:hyperlink r:id="rId23" w:history="1">
        <w:r w:rsidRPr="00494777">
          <w:rPr>
            <w:rStyle w:val="Hyperlink"/>
            <w:lang w:val="en-GB"/>
          </w:rPr>
          <w:t>press@elaphe-ev.com</w:t>
        </w:r>
      </w:hyperlink>
      <w:r>
        <w:rPr>
          <w:lang w:val="en-GB"/>
        </w:rPr>
        <w:t xml:space="preserve"> </w:t>
      </w:r>
    </w:p>
    <w:p w14:paraId="5BB17504" w14:textId="77777777" w:rsidR="00A9580C" w:rsidRPr="00F31E90" w:rsidRDefault="00A9580C">
      <w:pPr>
        <w:rPr>
          <w:lang w:val="en-GB"/>
        </w:rPr>
      </w:pPr>
    </w:p>
    <w:sectPr w:rsidR="00A9580C" w:rsidRPr="00F31E9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2B31A" w14:textId="77777777" w:rsidR="00FC623F" w:rsidRDefault="00FC623F" w:rsidP="002A2536">
      <w:pPr>
        <w:spacing w:after="0" w:line="240" w:lineRule="auto"/>
      </w:pPr>
      <w:r>
        <w:separator/>
      </w:r>
    </w:p>
  </w:endnote>
  <w:endnote w:type="continuationSeparator" w:id="0">
    <w:p w14:paraId="42C8CD29" w14:textId="77777777" w:rsidR="00FC623F" w:rsidRDefault="00FC623F" w:rsidP="002A25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60AB6" w14:textId="77777777" w:rsidR="00FC623F" w:rsidRDefault="00FC623F" w:rsidP="002A2536">
      <w:pPr>
        <w:spacing w:after="0" w:line="240" w:lineRule="auto"/>
      </w:pPr>
      <w:r>
        <w:separator/>
      </w:r>
    </w:p>
  </w:footnote>
  <w:footnote w:type="continuationSeparator" w:id="0">
    <w:p w14:paraId="22D54DA0" w14:textId="77777777" w:rsidR="00FC623F" w:rsidRDefault="00FC623F" w:rsidP="002A25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6085"/>
    <w:multiLevelType w:val="hybridMultilevel"/>
    <w:tmpl w:val="D6CA897C"/>
    <w:lvl w:ilvl="0" w:tplc="EB3056D0">
      <w:numFmt w:val="bullet"/>
      <w:lvlText w:val="-"/>
      <w:lvlJc w:val="left"/>
      <w:pPr>
        <w:ind w:left="720" w:hanging="360"/>
      </w:pPr>
      <w:rPr>
        <w:rFonts w:ascii="Calibri" w:eastAsia="Times New Roman"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71734EB"/>
    <w:multiLevelType w:val="hybridMultilevel"/>
    <w:tmpl w:val="E76A66FC"/>
    <w:lvl w:ilvl="0" w:tplc="C5D6388E">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 w15:restartNumberingAfterBreak="0">
    <w:nsid w:val="5A390A16"/>
    <w:multiLevelType w:val="hybridMultilevel"/>
    <w:tmpl w:val="BD947444"/>
    <w:lvl w:ilvl="0" w:tplc="BBC273CC">
      <w:start w:val="1"/>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15:restartNumberingAfterBreak="0">
    <w:nsid w:val="778E6369"/>
    <w:multiLevelType w:val="hybridMultilevel"/>
    <w:tmpl w:val="5A20103A"/>
    <w:lvl w:ilvl="0" w:tplc="116CB4D2">
      <w:numFmt w:val="bullet"/>
      <w:lvlText w:val="-"/>
      <w:lvlJc w:val="left"/>
      <w:pPr>
        <w:ind w:left="720" w:hanging="360"/>
      </w:pPr>
      <w:rPr>
        <w:rFonts w:ascii="Calibri" w:eastAsiaTheme="minorHAnsi" w:hAnsi="Calibri" w:cstheme="minorBid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E90"/>
    <w:rsid w:val="000F4888"/>
    <w:rsid w:val="00132B08"/>
    <w:rsid w:val="00180CE9"/>
    <w:rsid w:val="001F5C40"/>
    <w:rsid w:val="00277012"/>
    <w:rsid w:val="002A2536"/>
    <w:rsid w:val="003C181F"/>
    <w:rsid w:val="00594B7B"/>
    <w:rsid w:val="008460EA"/>
    <w:rsid w:val="009046F5"/>
    <w:rsid w:val="009139A8"/>
    <w:rsid w:val="00A5095D"/>
    <w:rsid w:val="00A9580C"/>
    <w:rsid w:val="00B705AE"/>
    <w:rsid w:val="00BC7C9E"/>
    <w:rsid w:val="00C603F5"/>
    <w:rsid w:val="00C60F7A"/>
    <w:rsid w:val="00D2672A"/>
    <w:rsid w:val="00EA2699"/>
    <w:rsid w:val="00EA46D9"/>
    <w:rsid w:val="00ED4452"/>
    <w:rsid w:val="00EE2271"/>
    <w:rsid w:val="00F31E90"/>
    <w:rsid w:val="00F41BC8"/>
    <w:rsid w:val="00F769EE"/>
    <w:rsid w:val="00FC5036"/>
    <w:rsid w:val="00FC623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83F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03F5"/>
    <w:rPr>
      <w:color w:val="0563C1"/>
      <w:u w:val="single"/>
    </w:rPr>
  </w:style>
  <w:style w:type="paragraph" w:styleId="ListParagraph">
    <w:name w:val="List Paragraph"/>
    <w:basedOn w:val="Normal"/>
    <w:uiPriority w:val="34"/>
    <w:qFormat/>
    <w:rsid w:val="00C603F5"/>
    <w:pPr>
      <w:spacing w:after="0" w:line="240" w:lineRule="auto"/>
      <w:ind w:left="720"/>
    </w:pPr>
    <w:rPr>
      <w:rFonts w:ascii="Calibri" w:hAnsi="Calibri" w:cs="Calibri"/>
    </w:rPr>
  </w:style>
  <w:style w:type="character" w:styleId="FollowedHyperlink">
    <w:name w:val="FollowedHyperlink"/>
    <w:basedOn w:val="DefaultParagraphFont"/>
    <w:uiPriority w:val="99"/>
    <w:semiHidden/>
    <w:unhideWhenUsed/>
    <w:rsid w:val="00FC5036"/>
    <w:rPr>
      <w:color w:val="954F72" w:themeColor="followedHyperlink"/>
      <w:u w:val="single"/>
    </w:rPr>
  </w:style>
  <w:style w:type="character" w:styleId="UnresolvedMention">
    <w:name w:val="Unresolved Mention"/>
    <w:basedOn w:val="DefaultParagraphFont"/>
    <w:uiPriority w:val="99"/>
    <w:semiHidden/>
    <w:unhideWhenUsed/>
    <w:rsid w:val="00F769EE"/>
    <w:rPr>
      <w:color w:val="605E5C"/>
      <w:shd w:val="clear" w:color="auto" w:fill="E1DFDD"/>
    </w:rPr>
  </w:style>
  <w:style w:type="character" w:styleId="CommentReference">
    <w:name w:val="annotation reference"/>
    <w:basedOn w:val="DefaultParagraphFont"/>
    <w:uiPriority w:val="99"/>
    <w:semiHidden/>
    <w:unhideWhenUsed/>
    <w:rsid w:val="00C60F7A"/>
    <w:rPr>
      <w:sz w:val="16"/>
      <w:szCs w:val="16"/>
    </w:rPr>
  </w:style>
  <w:style w:type="paragraph" w:styleId="CommentText">
    <w:name w:val="annotation text"/>
    <w:basedOn w:val="Normal"/>
    <w:link w:val="CommentTextChar"/>
    <w:uiPriority w:val="99"/>
    <w:semiHidden/>
    <w:unhideWhenUsed/>
    <w:rsid w:val="00C60F7A"/>
    <w:pPr>
      <w:spacing w:line="240" w:lineRule="auto"/>
    </w:pPr>
    <w:rPr>
      <w:sz w:val="20"/>
      <w:szCs w:val="20"/>
    </w:rPr>
  </w:style>
  <w:style w:type="character" w:customStyle="1" w:styleId="CommentTextChar">
    <w:name w:val="Comment Text Char"/>
    <w:basedOn w:val="DefaultParagraphFont"/>
    <w:link w:val="CommentText"/>
    <w:uiPriority w:val="99"/>
    <w:semiHidden/>
    <w:rsid w:val="00C60F7A"/>
    <w:rPr>
      <w:sz w:val="20"/>
      <w:szCs w:val="20"/>
    </w:rPr>
  </w:style>
  <w:style w:type="paragraph" w:styleId="CommentSubject">
    <w:name w:val="annotation subject"/>
    <w:basedOn w:val="CommentText"/>
    <w:next w:val="CommentText"/>
    <w:link w:val="CommentSubjectChar"/>
    <w:uiPriority w:val="99"/>
    <w:semiHidden/>
    <w:unhideWhenUsed/>
    <w:rsid w:val="00C60F7A"/>
    <w:rPr>
      <w:b/>
      <w:bCs/>
    </w:rPr>
  </w:style>
  <w:style w:type="character" w:customStyle="1" w:styleId="CommentSubjectChar">
    <w:name w:val="Comment Subject Char"/>
    <w:basedOn w:val="CommentTextChar"/>
    <w:link w:val="CommentSubject"/>
    <w:uiPriority w:val="99"/>
    <w:semiHidden/>
    <w:rsid w:val="00C60F7A"/>
    <w:rPr>
      <w:b/>
      <w:bCs/>
      <w:sz w:val="20"/>
      <w:szCs w:val="20"/>
    </w:rPr>
  </w:style>
  <w:style w:type="paragraph" w:styleId="NormalWeb">
    <w:name w:val="Normal (Web)"/>
    <w:basedOn w:val="Normal"/>
    <w:uiPriority w:val="99"/>
    <w:semiHidden/>
    <w:unhideWhenUsed/>
    <w:rsid w:val="00EA2699"/>
    <w:pPr>
      <w:spacing w:before="100" w:beforeAutospacing="1" w:after="100" w:afterAutospacing="1" w:line="240" w:lineRule="auto"/>
    </w:pPr>
    <w:rPr>
      <w:rFonts w:ascii="Times New Roman" w:eastAsia="Times New Roman" w:hAnsi="Times New Roman" w:cs="Times New Roman"/>
      <w:sz w:val="24"/>
      <w:szCs w:val="24"/>
      <w:lang w:eastAsia="sl-SI"/>
    </w:rPr>
  </w:style>
  <w:style w:type="character" w:styleId="Strong">
    <w:name w:val="Strong"/>
    <w:basedOn w:val="DefaultParagraphFont"/>
    <w:uiPriority w:val="22"/>
    <w:qFormat/>
    <w:rsid w:val="00EA2699"/>
    <w:rPr>
      <w:b/>
      <w:bCs/>
    </w:rPr>
  </w:style>
  <w:style w:type="paragraph" w:styleId="Title">
    <w:name w:val="Title"/>
    <w:basedOn w:val="Normal"/>
    <w:next w:val="Normal"/>
    <w:link w:val="TitleChar"/>
    <w:uiPriority w:val="10"/>
    <w:qFormat/>
    <w:rsid w:val="00EA26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2699"/>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A509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A25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2536"/>
  </w:style>
  <w:style w:type="paragraph" w:styleId="Footer">
    <w:name w:val="footer"/>
    <w:basedOn w:val="Normal"/>
    <w:link w:val="FooterChar"/>
    <w:uiPriority w:val="99"/>
    <w:unhideWhenUsed/>
    <w:rsid w:val="002A25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2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501371">
      <w:bodyDiv w:val="1"/>
      <w:marLeft w:val="0"/>
      <w:marRight w:val="0"/>
      <w:marTop w:val="0"/>
      <w:marBottom w:val="0"/>
      <w:divBdr>
        <w:top w:val="none" w:sz="0" w:space="0" w:color="auto"/>
        <w:left w:val="none" w:sz="0" w:space="0" w:color="auto"/>
        <w:bottom w:val="none" w:sz="0" w:space="0" w:color="auto"/>
        <w:right w:val="none" w:sz="0" w:space="0" w:color="auto"/>
      </w:divBdr>
    </w:div>
    <w:div w:id="552304082">
      <w:bodyDiv w:val="1"/>
      <w:marLeft w:val="0"/>
      <w:marRight w:val="0"/>
      <w:marTop w:val="0"/>
      <w:marBottom w:val="0"/>
      <w:divBdr>
        <w:top w:val="none" w:sz="0" w:space="0" w:color="auto"/>
        <w:left w:val="none" w:sz="0" w:space="0" w:color="auto"/>
        <w:bottom w:val="none" w:sz="0" w:space="0" w:color="auto"/>
        <w:right w:val="none" w:sz="0" w:space="0" w:color="auto"/>
      </w:divBdr>
    </w:div>
    <w:div w:id="601496058">
      <w:bodyDiv w:val="1"/>
      <w:marLeft w:val="0"/>
      <w:marRight w:val="0"/>
      <w:marTop w:val="0"/>
      <w:marBottom w:val="0"/>
      <w:divBdr>
        <w:top w:val="none" w:sz="0" w:space="0" w:color="auto"/>
        <w:left w:val="none" w:sz="0" w:space="0" w:color="auto"/>
        <w:bottom w:val="none" w:sz="0" w:space="0" w:color="auto"/>
        <w:right w:val="none" w:sz="0" w:space="0" w:color="auto"/>
      </w:divBdr>
    </w:div>
    <w:div w:id="1024860861">
      <w:bodyDiv w:val="1"/>
      <w:marLeft w:val="0"/>
      <w:marRight w:val="0"/>
      <w:marTop w:val="0"/>
      <w:marBottom w:val="0"/>
      <w:divBdr>
        <w:top w:val="none" w:sz="0" w:space="0" w:color="auto"/>
        <w:left w:val="none" w:sz="0" w:space="0" w:color="auto"/>
        <w:bottom w:val="none" w:sz="0" w:space="0" w:color="auto"/>
        <w:right w:val="none" w:sz="0" w:space="0" w:color="auto"/>
      </w:divBdr>
    </w:div>
    <w:div w:id="1159539670">
      <w:bodyDiv w:val="1"/>
      <w:marLeft w:val="0"/>
      <w:marRight w:val="0"/>
      <w:marTop w:val="0"/>
      <w:marBottom w:val="0"/>
      <w:divBdr>
        <w:top w:val="none" w:sz="0" w:space="0" w:color="auto"/>
        <w:left w:val="none" w:sz="0" w:space="0" w:color="auto"/>
        <w:bottom w:val="none" w:sz="0" w:space="0" w:color="auto"/>
        <w:right w:val="none" w:sz="0" w:space="0" w:color="auto"/>
      </w:divBdr>
    </w:div>
    <w:div w:id="1193809729">
      <w:bodyDiv w:val="1"/>
      <w:marLeft w:val="0"/>
      <w:marRight w:val="0"/>
      <w:marTop w:val="0"/>
      <w:marBottom w:val="0"/>
      <w:divBdr>
        <w:top w:val="none" w:sz="0" w:space="0" w:color="auto"/>
        <w:left w:val="none" w:sz="0" w:space="0" w:color="auto"/>
        <w:bottom w:val="none" w:sz="0" w:space="0" w:color="auto"/>
        <w:right w:val="none" w:sz="0" w:space="0" w:color="auto"/>
      </w:divBdr>
      <w:divsChild>
        <w:div w:id="432434326">
          <w:marLeft w:val="0"/>
          <w:marRight w:val="0"/>
          <w:marTop w:val="0"/>
          <w:marBottom w:val="0"/>
          <w:divBdr>
            <w:top w:val="none" w:sz="0" w:space="0" w:color="auto"/>
            <w:left w:val="none" w:sz="0" w:space="0" w:color="auto"/>
            <w:bottom w:val="none" w:sz="0" w:space="0" w:color="auto"/>
            <w:right w:val="none" w:sz="0" w:space="0" w:color="auto"/>
          </w:divBdr>
          <w:divsChild>
            <w:div w:id="562789986">
              <w:marLeft w:val="0"/>
              <w:marRight w:val="0"/>
              <w:marTop w:val="0"/>
              <w:marBottom w:val="0"/>
              <w:divBdr>
                <w:top w:val="none" w:sz="0" w:space="0" w:color="auto"/>
                <w:left w:val="none" w:sz="0" w:space="0" w:color="auto"/>
                <w:bottom w:val="none" w:sz="0" w:space="0" w:color="auto"/>
                <w:right w:val="none" w:sz="0" w:space="0" w:color="auto"/>
              </w:divBdr>
            </w:div>
          </w:divsChild>
        </w:div>
        <w:div w:id="1329211346">
          <w:marLeft w:val="0"/>
          <w:marRight w:val="0"/>
          <w:marTop w:val="120"/>
          <w:marBottom w:val="0"/>
          <w:divBdr>
            <w:top w:val="none" w:sz="0" w:space="0" w:color="auto"/>
            <w:left w:val="none" w:sz="0" w:space="0" w:color="auto"/>
            <w:bottom w:val="none" w:sz="0" w:space="0" w:color="auto"/>
            <w:right w:val="none" w:sz="0" w:space="0" w:color="auto"/>
          </w:divBdr>
          <w:divsChild>
            <w:div w:id="131460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206664">
      <w:bodyDiv w:val="1"/>
      <w:marLeft w:val="0"/>
      <w:marRight w:val="0"/>
      <w:marTop w:val="0"/>
      <w:marBottom w:val="0"/>
      <w:divBdr>
        <w:top w:val="none" w:sz="0" w:space="0" w:color="auto"/>
        <w:left w:val="none" w:sz="0" w:space="0" w:color="auto"/>
        <w:bottom w:val="none" w:sz="0" w:space="0" w:color="auto"/>
        <w:right w:val="none" w:sz="0" w:space="0" w:color="auto"/>
      </w:divBdr>
    </w:div>
    <w:div w:id="1620800271">
      <w:bodyDiv w:val="1"/>
      <w:marLeft w:val="0"/>
      <w:marRight w:val="0"/>
      <w:marTop w:val="0"/>
      <w:marBottom w:val="0"/>
      <w:divBdr>
        <w:top w:val="none" w:sz="0" w:space="0" w:color="auto"/>
        <w:left w:val="none" w:sz="0" w:space="0" w:color="auto"/>
        <w:bottom w:val="none" w:sz="0" w:space="0" w:color="auto"/>
        <w:right w:val="none" w:sz="0" w:space="0" w:color="auto"/>
      </w:divBdr>
    </w:div>
    <w:div w:id="2021545623">
      <w:bodyDiv w:val="1"/>
      <w:marLeft w:val="0"/>
      <w:marRight w:val="0"/>
      <w:marTop w:val="0"/>
      <w:marBottom w:val="0"/>
      <w:divBdr>
        <w:top w:val="none" w:sz="0" w:space="0" w:color="auto"/>
        <w:left w:val="none" w:sz="0" w:space="0" w:color="auto"/>
        <w:bottom w:val="none" w:sz="0" w:space="0" w:color="auto"/>
        <w:right w:val="none" w:sz="0" w:space="0" w:color="auto"/>
      </w:divBdr>
    </w:div>
    <w:div w:id="2074502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jasa.hribar@elaphe-ev.com" TargetMode="External"/><Relationship Id="rId13" Type="http://schemas.openxmlformats.org/officeDocument/2006/relationships/hyperlink" Target="https://www.emobility-engineering.com/dossier-elaphe-l1500-in-wheel-motor/" TargetMode="External"/><Relationship Id="rId18" Type="http://schemas.openxmlformats.org/officeDocument/2006/relationships/hyperlink" Target="https://www.youtube.com/watch?v=Xi6CUi-Lj08" TargetMode="External"/><Relationship Id="rId3" Type="http://schemas.openxmlformats.org/officeDocument/2006/relationships/styles" Target="styles.xml"/><Relationship Id="rId21" Type="http://schemas.openxmlformats.org/officeDocument/2006/relationships/hyperlink" Target="https://youtu.be/S1VJ16qs_M0" TargetMode="External"/><Relationship Id="rId7" Type="http://schemas.openxmlformats.org/officeDocument/2006/relationships/endnotes" Target="endnotes.xml"/><Relationship Id="rId12" Type="http://schemas.openxmlformats.org/officeDocument/2006/relationships/hyperlink" Target="https://www.energetika.net/eu/novice/envision/gorazd-lampic-elaphe-elaphe-is-developing-new-ev-architect"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youtu.be/al_NZHnuu0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ope.autonews.com/awards/2018-rising-stars-europe-gorazd-gotovac"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hyperlink" Target="mailto:press@elaphe-ev.com" TargetMode="External"/><Relationship Id="rId10" Type="http://schemas.openxmlformats.org/officeDocument/2006/relationships/hyperlink" Target="https://www.trendingtopics.eu/elaphe-the-company-that-aims-to-enable-a-better-design-at-a-lower-cost-for-electric-vehicles/" TargetMode="External"/><Relationship Id="rId19" Type="http://schemas.openxmlformats.org/officeDocument/2006/relationships/hyperlink" Target="https://www.youtube.com/watch?v=NNM9LPgZWME" TargetMode="External"/><Relationship Id="rId4" Type="http://schemas.openxmlformats.org/officeDocument/2006/relationships/settings" Target="settings.xml"/><Relationship Id="rId9" Type="http://schemas.openxmlformats.org/officeDocument/2006/relationships/hyperlink" Target="mailto:press@elaphe-ev.com" TargetMode="External"/><Relationship Id="rId14" Type="http://schemas.openxmlformats.org/officeDocument/2006/relationships/hyperlink" Target="https://drive.google.com/drive/folders/1LwakqDHd8Fk6y98IL6kOELxqXoToaQUR?usp=sharing" TargetMode="External"/><Relationship Id="rId22" Type="http://schemas.openxmlformats.org/officeDocument/2006/relationships/hyperlink" Target="mailto:tjasa.hribar@elaphe-ev.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5A552-131F-4BC7-9527-F12552436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1244</Words>
  <Characters>7093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2021-06-08T12:53:00Z</dcterms:created>
  <dcterms:modified xsi:type="dcterms:W3CDTF">2021-06-08T12:53:00Z</dcterms:modified>
</cp:coreProperties>
</file>