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Style w:val="Heading1"/>
        <w:keepNext w:val="0"/>
        <w:keepLines w:val="0"/>
        <w:spacing w:after="0" w:before="0" w:line="259" w:lineRule="auto"/>
        <w:contextualSpacing w:val="0"/>
      </w:pPr>
      <w:bookmarkStart w:colFirst="0" w:colLast="0" w:name="h.bmhgi1e8nx57" w:id="0"/>
      <w:bookmarkEnd w:id="0"/>
      <w:r w:rsidDel="00000000" w:rsidR="00000000" w:rsidRPr="00000000">
        <w:drawing>
          <wp:inline distB="114300" distT="114300" distL="114300" distR="114300">
            <wp:extent cx="1271588" cy="1271588"/>
            <wp:effectExtent b="0" l="0" r="0" t="0"/>
            <wp:docPr descr="10361504_796538403703179_553419751578609156_n.png" id="1" name="image03.png"/>
            <a:graphic>
              <a:graphicData uri="http://schemas.openxmlformats.org/drawingml/2006/picture">
                <pic:pic>
                  <pic:nvPicPr>
                    <pic:cNvPr descr="10361504_796538403703179_553419751578609156_n.png" id="0" name="image03.png"/>
                    <pic:cNvPicPr preferRelativeResize="0"/>
                  </pic:nvPicPr>
                  <pic:blipFill>
                    <a:blip r:embed="rId5"/>
                    <a:srcRect b="0" l="0" r="0" t="0"/>
                    <a:stretch>
                      <a:fillRect/>
                    </a:stretch>
                  </pic:blipFill>
                  <pic:spPr>
                    <a:xfrm>
                      <a:off x="0" y="0"/>
                      <a:ext cx="1271588" cy="1271588"/>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1"/>
        <w:spacing w:line="259" w:lineRule="auto"/>
        <w:contextualSpacing w:val="0"/>
      </w:pPr>
      <w:bookmarkStart w:colFirst="0" w:colLast="0" w:name="h.30j0zll" w:id="1"/>
      <w:bookmarkEnd w:id="1"/>
      <w:r w:rsidDel="00000000" w:rsidR="00000000" w:rsidRPr="00000000">
        <w:rPr>
          <w:rtl w:val="0"/>
        </w:rPr>
        <w:t xml:space="preserve">ARiES Energy, LLC</w:t>
      </w:r>
    </w:p>
    <w:p w:rsidR="00000000" w:rsidDel="00000000" w:rsidP="00000000" w:rsidRDefault="00000000" w:rsidRPr="00000000">
      <w:pPr>
        <w:pStyle w:val="Heading3"/>
        <w:spacing w:line="259" w:lineRule="auto"/>
        <w:contextualSpacing w:val="0"/>
      </w:pPr>
      <w:bookmarkStart w:colFirst="0" w:colLast="0" w:name="h.m23ktlgievmu" w:id="2"/>
      <w:bookmarkEnd w:id="2"/>
      <w:hyperlink r:id="rId6">
        <w:r w:rsidDel="00000000" w:rsidR="00000000" w:rsidRPr="00000000">
          <w:rPr>
            <w:color w:val="1155cc"/>
            <w:u w:val="single"/>
            <w:rtl w:val="0"/>
          </w:rPr>
          <w:t xml:space="preserve">www.ARiESenergy.com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3"/>
        <w:spacing w:line="259" w:lineRule="auto"/>
        <w:contextualSpacing w:val="0"/>
      </w:pPr>
      <w:bookmarkStart w:colFirst="0" w:colLast="0" w:name="h.3znysh7" w:id="3"/>
      <w:bookmarkEnd w:id="3"/>
      <w:r w:rsidDel="00000000" w:rsidR="00000000" w:rsidRPr="00000000">
        <w:rPr>
          <w:rtl w:val="0"/>
        </w:rPr>
        <w:t xml:space="preserve">Contact: </w:t>
      </w:r>
    </w:p>
    <w:p w:rsidR="00000000" w:rsidDel="00000000" w:rsidP="00000000" w:rsidRDefault="00000000" w:rsidRPr="00000000">
      <w:pPr>
        <w:spacing w:line="259" w:lineRule="auto"/>
        <w:contextualSpacing w:val="0"/>
      </w:pPr>
      <w:r w:rsidDel="00000000" w:rsidR="00000000" w:rsidRPr="00000000">
        <w:rPr>
          <w:rtl w:val="0"/>
        </w:rPr>
        <w:t xml:space="preserve">Sarah Eastburn: Marketing: 262-468-1599, </w:t>
      </w:r>
      <w:hyperlink r:id="rId7">
        <w:r w:rsidDel="00000000" w:rsidR="00000000" w:rsidRPr="00000000">
          <w:rPr>
            <w:color w:val="1155cc"/>
            <w:u w:val="single"/>
            <w:rtl w:val="0"/>
          </w:rPr>
          <w:t xml:space="preserve">sarah@ariesenergy.com</w:t>
        </w:r>
      </w:hyperlink>
      <w:hyperlink r:id="rId8">
        <w:r w:rsidDel="00000000" w:rsidR="00000000" w:rsidRPr="00000000">
          <w:rPr>
            <w:rtl w:val="0"/>
          </w:rPr>
        </w:r>
      </w:hyperlink>
    </w:p>
    <w:p w:rsidR="00000000" w:rsidDel="00000000" w:rsidP="00000000" w:rsidRDefault="00000000" w:rsidRPr="00000000">
      <w:pPr>
        <w:spacing w:line="259" w:lineRule="auto"/>
        <w:contextualSpacing w:val="0"/>
      </w:pPr>
      <w:r w:rsidDel="00000000" w:rsidR="00000000" w:rsidRPr="00000000">
        <w:rPr>
          <w:rtl w:val="0"/>
        </w:rPr>
        <w:t xml:space="preserve">Matt Ellison: Lead Design and Engineer: 865-742-4684, </w:t>
      </w:r>
      <w:hyperlink r:id="rId9">
        <w:r w:rsidDel="00000000" w:rsidR="00000000" w:rsidRPr="00000000">
          <w:rPr>
            <w:color w:val="1155cc"/>
            <w:u w:val="single"/>
            <w:rtl w:val="0"/>
          </w:rPr>
          <w:t xml:space="preserve">matt@ariesenergy.com</w:t>
        </w:r>
      </w:hyperlink>
    </w:p>
    <w:p w:rsidR="00000000" w:rsidDel="00000000" w:rsidP="00000000" w:rsidRDefault="00000000" w:rsidRPr="00000000">
      <w:pPr>
        <w:pStyle w:val="Heading3"/>
        <w:spacing w:line="259" w:lineRule="auto"/>
        <w:contextualSpacing w:val="0"/>
      </w:pPr>
      <w:bookmarkStart w:colFirst="0" w:colLast="0" w:name="h.2et92p0" w:id="4"/>
      <w:bookmarkEnd w:id="4"/>
      <w:r w:rsidDel="00000000" w:rsidR="00000000" w:rsidRPr="00000000">
        <w:rPr>
          <w:rtl w:val="0"/>
        </w:rPr>
        <w:t xml:space="preserve">Photo of Matt Ellison: Photo Credit ARiES Energy</w:t>
      </w:r>
    </w:p>
    <w:p w:rsidR="00000000" w:rsidDel="00000000" w:rsidP="00000000" w:rsidRDefault="00000000" w:rsidRPr="00000000">
      <w:pPr>
        <w:contextualSpacing w:val="0"/>
      </w:pPr>
      <w:r w:rsidDel="00000000" w:rsidR="00000000" w:rsidRPr="00000000">
        <w:drawing>
          <wp:inline distB="114300" distT="114300" distL="114300" distR="114300">
            <wp:extent cx="1773954" cy="1481138"/>
            <wp:effectExtent b="0" l="0" r="0" t="0"/>
            <wp:docPr id="3" name="image07.jpg"/>
            <a:graphic>
              <a:graphicData uri="http://schemas.openxmlformats.org/drawingml/2006/picture">
                <pic:pic>
                  <pic:nvPicPr>
                    <pic:cNvPr id="0" name="image07.jpg"/>
                    <pic:cNvPicPr preferRelativeResize="0"/>
                  </pic:nvPicPr>
                  <pic:blipFill>
                    <a:blip r:embed="rId10"/>
                    <a:srcRect b="0" l="0" r="0" t="0"/>
                    <a:stretch>
                      <a:fillRect/>
                    </a:stretch>
                  </pic:blipFill>
                  <pic:spPr>
                    <a:xfrm>
                      <a:off x="0" y="0"/>
                      <a:ext cx="1773954" cy="1481138"/>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3"/>
        <w:contextualSpacing w:val="0"/>
      </w:pPr>
      <w:bookmarkStart w:colFirst="0" w:colLast="0" w:name="h.tyjcwt" w:id="5"/>
      <w:bookmarkEnd w:id="5"/>
      <w:r w:rsidDel="00000000" w:rsidR="00000000" w:rsidRPr="00000000">
        <w:rPr>
          <w:rtl w:val="0"/>
        </w:rPr>
        <w:t xml:space="preserve">Partial Photo of Dry Ridge Farm’s Solar Array: Project designed by Ellison: Photo Credit ARiES Energy</w:t>
      </w:r>
    </w:p>
    <w:p w:rsidR="00000000" w:rsidDel="00000000" w:rsidP="00000000" w:rsidRDefault="00000000" w:rsidRPr="00000000">
      <w:pPr>
        <w:contextualSpacing w:val="0"/>
      </w:pPr>
      <w:r w:rsidDel="00000000" w:rsidR="00000000" w:rsidRPr="00000000">
        <w:drawing>
          <wp:inline distB="114300" distT="114300" distL="114300" distR="114300">
            <wp:extent cx="2021681" cy="1347788"/>
            <wp:effectExtent b="0" l="0" r="0" t="0"/>
            <wp:docPr descr="DSC_0070_EDIT.jpg" id="2" name="image06.jpg"/>
            <a:graphic>
              <a:graphicData uri="http://schemas.openxmlformats.org/drawingml/2006/picture">
                <pic:pic>
                  <pic:nvPicPr>
                    <pic:cNvPr descr="DSC_0070_EDIT.jpg" id="0" name="image06.jpg"/>
                    <pic:cNvPicPr preferRelativeResize="0"/>
                  </pic:nvPicPr>
                  <pic:blipFill>
                    <a:blip r:embed="rId11"/>
                    <a:srcRect b="0" l="0" r="0" t="0"/>
                    <a:stretch>
                      <a:fillRect/>
                    </a:stretch>
                  </pic:blipFill>
                  <pic:spPr>
                    <a:xfrm>
                      <a:off x="0" y="0"/>
                      <a:ext cx="2021681" cy="1347788"/>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2"/>
        <w:spacing w:line="259" w:lineRule="auto"/>
        <w:contextualSpacing w:val="0"/>
      </w:pPr>
      <w:bookmarkStart w:colFirst="0" w:colLast="0" w:name="h.3dy6vkm" w:id="6"/>
      <w:bookmarkEnd w:id="6"/>
      <w:r w:rsidDel="00000000" w:rsidR="00000000" w:rsidRPr="00000000">
        <w:rPr>
          <w:rtl w:val="0"/>
        </w:rPr>
        <w:t xml:space="preserve">About ARiES Energy </w:t>
      </w:r>
    </w:p>
    <w:p w:rsidR="00000000" w:rsidDel="00000000" w:rsidP="00000000" w:rsidRDefault="00000000" w:rsidRPr="00000000">
      <w:pPr>
        <w:spacing w:after="200" w:line="240" w:lineRule="auto"/>
        <w:contextualSpacing w:val="0"/>
      </w:pPr>
      <w:r w:rsidDel="00000000" w:rsidR="00000000" w:rsidRPr="00000000">
        <w:rPr>
          <w:color w:val="000000"/>
          <w:highlight w:val="white"/>
          <w:rtl w:val="0"/>
        </w:rPr>
        <w:t xml:space="preserve">ARiES Energy is for people and businesses who want to gain control of their energy costs.  ARiES reduces or eliminates customers’ vulnerability to rising energy costs, offer an environmentally-friendly source of electricity generation, and provide affordable, turnkey clean energy solutions. ARiES Energy was started in 2011 and is wholly-owned by renewable energy company PHG Energy of Nashville, TN.</w:t>
      </w:r>
      <w:r w:rsidDel="00000000" w:rsidR="00000000" w:rsidRPr="00000000">
        <w:rPr>
          <w:rtl w:val="0"/>
        </w:rPr>
        <w:t xml:space="preserve"> </w:t>
      </w:r>
    </w:p>
    <w:p w:rsidR="00000000" w:rsidDel="00000000" w:rsidP="00000000" w:rsidRDefault="00000000" w:rsidRPr="00000000">
      <w:pPr>
        <w:spacing w:after="200" w:line="240" w:lineRule="auto"/>
        <w:contextualSpacing w:val="0"/>
      </w:pPr>
      <w:r w:rsidDel="00000000" w:rsidR="00000000" w:rsidRPr="00000000">
        <w:rPr>
          <w:rtl w:val="0"/>
        </w:rPr>
      </w:r>
    </w:p>
    <w:p w:rsidR="00000000" w:rsidDel="00000000" w:rsidP="00000000" w:rsidRDefault="00000000" w:rsidRPr="00000000">
      <w:pPr>
        <w:pStyle w:val="Heading1"/>
        <w:spacing w:line="240" w:lineRule="auto"/>
        <w:contextualSpacing w:val="0"/>
      </w:pPr>
      <w:bookmarkStart w:colFirst="0" w:colLast="0" w:name="h.1t3h5sf" w:id="7"/>
      <w:bookmarkEnd w:id="7"/>
      <w:r w:rsidDel="00000000" w:rsidR="00000000" w:rsidRPr="00000000">
        <w:drawing>
          <wp:inline distB="114300" distT="114300" distL="114300" distR="114300">
            <wp:extent cx="2071914" cy="906463"/>
            <wp:effectExtent b="0" l="0" r="0" t="0"/>
            <wp:docPr id="5" name="image09.jpg"/>
            <a:graphic>
              <a:graphicData uri="http://schemas.openxmlformats.org/drawingml/2006/picture">
                <pic:pic>
                  <pic:nvPicPr>
                    <pic:cNvPr id="0" name="image09.jpg"/>
                    <pic:cNvPicPr preferRelativeResize="0"/>
                  </pic:nvPicPr>
                  <pic:blipFill>
                    <a:blip r:embed="rId12"/>
                    <a:srcRect b="0" l="0" r="0" t="0"/>
                    <a:stretch>
                      <a:fillRect/>
                    </a:stretch>
                  </pic:blipFill>
                  <pic:spPr>
                    <a:xfrm>
                      <a:off x="0" y="0"/>
                      <a:ext cx="2071914" cy="906463"/>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1"/>
        <w:spacing w:line="240" w:lineRule="auto"/>
        <w:contextualSpacing w:val="0"/>
      </w:pPr>
      <w:bookmarkStart w:colFirst="0" w:colLast="0" w:name="h.4d34og8" w:id="8"/>
      <w:bookmarkEnd w:id="8"/>
      <w:r w:rsidDel="00000000" w:rsidR="00000000" w:rsidRPr="00000000">
        <w:rPr>
          <w:rtl w:val="0"/>
        </w:rPr>
        <w:t xml:space="preserve">PHG Energy, LLC</w:t>
      </w:r>
    </w:p>
    <w:p w:rsidR="00000000" w:rsidDel="00000000" w:rsidP="00000000" w:rsidRDefault="00000000" w:rsidRPr="00000000">
      <w:pPr>
        <w:pStyle w:val="Heading3"/>
        <w:contextualSpacing w:val="0"/>
      </w:pPr>
      <w:bookmarkStart w:colFirst="0" w:colLast="0" w:name="h.2s8eyo1" w:id="9"/>
      <w:bookmarkEnd w:id="9"/>
      <w:r w:rsidDel="00000000" w:rsidR="00000000" w:rsidRPr="00000000">
        <w:rPr>
          <w:rtl w:val="0"/>
        </w:rPr>
        <w:t xml:space="preserve">www.phgenergy.com</w:t>
      </w:r>
    </w:p>
    <w:p w:rsidR="00000000" w:rsidDel="00000000" w:rsidP="00000000" w:rsidRDefault="00000000" w:rsidRPr="00000000">
      <w:pPr>
        <w:pStyle w:val="Heading3"/>
        <w:contextualSpacing w:val="0"/>
      </w:pPr>
      <w:bookmarkStart w:colFirst="0" w:colLast="0" w:name="h.17dp8vu" w:id="10"/>
      <w:bookmarkEnd w:id="10"/>
      <w:r w:rsidDel="00000000" w:rsidR="00000000" w:rsidRPr="00000000">
        <w:rPr>
          <w:rtl w:val="0"/>
        </w:rPr>
        <w:t xml:space="preserve">Contact:</w:t>
      </w:r>
    </w:p>
    <w:p w:rsidR="00000000" w:rsidDel="00000000" w:rsidP="00000000" w:rsidRDefault="00000000" w:rsidRPr="00000000">
      <w:pPr>
        <w:contextualSpacing w:val="0"/>
      </w:pPr>
      <w:r w:rsidDel="00000000" w:rsidR="00000000" w:rsidRPr="00000000">
        <w:rPr>
          <w:rtl w:val="0"/>
        </w:rPr>
        <w:t xml:space="preserve">Nancy Cooper: Administrative Services &amp; Business Development:615-471-9093,</w:t>
      </w:r>
      <w:r w:rsidDel="00000000" w:rsidR="00000000" w:rsidRPr="00000000">
        <w:rPr>
          <w:rFonts w:ascii="Times New Roman" w:cs="Times New Roman" w:eastAsia="Times New Roman" w:hAnsi="Times New Roman"/>
          <w:color w:val="222222"/>
          <w:sz w:val="20"/>
          <w:szCs w:val="20"/>
          <w:highlight w:val="white"/>
          <w:rtl w:val="0"/>
        </w:rPr>
        <w:t xml:space="preserve"> </w:t>
      </w:r>
      <w:r w:rsidDel="00000000" w:rsidR="00000000" w:rsidRPr="00000000">
        <w:rPr>
          <w:rtl w:val="0"/>
        </w:rPr>
        <w:t xml:space="preserve">Nancy.Cooper@phgenergy.com </w:t>
      </w:r>
    </w:p>
    <w:p w:rsidR="00000000" w:rsidDel="00000000" w:rsidP="00000000" w:rsidRDefault="00000000" w:rsidRPr="00000000">
      <w:pPr>
        <w:pStyle w:val="Heading2"/>
        <w:spacing w:line="240" w:lineRule="auto"/>
        <w:contextualSpacing w:val="0"/>
      </w:pPr>
      <w:bookmarkStart w:colFirst="0" w:colLast="0" w:name="h.3rdcrjn" w:id="11"/>
      <w:bookmarkEnd w:id="11"/>
      <w:r w:rsidDel="00000000" w:rsidR="00000000" w:rsidRPr="00000000">
        <w:rPr>
          <w:rtl w:val="0"/>
        </w:rPr>
        <w:t xml:space="preserve">About PHG Energy</w:t>
      </w:r>
    </w:p>
    <w:p w:rsidR="00000000" w:rsidDel="00000000" w:rsidP="00000000" w:rsidRDefault="00000000" w:rsidRPr="00000000">
      <w:pPr>
        <w:spacing w:line="240" w:lineRule="auto"/>
        <w:contextualSpacing w:val="0"/>
      </w:pPr>
      <w:r w:rsidDel="00000000" w:rsidR="00000000" w:rsidRPr="00000000">
        <w:rPr>
          <w:color w:val="000000"/>
          <w:sz w:val="21"/>
          <w:szCs w:val="21"/>
          <w:highlight w:val="white"/>
          <w:rtl w:val="0"/>
        </w:rPr>
        <w:t xml:space="preserve">PHG Energy’s commercially proven </w:t>
      </w:r>
      <w:hyperlink r:id="rId13">
        <w:r w:rsidDel="00000000" w:rsidR="00000000" w:rsidRPr="00000000">
          <w:rPr>
            <w:color w:val="000000"/>
            <w:sz w:val="21"/>
            <w:szCs w:val="21"/>
            <w:highlight w:val="white"/>
            <w:rtl w:val="0"/>
          </w:rPr>
          <w:t xml:space="preserve">waste-to-energy technology</w:t>
        </w:r>
      </w:hyperlink>
      <w:r w:rsidDel="00000000" w:rsidR="00000000" w:rsidRPr="00000000">
        <w:rPr>
          <w:color w:val="000000"/>
          <w:sz w:val="21"/>
          <w:szCs w:val="21"/>
          <w:highlight w:val="white"/>
          <w:rtl w:val="0"/>
        </w:rPr>
        <w:t xml:space="preserve"> is employed by customers to convert industrial and municipal waste, or renewable biomass, to a clean-burning fuel gas through an environmentally friendly thermo-chemical process. That synthetic gas can be utilized like natural gas to produce economical electric or thermal power</w:t>
      </w:r>
      <w:r w:rsidDel="00000000" w:rsidR="00000000" w:rsidRPr="00000000">
        <w:rPr>
          <w:sz w:val="21"/>
          <w:szCs w:val="21"/>
          <w:highlight w:val="white"/>
          <w:rtl w:val="0"/>
        </w:rPr>
        <w:t xml:space="preserve">. </w:t>
      </w:r>
    </w:p>
    <w:p w:rsidR="00000000" w:rsidDel="00000000" w:rsidP="00000000" w:rsidRDefault="00000000" w:rsidRPr="00000000">
      <w:pPr>
        <w:spacing w:line="240" w:lineRule="auto"/>
        <w:contextualSpacing w:val="0"/>
      </w:pPr>
      <w:r w:rsidDel="00000000" w:rsidR="00000000" w:rsidRPr="00000000">
        <w:rPr>
          <w:rtl w:val="0"/>
        </w:rPr>
      </w:r>
    </w:p>
    <w:p w:rsidR="00000000" w:rsidDel="00000000" w:rsidP="00000000" w:rsidRDefault="00000000" w:rsidRPr="00000000">
      <w:pPr>
        <w:spacing w:line="240" w:lineRule="auto"/>
        <w:contextualSpacing w:val="0"/>
      </w:pPr>
      <w:r w:rsidDel="00000000" w:rsidR="00000000" w:rsidRPr="00000000">
        <w:drawing>
          <wp:inline distB="114300" distT="114300" distL="114300" distR="114300">
            <wp:extent cx="1876425" cy="781050"/>
            <wp:effectExtent b="0" l="0" r="0" t="0"/>
            <wp:docPr id="4" name="image08.png"/>
            <a:graphic>
              <a:graphicData uri="http://schemas.openxmlformats.org/drawingml/2006/picture">
                <pic:pic>
                  <pic:nvPicPr>
                    <pic:cNvPr id="0" name="image08.png"/>
                    <pic:cNvPicPr preferRelativeResize="0"/>
                  </pic:nvPicPr>
                  <pic:blipFill>
                    <a:blip r:embed="rId14"/>
                    <a:srcRect b="0" l="0" r="0" t="0"/>
                    <a:stretch>
                      <a:fillRect/>
                    </a:stretch>
                  </pic:blipFill>
                  <pic:spPr>
                    <a:xfrm>
                      <a:off x="0" y="0"/>
                      <a:ext cx="1876425" cy="781050"/>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2"/>
        <w:contextualSpacing w:val="0"/>
      </w:pPr>
      <w:bookmarkStart w:colFirst="0" w:colLast="0" w:name="h.lnxbz9" w:id="12"/>
      <w:bookmarkEnd w:id="12"/>
      <w:r w:rsidDel="00000000" w:rsidR="00000000" w:rsidRPr="00000000">
        <w:rPr>
          <w:rtl w:val="0"/>
        </w:rPr>
        <w:t xml:space="preserve">NABCEP: North American Board of Certified Energy Practitioners</w:t>
      </w:r>
    </w:p>
    <w:p w:rsidR="00000000" w:rsidDel="00000000" w:rsidP="00000000" w:rsidRDefault="00000000" w:rsidRPr="00000000">
      <w:pPr>
        <w:pStyle w:val="Heading3"/>
        <w:contextualSpacing w:val="0"/>
      </w:pPr>
      <w:bookmarkStart w:colFirst="0" w:colLast="0" w:name="h.35nkun2" w:id="13"/>
      <w:bookmarkEnd w:id="13"/>
      <w:hyperlink r:id="rId15">
        <w:r w:rsidDel="00000000" w:rsidR="00000000" w:rsidRPr="00000000">
          <w:rPr>
            <w:color w:val="555555"/>
            <w:rtl w:val="0"/>
          </w:rPr>
          <w:t xml:space="preserve">http://www.nabcep.org/</w:t>
        </w:r>
      </w:hyperlink>
      <w:hyperlink r:id="rId16">
        <w:r w:rsidDel="00000000" w:rsidR="00000000" w:rsidRPr="00000000">
          <w:rPr>
            <w:rtl w:val="0"/>
          </w:rPr>
        </w:r>
      </w:hyperlink>
    </w:p>
    <w:p w:rsidR="00000000" w:rsidDel="00000000" w:rsidP="00000000" w:rsidRDefault="00000000" w:rsidRPr="00000000">
      <w:pPr>
        <w:contextualSpacing w:val="0"/>
      </w:pPr>
      <w:hyperlink r:id="rId17">
        <w:r w:rsidDel="00000000" w:rsidR="00000000" w:rsidRPr="00000000">
          <w:rPr>
            <w:rtl w:val="0"/>
          </w:rPr>
        </w:r>
      </w:hyperlink>
    </w:p>
    <w:p w:rsidR="00000000" w:rsidDel="00000000" w:rsidP="00000000" w:rsidRDefault="00000000" w:rsidRPr="00000000">
      <w:pPr>
        <w:spacing w:line="259" w:lineRule="auto"/>
        <w:ind w:left="-5" w:firstLine="0"/>
        <w:contextualSpacing w:val="0"/>
      </w:pPr>
      <w:r w:rsidDel="00000000" w:rsidR="00000000" w:rsidRPr="00000000">
        <w:rPr>
          <w:b w:val="1"/>
          <w:rtl w:val="0"/>
        </w:rPr>
        <w:t xml:space="preserve">About NABCEP </w:t>
      </w:r>
      <w:r w:rsidDel="00000000" w:rsidR="00000000" w:rsidRPr="00000000">
        <w:rPr>
          <w:rtl w:val="0"/>
        </w:rPr>
      </w:r>
    </w:p>
    <w:p w:rsidR="00000000" w:rsidDel="00000000" w:rsidP="00000000" w:rsidRDefault="00000000" w:rsidRPr="00000000">
      <w:pPr>
        <w:spacing w:after="7531" w:line="249" w:lineRule="auto"/>
        <w:ind w:left="-5" w:firstLine="0"/>
        <w:contextualSpacing w:val="0"/>
      </w:pPr>
      <w:r w:rsidDel="00000000" w:rsidR="00000000" w:rsidRPr="00000000">
        <w:rPr>
          <w:rtl w:val="0"/>
        </w:rPr>
        <w:t xml:space="preserve">NABCEP is a non‐profit organization governed by a board of directors consisting of volunteer representatives of the solar industry, NABCEP certificants, renewable energy organizations, state policy makers, educational institutions, and the trades. NABCEP’s mission is to develop and implement quality credentialing and certification programs for practitioners by supporting and working closely with stakeholders in the renewable energy and energy efficiency industries. To learn more visit www.nabcep.org.</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1" Type="http://schemas.openxmlformats.org/officeDocument/2006/relationships/image" Target="media/image06.jpg"/><Relationship Id="rId10" Type="http://schemas.openxmlformats.org/officeDocument/2006/relationships/image" Target="media/image07.jpg"/><Relationship Id="rId13" Type="http://schemas.openxmlformats.org/officeDocument/2006/relationships/hyperlink" Target="http://phgenergy.com/waste-to-energy" TargetMode="External"/><Relationship Id="rId12" Type="http://schemas.openxmlformats.org/officeDocument/2006/relationships/image" Target="media/image09.jp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hyperlink" Target="mailto:matt@ariesenergy.com" TargetMode="External"/><Relationship Id="rId15" Type="http://schemas.openxmlformats.org/officeDocument/2006/relationships/hyperlink" Target="http://www.nabcep.org/" TargetMode="External"/><Relationship Id="rId14" Type="http://schemas.openxmlformats.org/officeDocument/2006/relationships/image" Target="media/image08.png"/><Relationship Id="rId17" Type="http://schemas.openxmlformats.org/officeDocument/2006/relationships/hyperlink" Target="http://www.nabcep.org/" TargetMode="External"/><Relationship Id="rId16" Type="http://schemas.openxmlformats.org/officeDocument/2006/relationships/hyperlink" Target="http://www.nabcep.org/" TargetMode="External"/><Relationship Id="rId5" Type="http://schemas.openxmlformats.org/officeDocument/2006/relationships/image" Target="media/image03.png"/><Relationship Id="rId6" Type="http://schemas.openxmlformats.org/officeDocument/2006/relationships/hyperlink" Target="http://www.ariesenergy.com" TargetMode="External"/><Relationship Id="rId7" Type="http://schemas.openxmlformats.org/officeDocument/2006/relationships/hyperlink" Target="mailto:sarah@ariesenergy.com" TargetMode="External"/><Relationship Id="rId8" Type="http://schemas.openxmlformats.org/officeDocument/2006/relationships/hyperlink" Target="mailto:sarah@ariesenergy.com" TargetMode="External"/></Relationships>
</file>