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4B481C" w14:textId="77777777" w:rsidR="008F36EC" w:rsidRDefault="008F36EC">
      <w:pPr>
        <w:pStyle w:val="Body"/>
        <w:rPr>
          <w:rFonts w:ascii="Calibri" w:eastAsia="Calibri" w:hAnsi="Calibri" w:cs="Calibri"/>
          <w:sz w:val="20"/>
          <w:szCs w:val="20"/>
        </w:rPr>
      </w:pPr>
    </w:p>
    <w:p w14:paraId="641A4013" w14:textId="77777777" w:rsidR="008F36EC" w:rsidRDefault="008F36EC">
      <w:pPr>
        <w:pStyle w:val="Body"/>
        <w:jc w:val="right"/>
        <w:rPr>
          <w:rFonts w:ascii="Calibri" w:eastAsia="Calibri" w:hAnsi="Calibri" w:cs="Calibri"/>
          <w:b/>
          <w:bCs/>
          <w:sz w:val="20"/>
          <w:szCs w:val="20"/>
        </w:rPr>
      </w:pPr>
    </w:p>
    <w:p w14:paraId="5E18F3F0" w14:textId="320D26A6" w:rsidR="008F36EC" w:rsidRDefault="00774A8D">
      <w:pPr>
        <w:pStyle w:val="Body"/>
        <w:rPr>
          <w:rFonts w:ascii="Calibri" w:eastAsia="Calibri" w:hAnsi="Calibri" w:cs="Calibri"/>
          <w:b/>
          <w:bCs/>
        </w:rPr>
      </w:pPr>
      <w:r>
        <w:rPr>
          <w:rFonts w:ascii="Calibri" w:eastAsia="Calibri" w:hAnsi="Calibri" w:cs="Calibri"/>
          <w:b/>
          <w:bCs/>
        </w:rPr>
        <w:t>FOR IMMEDIATE RELEASE</w:t>
      </w:r>
    </w:p>
    <w:p w14:paraId="7E53329F" w14:textId="77777777" w:rsidR="007046EE" w:rsidRDefault="007046EE">
      <w:pPr>
        <w:pStyle w:val="Body"/>
        <w:jc w:val="right"/>
        <w:rPr>
          <w:rFonts w:ascii="Calibri" w:eastAsia="Calibri" w:hAnsi="Calibri" w:cs="Calibri"/>
          <w:b/>
          <w:bCs/>
          <w:sz w:val="20"/>
          <w:szCs w:val="20"/>
        </w:rPr>
      </w:pPr>
    </w:p>
    <w:p w14:paraId="58CA084E" w14:textId="77777777" w:rsidR="008F36EC" w:rsidRDefault="00084EFC">
      <w:pPr>
        <w:pStyle w:val="Body"/>
        <w:jc w:val="right"/>
        <w:rPr>
          <w:rFonts w:ascii="Calibri" w:eastAsia="Calibri" w:hAnsi="Calibri" w:cs="Calibri"/>
          <w:b/>
          <w:bCs/>
          <w:sz w:val="20"/>
          <w:szCs w:val="20"/>
        </w:rPr>
      </w:pPr>
      <w:r>
        <w:rPr>
          <w:rFonts w:ascii="Calibri" w:eastAsia="Calibri" w:hAnsi="Calibri" w:cs="Calibri"/>
          <w:b/>
          <w:bCs/>
          <w:sz w:val="20"/>
          <w:szCs w:val="20"/>
        </w:rPr>
        <w:t>Media Contacts:</w:t>
      </w:r>
    </w:p>
    <w:p w14:paraId="59AD6CA1" w14:textId="77777777" w:rsidR="008F36EC" w:rsidRDefault="00084EFC">
      <w:pPr>
        <w:pStyle w:val="Body"/>
        <w:jc w:val="right"/>
        <w:rPr>
          <w:rFonts w:ascii="Calibri" w:eastAsia="Calibri" w:hAnsi="Calibri" w:cs="Calibri"/>
          <w:sz w:val="20"/>
          <w:szCs w:val="20"/>
        </w:rPr>
      </w:pPr>
      <w:r>
        <w:rPr>
          <w:rFonts w:ascii="Calibri" w:eastAsia="Calibri" w:hAnsi="Calibri" w:cs="Calibri"/>
          <w:sz w:val="20"/>
          <w:szCs w:val="20"/>
        </w:rPr>
        <w:t>Joe Wolf, Dalton Agency</w:t>
      </w:r>
    </w:p>
    <w:p w14:paraId="6D2D4396" w14:textId="77777777" w:rsidR="008F36EC" w:rsidRDefault="00084EFC">
      <w:pPr>
        <w:pStyle w:val="Body"/>
        <w:jc w:val="right"/>
        <w:rPr>
          <w:rStyle w:val="Hyperlink0"/>
        </w:rPr>
      </w:pPr>
      <w:r>
        <w:rPr>
          <w:rFonts w:ascii="Calibri" w:eastAsia="Calibri" w:hAnsi="Calibri" w:cs="Calibri"/>
          <w:sz w:val="20"/>
          <w:szCs w:val="20"/>
        </w:rPr>
        <w:t xml:space="preserve">904.910.4454; </w:t>
      </w:r>
      <w:hyperlink r:id="rId7" w:history="1">
        <w:r>
          <w:rPr>
            <w:rStyle w:val="Hyperlink0"/>
          </w:rPr>
          <w:t>jwolf@daltonagency.com</w:t>
        </w:r>
      </w:hyperlink>
    </w:p>
    <w:p w14:paraId="7C86CF4B" w14:textId="77777777" w:rsidR="008F36EC" w:rsidRDefault="008F36EC">
      <w:pPr>
        <w:pStyle w:val="Body"/>
        <w:jc w:val="right"/>
        <w:rPr>
          <w:rStyle w:val="Link"/>
          <w:rFonts w:ascii="Calibri" w:eastAsia="Calibri" w:hAnsi="Calibri" w:cs="Calibri"/>
          <w:sz w:val="20"/>
          <w:szCs w:val="20"/>
        </w:rPr>
      </w:pPr>
    </w:p>
    <w:p w14:paraId="5ACB6F8C" w14:textId="77777777" w:rsidR="008F36EC" w:rsidRDefault="00084EFC">
      <w:pPr>
        <w:pStyle w:val="Body"/>
        <w:jc w:val="right"/>
        <w:rPr>
          <w:rFonts w:ascii="Calibri" w:eastAsia="Calibri" w:hAnsi="Calibri" w:cs="Calibri"/>
          <w:sz w:val="21"/>
          <w:szCs w:val="21"/>
        </w:rPr>
      </w:pPr>
      <w:r>
        <w:rPr>
          <w:rFonts w:ascii="Calibri" w:eastAsia="Calibri" w:hAnsi="Calibri" w:cs="Calibri"/>
          <w:sz w:val="21"/>
          <w:szCs w:val="21"/>
        </w:rPr>
        <w:t>Anthony Popiel, Dalton Agency</w:t>
      </w:r>
    </w:p>
    <w:p w14:paraId="49833F13" w14:textId="77777777" w:rsidR="008F36EC" w:rsidRDefault="00084EFC">
      <w:pPr>
        <w:pStyle w:val="Body"/>
        <w:jc w:val="right"/>
        <w:rPr>
          <w:rFonts w:ascii="Calibri" w:eastAsia="Calibri" w:hAnsi="Calibri" w:cs="Calibri"/>
          <w:sz w:val="15"/>
          <w:szCs w:val="15"/>
        </w:rPr>
      </w:pPr>
      <w:r>
        <w:rPr>
          <w:rFonts w:ascii="Calibri" w:eastAsia="Calibri" w:hAnsi="Calibri" w:cs="Calibri"/>
          <w:sz w:val="20"/>
          <w:szCs w:val="20"/>
        </w:rPr>
        <w:t xml:space="preserve">404.876.1309; </w:t>
      </w:r>
      <w:hyperlink r:id="rId8" w:history="1">
        <w:r>
          <w:rPr>
            <w:rStyle w:val="Hyperlink0"/>
          </w:rPr>
          <w:t>apopiel@daltonagency.com</w:t>
        </w:r>
      </w:hyperlink>
      <w:r>
        <w:rPr>
          <w:rFonts w:ascii="Calibri" w:eastAsia="Calibri" w:hAnsi="Calibri" w:cs="Calibri"/>
          <w:sz w:val="20"/>
          <w:szCs w:val="20"/>
        </w:rPr>
        <w:t xml:space="preserve"> </w:t>
      </w:r>
    </w:p>
    <w:p w14:paraId="4B17A759" w14:textId="77777777" w:rsidR="008F36EC" w:rsidRDefault="008F36EC">
      <w:pPr>
        <w:pStyle w:val="Body"/>
        <w:rPr>
          <w:rFonts w:ascii="Calibri" w:eastAsia="Calibri" w:hAnsi="Calibri" w:cs="Calibri"/>
          <w:b/>
          <w:bCs/>
          <w:sz w:val="30"/>
          <w:szCs w:val="30"/>
        </w:rPr>
      </w:pPr>
    </w:p>
    <w:p w14:paraId="657BED4D" w14:textId="77777777" w:rsidR="008F36EC" w:rsidRDefault="00084EFC">
      <w:pPr>
        <w:pStyle w:val="Body"/>
        <w:jc w:val="center"/>
        <w:rPr>
          <w:rFonts w:ascii="Calibri" w:eastAsia="Calibri" w:hAnsi="Calibri" w:cs="Calibri"/>
          <w:b/>
          <w:bCs/>
          <w:sz w:val="30"/>
          <w:szCs w:val="30"/>
        </w:rPr>
      </w:pPr>
      <w:proofErr w:type="spellStart"/>
      <w:r>
        <w:rPr>
          <w:rFonts w:ascii="Calibri" w:eastAsia="Calibri" w:hAnsi="Calibri" w:cs="Calibri"/>
          <w:b/>
          <w:bCs/>
          <w:sz w:val="30"/>
          <w:szCs w:val="30"/>
          <w:lang w:val="fr-FR"/>
        </w:rPr>
        <w:t>America</w:t>
      </w:r>
      <w:proofErr w:type="spellEnd"/>
      <w:r>
        <w:rPr>
          <w:rFonts w:ascii="Calibri" w:eastAsia="Calibri" w:hAnsi="Calibri" w:cs="Calibri"/>
          <w:b/>
          <w:bCs/>
          <w:sz w:val="30"/>
          <w:szCs w:val="30"/>
        </w:rPr>
        <w:t xml:space="preserve">’s Warrior Partnership </w:t>
      </w:r>
      <w:r w:rsidR="001264E0">
        <w:rPr>
          <w:rFonts w:ascii="Calibri" w:eastAsia="Calibri" w:hAnsi="Calibri" w:cs="Calibri"/>
          <w:b/>
          <w:bCs/>
          <w:sz w:val="30"/>
          <w:szCs w:val="30"/>
        </w:rPr>
        <w:t>Expands Veteran Suicide Prevention Study to Seven New Communities</w:t>
      </w:r>
    </w:p>
    <w:p w14:paraId="5E4B995C" w14:textId="77777777" w:rsidR="008F36EC" w:rsidRDefault="008F36EC">
      <w:pPr>
        <w:pStyle w:val="Body"/>
        <w:jc w:val="center"/>
        <w:rPr>
          <w:rFonts w:ascii="Calibri" w:eastAsia="Calibri" w:hAnsi="Calibri" w:cs="Calibri"/>
          <w:b/>
          <w:bCs/>
          <w:sz w:val="30"/>
          <w:szCs w:val="30"/>
        </w:rPr>
      </w:pPr>
    </w:p>
    <w:p w14:paraId="154737F7" w14:textId="77777777" w:rsidR="008F36EC" w:rsidRDefault="00084EFC">
      <w:pPr>
        <w:pStyle w:val="Body"/>
        <w:jc w:val="center"/>
        <w:rPr>
          <w:rFonts w:ascii="Calibri" w:eastAsia="Calibri" w:hAnsi="Calibri" w:cs="Calibri"/>
          <w:i/>
          <w:iCs/>
          <w:sz w:val="26"/>
          <w:szCs w:val="26"/>
        </w:rPr>
      </w:pPr>
      <w:r>
        <w:rPr>
          <w:rFonts w:ascii="Calibri" w:eastAsia="Calibri" w:hAnsi="Calibri" w:cs="Calibri"/>
          <w:i/>
          <w:iCs/>
          <w:sz w:val="26"/>
          <w:szCs w:val="26"/>
        </w:rPr>
        <w:t xml:space="preserve">-- </w:t>
      </w:r>
      <w:r w:rsidR="00877884">
        <w:rPr>
          <w:rFonts w:ascii="Calibri" w:eastAsia="Calibri" w:hAnsi="Calibri" w:cs="Calibri"/>
          <w:i/>
          <w:iCs/>
          <w:sz w:val="26"/>
          <w:szCs w:val="26"/>
        </w:rPr>
        <w:t xml:space="preserve">Operation Deep Dive </w:t>
      </w:r>
      <w:r w:rsidR="00BC1023">
        <w:rPr>
          <w:rFonts w:ascii="Calibri" w:eastAsia="Calibri" w:hAnsi="Calibri" w:cs="Calibri"/>
          <w:i/>
          <w:iCs/>
          <w:sz w:val="26"/>
          <w:szCs w:val="26"/>
        </w:rPr>
        <w:t>to be conducted in</w:t>
      </w:r>
      <w:r w:rsidR="00877884">
        <w:rPr>
          <w:rFonts w:ascii="Calibri" w:eastAsia="Calibri" w:hAnsi="Calibri" w:cs="Calibri"/>
          <w:i/>
          <w:iCs/>
          <w:sz w:val="26"/>
          <w:szCs w:val="26"/>
        </w:rPr>
        <w:t xml:space="preserve"> Cincinnati; Syracuse</w:t>
      </w:r>
      <w:r w:rsidR="00BC1023">
        <w:rPr>
          <w:rFonts w:ascii="Calibri" w:eastAsia="Calibri" w:hAnsi="Calibri" w:cs="Calibri"/>
          <w:i/>
          <w:iCs/>
          <w:sz w:val="26"/>
          <w:szCs w:val="26"/>
        </w:rPr>
        <w:t>, N.Y.</w:t>
      </w:r>
      <w:r w:rsidR="00877884">
        <w:rPr>
          <w:rFonts w:ascii="Calibri" w:eastAsia="Calibri" w:hAnsi="Calibri" w:cs="Calibri"/>
          <w:i/>
          <w:iCs/>
          <w:sz w:val="26"/>
          <w:szCs w:val="26"/>
        </w:rPr>
        <w:t>; Mobile</w:t>
      </w:r>
      <w:r w:rsidR="00BC1023">
        <w:rPr>
          <w:rFonts w:ascii="Calibri" w:eastAsia="Calibri" w:hAnsi="Calibri" w:cs="Calibri"/>
          <w:i/>
          <w:iCs/>
          <w:sz w:val="26"/>
          <w:szCs w:val="26"/>
        </w:rPr>
        <w:t>, Ala.</w:t>
      </w:r>
      <w:r w:rsidR="00877884">
        <w:rPr>
          <w:rFonts w:ascii="Calibri" w:eastAsia="Calibri" w:hAnsi="Calibri" w:cs="Calibri"/>
          <w:i/>
          <w:iCs/>
          <w:sz w:val="26"/>
          <w:szCs w:val="26"/>
        </w:rPr>
        <w:t xml:space="preserve">; Houston; </w:t>
      </w:r>
      <w:r w:rsidR="00082A42">
        <w:rPr>
          <w:rFonts w:ascii="Calibri" w:eastAsia="Calibri" w:hAnsi="Calibri" w:cs="Calibri"/>
          <w:i/>
          <w:iCs/>
          <w:sz w:val="26"/>
          <w:szCs w:val="26"/>
        </w:rPr>
        <w:t xml:space="preserve">Charlotte, </w:t>
      </w:r>
      <w:r w:rsidR="00FB12FE">
        <w:rPr>
          <w:rFonts w:ascii="Calibri" w:eastAsia="Calibri" w:hAnsi="Calibri" w:cs="Calibri"/>
          <w:i/>
          <w:iCs/>
          <w:sz w:val="26"/>
          <w:szCs w:val="26"/>
        </w:rPr>
        <w:t>N</w:t>
      </w:r>
      <w:r w:rsidR="00082A42">
        <w:rPr>
          <w:rFonts w:ascii="Calibri" w:eastAsia="Calibri" w:hAnsi="Calibri" w:cs="Calibri"/>
          <w:i/>
          <w:iCs/>
          <w:sz w:val="26"/>
          <w:szCs w:val="26"/>
        </w:rPr>
        <w:t xml:space="preserve">.C.; </w:t>
      </w:r>
      <w:r w:rsidR="00877884">
        <w:rPr>
          <w:rFonts w:ascii="Calibri" w:eastAsia="Calibri" w:hAnsi="Calibri" w:cs="Calibri"/>
          <w:i/>
          <w:iCs/>
          <w:sz w:val="26"/>
          <w:szCs w:val="26"/>
        </w:rPr>
        <w:t>Indianapolis;</w:t>
      </w:r>
      <w:r w:rsidR="00082A42">
        <w:rPr>
          <w:rFonts w:ascii="Calibri" w:eastAsia="Calibri" w:hAnsi="Calibri" w:cs="Calibri"/>
          <w:i/>
          <w:iCs/>
          <w:sz w:val="26"/>
          <w:szCs w:val="26"/>
        </w:rPr>
        <w:t xml:space="preserve"> and</w:t>
      </w:r>
      <w:r w:rsidR="00877884">
        <w:rPr>
          <w:rFonts w:ascii="Calibri" w:eastAsia="Calibri" w:hAnsi="Calibri" w:cs="Calibri"/>
          <w:i/>
          <w:iCs/>
          <w:sz w:val="26"/>
          <w:szCs w:val="26"/>
        </w:rPr>
        <w:t xml:space="preserve"> Las Vegas </w:t>
      </w:r>
      <w:r>
        <w:rPr>
          <w:rFonts w:ascii="Calibri" w:eastAsia="Calibri" w:hAnsi="Calibri" w:cs="Calibri"/>
          <w:i/>
          <w:iCs/>
          <w:sz w:val="26"/>
          <w:szCs w:val="26"/>
        </w:rPr>
        <w:t>--</w:t>
      </w:r>
    </w:p>
    <w:p w14:paraId="683AB487" w14:textId="77777777" w:rsidR="008F36EC" w:rsidRDefault="008F36EC">
      <w:pPr>
        <w:pStyle w:val="Body"/>
        <w:rPr>
          <w:rFonts w:ascii="Calibri" w:eastAsia="Calibri" w:hAnsi="Calibri" w:cs="Calibri"/>
        </w:rPr>
      </w:pPr>
    </w:p>
    <w:p w14:paraId="2F2C88EB" w14:textId="14B07D72" w:rsidR="008F36EC" w:rsidRDefault="00084EFC">
      <w:pPr>
        <w:pStyle w:val="Body"/>
        <w:rPr>
          <w:rFonts w:ascii="Calibri" w:eastAsia="Calibri" w:hAnsi="Calibri" w:cs="Calibri"/>
        </w:rPr>
      </w:pPr>
      <w:r>
        <w:rPr>
          <w:rFonts w:ascii="Calibri" w:eastAsia="Calibri" w:hAnsi="Calibri" w:cs="Calibri"/>
          <w:lang w:val="de-DE"/>
        </w:rPr>
        <w:t xml:space="preserve">WASHINGTON </w:t>
      </w:r>
      <w:r>
        <w:rPr>
          <w:rFonts w:ascii="Calibri" w:eastAsia="Calibri" w:hAnsi="Calibri" w:cs="Calibri"/>
        </w:rPr>
        <w:t xml:space="preserve">– </w:t>
      </w:r>
      <w:r w:rsidR="00774A8D">
        <w:rPr>
          <w:rFonts w:ascii="Calibri" w:eastAsia="Calibri" w:hAnsi="Calibri" w:cs="Calibri"/>
        </w:rPr>
        <w:t>January</w:t>
      </w:r>
      <w:r>
        <w:rPr>
          <w:rFonts w:ascii="Calibri" w:eastAsia="Calibri" w:hAnsi="Calibri" w:cs="Calibri"/>
        </w:rPr>
        <w:t xml:space="preserve"> </w:t>
      </w:r>
      <w:r w:rsidR="00774A8D">
        <w:rPr>
          <w:rFonts w:ascii="Calibri" w:eastAsia="Calibri" w:hAnsi="Calibri" w:cs="Calibri"/>
        </w:rPr>
        <w:t>3</w:t>
      </w:r>
      <w:r>
        <w:rPr>
          <w:rFonts w:ascii="Calibri" w:eastAsia="Calibri" w:hAnsi="Calibri" w:cs="Calibri"/>
        </w:rPr>
        <w:t>, 201</w:t>
      </w:r>
      <w:r w:rsidR="00774A8D">
        <w:rPr>
          <w:rFonts w:ascii="Calibri" w:eastAsia="Calibri" w:hAnsi="Calibri" w:cs="Calibri"/>
        </w:rPr>
        <w:t>9</w:t>
      </w:r>
      <w:r>
        <w:rPr>
          <w:rFonts w:ascii="Calibri" w:eastAsia="Calibri" w:hAnsi="Calibri" w:cs="Calibri"/>
        </w:rPr>
        <w:t xml:space="preserve"> – </w:t>
      </w:r>
      <w:r w:rsidR="00877884">
        <w:rPr>
          <w:rFonts w:ascii="Calibri" w:eastAsia="Calibri" w:hAnsi="Calibri" w:cs="Calibri"/>
        </w:rPr>
        <w:t xml:space="preserve">America’s Warrior Partnership today announced the </w:t>
      </w:r>
      <w:r w:rsidR="00BC1023">
        <w:rPr>
          <w:rFonts w:ascii="Calibri" w:eastAsia="Calibri" w:hAnsi="Calibri" w:cs="Calibri"/>
        </w:rPr>
        <w:t>addition</w:t>
      </w:r>
      <w:r w:rsidR="00877884">
        <w:rPr>
          <w:rFonts w:ascii="Calibri" w:eastAsia="Calibri" w:hAnsi="Calibri" w:cs="Calibri"/>
        </w:rPr>
        <w:t xml:space="preserve"> of seven </w:t>
      </w:r>
      <w:r w:rsidR="00BC1023">
        <w:rPr>
          <w:rFonts w:ascii="Calibri" w:eastAsia="Calibri" w:hAnsi="Calibri" w:cs="Calibri"/>
        </w:rPr>
        <w:t xml:space="preserve">nonprofit organizations and city government groups that will participate </w:t>
      </w:r>
      <w:r w:rsidR="007A43C0">
        <w:rPr>
          <w:rFonts w:ascii="Calibri" w:eastAsia="Calibri" w:hAnsi="Calibri" w:cs="Calibri"/>
        </w:rPr>
        <w:t>in</w:t>
      </w:r>
      <w:r w:rsidR="00877884">
        <w:rPr>
          <w:rFonts w:ascii="Calibri" w:eastAsia="Calibri" w:hAnsi="Calibri" w:cs="Calibri"/>
        </w:rPr>
        <w:t xml:space="preserve"> Operation Deep Dive, a community-based veteran suicide prevention study led by America’s Warrior Partnership and University of Alabama researchers with support from the Bristol-Myers Squibb Foundation. </w:t>
      </w:r>
    </w:p>
    <w:p w14:paraId="5A8D6C19" w14:textId="77777777" w:rsidR="00877884" w:rsidRDefault="00877884">
      <w:pPr>
        <w:pStyle w:val="Body"/>
        <w:rPr>
          <w:rFonts w:ascii="Calibri" w:eastAsia="Calibri" w:hAnsi="Calibri" w:cs="Calibri"/>
        </w:rPr>
      </w:pPr>
    </w:p>
    <w:p w14:paraId="7E78D4EB" w14:textId="77777777" w:rsidR="00877884" w:rsidRDefault="00877884">
      <w:pPr>
        <w:pStyle w:val="Body"/>
        <w:rPr>
          <w:rFonts w:ascii="Calibri" w:eastAsia="Calibri" w:hAnsi="Calibri" w:cs="Calibri"/>
        </w:rPr>
      </w:pPr>
      <w:r>
        <w:rPr>
          <w:rFonts w:ascii="Calibri" w:eastAsia="Calibri" w:hAnsi="Calibri" w:cs="Calibri"/>
        </w:rPr>
        <w:t xml:space="preserve">The seven new </w:t>
      </w:r>
      <w:r w:rsidR="007A43C0">
        <w:rPr>
          <w:rFonts w:ascii="Calibri" w:eastAsia="Calibri" w:hAnsi="Calibri" w:cs="Calibri"/>
        </w:rPr>
        <w:t>study participants</w:t>
      </w:r>
      <w:r>
        <w:rPr>
          <w:rFonts w:ascii="Calibri" w:eastAsia="Calibri" w:hAnsi="Calibri" w:cs="Calibri"/>
        </w:rPr>
        <w:t xml:space="preserve"> </w:t>
      </w:r>
      <w:r w:rsidR="007D04D2">
        <w:rPr>
          <w:rFonts w:ascii="Calibri" w:eastAsia="Calibri" w:hAnsi="Calibri" w:cs="Calibri"/>
        </w:rPr>
        <w:t>are</w:t>
      </w:r>
      <w:r>
        <w:rPr>
          <w:rFonts w:ascii="Calibri" w:eastAsia="Calibri" w:hAnsi="Calibri" w:cs="Calibri"/>
        </w:rPr>
        <w:t xml:space="preserve"> the Tristate Veterans Community Alliance (</w:t>
      </w:r>
      <w:r w:rsidR="007A43C0">
        <w:rPr>
          <w:rFonts w:ascii="Calibri" w:eastAsia="Calibri" w:hAnsi="Calibri" w:cs="Calibri"/>
        </w:rPr>
        <w:t xml:space="preserve">based in </w:t>
      </w:r>
      <w:r>
        <w:rPr>
          <w:rFonts w:ascii="Calibri" w:eastAsia="Calibri" w:hAnsi="Calibri" w:cs="Calibri"/>
        </w:rPr>
        <w:t>Cincinnati); Clear Path for Veterans (</w:t>
      </w:r>
      <w:r w:rsidR="007A43C0">
        <w:rPr>
          <w:rFonts w:ascii="Calibri" w:eastAsia="Calibri" w:hAnsi="Calibri" w:cs="Calibri"/>
        </w:rPr>
        <w:t xml:space="preserve">based in </w:t>
      </w:r>
      <w:r>
        <w:rPr>
          <w:rFonts w:ascii="Calibri" w:eastAsia="Calibri" w:hAnsi="Calibri" w:cs="Calibri"/>
        </w:rPr>
        <w:t xml:space="preserve">Syracuse, </w:t>
      </w:r>
      <w:r w:rsidR="007A43C0">
        <w:rPr>
          <w:rFonts w:ascii="Calibri" w:eastAsia="Calibri" w:hAnsi="Calibri" w:cs="Calibri"/>
        </w:rPr>
        <w:t>N.Y.</w:t>
      </w:r>
      <w:r>
        <w:rPr>
          <w:rFonts w:ascii="Calibri" w:eastAsia="Calibri" w:hAnsi="Calibri" w:cs="Calibri"/>
        </w:rPr>
        <w:t>); Veteran Recovery Resources (</w:t>
      </w:r>
      <w:r w:rsidR="007A43C0">
        <w:rPr>
          <w:rFonts w:ascii="Calibri" w:eastAsia="Calibri" w:hAnsi="Calibri" w:cs="Calibri"/>
        </w:rPr>
        <w:t xml:space="preserve">based in </w:t>
      </w:r>
      <w:r>
        <w:rPr>
          <w:rFonts w:ascii="Calibri" w:eastAsia="Calibri" w:hAnsi="Calibri" w:cs="Calibri"/>
        </w:rPr>
        <w:t xml:space="preserve">Mobile, </w:t>
      </w:r>
      <w:r w:rsidR="007A43C0">
        <w:rPr>
          <w:rFonts w:ascii="Calibri" w:eastAsia="Calibri" w:hAnsi="Calibri" w:cs="Calibri"/>
        </w:rPr>
        <w:t>Ala.</w:t>
      </w:r>
      <w:r>
        <w:rPr>
          <w:rFonts w:ascii="Calibri" w:eastAsia="Calibri" w:hAnsi="Calibri" w:cs="Calibri"/>
        </w:rPr>
        <w:t>); Combined Arms (</w:t>
      </w:r>
      <w:r w:rsidR="007A43C0">
        <w:rPr>
          <w:rFonts w:ascii="Calibri" w:eastAsia="Calibri" w:hAnsi="Calibri" w:cs="Calibri"/>
        </w:rPr>
        <w:t xml:space="preserve">based in </w:t>
      </w:r>
      <w:r>
        <w:rPr>
          <w:rFonts w:ascii="Calibri" w:eastAsia="Calibri" w:hAnsi="Calibri" w:cs="Calibri"/>
        </w:rPr>
        <w:t xml:space="preserve">Houston); </w:t>
      </w:r>
      <w:r w:rsidR="007A43C0">
        <w:rPr>
          <w:rFonts w:ascii="Calibri" w:eastAsia="Calibri" w:hAnsi="Calibri" w:cs="Calibri"/>
        </w:rPr>
        <w:t xml:space="preserve">Veterans Bridge Home (based in Charlotte, </w:t>
      </w:r>
      <w:r w:rsidR="00FB12FE">
        <w:rPr>
          <w:rFonts w:ascii="Calibri" w:eastAsia="Calibri" w:hAnsi="Calibri" w:cs="Calibri"/>
        </w:rPr>
        <w:t>N</w:t>
      </w:r>
      <w:r w:rsidR="007A43C0">
        <w:rPr>
          <w:rFonts w:ascii="Calibri" w:eastAsia="Calibri" w:hAnsi="Calibri" w:cs="Calibri"/>
        </w:rPr>
        <w:t xml:space="preserve">.C.); </w:t>
      </w:r>
      <w:r>
        <w:rPr>
          <w:rFonts w:ascii="Calibri" w:eastAsia="Calibri" w:hAnsi="Calibri" w:cs="Calibri"/>
        </w:rPr>
        <w:t xml:space="preserve">the </w:t>
      </w:r>
      <w:r w:rsidR="007A43C0">
        <w:rPr>
          <w:rFonts w:ascii="Calibri" w:eastAsia="Calibri" w:hAnsi="Calibri" w:cs="Calibri"/>
        </w:rPr>
        <w:t>city government</w:t>
      </w:r>
      <w:r>
        <w:rPr>
          <w:rFonts w:ascii="Calibri" w:eastAsia="Calibri" w:hAnsi="Calibri" w:cs="Calibri"/>
        </w:rPr>
        <w:t xml:space="preserve"> of Indianapolis; </w:t>
      </w:r>
      <w:r w:rsidR="007A43C0">
        <w:rPr>
          <w:rFonts w:ascii="Calibri" w:eastAsia="Calibri" w:hAnsi="Calibri" w:cs="Calibri"/>
        </w:rPr>
        <w:t xml:space="preserve">and </w:t>
      </w:r>
      <w:r>
        <w:rPr>
          <w:rFonts w:ascii="Calibri" w:eastAsia="Calibri" w:hAnsi="Calibri" w:cs="Calibri"/>
        </w:rPr>
        <w:t xml:space="preserve">the </w:t>
      </w:r>
      <w:r w:rsidR="007A43C0">
        <w:rPr>
          <w:rFonts w:ascii="Calibri" w:eastAsia="Calibri" w:hAnsi="Calibri" w:cs="Calibri"/>
        </w:rPr>
        <w:t>city government</w:t>
      </w:r>
      <w:r>
        <w:rPr>
          <w:rFonts w:ascii="Calibri" w:eastAsia="Calibri" w:hAnsi="Calibri" w:cs="Calibri"/>
        </w:rPr>
        <w:t xml:space="preserve"> of Las Vegas. </w:t>
      </w:r>
    </w:p>
    <w:p w14:paraId="7C8D3367" w14:textId="77777777" w:rsidR="008F36EC" w:rsidRDefault="008F36EC">
      <w:pPr>
        <w:pStyle w:val="Body"/>
        <w:rPr>
          <w:rFonts w:ascii="Calibri" w:eastAsia="Calibri" w:hAnsi="Calibri" w:cs="Calibri"/>
        </w:rPr>
      </w:pPr>
    </w:p>
    <w:p w14:paraId="4FF9F652" w14:textId="77777777" w:rsidR="008F36EC" w:rsidRDefault="00084EFC">
      <w:pPr>
        <w:pStyle w:val="Body"/>
        <w:rPr>
          <w:rFonts w:ascii="Calibri" w:eastAsia="Calibri" w:hAnsi="Calibri" w:cs="Calibri"/>
        </w:rPr>
      </w:pPr>
      <w:r>
        <w:rPr>
          <w:rFonts w:ascii="Calibri" w:eastAsia="Calibri" w:hAnsi="Calibri" w:cs="Calibri"/>
        </w:rPr>
        <w:t>“</w:t>
      </w:r>
      <w:r w:rsidR="007A43C0">
        <w:rPr>
          <w:rFonts w:ascii="Calibri" w:eastAsia="Calibri" w:hAnsi="Calibri" w:cs="Calibri"/>
        </w:rPr>
        <w:t xml:space="preserve">Since launching Operation Deep Dive a year ago, we have received </w:t>
      </w:r>
      <w:r w:rsidR="004168C7">
        <w:rPr>
          <w:rFonts w:ascii="Calibri" w:eastAsia="Calibri" w:hAnsi="Calibri" w:cs="Calibri"/>
        </w:rPr>
        <w:t xml:space="preserve">a </w:t>
      </w:r>
      <w:r w:rsidR="007A43C0">
        <w:rPr>
          <w:rFonts w:ascii="Calibri" w:eastAsia="Calibri" w:hAnsi="Calibri" w:cs="Calibri"/>
        </w:rPr>
        <w:t xml:space="preserve">tremendous </w:t>
      </w:r>
      <w:r w:rsidR="004168C7">
        <w:rPr>
          <w:rFonts w:ascii="Calibri" w:eastAsia="Calibri" w:hAnsi="Calibri" w:cs="Calibri"/>
        </w:rPr>
        <w:t>response</w:t>
      </w:r>
      <w:r w:rsidR="007A43C0">
        <w:rPr>
          <w:rFonts w:ascii="Calibri" w:eastAsia="Calibri" w:hAnsi="Calibri" w:cs="Calibri"/>
        </w:rPr>
        <w:t xml:space="preserve"> from within the </w:t>
      </w:r>
      <w:r w:rsidR="007D04D2">
        <w:rPr>
          <w:rFonts w:ascii="Calibri" w:eastAsia="Calibri" w:hAnsi="Calibri" w:cs="Calibri"/>
        </w:rPr>
        <w:t>original</w:t>
      </w:r>
      <w:r w:rsidR="007A43C0">
        <w:rPr>
          <w:rFonts w:ascii="Calibri" w:eastAsia="Calibri" w:hAnsi="Calibri" w:cs="Calibri"/>
        </w:rPr>
        <w:t xml:space="preserve"> communities where the study is currently being conducted</w:t>
      </w:r>
      <w:r>
        <w:rPr>
          <w:rFonts w:ascii="Calibri" w:eastAsia="Calibri" w:hAnsi="Calibri" w:cs="Calibri"/>
        </w:rPr>
        <w:t xml:space="preserve">,” said </w:t>
      </w:r>
      <w:r w:rsidR="00622C69">
        <w:rPr>
          <w:rFonts w:ascii="Calibri" w:eastAsia="Calibri" w:hAnsi="Calibri" w:cs="Calibri"/>
        </w:rPr>
        <w:t>Jim Lorraine, president and CEO of America’s Warrior Partnership</w:t>
      </w:r>
      <w:r>
        <w:rPr>
          <w:rFonts w:ascii="Calibri" w:eastAsia="Calibri" w:hAnsi="Calibri" w:cs="Calibri"/>
        </w:rPr>
        <w:t>. “</w:t>
      </w:r>
      <w:r w:rsidR="004168C7">
        <w:rPr>
          <w:rFonts w:ascii="Calibri" w:eastAsia="Calibri" w:hAnsi="Calibri" w:cs="Calibri"/>
        </w:rPr>
        <w:t>Suicide prevention is a critical public health issue, so w</w:t>
      </w:r>
      <w:r w:rsidR="00952328">
        <w:rPr>
          <w:rFonts w:ascii="Calibri" w:eastAsia="Calibri" w:hAnsi="Calibri" w:cs="Calibri"/>
        </w:rPr>
        <w:t>e</w:t>
      </w:r>
      <w:r w:rsidR="004168C7">
        <w:rPr>
          <w:rFonts w:ascii="Calibri" w:eastAsia="Calibri" w:hAnsi="Calibri" w:cs="Calibri"/>
        </w:rPr>
        <w:t xml:space="preserve"> greatly appreciate the support of our partners in expanding the scope of this project. We </w:t>
      </w:r>
      <w:r w:rsidR="00952328">
        <w:rPr>
          <w:rFonts w:ascii="Calibri" w:eastAsia="Calibri" w:hAnsi="Calibri" w:cs="Calibri"/>
        </w:rPr>
        <w:t xml:space="preserve">welcome the expertise of these seven new </w:t>
      </w:r>
      <w:r w:rsidR="004168C7">
        <w:rPr>
          <w:rFonts w:ascii="Calibri" w:eastAsia="Calibri" w:hAnsi="Calibri" w:cs="Calibri"/>
        </w:rPr>
        <w:t>community groups, and</w:t>
      </w:r>
      <w:r w:rsidR="00952328">
        <w:rPr>
          <w:rFonts w:ascii="Calibri" w:eastAsia="Calibri" w:hAnsi="Calibri" w:cs="Calibri"/>
        </w:rPr>
        <w:t xml:space="preserve"> we </w:t>
      </w:r>
      <w:r w:rsidR="004168C7">
        <w:rPr>
          <w:rFonts w:ascii="Calibri" w:eastAsia="Calibri" w:hAnsi="Calibri" w:cs="Calibri"/>
        </w:rPr>
        <w:t>look forward to working</w:t>
      </w:r>
      <w:r w:rsidR="00952328">
        <w:rPr>
          <w:rFonts w:ascii="Calibri" w:eastAsia="Calibri" w:hAnsi="Calibri" w:cs="Calibri"/>
        </w:rPr>
        <w:t xml:space="preserve"> together </w:t>
      </w:r>
      <w:r w:rsidR="004168C7">
        <w:rPr>
          <w:rFonts w:ascii="Calibri" w:eastAsia="Calibri" w:hAnsi="Calibri" w:cs="Calibri"/>
        </w:rPr>
        <w:t>in guiding</w:t>
      </w:r>
      <w:r w:rsidR="00952328">
        <w:rPr>
          <w:rFonts w:ascii="Calibri" w:eastAsia="Calibri" w:hAnsi="Calibri" w:cs="Calibri"/>
        </w:rPr>
        <w:t xml:space="preserve"> the development of more effective </w:t>
      </w:r>
      <w:r w:rsidR="00BD6875">
        <w:rPr>
          <w:rFonts w:ascii="Calibri" w:eastAsia="Calibri" w:hAnsi="Calibri" w:cs="Calibri"/>
        </w:rPr>
        <w:t>outreach and</w:t>
      </w:r>
      <w:r w:rsidR="00952328">
        <w:rPr>
          <w:rFonts w:ascii="Calibri" w:eastAsia="Calibri" w:hAnsi="Calibri" w:cs="Calibri"/>
        </w:rPr>
        <w:t xml:space="preserve"> prevention programs nationwide</w:t>
      </w:r>
      <w:r>
        <w:rPr>
          <w:rFonts w:ascii="Calibri" w:eastAsia="Calibri" w:hAnsi="Calibri" w:cs="Calibri"/>
        </w:rPr>
        <w:t>.”</w:t>
      </w:r>
    </w:p>
    <w:p w14:paraId="436B8407" w14:textId="77777777" w:rsidR="008F36EC" w:rsidRDefault="008F36EC">
      <w:pPr>
        <w:pStyle w:val="Body"/>
        <w:rPr>
          <w:rFonts w:ascii="Calibri" w:eastAsia="Calibri" w:hAnsi="Calibri" w:cs="Calibri"/>
        </w:rPr>
      </w:pPr>
    </w:p>
    <w:p w14:paraId="0EB4CB06" w14:textId="77777777" w:rsidR="008F36EC" w:rsidRDefault="00952328">
      <w:pPr>
        <w:pStyle w:val="Body"/>
        <w:rPr>
          <w:rFonts w:ascii="Calibri" w:eastAsia="Calibri" w:hAnsi="Calibri" w:cs="Calibri"/>
        </w:rPr>
      </w:pPr>
      <w:r>
        <w:rPr>
          <w:rFonts w:ascii="Calibri" w:eastAsia="Calibri" w:hAnsi="Calibri" w:cs="Calibri"/>
        </w:rPr>
        <w:t xml:space="preserve">Each of the </w:t>
      </w:r>
      <w:r w:rsidR="007D04D2">
        <w:rPr>
          <w:rFonts w:ascii="Calibri" w:eastAsia="Calibri" w:hAnsi="Calibri" w:cs="Calibri"/>
        </w:rPr>
        <w:t xml:space="preserve">participating </w:t>
      </w:r>
      <w:r>
        <w:rPr>
          <w:rFonts w:ascii="Calibri" w:eastAsia="Calibri" w:hAnsi="Calibri" w:cs="Calibri"/>
        </w:rPr>
        <w:t>organizations will</w:t>
      </w:r>
      <w:r w:rsidR="00622C69">
        <w:rPr>
          <w:rFonts w:ascii="Calibri" w:eastAsia="Calibri" w:hAnsi="Calibri" w:cs="Calibri"/>
        </w:rPr>
        <w:t xml:space="preserve"> lead the creation of a Community Action Team</w:t>
      </w:r>
      <w:r>
        <w:rPr>
          <w:rFonts w:ascii="Calibri" w:eastAsia="Calibri" w:hAnsi="Calibri" w:cs="Calibri"/>
        </w:rPr>
        <w:t xml:space="preserve">, which </w:t>
      </w:r>
      <w:r w:rsidR="00622C69">
        <w:rPr>
          <w:rFonts w:ascii="Calibri" w:eastAsia="Calibri" w:hAnsi="Calibri" w:cs="Calibri"/>
        </w:rPr>
        <w:t xml:space="preserve">will consist of local medical examiners, coroners, veteran-serving organizations, civic leaders, veterans and their families and caregivers. These Community Action Teams will work with University of Alabama researchers to shape, review and direct </w:t>
      </w:r>
      <w:r w:rsidR="007D04D2">
        <w:rPr>
          <w:rFonts w:ascii="Calibri" w:eastAsia="Calibri" w:hAnsi="Calibri" w:cs="Calibri"/>
        </w:rPr>
        <w:t>the project</w:t>
      </w:r>
      <w:r w:rsidR="00622C69">
        <w:rPr>
          <w:rFonts w:ascii="Calibri" w:eastAsia="Calibri" w:hAnsi="Calibri" w:cs="Calibri"/>
        </w:rPr>
        <w:t xml:space="preserve"> within their region. </w:t>
      </w:r>
    </w:p>
    <w:p w14:paraId="48DD6DC9" w14:textId="77777777" w:rsidR="007A6D69" w:rsidRDefault="007A6D69">
      <w:pPr>
        <w:pStyle w:val="Body"/>
        <w:rPr>
          <w:rFonts w:ascii="Calibri" w:eastAsia="Calibri" w:hAnsi="Calibri" w:cs="Calibri"/>
        </w:rPr>
      </w:pPr>
    </w:p>
    <w:p w14:paraId="71C9923B" w14:textId="09DF0FEA" w:rsidR="007A6D69" w:rsidRDefault="007A6D69">
      <w:pPr>
        <w:pStyle w:val="Body"/>
        <w:rPr>
          <w:rFonts w:ascii="Calibri" w:eastAsia="Calibri" w:hAnsi="Calibri" w:cs="Calibri"/>
        </w:rPr>
      </w:pPr>
      <w:r w:rsidRPr="007230E7">
        <w:rPr>
          <w:rFonts w:ascii="Calibri" w:eastAsia="Calibri" w:hAnsi="Calibri" w:cs="Calibri"/>
        </w:rPr>
        <w:t xml:space="preserve">“This project’s unique approach of building local teams to work with national researchers promises to provide new insights into the community factors that affect veterans and their families,” said </w:t>
      </w:r>
      <w:r w:rsidR="005463FE" w:rsidRPr="007230E7">
        <w:rPr>
          <w:rFonts w:ascii="Calibri" w:eastAsia="Calibri" w:hAnsi="Calibri" w:cs="Calibri"/>
        </w:rPr>
        <w:t>John Damonti, President of the</w:t>
      </w:r>
      <w:r w:rsidRPr="007230E7">
        <w:rPr>
          <w:rFonts w:ascii="Calibri" w:eastAsia="Calibri" w:hAnsi="Calibri" w:cs="Calibri"/>
        </w:rPr>
        <w:t xml:space="preserve"> Bristol-Myers Squibb Foundation. “Expanding Operation Deep Dive to these seven new communities will ensure the project’s results ar</w:t>
      </w:r>
      <w:r w:rsidR="00F80E9D" w:rsidRPr="007230E7">
        <w:rPr>
          <w:rFonts w:ascii="Calibri" w:eastAsia="Calibri" w:hAnsi="Calibri" w:cs="Calibri"/>
        </w:rPr>
        <w:t>e as comprehensive as possible.”</w:t>
      </w:r>
    </w:p>
    <w:p w14:paraId="5CFBD5F2" w14:textId="77777777" w:rsidR="008F36EC" w:rsidRDefault="008F36EC">
      <w:pPr>
        <w:pStyle w:val="Body"/>
        <w:rPr>
          <w:rFonts w:ascii="Calibri" w:eastAsia="Calibri" w:hAnsi="Calibri" w:cs="Calibri"/>
        </w:rPr>
      </w:pPr>
    </w:p>
    <w:p w14:paraId="444B9023" w14:textId="77777777" w:rsidR="00952328" w:rsidRDefault="00952328">
      <w:pPr>
        <w:pStyle w:val="Body"/>
        <w:rPr>
          <w:rFonts w:ascii="Calibri" w:eastAsia="Calibri" w:hAnsi="Calibri" w:cs="Calibri"/>
        </w:rPr>
      </w:pPr>
      <w:r>
        <w:rPr>
          <w:rFonts w:ascii="Calibri" w:eastAsia="Calibri" w:hAnsi="Calibri" w:cs="Calibri"/>
        </w:rPr>
        <w:t xml:space="preserve">Operation Deep Dive is the first research endeavor to assess the effects that community environments have on the potential factors of suicides among veterans. Conducted in two phases, the first phase </w:t>
      </w:r>
      <w:r w:rsidR="007D04D2">
        <w:rPr>
          <w:rFonts w:ascii="Calibri" w:eastAsia="Calibri" w:hAnsi="Calibri" w:cs="Calibri"/>
        </w:rPr>
        <w:t>included</w:t>
      </w:r>
      <w:r>
        <w:rPr>
          <w:rFonts w:ascii="Calibri" w:eastAsia="Calibri" w:hAnsi="Calibri" w:cs="Calibri"/>
        </w:rPr>
        <w:t xml:space="preserve"> a five-year retrospective investigation of the </w:t>
      </w:r>
      <w:r w:rsidR="006B36C2">
        <w:rPr>
          <w:rFonts w:ascii="Calibri" w:eastAsia="Calibri" w:hAnsi="Calibri" w:cs="Calibri"/>
        </w:rPr>
        <w:t xml:space="preserve">impact of less-than-honorable discharges on veterans, as well as the differences in suicide rates between those who received and did not receive support services from the U.S. Department of Veteran’s Affairs (VA). </w:t>
      </w:r>
    </w:p>
    <w:p w14:paraId="21E565C9" w14:textId="77777777" w:rsidR="00952328" w:rsidRDefault="00952328">
      <w:pPr>
        <w:pStyle w:val="Body"/>
        <w:rPr>
          <w:rFonts w:ascii="Calibri" w:eastAsia="Calibri" w:hAnsi="Calibri" w:cs="Calibri"/>
        </w:rPr>
      </w:pPr>
    </w:p>
    <w:p w14:paraId="787E860A" w14:textId="77777777" w:rsidR="008F36EC" w:rsidRDefault="007D04D2">
      <w:pPr>
        <w:pStyle w:val="Body"/>
        <w:rPr>
          <w:rFonts w:ascii="Calibri" w:eastAsia="Calibri" w:hAnsi="Calibri" w:cs="Calibri"/>
        </w:rPr>
      </w:pPr>
      <w:r>
        <w:rPr>
          <w:rFonts w:ascii="Calibri" w:eastAsia="Calibri" w:hAnsi="Calibri" w:cs="Calibri"/>
        </w:rPr>
        <w:t xml:space="preserve">During the second phase of the study, </w:t>
      </w:r>
      <w:r w:rsidR="00622C69">
        <w:rPr>
          <w:rFonts w:ascii="Calibri" w:eastAsia="Calibri" w:hAnsi="Calibri" w:cs="Calibri"/>
        </w:rPr>
        <w:t>researchers will analyze information gathered by the Community Action Teams along with data from national sources</w:t>
      </w:r>
      <w:r w:rsidR="00BD6875">
        <w:rPr>
          <w:rFonts w:ascii="Calibri" w:eastAsia="Calibri" w:hAnsi="Calibri" w:cs="Calibri"/>
        </w:rPr>
        <w:t>,</w:t>
      </w:r>
      <w:r w:rsidR="00622C69">
        <w:rPr>
          <w:rFonts w:ascii="Calibri" w:eastAsia="Calibri" w:hAnsi="Calibri" w:cs="Calibri"/>
        </w:rPr>
        <w:t xml:space="preserve"> such as the Department of Veterans Affairs and United Way Worldwide</w:t>
      </w:r>
      <w:r w:rsidR="00BD6875">
        <w:rPr>
          <w:rFonts w:ascii="Calibri" w:eastAsia="Calibri" w:hAnsi="Calibri" w:cs="Calibri"/>
        </w:rPr>
        <w:t xml:space="preserve"> to</w:t>
      </w:r>
      <w:r>
        <w:rPr>
          <w:rFonts w:ascii="Calibri" w:eastAsia="Calibri" w:hAnsi="Calibri" w:cs="Calibri"/>
        </w:rPr>
        <w:t xml:space="preserve"> identify trends, patterns and potential indicators of suicide. Results</w:t>
      </w:r>
      <w:r w:rsidR="00622C69">
        <w:rPr>
          <w:rFonts w:ascii="Calibri" w:eastAsia="Calibri" w:hAnsi="Calibri" w:cs="Calibri"/>
        </w:rPr>
        <w:t xml:space="preserve"> will </w:t>
      </w:r>
      <w:r>
        <w:rPr>
          <w:rFonts w:ascii="Calibri" w:eastAsia="Calibri" w:hAnsi="Calibri" w:cs="Calibri"/>
        </w:rPr>
        <w:t xml:space="preserve">ultimately </w:t>
      </w:r>
      <w:r w:rsidR="00622C69">
        <w:rPr>
          <w:rFonts w:ascii="Calibri" w:eastAsia="Calibri" w:hAnsi="Calibri" w:cs="Calibri"/>
        </w:rPr>
        <w:t xml:space="preserve">guide the development of proactive, holistic prevention and outreach programs to reduce suicide and self-harm among veterans. </w:t>
      </w:r>
    </w:p>
    <w:p w14:paraId="28E92C6A" w14:textId="77777777" w:rsidR="004168C7" w:rsidRDefault="004168C7">
      <w:pPr>
        <w:pStyle w:val="Body"/>
        <w:rPr>
          <w:rFonts w:ascii="Calibri" w:eastAsia="Calibri" w:hAnsi="Calibri" w:cs="Calibri"/>
        </w:rPr>
      </w:pPr>
    </w:p>
    <w:p w14:paraId="14599EE0" w14:textId="77777777" w:rsidR="004168C7" w:rsidRDefault="004168C7">
      <w:pPr>
        <w:pStyle w:val="Body"/>
        <w:rPr>
          <w:rFonts w:ascii="Calibri" w:eastAsia="Calibri" w:hAnsi="Calibri" w:cs="Calibri"/>
        </w:rPr>
      </w:pPr>
      <w:r>
        <w:rPr>
          <w:rFonts w:ascii="Calibri" w:eastAsia="Calibri" w:hAnsi="Calibri" w:cs="Calibri"/>
        </w:rPr>
        <w:t xml:space="preserve">In addition to these seven new communities, Operation Deep Dive is currently being conducted in Atlanta; </w:t>
      </w:r>
      <w:r w:rsidR="00FB12FE">
        <w:rPr>
          <w:rFonts w:ascii="Calibri" w:eastAsia="Calibri" w:hAnsi="Calibri" w:cs="Calibri"/>
        </w:rPr>
        <w:t>Orange County, Calif.; Buffalo, N.Y; Minneapolis, Minn.; the Panhandle region of Florida; and Greenville and Charleston, S.C.</w:t>
      </w:r>
    </w:p>
    <w:p w14:paraId="4D30ABF9" w14:textId="77777777" w:rsidR="00622C69" w:rsidRDefault="00622C69">
      <w:pPr>
        <w:pStyle w:val="Body"/>
        <w:rPr>
          <w:rFonts w:ascii="Calibri" w:eastAsia="Calibri" w:hAnsi="Calibri" w:cs="Calibri"/>
        </w:rPr>
      </w:pPr>
    </w:p>
    <w:p w14:paraId="5F425CED" w14:textId="77777777" w:rsidR="00622C69" w:rsidRDefault="00622C69">
      <w:pPr>
        <w:pStyle w:val="Body"/>
        <w:rPr>
          <w:rFonts w:ascii="Calibri" w:eastAsia="Calibri" w:hAnsi="Calibri" w:cs="Calibri"/>
        </w:rPr>
      </w:pPr>
      <w:r>
        <w:rPr>
          <w:rFonts w:ascii="Calibri" w:eastAsia="Calibri" w:hAnsi="Calibri" w:cs="Calibri"/>
        </w:rPr>
        <w:t xml:space="preserve">For more information on Operation Deep Dive, visit </w:t>
      </w:r>
      <w:hyperlink r:id="rId9" w:history="1">
        <w:r w:rsidRPr="00622C69">
          <w:rPr>
            <w:rStyle w:val="Hyperlink"/>
            <w:rFonts w:ascii="Calibri" w:eastAsia="Calibri" w:hAnsi="Calibri" w:cs="Calibri"/>
          </w:rPr>
          <w:t>AmericasWarriorPartnership.org/Deep-Dive</w:t>
        </w:r>
      </w:hyperlink>
      <w:r>
        <w:rPr>
          <w:rFonts w:ascii="Calibri" w:eastAsia="Calibri" w:hAnsi="Calibri" w:cs="Calibri"/>
        </w:rPr>
        <w:t xml:space="preserve">. </w:t>
      </w:r>
    </w:p>
    <w:p w14:paraId="0FF3D867" w14:textId="77777777" w:rsidR="008F36EC" w:rsidRDefault="008F36EC">
      <w:pPr>
        <w:pStyle w:val="Body"/>
        <w:rPr>
          <w:rFonts w:ascii="Calibri" w:eastAsia="Calibri" w:hAnsi="Calibri" w:cs="Calibri"/>
        </w:rPr>
      </w:pPr>
    </w:p>
    <w:p w14:paraId="18C194E7" w14:textId="77777777" w:rsidR="008F36EC" w:rsidRDefault="00084EFC">
      <w:pPr>
        <w:pStyle w:val="Body"/>
        <w:rPr>
          <w:rFonts w:ascii="Calibri" w:eastAsia="Calibri" w:hAnsi="Calibri" w:cs="Calibri"/>
        </w:rPr>
      </w:pPr>
      <w:r>
        <w:rPr>
          <w:rFonts w:ascii="Calibri" w:eastAsia="Calibri" w:hAnsi="Calibri" w:cs="Calibri"/>
          <w:b/>
          <w:bCs/>
        </w:rPr>
        <w:t>About America’s Warrior Partnership</w:t>
      </w:r>
    </w:p>
    <w:p w14:paraId="557A1F35" w14:textId="72A8A679" w:rsidR="008F36EC" w:rsidRDefault="00084EFC">
      <w:pPr>
        <w:pStyle w:val="Body"/>
        <w:rPr>
          <w:rFonts w:ascii="Calibri" w:eastAsia="Calibri" w:hAnsi="Calibri" w:cs="Calibri"/>
        </w:rPr>
      </w:pPr>
      <w:r>
        <w:rPr>
          <w:rFonts w:ascii="Calibri" w:eastAsia="Calibri" w:hAnsi="Calibri" w:cs="Calibri"/>
        </w:rPr>
        <w:t>America’s Warrior Partnership is committed to empowering communities to empower veterans.</w:t>
      </w:r>
      <w:r>
        <w:rPr>
          <w:rFonts w:ascii="Calibri" w:eastAsia="Calibri" w:hAnsi="Calibri" w:cs="Calibri"/>
          <w:b/>
          <w:bCs/>
        </w:rPr>
        <w:t xml:space="preserve"> </w:t>
      </w:r>
      <w:r>
        <w:rPr>
          <w:rFonts w:ascii="Calibri" w:eastAsia="Calibri" w:hAnsi="Calibri" w:cs="Calibri"/>
        </w:rPr>
        <w:t>We fill the gaps that exist between current veteran service organizations by helping nonprofits connect with the veterans, military members and families in need: bolstering their efficacy, impro</w:t>
      </w:r>
      <w:bookmarkStart w:id="0" w:name="_GoBack"/>
      <w:bookmarkEnd w:id="0"/>
      <w:r>
        <w:rPr>
          <w:rFonts w:ascii="Calibri" w:eastAsia="Calibri" w:hAnsi="Calibri" w:cs="Calibri"/>
        </w:rPr>
        <w:t xml:space="preserve">ving their results and empowering their initiatives. America’s Warrior Partnership is a force multiplier for warrior community integration that enhances communities where great Americans choose to live and contribute. For more information on the organization and how to get involved, visit </w:t>
      </w:r>
      <w:hyperlink r:id="rId10" w:history="1">
        <w:r>
          <w:rPr>
            <w:rStyle w:val="Hyperlink1"/>
          </w:rPr>
          <w:t>www.AmericasWarriorPartnership.org</w:t>
        </w:r>
      </w:hyperlink>
      <w:r>
        <w:rPr>
          <w:rFonts w:ascii="Calibri" w:eastAsia="Calibri" w:hAnsi="Calibri" w:cs="Calibri"/>
        </w:rPr>
        <w:t xml:space="preserve">. </w:t>
      </w:r>
    </w:p>
    <w:p w14:paraId="4B07655F" w14:textId="60FD69BA" w:rsidR="008D3831" w:rsidRDefault="008D3831">
      <w:pPr>
        <w:pStyle w:val="Body"/>
        <w:rPr>
          <w:rFonts w:ascii="Calibri" w:eastAsia="Calibri" w:hAnsi="Calibri" w:cs="Calibri"/>
        </w:rPr>
      </w:pPr>
    </w:p>
    <w:p w14:paraId="4A081DAE" w14:textId="77777777" w:rsidR="008D3831" w:rsidRPr="00774A8D" w:rsidRDefault="008D3831" w:rsidP="008D3831">
      <w:pPr>
        <w:rPr>
          <w:rFonts w:ascii="Calibri" w:hAnsi="Calibri" w:cs="Calibri"/>
          <w:b/>
        </w:rPr>
      </w:pPr>
      <w:r w:rsidRPr="00774A8D">
        <w:rPr>
          <w:rFonts w:ascii="Calibri" w:hAnsi="Calibri" w:cs="Calibri"/>
          <w:b/>
        </w:rPr>
        <w:t>About Bristol-Myers Squibb Foundation</w:t>
      </w:r>
    </w:p>
    <w:p w14:paraId="74CDE48D" w14:textId="2D6284AC" w:rsidR="008D3831" w:rsidRPr="00774A8D" w:rsidRDefault="008D3831" w:rsidP="008D3831">
      <w:pPr>
        <w:rPr>
          <w:rFonts w:ascii="Calibri" w:hAnsi="Calibri" w:cs="Calibri"/>
        </w:rPr>
      </w:pPr>
      <w:r w:rsidRPr="00774A8D">
        <w:rPr>
          <w:rFonts w:ascii="Calibri" w:hAnsi="Calibri" w:cs="Calibri"/>
        </w:rPr>
        <w:t xml:space="preserve">The Bristol-Myers Squibb Foundation is committed to improving the health outcomes of populations disproportionately affected by serious diseases by strengthening healthcare worker capacity, integrating medical care and community-based supportive services, and addressing unmet medical need. The Foundation engages partners to develop, execute, evaluate and promote innovative programs to help patients with lung cancer and removing barriers to accessing care in the United States, HIV and comorbid diseases such as cervical and breast cancers and tuberculosis in sub-Saharan Africa, hepatitis B and C in China and India and </w:t>
      </w:r>
      <w:r w:rsidRPr="00774A8D">
        <w:rPr>
          <w:rFonts w:ascii="Calibri" w:hAnsi="Calibri" w:cs="Calibri"/>
        </w:rPr>
        <w:lastRenderedPageBreak/>
        <w:t>veterans’ mental health and well-being in the U.S. For more information about Bristol-Myers Squibb Foundation, visit us at BMS.com/Foundation.</w:t>
      </w:r>
    </w:p>
    <w:p w14:paraId="490C246C" w14:textId="77777777" w:rsidR="008F36EC" w:rsidRPr="00774A8D" w:rsidRDefault="008F36EC">
      <w:pPr>
        <w:pStyle w:val="Body"/>
        <w:rPr>
          <w:rFonts w:ascii="Calibri" w:eastAsia="Calibri" w:hAnsi="Calibri" w:cs="Calibri"/>
          <w:b/>
          <w:bCs/>
          <w:color w:val="FF0000"/>
          <w:u w:color="FF0000"/>
        </w:rPr>
      </w:pPr>
    </w:p>
    <w:p w14:paraId="71DE19D9" w14:textId="77777777" w:rsidR="008F36EC" w:rsidRPr="00774A8D" w:rsidRDefault="00084EFC">
      <w:pPr>
        <w:pStyle w:val="Body"/>
        <w:jc w:val="center"/>
        <w:rPr>
          <w:rFonts w:ascii="Calibri" w:hAnsi="Calibri" w:cs="Calibri"/>
        </w:rPr>
      </w:pPr>
      <w:r w:rsidRPr="00774A8D">
        <w:rPr>
          <w:rFonts w:ascii="Calibri" w:eastAsia="Calibri" w:hAnsi="Calibri" w:cs="Calibri"/>
        </w:rPr>
        <w:t>###</w:t>
      </w:r>
    </w:p>
    <w:sectPr w:rsidR="008F36EC" w:rsidRPr="00774A8D">
      <w:headerReference w:type="first" r:id="rId11"/>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772300" w14:textId="77777777" w:rsidR="00615A1B" w:rsidRDefault="00615A1B">
      <w:r>
        <w:separator/>
      </w:r>
    </w:p>
  </w:endnote>
  <w:endnote w:type="continuationSeparator" w:id="0">
    <w:p w14:paraId="3FD6D51F" w14:textId="77777777" w:rsidR="00615A1B" w:rsidRDefault="00615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Corbel"/>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4B497F" w14:textId="77777777" w:rsidR="00615A1B" w:rsidRDefault="00615A1B">
      <w:r>
        <w:separator/>
      </w:r>
    </w:p>
  </w:footnote>
  <w:footnote w:type="continuationSeparator" w:id="0">
    <w:p w14:paraId="03C50058" w14:textId="77777777" w:rsidR="00615A1B" w:rsidRDefault="00615A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6AE017" w14:textId="77777777" w:rsidR="007046EE" w:rsidRDefault="007046EE" w:rsidP="007046EE">
    <w:pPr>
      <w:pStyle w:val="Header"/>
      <w:jc w:val="center"/>
    </w:pPr>
    <w:r>
      <w:rPr>
        <w:rFonts w:ascii="Calibri" w:eastAsia="Calibri" w:hAnsi="Calibri" w:cs="Calibri"/>
        <w:noProof/>
        <w:sz w:val="20"/>
        <w:szCs w:val="20"/>
      </w:rPr>
      <w:drawing>
        <wp:inline distT="0" distB="0" distL="0" distR="0" wp14:anchorId="27BF6494" wp14:editId="74824B0B">
          <wp:extent cx="1590805" cy="106324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erica's Warrior Partnership Logo.jpg"/>
                  <pic:cNvPicPr/>
                </pic:nvPicPr>
                <pic:blipFill>
                  <a:blip r:embed="rId1">
                    <a:extLst>
                      <a:ext uri="{28A0092B-C50C-407E-A947-70E740481C1C}">
                        <a14:useLocalDpi xmlns:a14="http://schemas.microsoft.com/office/drawing/2010/main" val="0"/>
                      </a:ext>
                    </a:extLst>
                  </a:blip>
                  <a:stretch>
                    <a:fillRect/>
                  </a:stretch>
                </pic:blipFill>
                <pic:spPr>
                  <a:xfrm>
                    <a:off x="0" y="0"/>
                    <a:ext cx="1608325" cy="10749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8334E7"/>
    <w:multiLevelType w:val="multilevel"/>
    <w:tmpl w:val="A3D81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hideSpellingErrors/>
  <w:hideGrammaticalErrors/>
  <w:activeWritingStyle w:appName="MSWord" w:lang="fr-FR" w:vendorID="64" w:dllVersion="6" w:nlCheck="1" w:checkStyle="0"/>
  <w:activeWritingStyle w:appName="MSWord" w:lang="en-US" w:vendorID="64" w:dllVersion="6" w:nlCheck="1" w:checkStyle="1"/>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6EC"/>
    <w:rsid w:val="00082A42"/>
    <w:rsid w:val="00084EFC"/>
    <w:rsid w:val="000B34BD"/>
    <w:rsid w:val="001264E0"/>
    <w:rsid w:val="001D59F7"/>
    <w:rsid w:val="002270D9"/>
    <w:rsid w:val="00287459"/>
    <w:rsid w:val="002D5A2D"/>
    <w:rsid w:val="00315C9A"/>
    <w:rsid w:val="004168C7"/>
    <w:rsid w:val="00495C4A"/>
    <w:rsid w:val="004F40FF"/>
    <w:rsid w:val="005463FE"/>
    <w:rsid w:val="00595C48"/>
    <w:rsid w:val="00615A1B"/>
    <w:rsid w:val="00622C69"/>
    <w:rsid w:val="0067348C"/>
    <w:rsid w:val="006B36C2"/>
    <w:rsid w:val="007046EE"/>
    <w:rsid w:val="007230E7"/>
    <w:rsid w:val="00774A8D"/>
    <w:rsid w:val="007A43C0"/>
    <w:rsid w:val="007A6D69"/>
    <w:rsid w:val="007D04D2"/>
    <w:rsid w:val="00837E5E"/>
    <w:rsid w:val="00877884"/>
    <w:rsid w:val="008922D1"/>
    <w:rsid w:val="008D3831"/>
    <w:rsid w:val="008F36EC"/>
    <w:rsid w:val="00952328"/>
    <w:rsid w:val="009A5D33"/>
    <w:rsid w:val="00A2665F"/>
    <w:rsid w:val="00A3517D"/>
    <w:rsid w:val="00A42DB8"/>
    <w:rsid w:val="00BA5C78"/>
    <w:rsid w:val="00BC1023"/>
    <w:rsid w:val="00BD6875"/>
    <w:rsid w:val="00BE72A4"/>
    <w:rsid w:val="00E33FB4"/>
    <w:rsid w:val="00F26477"/>
    <w:rsid w:val="00F80E9D"/>
    <w:rsid w:val="00FB1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B7ED0"/>
  <w15:docId w15:val="{FFB56469-9864-0C43-B93B-95EBB375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Calibri" w:eastAsia="Calibri" w:hAnsi="Calibri" w:cs="Calibri"/>
      <w:color w:val="0000FF"/>
      <w:sz w:val="20"/>
      <w:szCs w:val="20"/>
      <w:u w:val="single" w:color="0000FF"/>
    </w:rPr>
  </w:style>
  <w:style w:type="character" w:customStyle="1" w:styleId="Hyperlink1">
    <w:name w:val="Hyperlink.1"/>
    <w:basedOn w:val="Link"/>
    <w:rPr>
      <w:rFonts w:ascii="Calibri" w:eastAsia="Calibri" w:hAnsi="Calibri" w:cs="Calibri"/>
      <w:color w:val="0000FF"/>
      <w:u w:val="single" w:color="0000FF"/>
    </w:rPr>
  </w:style>
  <w:style w:type="character" w:customStyle="1" w:styleId="UnresolvedMention1">
    <w:name w:val="Unresolved Mention1"/>
    <w:basedOn w:val="DefaultParagraphFont"/>
    <w:uiPriority w:val="99"/>
    <w:semiHidden/>
    <w:unhideWhenUsed/>
    <w:rsid w:val="00622C69"/>
    <w:rPr>
      <w:color w:val="605E5C"/>
      <w:shd w:val="clear" w:color="auto" w:fill="E1DFDD"/>
    </w:rPr>
  </w:style>
  <w:style w:type="paragraph" w:styleId="Header">
    <w:name w:val="header"/>
    <w:basedOn w:val="Normal"/>
    <w:link w:val="HeaderChar"/>
    <w:uiPriority w:val="99"/>
    <w:unhideWhenUsed/>
    <w:rsid w:val="007046EE"/>
    <w:pPr>
      <w:tabs>
        <w:tab w:val="center" w:pos="4680"/>
        <w:tab w:val="right" w:pos="9360"/>
      </w:tabs>
    </w:pPr>
  </w:style>
  <w:style w:type="character" w:customStyle="1" w:styleId="HeaderChar">
    <w:name w:val="Header Char"/>
    <w:basedOn w:val="DefaultParagraphFont"/>
    <w:link w:val="Header"/>
    <w:uiPriority w:val="99"/>
    <w:rsid w:val="007046EE"/>
    <w:rPr>
      <w:sz w:val="24"/>
      <w:szCs w:val="24"/>
    </w:rPr>
  </w:style>
  <w:style w:type="paragraph" w:styleId="Footer">
    <w:name w:val="footer"/>
    <w:basedOn w:val="Normal"/>
    <w:link w:val="FooterChar"/>
    <w:uiPriority w:val="99"/>
    <w:unhideWhenUsed/>
    <w:rsid w:val="007046EE"/>
    <w:pPr>
      <w:tabs>
        <w:tab w:val="center" w:pos="4680"/>
        <w:tab w:val="right" w:pos="9360"/>
      </w:tabs>
    </w:pPr>
  </w:style>
  <w:style w:type="character" w:customStyle="1" w:styleId="FooterChar">
    <w:name w:val="Footer Char"/>
    <w:basedOn w:val="DefaultParagraphFont"/>
    <w:link w:val="Footer"/>
    <w:uiPriority w:val="99"/>
    <w:rsid w:val="007046E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70934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popiel@daltonagency.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wolf@daltonagenc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AmericasWarriorPartnership.org" TargetMode="External"/><Relationship Id="rId4" Type="http://schemas.openxmlformats.org/officeDocument/2006/relationships/webSettings" Target="webSettings.xml"/><Relationship Id="rId9" Type="http://schemas.openxmlformats.org/officeDocument/2006/relationships/hyperlink" Target="https://americaswarriorpartnership.org/deep-div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810</Words>
  <Characters>4617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Masuch, Katherine</dc:creator>
  <cp:lastModifiedBy>Anthony Popiel</cp:lastModifiedBy>
  <cp:revision>3</cp:revision>
  <cp:lastPrinted>2018-12-12T21:44:00Z</cp:lastPrinted>
  <dcterms:created xsi:type="dcterms:W3CDTF">2019-01-02T19:56:00Z</dcterms:created>
  <dcterms:modified xsi:type="dcterms:W3CDTF">2019-01-02T19:58:00Z</dcterms:modified>
</cp:coreProperties>
</file>