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3F8AE" w14:textId="77777777" w:rsidR="00D03AC6" w:rsidRDefault="00000000">
      <w:pPr>
        <w:pStyle w:val="Heading1"/>
        <w:spacing w:before="90" w:line="295" w:lineRule="auto"/>
        <w:ind w:right="253"/>
      </w:pPr>
      <w:r>
        <w:rPr>
          <w:spacing w:val="-6"/>
        </w:rPr>
        <w:t>Visionaize</w:t>
      </w:r>
      <w:r>
        <w:rPr>
          <w:spacing w:val="-14"/>
        </w:rPr>
        <w:t xml:space="preserve"> </w:t>
      </w:r>
      <w:r>
        <w:rPr>
          <w:spacing w:val="-6"/>
        </w:rPr>
        <w:t>V-Plant</w:t>
      </w:r>
      <w:r>
        <w:rPr>
          <w:spacing w:val="-14"/>
        </w:rPr>
        <w:t xml:space="preserve"> </w:t>
      </w:r>
      <w:r>
        <w:rPr>
          <w:spacing w:val="-6"/>
        </w:rPr>
        <w:t>selected</w:t>
      </w:r>
      <w:r>
        <w:rPr>
          <w:spacing w:val="-16"/>
        </w:rPr>
        <w:t xml:space="preserve"> </w:t>
      </w:r>
      <w:r>
        <w:rPr>
          <w:spacing w:val="-6"/>
        </w:rPr>
        <w:t>as</w:t>
      </w:r>
      <w:r>
        <w:rPr>
          <w:spacing w:val="-14"/>
        </w:rPr>
        <w:t xml:space="preserve"> </w:t>
      </w:r>
      <w:r>
        <w:rPr>
          <w:spacing w:val="-6"/>
        </w:rPr>
        <w:t>Core</w:t>
      </w:r>
      <w:r>
        <w:rPr>
          <w:spacing w:val="-17"/>
        </w:rPr>
        <w:t xml:space="preserve"> </w:t>
      </w:r>
      <w:r>
        <w:rPr>
          <w:spacing w:val="-6"/>
        </w:rPr>
        <w:t>3D</w:t>
      </w:r>
      <w:r>
        <w:rPr>
          <w:spacing w:val="-14"/>
        </w:rPr>
        <w:t xml:space="preserve"> </w:t>
      </w:r>
      <w:r>
        <w:rPr>
          <w:spacing w:val="-6"/>
        </w:rPr>
        <w:t>Digital</w:t>
      </w:r>
      <w:r>
        <w:rPr>
          <w:spacing w:val="-16"/>
        </w:rPr>
        <w:t xml:space="preserve"> </w:t>
      </w:r>
      <w:r>
        <w:rPr>
          <w:spacing w:val="-6"/>
        </w:rPr>
        <w:t>Twin</w:t>
      </w:r>
      <w:r>
        <w:rPr>
          <w:spacing w:val="-14"/>
        </w:rPr>
        <w:t xml:space="preserve"> </w:t>
      </w:r>
      <w:r>
        <w:rPr>
          <w:spacing w:val="-6"/>
        </w:rPr>
        <w:t>Solution</w:t>
      </w:r>
      <w:r>
        <w:rPr>
          <w:spacing w:val="-19"/>
        </w:rPr>
        <w:t xml:space="preserve"> </w:t>
      </w:r>
      <w:r>
        <w:rPr>
          <w:spacing w:val="-6"/>
        </w:rPr>
        <w:t>within</w:t>
      </w:r>
      <w:r>
        <w:rPr>
          <w:spacing w:val="-14"/>
        </w:rPr>
        <w:t xml:space="preserve"> </w:t>
      </w:r>
      <w:r>
        <w:rPr>
          <w:spacing w:val="-6"/>
        </w:rPr>
        <w:t xml:space="preserve">Chiyoda's </w:t>
      </w:r>
      <w:proofErr w:type="spellStart"/>
      <w:r>
        <w:t>plantOS</w:t>
      </w:r>
      <w:proofErr w:type="spellEnd"/>
      <w:r>
        <w:rPr>
          <w:position w:val="8"/>
          <w:sz w:val="14"/>
        </w:rPr>
        <w:t>TM</w:t>
      </w:r>
      <w:r>
        <w:rPr>
          <w:spacing w:val="5"/>
          <w:position w:val="8"/>
          <w:sz w:val="14"/>
        </w:rPr>
        <w:t xml:space="preserve"> </w:t>
      </w:r>
      <w:r>
        <w:t>Framework</w:t>
      </w:r>
      <w:r>
        <w:rPr>
          <w:spacing w:val="-17"/>
        </w:rPr>
        <w:t xml:space="preserve"> </w:t>
      </w:r>
      <w:r>
        <w:t>at</w:t>
      </w:r>
      <w:r>
        <w:rPr>
          <w:spacing w:val="-18"/>
        </w:rPr>
        <w:t xml:space="preserve"> </w:t>
      </w:r>
      <w:r>
        <w:t>MGC</w:t>
      </w:r>
      <w:r>
        <w:rPr>
          <w:spacing w:val="-17"/>
        </w:rPr>
        <w:t xml:space="preserve"> </w:t>
      </w:r>
      <w:r>
        <w:t>Niigata</w:t>
      </w:r>
    </w:p>
    <w:p w14:paraId="48C7FCCF" w14:textId="77777777" w:rsidR="00D03AC6" w:rsidRDefault="00000000">
      <w:pPr>
        <w:spacing w:before="161" w:line="295" w:lineRule="auto"/>
        <w:ind w:left="520" w:right="264"/>
        <w:rPr>
          <w:sz w:val="24"/>
        </w:rPr>
      </w:pPr>
      <w:proofErr w:type="gramStart"/>
      <w:r>
        <w:rPr>
          <w:b/>
          <w:spacing w:val="-4"/>
          <w:sz w:val="24"/>
        </w:rPr>
        <w:t>June</w:t>
      </w:r>
      <w:r>
        <w:rPr>
          <w:b/>
          <w:spacing w:val="-16"/>
          <w:sz w:val="24"/>
        </w:rPr>
        <w:t xml:space="preserve"> </w:t>
      </w:r>
      <w:r>
        <w:rPr>
          <w:b/>
          <w:spacing w:val="-4"/>
          <w:sz w:val="24"/>
        </w:rPr>
        <w:t>XX,</w:t>
      </w:r>
      <w:proofErr w:type="gramEnd"/>
      <w:r>
        <w:rPr>
          <w:b/>
          <w:spacing w:val="-19"/>
          <w:sz w:val="24"/>
        </w:rPr>
        <w:t xml:space="preserve"> </w:t>
      </w:r>
      <w:r>
        <w:rPr>
          <w:b/>
          <w:spacing w:val="-4"/>
          <w:sz w:val="24"/>
        </w:rPr>
        <w:t>2025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-</w:t>
      </w:r>
      <w:r>
        <w:rPr>
          <w:b/>
          <w:spacing w:val="-17"/>
          <w:sz w:val="24"/>
        </w:rPr>
        <w:t xml:space="preserve"> </w:t>
      </w:r>
      <w:r>
        <w:rPr>
          <w:b/>
          <w:spacing w:val="-4"/>
          <w:sz w:val="24"/>
        </w:rPr>
        <w:t>San</w:t>
      </w:r>
      <w:r>
        <w:rPr>
          <w:b/>
          <w:spacing w:val="-21"/>
          <w:sz w:val="24"/>
        </w:rPr>
        <w:t xml:space="preserve"> </w:t>
      </w:r>
      <w:r>
        <w:rPr>
          <w:b/>
          <w:spacing w:val="-4"/>
          <w:sz w:val="24"/>
        </w:rPr>
        <w:t>Jose,</w:t>
      </w:r>
      <w:r>
        <w:rPr>
          <w:b/>
          <w:spacing w:val="-19"/>
          <w:sz w:val="24"/>
        </w:rPr>
        <w:t xml:space="preserve"> </w:t>
      </w:r>
      <w:r>
        <w:rPr>
          <w:b/>
          <w:spacing w:val="-4"/>
          <w:sz w:val="24"/>
        </w:rPr>
        <w:t>CA,</w:t>
      </w:r>
      <w:r>
        <w:rPr>
          <w:b/>
          <w:spacing w:val="-19"/>
          <w:sz w:val="24"/>
        </w:rPr>
        <w:t xml:space="preserve"> </w:t>
      </w:r>
      <w:r>
        <w:rPr>
          <w:b/>
          <w:spacing w:val="-4"/>
          <w:sz w:val="24"/>
        </w:rPr>
        <w:t>USA</w:t>
      </w:r>
      <w:r>
        <w:rPr>
          <w:b/>
          <w:spacing w:val="-14"/>
          <w:sz w:val="24"/>
        </w:rPr>
        <w:t xml:space="preserve"> </w:t>
      </w:r>
      <w:r>
        <w:rPr>
          <w:spacing w:val="-4"/>
          <w:sz w:val="24"/>
        </w:rPr>
        <w:t>—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Visionaize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Inc.,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leading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provider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of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3D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Digital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 xml:space="preserve">Twin </w:t>
      </w:r>
      <w:r>
        <w:rPr>
          <w:spacing w:val="-2"/>
          <w:sz w:val="24"/>
        </w:rPr>
        <w:t>and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2"/>
          <w:sz w:val="24"/>
        </w:rPr>
        <w:t>GenAI</w:t>
      </w:r>
      <w:proofErr w:type="spellEnd"/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solutions,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is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pleased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announce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that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its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V-Plant®</w:t>
      </w:r>
      <w:r>
        <w:rPr>
          <w:spacing w:val="-2"/>
        </w:rPr>
        <w:t>*</w:t>
      </w:r>
      <w:r>
        <w:rPr>
          <w:spacing w:val="-2"/>
          <w:position w:val="8"/>
          <w:sz w:val="13"/>
        </w:rPr>
        <w:t>1</w:t>
      </w:r>
      <w:r>
        <w:rPr>
          <w:spacing w:val="-9"/>
          <w:position w:val="8"/>
          <w:sz w:val="13"/>
        </w:rPr>
        <w:t xml:space="preserve"> </w:t>
      </w:r>
      <w:r>
        <w:rPr>
          <w:spacing w:val="-2"/>
          <w:sz w:val="24"/>
        </w:rPr>
        <w:t>platform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has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been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 xml:space="preserve">selected </w:t>
      </w:r>
      <w:r>
        <w:rPr>
          <w:spacing w:val="-4"/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implementation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at</w:t>
      </w:r>
      <w:r>
        <w:rPr>
          <w:spacing w:val="-8"/>
          <w:sz w:val="24"/>
        </w:rPr>
        <w:t xml:space="preserve"> </w:t>
      </w:r>
      <w:r>
        <w:rPr>
          <w:b/>
          <w:spacing w:val="-4"/>
          <w:sz w:val="24"/>
        </w:rPr>
        <w:t>Mitsubishi</w:t>
      </w:r>
      <w:r>
        <w:rPr>
          <w:b/>
          <w:spacing w:val="-12"/>
          <w:sz w:val="24"/>
        </w:rPr>
        <w:t xml:space="preserve"> </w:t>
      </w:r>
      <w:r>
        <w:rPr>
          <w:b/>
          <w:spacing w:val="-4"/>
          <w:sz w:val="24"/>
        </w:rPr>
        <w:t>Gas</w:t>
      </w:r>
      <w:r>
        <w:rPr>
          <w:b/>
          <w:spacing w:val="-11"/>
          <w:sz w:val="24"/>
        </w:rPr>
        <w:t xml:space="preserve"> </w:t>
      </w:r>
      <w:r>
        <w:rPr>
          <w:b/>
          <w:spacing w:val="-4"/>
          <w:sz w:val="24"/>
        </w:rPr>
        <w:t>Chemical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Company,</w:t>
      </w:r>
      <w:r>
        <w:rPr>
          <w:b/>
          <w:spacing w:val="-14"/>
          <w:sz w:val="24"/>
        </w:rPr>
        <w:t xml:space="preserve"> </w:t>
      </w:r>
      <w:r>
        <w:rPr>
          <w:b/>
          <w:spacing w:val="-4"/>
          <w:sz w:val="24"/>
        </w:rPr>
        <w:t>Inc.</w:t>
      </w:r>
      <w:r>
        <w:rPr>
          <w:b/>
          <w:spacing w:val="-14"/>
          <w:sz w:val="24"/>
        </w:rPr>
        <w:t xml:space="preserve"> </w:t>
      </w:r>
      <w:r>
        <w:rPr>
          <w:b/>
          <w:spacing w:val="-4"/>
          <w:sz w:val="24"/>
        </w:rPr>
        <w:t>{MGC)</w:t>
      </w:r>
      <w:r>
        <w:rPr>
          <w:b/>
          <w:spacing w:val="-8"/>
          <w:sz w:val="24"/>
        </w:rPr>
        <w:t xml:space="preserve"> </w:t>
      </w:r>
      <w:r>
        <w:rPr>
          <w:spacing w:val="-4"/>
          <w:sz w:val="24"/>
        </w:rPr>
        <w:t>as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 xml:space="preserve">visualization </w:t>
      </w:r>
      <w:r>
        <w:rPr>
          <w:sz w:val="24"/>
        </w:rPr>
        <w:t>and</w:t>
      </w:r>
      <w:r>
        <w:rPr>
          <w:spacing w:val="-17"/>
          <w:sz w:val="24"/>
        </w:rPr>
        <w:t xml:space="preserve"> </w:t>
      </w:r>
      <w:r>
        <w:rPr>
          <w:sz w:val="24"/>
        </w:rPr>
        <w:t>contextual</w:t>
      </w:r>
      <w:r>
        <w:rPr>
          <w:spacing w:val="-20"/>
          <w:sz w:val="24"/>
        </w:rPr>
        <w:t xml:space="preserve"> </w:t>
      </w:r>
      <w:r>
        <w:rPr>
          <w:sz w:val="24"/>
        </w:rPr>
        <w:t>data</w:t>
      </w:r>
      <w:r>
        <w:rPr>
          <w:spacing w:val="-17"/>
          <w:sz w:val="24"/>
        </w:rPr>
        <w:t xml:space="preserve"> </w:t>
      </w:r>
      <w:r>
        <w:rPr>
          <w:sz w:val="24"/>
        </w:rPr>
        <w:t>engine</w:t>
      </w:r>
      <w:r>
        <w:rPr>
          <w:spacing w:val="-19"/>
          <w:sz w:val="24"/>
        </w:rPr>
        <w:t xml:space="preserve"> </w:t>
      </w:r>
      <w:r>
        <w:rPr>
          <w:sz w:val="24"/>
        </w:rPr>
        <w:t>within</w:t>
      </w:r>
      <w:r>
        <w:rPr>
          <w:spacing w:val="-17"/>
          <w:sz w:val="24"/>
        </w:rPr>
        <w:t xml:space="preserve"> </w:t>
      </w:r>
      <w:r>
        <w:rPr>
          <w:b/>
          <w:sz w:val="24"/>
        </w:rPr>
        <w:t>Chiyoda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Corporation's</w:t>
      </w:r>
      <w:r>
        <w:rPr>
          <w:b/>
          <w:spacing w:val="-16"/>
          <w:sz w:val="24"/>
        </w:rPr>
        <w:t xml:space="preserve"> </w:t>
      </w:r>
      <w:proofErr w:type="spellStart"/>
      <w:r>
        <w:rPr>
          <w:b/>
          <w:sz w:val="24"/>
        </w:rPr>
        <w:t>plantOS</w:t>
      </w:r>
      <w:proofErr w:type="spellEnd"/>
      <w:r>
        <w:rPr>
          <w:b/>
          <w:position w:val="8"/>
          <w:sz w:val="14"/>
        </w:rPr>
        <w:t>TM</w:t>
      </w:r>
      <w:r>
        <w:t>*</w:t>
      </w:r>
      <w:r>
        <w:rPr>
          <w:position w:val="8"/>
          <w:sz w:val="13"/>
        </w:rPr>
        <w:t>2</w:t>
      </w:r>
      <w:r>
        <w:rPr>
          <w:spacing w:val="-4"/>
          <w:position w:val="8"/>
          <w:sz w:val="13"/>
        </w:rPr>
        <w:t xml:space="preserve"> </w:t>
      </w:r>
      <w:r>
        <w:rPr>
          <w:sz w:val="24"/>
        </w:rPr>
        <w:t>total</w:t>
      </w:r>
      <w:r>
        <w:rPr>
          <w:spacing w:val="-20"/>
          <w:sz w:val="24"/>
        </w:rPr>
        <w:t xml:space="preserve"> </w:t>
      </w:r>
      <w:r>
        <w:rPr>
          <w:sz w:val="24"/>
        </w:rPr>
        <w:t>operations and maintenance (O&amp;M) solution suite.</w:t>
      </w:r>
    </w:p>
    <w:p w14:paraId="3B3A639F" w14:textId="77777777" w:rsidR="00D03AC6" w:rsidRDefault="00000000">
      <w:pPr>
        <w:pStyle w:val="BodyText"/>
        <w:spacing w:before="159"/>
      </w:pP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agreement,</w:t>
      </w:r>
      <w:r>
        <w:rPr>
          <w:spacing w:val="-12"/>
        </w:rPr>
        <w:t xml:space="preserve"> </w:t>
      </w:r>
      <w:r>
        <w:rPr>
          <w:spacing w:val="-4"/>
        </w:rPr>
        <w:t>led</w:t>
      </w:r>
      <w:r>
        <w:rPr>
          <w:spacing w:val="-14"/>
        </w:rPr>
        <w:t xml:space="preserve"> </w:t>
      </w:r>
      <w:r>
        <w:rPr>
          <w:spacing w:val="-4"/>
        </w:rPr>
        <w:t>by</w:t>
      </w:r>
      <w:r>
        <w:rPr>
          <w:spacing w:val="-12"/>
        </w:rPr>
        <w:t xml:space="preserve"> </w:t>
      </w:r>
      <w:r>
        <w:rPr>
          <w:spacing w:val="-4"/>
        </w:rPr>
        <w:t>Chiyoda</w:t>
      </w:r>
      <w:r>
        <w:rPr>
          <w:spacing w:val="-11"/>
        </w:rPr>
        <w:t xml:space="preserve"> </w:t>
      </w:r>
      <w:r>
        <w:rPr>
          <w:spacing w:val="-4"/>
        </w:rPr>
        <w:t>in</w:t>
      </w:r>
      <w:r>
        <w:rPr>
          <w:spacing w:val="-17"/>
        </w:rPr>
        <w:t xml:space="preserve"> </w:t>
      </w:r>
      <w:r>
        <w:rPr>
          <w:spacing w:val="-4"/>
        </w:rPr>
        <w:t>partnership</w:t>
      </w:r>
      <w:r>
        <w:rPr>
          <w:spacing w:val="-13"/>
        </w:rPr>
        <w:t xml:space="preserve"> </w:t>
      </w:r>
      <w:r>
        <w:rPr>
          <w:spacing w:val="-4"/>
        </w:rPr>
        <w:t>with</w:t>
      </w:r>
      <w:r>
        <w:rPr>
          <w:spacing w:val="-16"/>
        </w:rPr>
        <w:t xml:space="preserve"> </w:t>
      </w:r>
      <w:r>
        <w:rPr>
          <w:spacing w:val="-4"/>
        </w:rPr>
        <w:t>MGC,</w:t>
      </w:r>
      <w:r>
        <w:rPr>
          <w:spacing w:val="-13"/>
        </w:rPr>
        <w:t xml:space="preserve"> </w:t>
      </w:r>
      <w:r>
        <w:rPr>
          <w:spacing w:val="-4"/>
        </w:rPr>
        <w:t>reflects</w:t>
      </w:r>
      <w:r>
        <w:rPr>
          <w:spacing w:val="-15"/>
        </w:rPr>
        <w:t xml:space="preserve"> </w:t>
      </w:r>
      <w:r>
        <w:rPr>
          <w:spacing w:val="-4"/>
        </w:rPr>
        <w:t>a</w:t>
      </w:r>
      <w:r>
        <w:rPr>
          <w:spacing w:val="-11"/>
        </w:rPr>
        <w:t xml:space="preserve"> </w:t>
      </w:r>
      <w:r>
        <w:rPr>
          <w:spacing w:val="-4"/>
        </w:rPr>
        <w:t>major</w:t>
      </w:r>
      <w:r>
        <w:rPr>
          <w:spacing w:val="-15"/>
        </w:rPr>
        <w:t xml:space="preserve"> </w:t>
      </w:r>
      <w:r>
        <w:rPr>
          <w:spacing w:val="-4"/>
        </w:rPr>
        <w:t>step</w:t>
      </w:r>
      <w:r>
        <w:rPr>
          <w:spacing w:val="-13"/>
        </w:rPr>
        <w:t xml:space="preserve"> </w:t>
      </w:r>
      <w:r>
        <w:rPr>
          <w:spacing w:val="-4"/>
        </w:rPr>
        <w:t>forward</w:t>
      </w:r>
      <w:r>
        <w:rPr>
          <w:spacing w:val="-13"/>
        </w:rPr>
        <w:t xml:space="preserve"> </w:t>
      </w:r>
      <w:r>
        <w:rPr>
          <w:spacing w:val="-5"/>
        </w:rPr>
        <w:t>in</w:t>
      </w:r>
    </w:p>
    <w:p w14:paraId="4A0C9D1C" w14:textId="77777777" w:rsidR="00D03AC6" w:rsidRDefault="00000000">
      <w:pPr>
        <w:pStyle w:val="BodyText"/>
        <w:spacing w:before="64" w:line="295" w:lineRule="auto"/>
        <w:ind w:right="253"/>
      </w:pPr>
      <w:r>
        <w:rPr>
          <w:spacing w:val="-2"/>
        </w:rPr>
        <w:t>digital</w:t>
      </w:r>
      <w:r>
        <w:rPr>
          <w:spacing w:val="-21"/>
        </w:rPr>
        <w:t xml:space="preserve"> </w:t>
      </w:r>
      <w:r>
        <w:rPr>
          <w:spacing w:val="-2"/>
        </w:rPr>
        <w:t>transformation</w:t>
      </w:r>
      <w:r>
        <w:rPr>
          <w:spacing w:val="-20"/>
        </w:rPr>
        <w:t xml:space="preserve"> </w:t>
      </w:r>
      <w:r>
        <w:rPr>
          <w:spacing w:val="-2"/>
        </w:rPr>
        <w:t>within</w:t>
      </w:r>
      <w:r>
        <w:rPr>
          <w:spacing w:val="-20"/>
        </w:rPr>
        <w:t xml:space="preserve"> </w:t>
      </w:r>
      <w:r>
        <w:rPr>
          <w:spacing w:val="-2"/>
        </w:rPr>
        <w:t>Japan's</w:t>
      </w:r>
      <w:r>
        <w:rPr>
          <w:spacing w:val="-19"/>
        </w:rPr>
        <w:t xml:space="preserve"> </w:t>
      </w:r>
      <w:r>
        <w:rPr>
          <w:spacing w:val="-2"/>
        </w:rPr>
        <w:t>chemical</w:t>
      </w:r>
      <w:r>
        <w:rPr>
          <w:spacing w:val="-20"/>
        </w:rPr>
        <w:t xml:space="preserve"> </w:t>
      </w:r>
      <w:r>
        <w:rPr>
          <w:spacing w:val="-2"/>
        </w:rPr>
        <w:t>manufacturing</w:t>
      </w:r>
      <w:r>
        <w:rPr>
          <w:spacing w:val="-19"/>
        </w:rPr>
        <w:t xml:space="preserve"> </w:t>
      </w:r>
      <w:r>
        <w:rPr>
          <w:spacing w:val="-2"/>
        </w:rPr>
        <w:t>sector.</w:t>
      </w:r>
      <w:r>
        <w:rPr>
          <w:spacing w:val="-16"/>
        </w:rPr>
        <w:t xml:space="preserve"> </w:t>
      </w:r>
      <w:r>
        <w:rPr>
          <w:spacing w:val="-2"/>
        </w:rPr>
        <w:t>By</w:t>
      </w:r>
      <w:r>
        <w:rPr>
          <w:spacing w:val="-16"/>
        </w:rPr>
        <w:t xml:space="preserve"> </w:t>
      </w:r>
      <w:r>
        <w:rPr>
          <w:spacing w:val="-2"/>
        </w:rPr>
        <w:t>embedding</w:t>
      </w:r>
      <w:r>
        <w:rPr>
          <w:spacing w:val="-19"/>
        </w:rPr>
        <w:t xml:space="preserve"> </w:t>
      </w:r>
      <w:r>
        <w:rPr>
          <w:spacing w:val="-2"/>
        </w:rPr>
        <w:t xml:space="preserve">V-Plant </w:t>
      </w:r>
      <w:r>
        <w:t>as</w:t>
      </w:r>
      <w:r>
        <w:rPr>
          <w:spacing w:val="-19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visual</w:t>
      </w:r>
      <w:r>
        <w:rPr>
          <w:spacing w:val="-20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contextual</w:t>
      </w:r>
      <w:r>
        <w:rPr>
          <w:spacing w:val="-20"/>
        </w:rPr>
        <w:t xml:space="preserve"> </w:t>
      </w:r>
      <w:r>
        <w:t>layer</w:t>
      </w:r>
      <w:r>
        <w:rPr>
          <w:spacing w:val="-18"/>
        </w:rPr>
        <w:t xml:space="preserve"> </w:t>
      </w:r>
      <w:r>
        <w:t>of</w:t>
      </w:r>
      <w:r>
        <w:rPr>
          <w:spacing w:val="-20"/>
        </w:rPr>
        <w:t xml:space="preserve"> </w:t>
      </w:r>
      <w:proofErr w:type="spellStart"/>
      <w:r>
        <w:t>plantOS</w:t>
      </w:r>
      <w:proofErr w:type="spellEnd"/>
      <w:r>
        <w:rPr>
          <w:position w:val="8"/>
          <w:sz w:val="14"/>
        </w:rPr>
        <w:t>TM</w:t>
      </w:r>
      <w:r>
        <w:t>,</w:t>
      </w:r>
      <w:r>
        <w:rPr>
          <w:spacing w:val="-17"/>
        </w:rPr>
        <w:t xml:space="preserve"> </w:t>
      </w:r>
      <w:r>
        <w:t>MGC</w:t>
      </w:r>
      <w:r>
        <w:rPr>
          <w:spacing w:val="-19"/>
        </w:rPr>
        <w:t xml:space="preserve"> </w:t>
      </w:r>
      <w:r>
        <w:t>will</w:t>
      </w:r>
      <w:r>
        <w:rPr>
          <w:spacing w:val="-20"/>
        </w:rPr>
        <w:t xml:space="preserve"> </w:t>
      </w:r>
      <w:r>
        <w:t>gain</w:t>
      </w:r>
      <w:r>
        <w:rPr>
          <w:spacing w:val="-20"/>
        </w:rPr>
        <w:t xml:space="preserve"> </w:t>
      </w:r>
      <w:r>
        <w:t>access</w:t>
      </w:r>
      <w:r>
        <w:rPr>
          <w:spacing w:val="-19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an</w:t>
      </w:r>
      <w:r>
        <w:rPr>
          <w:spacing w:val="-20"/>
        </w:rPr>
        <w:t xml:space="preserve"> </w:t>
      </w:r>
      <w:r>
        <w:t>immersive</w:t>
      </w:r>
      <w:r>
        <w:rPr>
          <w:spacing w:val="-19"/>
        </w:rPr>
        <w:t xml:space="preserve"> </w:t>
      </w:r>
      <w:r>
        <w:t>3D environment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unifies</w:t>
      </w:r>
      <w:r>
        <w:rPr>
          <w:spacing w:val="-9"/>
        </w:rPr>
        <w:t xml:space="preserve"> </w:t>
      </w:r>
      <w:r>
        <w:t>siloed</w:t>
      </w:r>
      <w:r>
        <w:rPr>
          <w:spacing w:val="-7"/>
        </w:rPr>
        <w:t xml:space="preserve"> </w:t>
      </w:r>
      <w:r>
        <w:t>plant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supports</w:t>
      </w:r>
      <w:r>
        <w:rPr>
          <w:spacing w:val="-9"/>
        </w:rPr>
        <w:t xml:space="preserve"> </w:t>
      </w:r>
      <w:r>
        <w:t>smarter</w:t>
      </w:r>
      <w:r>
        <w:rPr>
          <w:spacing w:val="-8"/>
        </w:rPr>
        <w:t xml:space="preserve"> </w:t>
      </w:r>
      <w:r>
        <w:t>decision-making</w:t>
      </w:r>
      <w:r>
        <w:rPr>
          <w:spacing w:val="-9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its</w:t>
      </w:r>
    </w:p>
    <w:p w14:paraId="60F4068C" w14:textId="77777777" w:rsidR="00D03AC6" w:rsidRDefault="00000000">
      <w:pPr>
        <w:pStyle w:val="BodyText"/>
        <w:spacing w:before="2"/>
      </w:pPr>
      <w:r>
        <w:rPr>
          <w:spacing w:val="-5"/>
        </w:rPr>
        <w:t>Niigata</w:t>
      </w:r>
      <w:r>
        <w:rPr>
          <w:spacing w:val="-10"/>
        </w:rPr>
        <w:t xml:space="preserve"> </w:t>
      </w:r>
      <w:r>
        <w:rPr>
          <w:spacing w:val="-2"/>
        </w:rPr>
        <w:t>Plant.</w:t>
      </w:r>
    </w:p>
    <w:p w14:paraId="0CAC1EBA" w14:textId="77777777" w:rsidR="00D03AC6" w:rsidRDefault="00D03AC6">
      <w:pPr>
        <w:pStyle w:val="BodyText"/>
        <w:ind w:left="0"/>
        <w:rPr>
          <w:sz w:val="20"/>
        </w:rPr>
      </w:pPr>
    </w:p>
    <w:p w14:paraId="42236E55" w14:textId="77777777" w:rsidR="00D03AC6" w:rsidRDefault="00000000">
      <w:pPr>
        <w:pStyle w:val="BodyText"/>
        <w:spacing w:before="115"/>
        <w:ind w:left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C499694" wp14:editId="6E22763E">
                <wp:simplePos x="0" y="0"/>
                <wp:positionH relativeFrom="page">
                  <wp:posOffset>1321435</wp:posOffset>
                </wp:positionH>
                <wp:positionV relativeFrom="paragraph">
                  <wp:posOffset>234509</wp:posOffset>
                </wp:positionV>
                <wp:extent cx="5177790" cy="3810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7779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77790" h="38100">
                              <a:moveTo>
                                <a:pt x="517740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5177409" y="38100"/>
                              </a:lnTo>
                              <a:lnTo>
                                <a:pt x="51774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60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E212F" id="Graphic 2" o:spid="_x0000_s1026" style="position:absolute;margin-left:104.05pt;margin-top:18.45pt;width:407.7pt;height: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7779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" path="m5177409,l,,,38100r5177409,l5177409,xe" fillcolor="#156082" stroked="f">
                <v:path arrowok="t"/>
                <w10:wrap type="topAndBottom" anchorx="page"/>
              </v:shape>
            </w:pict>
          </mc:Fallback>
        </mc:AlternateContent>
      </w:r>
    </w:p>
    <w:p w14:paraId="644C8586" w14:textId="77777777" w:rsidR="00D03AC6" w:rsidRDefault="00000000">
      <w:pPr>
        <w:spacing w:before="160" w:line="295" w:lineRule="auto"/>
        <w:ind w:left="1191" w:right="666"/>
        <w:rPr>
          <w:i/>
          <w:sz w:val="24"/>
        </w:rPr>
      </w:pPr>
      <w:proofErr w:type="gramStart"/>
      <w:r>
        <w:rPr>
          <w:b/>
          <w:i/>
          <w:color w:val="156082"/>
          <w:spacing w:val="-2"/>
          <w:sz w:val="24"/>
        </w:rPr>
        <w:t>”We’re</w:t>
      </w:r>
      <w:proofErr w:type="gramEnd"/>
      <w:r>
        <w:rPr>
          <w:b/>
          <w:i/>
          <w:color w:val="156082"/>
          <w:spacing w:val="-14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proud</w:t>
      </w:r>
      <w:r>
        <w:rPr>
          <w:b/>
          <w:i/>
          <w:color w:val="156082"/>
          <w:spacing w:val="-15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that</w:t>
      </w:r>
      <w:r>
        <w:rPr>
          <w:b/>
          <w:i/>
          <w:color w:val="156082"/>
          <w:spacing w:val="-13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V-Plant</w:t>
      </w:r>
      <w:r>
        <w:rPr>
          <w:b/>
          <w:i/>
          <w:color w:val="156082"/>
          <w:spacing w:val="-13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serves</w:t>
      </w:r>
      <w:r>
        <w:rPr>
          <w:b/>
          <w:i/>
          <w:color w:val="156082"/>
          <w:spacing w:val="-18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as</w:t>
      </w:r>
      <w:r>
        <w:rPr>
          <w:b/>
          <w:i/>
          <w:color w:val="156082"/>
          <w:spacing w:val="-18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the</w:t>
      </w:r>
      <w:r>
        <w:rPr>
          <w:b/>
          <w:i/>
          <w:color w:val="156082"/>
          <w:spacing w:val="-14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immersive</w:t>
      </w:r>
      <w:r>
        <w:rPr>
          <w:b/>
          <w:i/>
          <w:color w:val="156082"/>
          <w:spacing w:val="-14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>interface</w:t>
      </w:r>
      <w:r>
        <w:rPr>
          <w:b/>
          <w:i/>
          <w:color w:val="156082"/>
          <w:spacing w:val="-19"/>
          <w:sz w:val="24"/>
        </w:rPr>
        <w:t xml:space="preserve"> </w:t>
      </w:r>
      <w:r>
        <w:rPr>
          <w:b/>
          <w:i/>
          <w:color w:val="156082"/>
          <w:spacing w:val="-2"/>
          <w:sz w:val="24"/>
        </w:rPr>
        <w:t xml:space="preserve">within </w:t>
      </w:r>
      <w:r>
        <w:rPr>
          <w:b/>
          <w:i/>
          <w:color w:val="156082"/>
          <w:spacing w:val="-6"/>
          <w:sz w:val="24"/>
        </w:rPr>
        <w:t>Chiyoda’s</w:t>
      </w:r>
      <w:r>
        <w:rPr>
          <w:b/>
          <w:i/>
          <w:color w:val="156082"/>
          <w:spacing w:val="-18"/>
          <w:sz w:val="24"/>
        </w:rPr>
        <w:t xml:space="preserve"> </w:t>
      </w:r>
      <w:proofErr w:type="spellStart"/>
      <w:r>
        <w:rPr>
          <w:b/>
          <w:i/>
          <w:color w:val="156082"/>
          <w:spacing w:val="-6"/>
          <w:sz w:val="24"/>
        </w:rPr>
        <w:t>plantOS</w:t>
      </w:r>
      <w:proofErr w:type="spellEnd"/>
      <w:r>
        <w:rPr>
          <w:b/>
          <w:i/>
          <w:color w:val="156082"/>
          <w:spacing w:val="-6"/>
          <w:position w:val="8"/>
          <w:sz w:val="14"/>
        </w:rPr>
        <w:t>TM</w:t>
      </w:r>
      <w:r>
        <w:rPr>
          <w:b/>
          <w:i/>
          <w:color w:val="156082"/>
          <w:spacing w:val="-6"/>
          <w:sz w:val="24"/>
        </w:rPr>
        <w:t>,”</w:t>
      </w:r>
      <w:r>
        <w:rPr>
          <w:b/>
          <w:i/>
          <w:color w:val="156082"/>
          <w:spacing w:val="-17"/>
          <w:sz w:val="24"/>
        </w:rPr>
        <w:t xml:space="preserve"> </w:t>
      </w:r>
      <w:r>
        <w:rPr>
          <w:color w:val="156082"/>
          <w:spacing w:val="-6"/>
          <w:sz w:val="24"/>
        </w:rPr>
        <w:t>said</w:t>
      </w:r>
      <w:r>
        <w:rPr>
          <w:color w:val="156082"/>
          <w:spacing w:val="-17"/>
          <w:sz w:val="24"/>
        </w:rPr>
        <w:t xml:space="preserve"> </w:t>
      </w:r>
      <w:r>
        <w:rPr>
          <w:color w:val="156082"/>
          <w:spacing w:val="-6"/>
          <w:sz w:val="24"/>
        </w:rPr>
        <w:t>Vikas</w:t>
      </w:r>
      <w:r>
        <w:rPr>
          <w:color w:val="156082"/>
          <w:spacing w:val="-19"/>
          <w:sz w:val="24"/>
        </w:rPr>
        <w:t xml:space="preserve"> </w:t>
      </w:r>
      <w:r>
        <w:rPr>
          <w:color w:val="156082"/>
          <w:spacing w:val="-6"/>
          <w:sz w:val="24"/>
        </w:rPr>
        <w:t>Agrawal,</w:t>
      </w:r>
      <w:r>
        <w:rPr>
          <w:color w:val="156082"/>
          <w:spacing w:val="-16"/>
          <w:sz w:val="24"/>
        </w:rPr>
        <w:t xml:space="preserve"> </w:t>
      </w:r>
      <w:r>
        <w:rPr>
          <w:color w:val="156082"/>
          <w:spacing w:val="-6"/>
          <w:sz w:val="24"/>
        </w:rPr>
        <w:t>CEO</w:t>
      </w:r>
      <w:r>
        <w:rPr>
          <w:color w:val="156082"/>
          <w:spacing w:val="-19"/>
          <w:sz w:val="24"/>
        </w:rPr>
        <w:t xml:space="preserve"> </w:t>
      </w:r>
      <w:r>
        <w:rPr>
          <w:color w:val="156082"/>
          <w:spacing w:val="-6"/>
          <w:sz w:val="24"/>
        </w:rPr>
        <w:t>of</w:t>
      </w:r>
      <w:r>
        <w:rPr>
          <w:color w:val="156082"/>
          <w:spacing w:val="-20"/>
          <w:sz w:val="24"/>
        </w:rPr>
        <w:t xml:space="preserve"> </w:t>
      </w:r>
      <w:r>
        <w:rPr>
          <w:color w:val="156082"/>
          <w:spacing w:val="-6"/>
          <w:sz w:val="24"/>
        </w:rPr>
        <w:t>Visionaize.</w:t>
      </w:r>
      <w:r>
        <w:rPr>
          <w:color w:val="156082"/>
          <w:spacing w:val="-12"/>
          <w:sz w:val="24"/>
        </w:rPr>
        <w:t xml:space="preserve"> </w:t>
      </w:r>
      <w:r>
        <w:rPr>
          <w:i/>
          <w:color w:val="156082"/>
          <w:spacing w:val="-6"/>
          <w:sz w:val="24"/>
        </w:rPr>
        <w:t>“Together,</w:t>
      </w:r>
      <w:r>
        <w:rPr>
          <w:i/>
          <w:color w:val="156082"/>
          <w:spacing w:val="-17"/>
          <w:sz w:val="24"/>
        </w:rPr>
        <w:t xml:space="preserve"> </w:t>
      </w:r>
      <w:r>
        <w:rPr>
          <w:i/>
          <w:color w:val="156082"/>
          <w:spacing w:val="-6"/>
          <w:sz w:val="24"/>
        </w:rPr>
        <w:t xml:space="preserve">we’re </w:t>
      </w:r>
      <w:r>
        <w:rPr>
          <w:i/>
          <w:color w:val="156082"/>
          <w:sz w:val="24"/>
        </w:rPr>
        <w:t>delivering</w:t>
      </w:r>
      <w:r>
        <w:rPr>
          <w:i/>
          <w:color w:val="156082"/>
          <w:spacing w:val="-15"/>
          <w:sz w:val="24"/>
        </w:rPr>
        <w:t xml:space="preserve"> </w:t>
      </w:r>
      <w:r>
        <w:rPr>
          <w:i/>
          <w:color w:val="156082"/>
          <w:sz w:val="24"/>
        </w:rPr>
        <w:t>scalable</w:t>
      </w:r>
      <w:r>
        <w:rPr>
          <w:i/>
          <w:color w:val="156082"/>
          <w:spacing w:val="-16"/>
          <w:sz w:val="24"/>
        </w:rPr>
        <w:t xml:space="preserve"> </w:t>
      </w:r>
      <w:r>
        <w:rPr>
          <w:i/>
          <w:color w:val="156082"/>
          <w:sz w:val="24"/>
        </w:rPr>
        <w:t>innovation</w:t>
      </w:r>
      <w:r>
        <w:rPr>
          <w:i/>
          <w:color w:val="156082"/>
          <w:spacing w:val="-16"/>
          <w:sz w:val="24"/>
        </w:rPr>
        <w:t xml:space="preserve"> </w:t>
      </w:r>
      <w:r>
        <w:rPr>
          <w:i/>
          <w:color w:val="156082"/>
          <w:sz w:val="24"/>
        </w:rPr>
        <w:t>that</w:t>
      </w:r>
      <w:r>
        <w:rPr>
          <w:i/>
          <w:color w:val="156082"/>
          <w:spacing w:val="-9"/>
          <w:sz w:val="24"/>
        </w:rPr>
        <w:t xml:space="preserve"> </w:t>
      </w:r>
      <w:r>
        <w:rPr>
          <w:i/>
          <w:color w:val="156082"/>
          <w:sz w:val="24"/>
        </w:rPr>
        <w:t>helps</w:t>
      </w:r>
      <w:r>
        <w:rPr>
          <w:i/>
          <w:color w:val="156082"/>
          <w:spacing w:val="-15"/>
          <w:sz w:val="24"/>
        </w:rPr>
        <w:t xml:space="preserve"> </w:t>
      </w:r>
      <w:r>
        <w:rPr>
          <w:i/>
          <w:color w:val="156082"/>
          <w:sz w:val="24"/>
        </w:rPr>
        <w:t>MGC</w:t>
      </w:r>
      <w:r>
        <w:rPr>
          <w:i/>
          <w:color w:val="156082"/>
          <w:spacing w:val="-15"/>
          <w:sz w:val="24"/>
        </w:rPr>
        <w:t xml:space="preserve"> </w:t>
      </w:r>
      <w:r>
        <w:rPr>
          <w:i/>
          <w:color w:val="156082"/>
          <w:sz w:val="24"/>
        </w:rPr>
        <w:t>streamline</w:t>
      </w:r>
      <w:r>
        <w:rPr>
          <w:i/>
          <w:color w:val="156082"/>
          <w:spacing w:val="-16"/>
          <w:sz w:val="24"/>
        </w:rPr>
        <w:t xml:space="preserve"> </w:t>
      </w:r>
      <w:r>
        <w:rPr>
          <w:i/>
          <w:color w:val="156082"/>
          <w:sz w:val="24"/>
        </w:rPr>
        <w:t>maintenance, improve</w:t>
      </w:r>
      <w:r>
        <w:rPr>
          <w:i/>
          <w:color w:val="156082"/>
          <w:spacing w:val="-13"/>
          <w:sz w:val="24"/>
        </w:rPr>
        <w:t xml:space="preserve"> </w:t>
      </w:r>
      <w:r>
        <w:rPr>
          <w:i/>
          <w:color w:val="156082"/>
          <w:sz w:val="24"/>
        </w:rPr>
        <w:t>safety,</w:t>
      </w:r>
      <w:r>
        <w:rPr>
          <w:i/>
          <w:color w:val="156082"/>
          <w:spacing w:val="-9"/>
          <w:sz w:val="24"/>
        </w:rPr>
        <w:t xml:space="preserve"> </w:t>
      </w:r>
      <w:r>
        <w:rPr>
          <w:i/>
          <w:color w:val="156082"/>
          <w:sz w:val="24"/>
        </w:rPr>
        <w:t>and</w:t>
      </w:r>
      <w:r>
        <w:rPr>
          <w:i/>
          <w:color w:val="156082"/>
          <w:spacing w:val="-9"/>
          <w:sz w:val="24"/>
        </w:rPr>
        <w:t xml:space="preserve"> </w:t>
      </w:r>
      <w:r>
        <w:rPr>
          <w:i/>
          <w:color w:val="156082"/>
          <w:sz w:val="24"/>
        </w:rPr>
        <w:t>unlock</w:t>
      </w:r>
      <w:r>
        <w:rPr>
          <w:i/>
          <w:color w:val="156082"/>
          <w:spacing w:val="-13"/>
          <w:sz w:val="24"/>
        </w:rPr>
        <w:t xml:space="preserve"> </w:t>
      </w:r>
      <w:r>
        <w:rPr>
          <w:i/>
          <w:color w:val="156082"/>
          <w:sz w:val="24"/>
        </w:rPr>
        <w:t>operational</w:t>
      </w:r>
      <w:r>
        <w:rPr>
          <w:i/>
          <w:color w:val="156082"/>
          <w:spacing w:val="-13"/>
          <w:sz w:val="24"/>
        </w:rPr>
        <w:t xml:space="preserve"> </w:t>
      </w:r>
      <w:r>
        <w:rPr>
          <w:i/>
          <w:color w:val="156082"/>
          <w:sz w:val="24"/>
        </w:rPr>
        <w:t>intelligence</w:t>
      </w:r>
      <w:r>
        <w:rPr>
          <w:i/>
          <w:color w:val="156082"/>
          <w:spacing w:val="-13"/>
          <w:sz w:val="24"/>
        </w:rPr>
        <w:t xml:space="preserve"> </w:t>
      </w:r>
      <w:r>
        <w:rPr>
          <w:i/>
          <w:color w:val="156082"/>
          <w:sz w:val="24"/>
        </w:rPr>
        <w:t>across</w:t>
      </w:r>
      <w:r>
        <w:rPr>
          <w:i/>
          <w:color w:val="156082"/>
          <w:spacing w:val="-12"/>
          <w:sz w:val="24"/>
        </w:rPr>
        <w:t xml:space="preserve"> </w:t>
      </w:r>
      <w:r>
        <w:rPr>
          <w:i/>
          <w:color w:val="156082"/>
          <w:sz w:val="24"/>
        </w:rPr>
        <w:t>the</w:t>
      </w:r>
      <w:r>
        <w:rPr>
          <w:i/>
          <w:color w:val="156082"/>
          <w:spacing w:val="-13"/>
          <w:sz w:val="24"/>
        </w:rPr>
        <w:t xml:space="preserve"> </w:t>
      </w:r>
      <w:r>
        <w:rPr>
          <w:i/>
          <w:color w:val="156082"/>
          <w:sz w:val="24"/>
        </w:rPr>
        <w:t>plant.”</w:t>
      </w:r>
    </w:p>
    <w:p w14:paraId="66AB4CEE" w14:textId="77777777" w:rsidR="00D03AC6" w:rsidRDefault="00000000">
      <w:pPr>
        <w:pStyle w:val="BodyText"/>
        <w:spacing w:before="7"/>
        <w:ind w:left="0"/>
        <w:rPr>
          <w:i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B1F177E" wp14:editId="32D51710">
                <wp:simplePos x="0" y="0"/>
                <wp:positionH relativeFrom="page">
                  <wp:posOffset>1321435</wp:posOffset>
                </wp:positionH>
                <wp:positionV relativeFrom="paragraph">
                  <wp:posOffset>100073</wp:posOffset>
                </wp:positionV>
                <wp:extent cx="5177790" cy="381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7779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77790" h="38100">
                              <a:moveTo>
                                <a:pt x="517740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5177409" y="38100"/>
                              </a:lnTo>
                              <a:lnTo>
                                <a:pt x="51774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60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7FAD16" id="Graphic 3" o:spid="_x0000_s1026" style="position:absolute;margin-left:104.05pt;margin-top:7.9pt;width:407.7pt;height:3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7779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" path="m5177409,l,,,38100r5177409,l5177409,xe" fillcolor="#156082" stroked="f">
                <v:path arrowok="t"/>
                <w10:wrap type="topAndBottom" anchorx="page"/>
              </v:shape>
            </w:pict>
          </mc:Fallback>
        </mc:AlternateContent>
      </w:r>
    </w:p>
    <w:p w14:paraId="54B32BD7" w14:textId="77777777" w:rsidR="00D03AC6" w:rsidRDefault="00000000">
      <w:pPr>
        <w:pStyle w:val="Heading1"/>
        <w:spacing w:before="225"/>
      </w:pPr>
      <w:r>
        <w:rPr>
          <w:w w:val="90"/>
        </w:rPr>
        <w:t>A</w:t>
      </w:r>
      <w:r>
        <w:rPr>
          <w:spacing w:val="1"/>
        </w:rPr>
        <w:t xml:space="preserve"> </w:t>
      </w:r>
      <w:r>
        <w:rPr>
          <w:w w:val="90"/>
        </w:rPr>
        <w:t>Phased</w:t>
      </w:r>
      <w:r>
        <w:rPr>
          <w:spacing w:val="-1"/>
        </w:rPr>
        <w:t xml:space="preserve"> </w:t>
      </w:r>
      <w:r>
        <w:rPr>
          <w:w w:val="90"/>
        </w:rPr>
        <w:t>Digital</w:t>
      </w:r>
      <w:r>
        <w:t xml:space="preserve"> </w:t>
      </w:r>
      <w:r>
        <w:rPr>
          <w:w w:val="90"/>
        </w:rPr>
        <w:t>Twin</w:t>
      </w:r>
      <w:r>
        <w:rPr>
          <w:spacing w:val="-4"/>
        </w:rPr>
        <w:t xml:space="preserve"> </w:t>
      </w:r>
      <w:r>
        <w:rPr>
          <w:spacing w:val="-2"/>
          <w:w w:val="90"/>
        </w:rPr>
        <w:t>Journey</w:t>
      </w:r>
    </w:p>
    <w:p w14:paraId="78A5A7BA" w14:textId="77777777" w:rsidR="00D03AC6" w:rsidRDefault="00000000">
      <w:pPr>
        <w:pStyle w:val="BodyText"/>
        <w:spacing w:before="224"/>
      </w:pPr>
      <w:r>
        <w:rPr>
          <w:spacing w:val="-4"/>
        </w:rPr>
        <w:t>V-Plant</w:t>
      </w:r>
      <w:r>
        <w:rPr>
          <w:spacing w:val="-14"/>
        </w:rPr>
        <w:t xml:space="preserve"> </w:t>
      </w:r>
      <w:r>
        <w:rPr>
          <w:spacing w:val="-4"/>
        </w:rPr>
        <w:t>enables</w:t>
      </w:r>
      <w:r>
        <w:rPr>
          <w:spacing w:val="-18"/>
        </w:rPr>
        <w:t xml:space="preserve"> </w:t>
      </w:r>
      <w:r>
        <w:rPr>
          <w:spacing w:val="-4"/>
        </w:rPr>
        <w:t>MGC</w:t>
      </w:r>
      <w:r>
        <w:rPr>
          <w:spacing w:val="-18"/>
        </w:rPr>
        <w:t xml:space="preserve"> </w:t>
      </w:r>
      <w:r>
        <w:rPr>
          <w:spacing w:val="-4"/>
        </w:rPr>
        <w:t>to</w:t>
      </w:r>
      <w:r>
        <w:rPr>
          <w:spacing w:val="-19"/>
        </w:rPr>
        <w:t xml:space="preserve"> </w:t>
      </w:r>
      <w:r>
        <w:rPr>
          <w:spacing w:val="-4"/>
        </w:rPr>
        <w:t>pursue</w:t>
      </w:r>
      <w:r>
        <w:rPr>
          <w:spacing w:val="-18"/>
        </w:rPr>
        <w:t xml:space="preserve"> </w:t>
      </w:r>
      <w:r>
        <w:rPr>
          <w:spacing w:val="-4"/>
        </w:rPr>
        <w:t>a</w:t>
      </w:r>
      <w:r>
        <w:rPr>
          <w:spacing w:val="-19"/>
        </w:rPr>
        <w:t xml:space="preserve"> </w:t>
      </w:r>
      <w:r>
        <w:rPr>
          <w:spacing w:val="-4"/>
        </w:rPr>
        <w:t>flexible,</w:t>
      </w:r>
      <w:r>
        <w:rPr>
          <w:spacing w:val="-15"/>
        </w:rPr>
        <w:t xml:space="preserve"> </w:t>
      </w:r>
      <w:r>
        <w:rPr>
          <w:spacing w:val="-4"/>
        </w:rPr>
        <w:t>value-based</w:t>
      </w:r>
      <w:r>
        <w:rPr>
          <w:spacing w:val="-16"/>
        </w:rPr>
        <w:t xml:space="preserve"> </w:t>
      </w:r>
      <w:r>
        <w:rPr>
          <w:spacing w:val="-4"/>
        </w:rPr>
        <w:t>rollout</w:t>
      </w:r>
      <w:r>
        <w:rPr>
          <w:spacing w:val="-14"/>
        </w:rPr>
        <w:t xml:space="preserve"> </w:t>
      </w:r>
      <w:r>
        <w:rPr>
          <w:spacing w:val="-4"/>
        </w:rPr>
        <w:t>strategy.</w:t>
      </w:r>
      <w:r>
        <w:rPr>
          <w:spacing w:val="-15"/>
        </w:rPr>
        <w:t xml:space="preserve"> </w:t>
      </w:r>
      <w:r>
        <w:rPr>
          <w:spacing w:val="-4"/>
        </w:rPr>
        <w:t>Starting</w:t>
      </w:r>
      <w:r>
        <w:rPr>
          <w:spacing w:val="-18"/>
        </w:rPr>
        <w:t xml:space="preserve"> </w:t>
      </w:r>
      <w:r>
        <w:rPr>
          <w:spacing w:val="-4"/>
        </w:rPr>
        <w:t>with</w:t>
      </w:r>
    </w:p>
    <w:p w14:paraId="0620757F" w14:textId="77777777" w:rsidR="00D03AC6" w:rsidRDefault="00000000">
      <w:pPr>
        <w:spacing w:before="64"/>
        <w:ind w:left="520"/>
        <w:rPr>
          <w:sz w:val="14"/>
        </w:rPr>
      </w:pPr>
      <w:r>
        <w:rPr>
          <w:b/>
          <w:spacing w:val="-6"/>
          <w:sz w:val="24"/>
        </w:rPr>
        <w:t>Panoramic</w:t>
      </w:r>
      <w:r>
        <w:rPr>
          <w:b/>
          <w:spacing w:val="-15"/>
          <w:sz w:val="24"/>
        </w:rPr>
        <w:t xml:space="preserve"> </w:t>
      </w:r>
      <w:r>
        <w:rPr>
          <w:b/>
          <w:spacing w:val="-6"/>
          <w:sz w:val="24"/>
        </w:rPr>
        <w:t>image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integration</w:t>
      </w:r>
      <w:r>
        <w:rPr>
          <w:b/>
          <w:spacing w:val="-16"/>
          <w:sz w:val="24"/>
        </w:rPr>
        <w:t xml:space="preserve"> </w:t>
      </w:r>
      <w:r>
        <w:rPr>
          <w:b/>
          <w:spacing w:val="-6"/>
          <w:sz w:val="24"/>
        </w:rPr>
        <w:t>and</w:t>
      </w:r>
      <w:r>
        <w:rPr>
          <w:b/>
          <w:spacing w:val="-13"/>
          <w:sz w:val="24"/>
        </w:rPr>
        <w:t xml:space="preserve"> </w:t>
      </w:r>
      <w:r>
        <w:rPr>
          <w:b/>
          <w:spacing w:val="-6"/>
          <w:sz w:val="24"/>
        </w:rPr>
        <w:t>mesh</w:t>
      </w:r>
      <w:r>
        <w:rPr>
          <w:b/>
          <w:spacing w:val="-12"/>
          <w:sz w:val="24"/>
        </w:rPr>
        <w:t xml:space="preserve"> </w:t>
      </w:r>
      <w:r>
        <w:rPr>
          <w:b/>
          <w:spacing w:val="-6"/>
          <w:sz w:val="24"/>
        </w:rPr>
        <w:t>model</w:t>
      </w:r>
      <w:r>
        <w:rPr>
          <w:spacing w:val="-6"/>
          <w:position w:val="8"/>
          <w:sz w:val="13"/>
        </w:rPr>
        <w:t>*3</w:t>
      </w:r>
      <w:r>
        <w:rPr>
          <w:spacing w:val="62"/>
          <w:position w:val="8"/>
          <w:sz w:val="13"/>
        </w:rPr>
        <w:t xml:space="preserve"> </w:t>
      </w:r>
      <w:r>
        <w:rPr>
          <w:b/>
          <w:spacing w:val="-6"/>
          <w:sz w:val="24"/>
        </w:rPr>
        <w:t>visualization</w:t>
      </w:r>
      <w:r>
        <w:rPr>
          <w:spacing w:val="-6"/>
          <w:sz w:val="24"/>
        </w:rPr>
        <w:t>,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the</w:t>
      </w:r>
      <w:r>
        <w:rPr>
          <w:spacing w:val="-14"/>
          <w:sz w:val="24"/>
        </w:rPr>
        <w:t xml:space="preserve"> </w:t>
      </w:r>
      <w:proofErr w:type="spellStart"/>
      <w:r>
        <w:rPr>
          <w:spacing w:val="-6"/>
          <w:sz w:val="24"/>
        </w:rPr>
        <w:t>plantOS</w:t>
      </w:r>
      <w:proofErr w:type="spellEnd"/>
      <w:r>
        <w:rPr>
          <w:spacing w:val="-6"/>
          <w:position w:val="8"/>
          <w:sz w:val="14"/>
        </w:rPr>
        <w:t>TM</w:t>
      </w:r>
    </w:p>
    <w:p w14:paraId="26484468" w14:textId="77777777" w:rsidR="00D03AC6" w:rsidRDefault="00000000">
      <w:pPr>
        <w:pStyle w:val="BodyText"/>
        <w:spacing w:before="64" w:line="295" w:lineRule="auto"/>
        <w:ind w:right="340"/>
      </w:pPr>
      <w:r>
        <w:rPr>
          <w:spacing w:val="-4"/>
        </w:rPr>
        <w:t>deployment</w:t>
      </w:r>
      <w:r>
        <w:rPr>
          <w:spacing w:val="-6"/>
        </w:rPr>
        <w:t xml:space="preserve"> </w:t>
      </w:r>
      <w:r>
        <w:rPr>
          <w:spacing w:val="-4"/>
        </w:rPr>
        <w:t>will</w:t>
      </w:r>
      <w:r>
        <w:rPr>
          <w:spacing w:val="-12"/>
        </w:rPr>
        <w:t xml:space="preserve"> </w:t>
      </w:r>
      <w:r>
        <w:rPr>
          <w:spacing w:val="-4"/>
        </w:rPr>
        <w:t>progressively</w:t>
      </w:r>
      <w:r>
        <w:rPr>
          <w:spacing w:val="-7"/>
        </w:rPr>
        <w:t xml:space="preserve"> </w:t>
      </w:r>
      <w:r>
        <w:rPr>
          <w:spacing w:val="-4"/>
        </w:rPr>
        <w:t>scale</w:t>
      </w:r>
      <w:r>
        <w:rPr>
          <w:spacing w:val="-11"/>
        </w:rPr>
        <w:t xml:space="preserve"> </w:t>
      </w:r>
      <w:r>
        <w:rPr>
          <w:spacing w:val="-4"/>
        </w:rPr>
        <w:t>to</w:t>
      </w:r>
      <w:r>
        <w:rPr>
          <w:spacing w:val="-12"/>
        </w:rPr>
        <w:t xml:space="preserve"> </w:t>
      </w:r>
      <w:r>
        <w:rPr>
          <w:spacing w:val="-4"/>
        </w:rPr>
        <w:t xml:space="preserve">a </w:t>
      </w:r>
      <w:r>
        <w:rPr>
          <w:b/>
          <w:spacing w:val="-4"/>
        </w:rPr>
        <w:t>comprehensive</w:t>
      </w:r>
      <w:r>
        <w:rPr>
          <w:b/>
          <w:spacing w:val="-13"/>
        </w:rPr>
        <w:t xml:space="preserve"> </w:t>
      </w:r>
      <w:r>
        <w:rPr>
          <w:b/>
          <w:spacing w:val="-4"/>
        </w:rPr>
        <w:t>3D</w:t>
      </w:r>
      <w:r>
        <w:rPr>
          <w:b/>
          <w:spacing w:val="-9"/>
        </w:rPr>
        <w:t xml:space="preserve"> </w:t>
      </w:r>
      <w:r>
        <w:rPr>
          <w:b/>
          <w:spacing w:val="-4"/>
        </w:rPr>
        <w:t>Digital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>Twin</w:t>
      </w:r>
      <w:r>
        <w:rPr>
          <w:spacing w:val="-4"/>
          <w:sz w:val="22"/>
        </w:rPr>
        <w:t>*</w:t>
      </w:r>
      <w:r>
        <w:rPr>
          <w:spacing w:val="-4"/>
          <w:position w:val="8"/>
          <w:sz w:val="13"/>
        </w:rPr>
        <w:t>4</w:t>
      </w:r>
      <w:r>
        <w:rPr>
          <w:spacing w:val="-4"/>
        </w:rPr>
        <w:t>,</w:t>
      </w:r>
      <w:r>
        <w:rPr>
          <w:spacing w:val="-7"/>
        </w:rPr>
        <w:t xml:space="preserve"> </w:t>
      </w:r>
      <w:r>
        <w:rPr>
          <w:spacing w:val="-4"/>
        </w:rPr>
        <w:t>fully</w:t>
      </w:r>
      <w:r>
        <w:rPr>
          <w:spacing w:val="-7"/>
        </w:rPr>
        <w:t xml:space="preserve"> </w:t>
      </w:r>
      <w:r>
        <w:rPr>
          <w:spacing w:val="-4"/>
        </w:rPr>
        <w:t xml:space="preserve">navigable </w:t>
      </w:r>
      <w:r>
        <w:rPr>
          <w:spacing w:val="-2"/>
        </w:rPr>
        <w:t>through</w:t>
      </w:r>
      <w:r>
        <w:rPr>
          <w:spacing w:val="-13"/>
        </w:rPr>
        <w:t xml:space="preserve"> 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>single</w:t>
      </w:r>
      <w:r>
        <w:rPr>
          <w:spacing w:val="-12"/>
        </w:rPr>
        <w:t xml:space="preserve"> </w:t>
      </w:r>
      <w:r>
        <w:rPr>
          <w:spacing w:val="-2"/>
        </w:rPr>
        <w:t>platform.</w:t>
      </w:r>
      <w:r>
        <w:rPr>
          <w:spacing w:val="-8"/>
        </w:rPr>
        <w:t xml:space="preserve"> </w:t>
      </w:r>
      <w:r>
        <w:rPr>
          <w:spacing w:val="-2"/>
        </w:rPr>
        <w:t>This</w:t>
      </w:r>
      <w:r>
        <w:rPr>
          <w:spacing w:val="-23"/>
        </w:rPr>
        <w:t xml:space="preserve"> </w:t>
      </w:r>
      <w:r>
        <w:rPr>
          <w:spacing w:val="-2"/>
        </w:rPr>
        <w:t>"crawl-walk-run"</w:t>
      </w:r>
      <w:r>
        <w:rPr>
          <w:spacing w:val="-20"/>
        </w:rPr>
        <w:t xml:space="preserve"> </w:t>
      </w:r>
      <w:r>
        <w:rPr>
          <w:spacing w:val="-2"/>
        </w:rPr>
        <w:t>approach</w:t>
      </w:r>
      <w:r>
        <w:rPr>
          <w:spacing w:val="-13"/>
        </w:rPr>
        <w:t xml:space="preserve"> </w:t>
      </w:r>
      <w:r>
        <w:rPr>
          <w:spacing w:val="-2"/>
        </w:rPr>
        <w:t>ensures</w:t>
      </w:r>
      <w:r>
        <w:rPr>
          <w:spacing w:val="-12"/>
        </w:rPr>
        <w:t xml:space="preserve"> </w:t>
      </w:r>
      <w:r>
        <w:rPr>
          <w:spacing w:val="-2"/>
        </w:rPr>
        <w:t>rapid</w:t>
      </w:r>
      <w:r>
        <w:rPr>
          <w:spacing w:val="-9"/>
        </w:rPr>
        <w:t xml:space="preserve"> </w:t>
      </w:r>
      <w:r>
        <w:rPr>
          <w:spacing w:val="-2"/>
        </w:rPr>
        <w:t>time-to-value</w:t>
      </w:r>
      <w:r>
        <w:rPr>
          <w:spacing w:val="-12"/>
        </w:rPr>
        <w:t xml:space="preserve"> </w:t>
      </w:r>
      <w:r>
        <w:rPr>
          <w:spacing w:val="-2"/>
        </w:rPr>
        <w:t xml:space="preserve">and </w:t>
      </w:r>
      <w:r>
        <w:t>business-aligned</w:t>
      </w:r>
      <w:r>
        <w:rPr>
          <w:spacing w:val="-17"/>
        </w:rPr>
        <w:t xml:space="preserve"> </w:t>
      </w:r>
      <w:r>
        <w:t>expansion</w:t>
      </w:r>
      <w:r>
        <w:rPr>
          <w:spacing w:val="-20"/>
        </w:rPr>
        <w:t xml:space="preserve"> </w:t>
      </w:r>
      <w:r>
        <w:t>as</w:t>
      </w:r>
      <w:r>
        <w:rPr>
          <w:spacing w:val="-19"/>
        </w:rPr>
        <w:t xml:space="preserve"> </w:t>
      </w:r>
      <w:r>
        <w:t>digital</w:t>
      </w:r>
      <w:r>
        <w:rPr>
          <w:spacing w:val="-20"/>
        </w:rPr>
        <w:t xml:space="preserve"> </w:t>
      </w:r>
      <w:r>
        <w:t>maturity</w:t>
      </w:r>
      <w:r>
        <w:rPr>
          <w:spacing w:val="-17"/>
        </w:rPr>
        <w:t xml:space="preserve"> </w:t>
      </w:r>
      <w:r>
        <w:t>advances.</w:t>
      </w:r>
      <w:r>
        <w:rPr>
          <w:spacing w:val="-17"/>
        </w:rPr>
        <w:t xml:space="preserve"> </w:t>
      </w:r>
      <w:r>
        <w:t>This</w:t>
      </w:r>
      <w:r>
        <w:rPr>
          <w:spacing w:val="-19"/>
        </w:rPr>
        <w:t xml:space="preserve"> </w:t>
      </w:r>
      <w:r>
        <w:t>phased</w:t>
      </w:r>
      <w:r>
        <w:rPr>
          <w:spacing w:val="-17"/>
        </w:rPr>
        <w:t xml:space="preserve"> </w:t>
      </w:r>
      <w:r>
        <w:t>approach</w:t>
      </w:r>
      <w:r>
        <w:rPr>
          <w:spacing w:val="-20"/>
        </w:rPr>
        <w:t xml:space="preserve"> </w:t>
      </w:r>
      <w:r>
        <w:t>is structured into three maturity tiers:</w:t>
      </w:r>
    </w:p>
    <w:p w14:paraId="3D751742" w14:textId="77777777" w:rsidR="00D03AC6" w:rsidRDefault="00000000">
      <w:pPr>
        <w:pStyle w:val="BodyText"/>
        <w:spacing w:before="4"/>
        <w:ind w:left="0"/>
        <w:rPr>
          <w:sz w:val="11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 wp14:anchorId="33E295EF" wp14:editId="169EB27D">
            <wp:simplePos x="0" y="0"/>
            <wp:positionH relativeFrom="page">
              <wp:posOffset>666750</wp:posOffset>
            </wp:positionH>
            <wp:positionV relativeFrom="paragraph">
              <wp:posOffset>98288</wp:posOffset>
            </wp:positionV>
            <wp:extent cx="1969656" cy="1095375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656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376" behindDoc="1" locked="0" layoutInCell="1" allowOverlap="1" wp14:anchorId="613235E2" wp14:editId="5E49FC16">
            <wp:simplePos x="0" y="0"/>
            <wp:positionH relativeFrom="page">
              <wp:posOffset>2825114</wp:posOffset>
            </wp:positionH>
            <wp:positionV relativeFrom="paragraph">
              <wp:posOffset>98352</wp:posOffset>
            </wp:positionV>
            <wp:extent cx="1947355" cy="1095375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35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888" behindDoc="1" locked="0" layoutInCell="1" allowOverlap="1" wp14:anchorId="5758C1CA" wp14:editId="030F4E82">
            <wp:simplePos x="0" y="0"/>
            <wp:positionH relativeFrom="page">
              <wp:posOffset>4926329</wp:posOffset>
            </wp:positionH>
            <wp:positionV relativeFrom="paragraph">
              <wp:posOffset>98403</wp:posOffset>
            </wp:positionV>
            <wp:extent cx="2029857" cy="1095375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857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0A11C6" w14:textId="77777777" w:rsidR="00D03AC6" w:rsidRDefault="00D03AC6">
      <w:pPr>
        <w:pStyle w:val="BodyText"/>
        <w:spacing w:before="1"/>
        <w:ind w:left="0"/>
        <w:rPr>
          <w:sz w:val="6"/>
        </w:rPr>
      </w:pPr>
    </w:p>
    <w:p w14:paraId="2D58A7C1" w14:textId="77777777" w:rsidR="00D03AC6" w:rsidRDefault="00D03AC6">
      <w:pPr>
        <w:rPr>
          <w:sz w:val="6"/>
        </w:rPr>
        <w:sectPr w:rsidR="00D03AC6">
          <w:headerReference w:type="default" r:id="rId9"/>
          <w:type w:val="continuous"/>
          <w:pgSz w:w="12240" w:h="15840"/>
          <w:pgMar w:top="1340" w:right="1180" w:bottom="280" w:left="920" w:header="720" w:footer="0" w:gutter="0"/>
          <w:pgNumType w:start="1"/>
          <w:cols w:space="720"/>
        </w:sectPr>
      </w:pPr>
    </w:p>
    <w:p w14:paraId="3D287440" w14:textId="77777777" w:rsidR="00D03AC6" w:rsidRDefault="00000000">
      <w:pPr>
        <w:spacing w:before="42"/>
        <w:ind w:left="70"/>
        <w:jc w:val="center"/>
        <w:rPr>
          <w:b/>
        </w:rPr>
      </w:pPr>
      <w:r>
        <w:rPr>
          <w:b/>
          <w:spacing w:val="-4"/>
        </w:rPr>
        <w:t>1:</w:t>
      </w:r>
      <w:r>
        <w:rPr>
          <w:b/>
          <w:spacing w:val="5"/>
        </w:rPr>
        <w:t xml:space="preserve"> </w:t>
      </w:r>
      <w:r>
        <w:rPr>
          <w:b/>
          <w:spacing w:val="-4"/>
        </w:rPr>
        <w:t>V-Plant</w:t>
      </w:r>
      <w:r>
        <w:rPr>
          <w:b/>
          <w:spacing w:val="-15"/>
        </w:rPr>
        <w:t xml:space="preserve"> </w:t>
      </w:r>
      <w:r>
        <w:rPr>
          <w:b/>
          <w:spacing w:val="-4"/>
        </w:rPr>
        <w:t>Explorer</w:t>
      </w:r>
    </w:p>
    <w:p w14:paraId="54008C9F" w14:textId="77777777" w:rsidR="00D03AC6" w:rsidRDefault="00000000">
      <w:pPr>
        <w:spacing w:before="48"/>
        <w:ind w:left="70" w:right="10"/>
        <w:jc w:val="center"/>
      </w:pPr>
      <w:r>
        <w:rPr>
          <w:spacing w:val="-6"/>
        </w:rPr>
        <w:t>360</w:t>
      </w:r>
      <w:r>
        <w:rPr>
          <w:spacing w:val="-6"/>
          <w:vertAlign w:val="superscript"/>
        </w:rPr>
        <w:t>o</w:t>
      </w:r>
      <w:r>
        <w:rPr>
          <w:spacing w:val="-14"/>
        </w:rPr>
        <w:t xml:space="preserve"> </w:t>
      </w:r>
      <w:r>
        <w:rPr>
          <w:spacing w:val="-6"/>
        </w:rPr>
        <w:t>Panoramic</w:t>
      </w:r>
      <w:r>
        <w:rPr>
          <w:spacing w:val="-12"/>
        </w:rPr>
        <w:t xml:space="preserve"> </w:t>
      </w:r>
      <w:r>
        <w:rPr>
          <w:spacing w:val="-6"/>
        </w:rPr>
        <w:t>Image</w:t>
      </w:r>
      <w:r>
        <w:rPr>
          <w:spacing w:val="-12"/>
        </w:rPr>
        <w:t xml:space="preserve"> </w:t>
      </w:r>
      <w:r>
        <w:rPr>
          <w:spacing w:val="-6"/>
        </w:rPr>
        <w:t>Integration</w:t>
      </w:r>
    </w:p>
    <w:p w14:paraId="341F93A4" w14:textId="77777777" w:rsidR="00D03AC6" w:rsidRDefault="00000000">
      <w:pPr>
        <w:spacing w:before="42"/>
        <w:ind w:left="71"/>
        <w:jc w:val="center"/>
        <w:rPr>
          <w:b/>
        </w:rPr>
      </w:pPr>
      <w:r>
        <w:br w:type="column"/>
      </w:r>
      <w:r>
        <w:rPr>
          <w:b/>
          <w:spacing w:val="-4"/>
        </w:rPr>
        <w:t>2:</w:t>
      </w:r>
      <w:r>
        <w:rPr>
          <w:b/>
          <w:spacing w:val="5"/>
        </w:rPr>
        <w:t xml:space="preserve"> </w:t>
      </w:r>
      <w:r>
        <w:rPr>
          <w:b/>
          <w:spacing w:val="-4"/>
        </w:rPr>
        <w:t>V-Plant</w:t>
      </w:r>
      <w:r>
        <w:rPr>
          <w:b/>
          <w:spacing w:val="-15"/>
        </w:rPr>
        <w:t xml:space="preserve"> </w:t>
      </w:r>
      <w:r>
        <w:rPr>
          <w:b/>
          <w:spacing w:val="-5"/>
        </w:rPr>
        <w:t>Pro</w:t>
      </w:r>
    </w:p>
    <w:p w14:paraId="3A6FD94A" w14:textId="77777777" w:rsidR="00D03AC6" w:rsidRDefault="00000000">
      <w:pPr>
        <w:spacing w:before="48"/>
        <w:ind w:left="71" w:right="10"/>
        <w:jc w:val="center"/>
      </w:pPr>
      <w:r>
        <w:rPr>
          <w:spacing w:val="-6"/>
        </w:rPr>
        <w:t>Integrated Mesh</w:t>
      </w:r>
      <w:r>
        <w:rPr>
          <w:spacing w:val="-10"/>
        </w:rPr>
        <w:t xml:space="preserve"> </w:t>
      </w:r>
      <w:r>
        <w:rPr>
          <w:spacing w:val="-6"/>
        </w:rPr>
        <w:t>Model</w:t>
      </w:r>
    </w:p>
    <w:p w14:paraId="6FEFB622" w14:textId="77777777" w:rsidR="00D03AC6" w:rsidRDefault="00000000">
      <w:pPr>
        <w:spacing w:before="42"/>
        <w:ind w:left="12"/>
        <w:jc w:val="center"/>
        <w:rPr>
          <w:b/>
        </w:rPr>
      </w:pPr>
      <w:r>
        <w:br w:type="column"/>
      </w:r>
      <w:r>
        <w:rPr>
          <w:b/>
          <w:spacing w:val="-4"/>
        </w:rPr>
        <w:t>3:</w:t>
      </w:r>
      <w:r>
        <w:rPr>
          <w:b/>
          <w:spacing w:val="5"/>
        </w:rPr>
        <w:t xml:space="preserve"> </w:t>
      </w:r>
      <w:r>
        <w:rPr>
          <w:b/>
          <w:spacing w:val="-4"/>
        </w:rPr>
        <w:t>V-Plant</w:t>
      </w:r>
      <w:r>
        <w:rPr>
          <w:b/>
          <w:spacing w:val="-15"/>
        </w:rPr>
        <w:t xml:space="preserve"> </w:t>
      </w:r>
      <w:r>
        <w:rPr>
          <w:b/>
          <w:spacing w:val="-5"/>
        </w:rPr>
        <w:t>360</w:t>
      </w:r>
    </w:p>
    <w:p w14:paraId="5A2B36C7" w14:textId="77777777" w:rsidR="00D03AC6" w:rsidRDefault="00000000">
      <w:pPr>
        <w:spacing w:before="48"/>
        <w:ind w:left="12" w:right="2"/>
        <w:jc w:val="center"/>
      </w:pPr>
      <w:r>
        <w:rPr>
          <w:spacing w:val="-4"/>
        </w:rPr>
        <w:t>Comprehensive</w:t>
      </w:r>
      <w:r>
        <w:rPr>
          <w:spacing w:val="-13"/>
        </w:rPr>
        <w:t xml:space="preserve"> </w:t>
      </w:r>
      <w:r>
        <w:rPr>
          <w:spacing w:val="-4"/>
        </w:rPr>
        <w:t>3D</w:t>
      </w:r>
      <w:r>
        <w:rPr>
          <w:spacing w:val="-15"/>
        </w:rPr>
        <w:t xml:space="preserve"> </w:t>
      </w:r>
      <w:r>
        <w:rPr>
          <w:spacing w:val="-4"/>
        </w:rPr>
        <w:t>Digital</w:t>
      </w:r>
      <w:r>
        <w:rPr>
          <w:spacing w:val="-16"/>
        </w:rPr>
        <w:t xml:space="preserve"> </w:t>
      </w:r>
      <w:r>
        <w:rPr>
          <w:spacing w:val="-4"/>
        </w:rPr>
        <w:t>Twin</w:t>
      </w:r>
    </w:p>
    <w:p w14:paraId="46E15705" w14:textId="77777777" w:rsidR="00D03AC6" w:rsidRDefault="00D03AC6">
      <w:pPr>
        <w:jc w:val="center"/>
        <w:sectPr w:rsidR="00D03AC6">
          <w:type w:val="continuous"/>
          <w:pgSz w:w="12240" w:h="15840"/>
          <w:pgMar w:top="1340" w:right="1180" w:bottom="280" w:left="920" w:header="720" w:footer="0" w:gutter="0"/>
          <w:cols w:num="3" w:space="720" w:equalWidth="0">
            <w:col w:w="3317" w:space="111"/>
            <w:col w:w="3213" w:space="97"/>
            <w:col w:w="3402"/>
          </w:cols>
        </w:sectPr>
      </w:pPr>
    </w:p>
    <w:p w14:paraId="4DD435C7" w14:textId="77777777" w:rsidR="00D03AC6" w:rsidRDefault="00D03AC6">
      <w:pPr>
        <w:pStyle w:val="BodyText"/>
        <w:spacing w:before="72"/>
        <w:ind w:left="0"/>
      </w:pPr>
    </w:p>
    <w:p w14:paraId="612000C3" w14:textId="77777777" w:rsidR="00D03AC6" w:rsidRDefault="00000000">
      <w:pPr>
        <w:pStyle w:val="Heading1"/>
      </w:pPr>
      <w:r>
        <w:rPr>
          <w:spacing w:val="-6"/>
        </w:rPr>
        <w:t>Strategic</w:t>
      </w:r>
      <w:r>
        <w:rPr>
          <w:spacing w:val="-19"/>
        </w:rPr>
        <w:t xml:space="preserve"> </w:t>
      </w:r>
      <w:r>
        <w:rPr>
          <w:spacing w:val="-6"/>
        </w:rPr>
        <w:t>Partnership</w:t>
      </w:r>
      <w:r>
        <w:rPr>
          <w:spacing w:val="-17"/>
        </w:rPr>
        <w:t xml:space="preserve"> </w:t>
      </w:r>
      <w:r>
        <w:rPr>
          <w:spacing w:val="-6"/>
        </w:rPr>
        <w:t>for</w:t>
      </w:r>
      <w:r>
        <w:rPr>
          <w:spacing w:val="-15"/>
        </w:rPr>
        <w:t xml:space="preserve"> </w:t>
      </w:r>
      <w:r>
        <w:rPr>
          <w:spacing w:val="-6"/>
        </w:rPr>
        <w:t>Industrial</w:t>
      </w:r>
      <w:r>
        <w:rPr>
          <w:spacing w:val="-17"/>
        </w:rPr>
        <w:t xml:space="preserve"> </w:t>
      </w:r>
      <w:r>
        <w:rPr>
          <w:spacing w:val="-6"/>
        </w:rPr>
        <w:t>Innovation</w:t>
      </w:r>
    </w:p>
    <w:p w14:paraId="23CA2124" w14:textId="77777777" w:rsidR="00D03AC6" w:rsidRDefault="00D03AC6">
      <w:pPr>
        <w:sectPr w:rsidR="00D03AC6">
          <w:type w:val="continuous"/>
          <w:pgSz w:w="12240" w:h="15840"/>
          <w:pgMar w:top="1340" w:right="1180" w:bottom="280" w:left="920" w:header="720" w:footer="0" w:gutter="0"/>
          <w:cols w:space="720"/>
        </w:sectPr>
      </w:pPr>
    </w:p>
    <w:p w14:paraId="1C6635ED" w14:textId="77777777" w:rsidR="00D03AC6" w:rsidRDefault="00000000">
      <w:pPr>
        <w:pStyle w:val="BodyText"/>
        <w:spacing w:before="90" w:line="295" w:lineRule="auto"/>
        <w:ind w:right="253"/>
      </w:pPr>
      <w:r>
        <w:rPr>
          <w:spacing w:val="-2"/>
        </w:rPr>
        <w:lastRenderedPageBreak/>
        <w:t>The</w:t>
      </w:r>
      <w:r>
        <w:rPr>
          <w:spacing w:val="-12"/>
        </w:rPr>
        <w:t xml:space="preserve"> </w:t>
      </w:r>
      <w:r>
        <w:rPr>
          <w:spacing w:val="-2"/>
        </w:rPr>
        <w:t>Visionaize–Chiyoda</w:t>
      </w:r>
      <w:r>
        <w:rPr>
          <w:spacing w:val="-8"/>
        </w:rPr>
        <w:t xml:space="preserve"> </w:t>
      </w:r>
      <w:r>
        <w:rPr>
          <w:spacing w:val="-2"/>
        </w:rPr>
        <w:t>collaboration</w:t>
      </w:r>
      <w:r>
        <w:rPr>
          <w:spacing w:val="-13"/>
        </w:rPr>
        <w:t xml:space="preserve"> </w:t>
      </w:r>
      <w:r>
        <w:rPr>
          <w:spacing w:val="-2"/>
        </w:rPr>
        <w:t>brings</w:t>
      </w:r>
      <w:r>
        <w:rPr>
          <w:spacing w:val="-12"/>
        </w:rPr>
        <w:t xml:space="preserve"> </w:t>
      </w:r>
      <w:r>
        <w:rPr>
          <w:spacing w:val="-2"/>
        </w:rPr>
        <w:t>together</w:t>
      </w:r>
      <w:r>
        <w:rPr>
          <w:spacing w:val="-11"/>
        </w:rPr>
        <w:t xml:space="preserve"> </w:t>
      </w:r>
      <w:r>
        <w:rPr>
          <w:spacing w:val="-2"/>
        </w:rPr>
        <w:t>advanced</w:t>
      </w:r>
      <w:r>
        <w:rPr>
          <w:spacing w:val="-10"/>
        </w:rPr>
        <w:t xml:space="preserve"> </w:t>
      </w:r>
      <w:r>
        <w:rPr>
          <w:spacing w:val="-2"/>
        </w:rPr>
        <w:t>3D</w:t>
      </w:r>
      <w:r>
        <w:rPr>
          <w:spacing w:val="-16"/>
        </w:rPr>
        <w:t xml:space="preserve"> </w:t>
      </w:r>
      <w:r>
        <w:rPr>
          <w:spacing w:val="-2"/>
        </w:rPr>
        <w:t>visualization</w:t>
      </w:r>
      <w:r>
        <w:rPr>
          <w:spacing w:val="-13"/>
        </w:rPr>
        <w:t xml:space="preserve"> </w:t>
      </w:r>
      <w:r>
        <w:rPr>
          <w:spacing w:val="-2"/>
        </w:rPr>
        <w:t>and contextual</w:t>
      </w:r>
      <w:r>
        <w:rPr>
          <w:spacing w:val="-20"/>
        </w:rPr>
        <w:t xml:space="preserve"> </w:t>
      </w:r>
      <w:r>
        <w:rPr>
          <w:spacing w:val="-2"/>
        </w:rPr>
        <w:t>AI</w:t>
      </w:r>
      <w:r>
        <w:rPr>
          <w:spacing w:val="-20"/>
        </w:rPr>
        <w:t xml:space="preserve"> </w:t>
      </w:r>
      <w:r>
        <w:rPr>
          <w:spacing w:val="-2"/>
        </w:rPr>
        <w:t>with</w:t>
      </w:r>
      <w:r>
        <w:rPr>
          <w:spacing w:val="-20"/>
        </w:rPr>
        <w:t xml:space="preserve"> </w:t>
      </w:r>
      <w:r>
        <w:rPr>
          <w:spacing w:val="-2"/>
        </w:rPr>
        <w:t>deep</w:t>
      </w:r>
      <w:r>
        <w:rPr>
          <w:spacing w:val="-17"/>
        </w:rPr>
        <w:t xml:space="preserve"> </w:t>
      </w:r>
      <w:r>
        <w:rPr>
          <w:spacing w:val="-2"/>
        </w:rPr>
        <w:t>domain</w:t>
      </w:r>
      <w:r>
        <w:rPr>
          <w:spacing w:val="-20"/>
        </w:rPr>
        <w:t xml:space="preserve"> </w:t>
      </w:r>
      <w:r>
        <w:rPr>
          <w:spacing w:val="-2"/>
        </w:rPr>
        <w:t>knowledge</w:t>
      </w:r>
      <w:r>
        <w:rPr>
          <w:spacing w:val="-15"/>
        </w:rPr>
        <w:t xml:space="preserve"> </w:t>
      </w:r>
      <w:r>
        <w:rPr>
          <w:spacing w:val="-2"/>
        </w:rPr>
        <w:t>in</w:t>
      </w:r>
      <w:r>
        <w:rPr>
          <w:spacing w:val="-20"/>
        </w:rPr>
        <w:t xml:space="preserve"> </w:t>
      </w:r>
      <w:r>
        <w:rPr>
          <w:spacing w:val="-2"/>
        </w:rPr>
        <w:t>plant</w:t>
      </w:r>
      <w:r>
        <w:rPr>
          <w:spacing w:val="-15"/>
        </w:rPr>
        <w:t xml:space="preserve"> </w:t>
      </w:r>
      <w:r>
        <w:rPr>
          <w:spacing w:val="-2"/>
        </w:rPr>
        <w:t>operations.</w:t>
      </w:r>
      <w:r>
        <w:rPr>
          <w:spacing w:val="-15"/>
        </w:rPr>
        <w:t xml:space="preserve"> </w:t>
      </w:r>
      <w:r>
        <w:rPr>
          <w:spacing w:val="-2"/>
        </w:rPr>
        <w:t>V-Plant</w:t>
      </w:r>
      <w:r>
        <w:rPr>
          <w:spacing w:val="-15"/>
        </w:rPr>
        <w:t xml:space="preserve"> </w:t>
      </w:r>
      <w:r>
        <w:rPr>
          <w:spacing w:val="-2"/>
        </w:rPr>
        <w:t>not</w:t>
      </w:r>
      <w:r>
        <w:rPr>
          <w:spacing w:val="-15"/>
        </w:rPr>
        <w:t xml:space="preserve"> </w:t>
      </w:r>
      <w:r>
        <w:rPr>
          <w:spacing w:val="-2"/>
        </w:rPr>
        <w:t>only</w:t>
      </w:r>
      <w:r>
        <w:rPr>
          <w:spacing w:val="-16"/>
        </w:rPr>
        <w:t xml:space="preserve"> </w:t>
      </w:r>
      <w:r>
        <w:rPr>
          <w:spacing w:val="-2"/>
        </w:rPr>
        <w:t xml:space="preserve">visualizes </w:t>
      </w:r>
      <w:r>
        <w:t>data—it</w:t>
      </w:r>
      <w:r>
        <w:rPr>
          <w:spacing w:val="-8"/>
        </w:rPr>
        <w:t xml:space="preserve"> </w:t>
      </w:r>
      <w:r>
        <w:t>contextualizes</w:t>
      </w:r>
      <w:r>
        <w:rPr>
          <w:spacing w:val="-13"/>
        </w:rPr>
        <w:t xml:space="preserve"> </w:t>
      </w:r>
      <w:r>
        <w:t>it,</w:t>
      </w:r>
      <w:r>
        <w:rPr>
          <w:spacing w:val="-10"/>
        </w:rPr>
        <w:t xml:space="preserve"> </w:t>
      </w:r>
      <w:r>
        <w:t>connecting</w:t>
      </w:r>
      <w:r>
        <w:rPr>
          <w:spacing w:val="-13"/>
        </w:rPr>
        <w:t xml:space="preserve"> </w:t>
      </w:r>
      <w:r>
        <w:t>documents,</w:t>
      </w:r>
      <w:r>
        <w:rPr>
          <w:spacing w:val="-10"/>
        </w:rPr>
        <w:t xml:space="preserve"> </w:t>
      </w:r>
      <w:r>
        <w:t>assets,</w:t>
      </w:r>
      <w:r>
        <w:rPr>
          <w:spacing w:val="-15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operational</w:t>
      </w:r>
      <w:r>
        <w:rPr>
          <w:spacing w:val="-14"/>
        </w:rPr>
        <w:t xml:space="preserve"> </w:t>
      </w:r>
      <w:r>
        <w:t>logs</w:t>
      </w:r>
      <w:r>
        <w:rPr>
          <w:spacing w:val="-13"/>
        </w:rPr>
        <w:t xml:space="preserve"> </w:t>
      </w:r>
      <w:r>
        <w:t>into</w:t>
      </w:r>
      <w:r>
        <w:rPr>
          <w:spacing w:val="-14"/>
        </w:rPr>
        <w:t xml:space="preserve"> </w:t>
      </w:r>
      <w:r>
        <w:t>a</w:t>
      </w:r>
    </w:p>
    <w:p w14:paraId="182F8264" w14:textId="77777777" w:rsidR="00D03AC6" w:rsidRDefault="00000000">
      <w:pPr>
        <w:pStyle w:val="BodyText"/>
        <w:spacing w:before="2" w:line="295" w:lineRule="auto"/>
        <w:ind w:right="253"/>
      </w:pPr>
      <w:r>
        <w:rPr>
          <w:spacing w:val="-2"/>
        </w:rPr>
        <w:t>unified</w:t>
      </w:r>
      <w:r>
        <w:rPr>
          <w:spacing w:val="-12"/>
        </w:rPr>
        <w:t xml:space="preserve"> </w:t>
      </w:r>
      <w:r>
        <w:rPr>
          <w:spacing w:val="-2"/>
        </w:rPr>
        <w:t>3D</w:t>
      </w:r>
      <w:r>
        <w:rPr>
          <w:spacing w:val="-12"/>
        </w:rPr>
        <w:t xml:space="preserve"> </w:t>
      </w:r>
      <w:r>
        <w:rPr>
          <w:spacing w:val="-2"/>
        </w:rPr>
        <w:t>experience.</w:t>
      </w:r>
      <w:r>
        <w:rPr>
          <w:spacing w:val="40"/>
        </w:rPr>
        <w:t xml:space="preserve"> </w:t>
      </w:r>
      <w:r>
        <w:rPr>
          <w:spacing w:val="-2"/>
        </w:rPr>
        <w:t>Chiyoda</w:t>
      </w:r>
      <w:r>
        <w:rPr>
          <w:spacing w:val="-10"/>
        </w:rPr>
        <w:t xml:space="preserve"> </w:t>
      </w:r>
      <w:r>
        <w:rPr>
          <w:spacing w:val="-2"/>
        </w:rPr>
        <w:t>will</w:t>
      </w:r>
      <w:r>
        <w:rPr>
          <w:spacing w:val="-15"/>
        </w:rPr>
        <w:t xml:space="preserve"> </w:t>
      </w:r>
      <w:r>
        <w:rPr>
          <w:spacing w:val="-2"/>
        </w:rPr>
        <w:t>continue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lead</w:t>
      </w:r>
      <w:r>
        <w:rPr>
          <w:spacing w:val="-12"/>
        </w:rPr>
        <w:t xml:space="preserve"> </w:t>
      </w:r>
      <w:r>
        <w:rPr>
          <w:spacing w:val="-2"/>
        </w:rPr>
        <w:t>system</w:t>
      </w:r>
      <w:r>
        <w:rPr>
          <w:spacing w:val="-12"/>
        </w:rPr>
        <w:t xml:space="preserve"> </w:t>
      </w:r>
      <w:r>
        <w:rPr>
          <w:spacing w:val="-2"/>
        </w:rPr>
        <w:t>integration,</w:t>
      </w:r>
      <w:r>
        <w:rPr>
          <w:spacing w:val="-11"/>
        </w:rPr>
        <w:t xml:space="preserve"> </w:t>
      </w:r>
      <w:r>
        <w:rPr>
          <w:spacing w:val="-2"/>
        </w:rPr>
        <w:t>lifecycle</w:t>
      </w:r>
      <w:r>
        <w:rPr>
          <w:spacing w:val="-14"/>
        </w:rPr>
        <w:t xml:space="preserve"> </w:t>
      </w:r>
      <w:r>
        <w:rPr>
          <w:spacing w:val="-2"/>
        </w:rPr>
        <w:t xml:space="preserve">support, </w:t>
      </w:r>
      <w:r>
        <w:t>and</w:t>
      </w:r>
      <w:r>
        <w:rPr>
          <w:spacing w:val="-12"/>
        </w:rPr>
        <w:t xml:space="preserve"> </w:t>
      </w:r>
      <w:r>
        <w:t>platform</w:t>
      </w:r>
      <w:r>
        <w:rPr>
          <w:spacing w:val="-12"/>
        </w:rPr>
        <w:t xml:space="preserve"> </w:t>
      </w:r>
      <w:r>
        <w:t>expansion</w:t>
      </w:r>
      <w:r>
        <w:rPr>
          <w:spacing w:val="-15"/>
        </w:rPr>
        <w:t xml:space="preserve"> </w:t>
      </w:r>
      <w:r>
        <w:t>across</w:t>
      </w:r>
      <w:r>
        <w:rPr>
          <w:spacing w:val="-14"/>
        </w:rPr>
        <w:t xml:space="preserve"> </w:t>
      </w:r>
      <w:r>
        <w:t>MGC's</w:t>
      </w:r>
      <w:r>
        <w:rPr>
          <w:spacing w:val="-14"/>
        </w:rPr>
        <w:t xml:space="preserve"> </w:t>
      </w:r>
      <w:r>
        <w:t>operations.</w:t>
      </w:r>
      <w:r>
        <w:rPr>
          <w:spacing w:val="-11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part</w:t>
      </w:r>
      <w:r>
        <w:rPr>
          <w:spacing w:val="-10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its</w:t>
      </w:r>
      <w:r>
        <w:rPr>
          <w:spacing w:val="-14"/>
        </w:rPr>
        <w:t xml:space="preserve"> </w:t>
      </w:r>
      <w:r>
        <w:t>broader</w:t>
      </w:r>
      <w:r>
        <w:rPr>
          <w:spacing w:val="-13"/>
        </w:rPr>
        <w:t xml:space="preserve"> </w:t>
      </w:r>
      <w:r>
        <w:t>commitment</w:t>
      </w:r>
      <w:r>
        <w:rPr>
          <w:spacing w:val="-10"/>
        </w:rPr>
        <w:t xml:space="preserve"> </w:t>
      </w:r>
      <w:r>
        <w:t>to sustainability</w:t>
      </w:r>
      <w:r>
        <w:rPr>
          <w:spacing w:val="-17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digital</w:t>
      </w:r>
      <w:r>
        <w:rPr>
          <w:spacing w:val="-20"/>
        </w:rPr>
        <w:t xml:space="preserve"> </w:t>
      </w:r>
      <w:r>
        <w:t>innovation,</w:t>
      </w:r>
      <w:r>
        <w:rPr>
          <w:spacing w:val="-17"/>
        </w:rPr>
        <w:t xml:space="preserve"> </w:t>
      </w:r>
      <w:r>
        <w:t>Chiyoda's</w:t>
      </w:r>
      <w:r>
        <w:rPr>
          <w:spacing w:val="-19"/>
        </w:rPr>
        <w:t xml:space="preserve"> </w:t>
      </w:r>
      <w:proofErr w:type="spellStart"/>
      <w:r>
        <w:t>plantOS</w:t>
      </w:r>
      <w:proofErr w:type="spellEnd"/>
      <w:r>
        <w:rPr>
          <w:position w:val="8"/>
          <w:sz w:val="14"/>
        </w:rPr>
        <w:t>TM</w:t>
      </w:r>
      <w:r>
        <w:rPr>
          <w:spacing w:val="-7"/>
          <w:position w:val="8"/>
          <w:sz w:val="14"/>
        </w:rPr>
        <w:t xml:space="preserve"> </w:t>
      </w:r>
      <w:r>
        <w:t>empowers</w:t>
      </w:r>
      <w:r>
        <w:rPr>
          <w:spacing w:val="-19"/>
        </w:rPr>
        <w:t xml:space="preserve"> </w:t>
      </w:r>
      <w:r>
        <w:t>clients</w:t>
      </w:r>
      <w:r>
        <w:rPr>
          <w:spacing w:val="-17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modernize operations</w:t>
      </w:r>
      <w:r>
        <w:rPr>
          <w:spacing w:val="-12"/>
        </w:rPr>
        <w:t xml:space="preserve"> </w:t>
      </w:r>
      <w:r>
        <w:t>through</w:t>
      </w:r>
      <w:r>
        <w:rPr>
          <w:spacing w:val="-13"/>
        </w:rPr>
        <w:t xml:space="preserve"> </w:t>
      </w:r>
      <w:r>
        <w:t>integrated</w:t>
      </w:r>
      <w:r>
        <w:rPr>
          <w:spacing w:val="-10"/>
        </w:rPr>
        <w:t xml:space="preserve"> </w:t>
      </w:r>
      <w:r>
        <w:t>solutions</w:t>
      </w:r>
      <w:r>
        <w:rPr>
          <w:spacing w:val="-12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enhance</w:t>
      </w:r>
      <w:r>
        <w:rPr>
          <w:spacing w:val="-12"/>
        </w:rPr>
        <w:t xml:space="preserve"> </w:t>
      </w:r>
      <w:r>
        <w:t>productivity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reduce</w:t>
      </w:r>
      <w:r>
        <w:rPr>
          <w:spacing w:val="-12"/>
        </w:rPr>
        <w:t xml:space="preserve"> </w:t>
      </w:r>
      <w:r>
        <w:t>risk.</w:t>
      </w:r>
    </w:p>
    <w:p w14:paraId="71AA0021" w14:textId="77777777" w:rsidR="00D03AC6" w:rsidRDefault="00000000">
      <w:pPr>
        <w:pStyle w:val="BodyText"/>
        <w:spacing w:before="158" w:line="295" w:lineRule="auto"/>
        <w:ind w:right="253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D4388D2" wp14:editId="22E4D7F4">
                <wp:simplePos x="0" y="0"/>
                <wp:positionH relativeFrom="page">
                  <wp:posOffset>895667</wp:posOffset>
                </wp:positionH>
                <wp:positionV relativeFrom="paragraph">
                  <wp:posOffset>976752</wp:posOffset>
                </wp:positionV>
                <wp:extent cx="5984240" cy="952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42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4240" h="9525">
                              <a:moveTo>
                                <a:pt x="5984240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5984240" y="9525"/>
                              </a:lnTo>
                              <a:lnTo>
                                <a:pt x="5984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51670" id="Graphic 7" o:spid="_x0000_s1026" style="position:absolute;margin-left:70.5pt;margin-top:76.9pt;width:471.2pt;height: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424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" path="m5984240,l,,,9525r5984240,l598424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This</w:t>
      </w:r>
      <w:r>
        <w:rPr>
          <w:spacing w:val="-21"/>
        </w:rPr>
        <w:t xml:space="preserve"> </w:t>
      </w:r>
      <w:r>
        <w:rPr>
          <w:spacing w:val="-2"/>
        </w:rPr>
        <w:t>milestone</w:t>
      </w:r>
      <w:r>
        <w:rPr>
          <w:spacing w:val="-19"/>
        </w:rPr>
        <w:t xml:space="preserve"> </w:t>
      </w:r>
      <w:r>
        <w:rPr>
          <w:spacing w:val="-2"/>
        </w:rPr>
        <w:t>validates</w:t>
      </w:r>
      <w:r>
        <w:rPr>
          <w:spacing w:val="-19"/>
        </w:rPr>
        <w:t xml:space="preserve"> </w:t>
      </w:r>
      <w:r>
        <w:rPr>
          <w:spacing w:val="-2"/>
        </w:rPr>
        <w:t>V-Plant's</w:t>
      </w:r>
      <w:r>
        <w:rPr>
          <w:spacing w:val="-19"/>
        </w:rPr>
        <w:t xml:space="preserve"> </w:t>
      </w:r>
      <w:r>
        <w:rPr>
          <w:spacing w:val="-2"/>
        </w:rPr>
        <w:t>global</w:t>
      </w:r>
      <w:r>
        <w:rPr>
          <w:spacing w:val="-20"/>
        </w:rPr>
        <w:t xml:space="preserve"> </w:t>
      </w:r>
      <w:r>
        <w:rPr>
          <w:spacing w:val="-2"/>
        </w:rPr>
        <w:t>applicability</w:t>
      </w:r>
      <w:r>
        <w:rPr>
          <w:spacing w:val="-16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reinforces</w:t>
      </w:r>
      <w:r>
        <w:rPr>
          <w:spacing w:val="-19"/>
        </w:rPr>
        <w:t xml:space="preserve"> </w:t>
      </w:r>
      <w:proofErr w:type="spellStart"/>
      <w:r>
        <w:rPr>
          <w:spacing w:val="-2"/>
        </w:rPr>
        <w:t>Visionaize's</w:t>
      </w:r>
      <w:proofErr w:type="spellEnd"/>
      <w:r>
        <w:rPr>
          <w:spacing w:val="-19"/>
        </w:rPr>
        <w:t xml:space="preserve"> </w:t>
      </w:r>
      <w:r>
        <w:rPr>
          <w:spacing w:val="-2"/>
        </w:rPr>
        <w:t>growing impact</w:t>
      </w:r>
      <w:r>
        <w:rPr>
          <w:spacing w:val="-8"/>
        </w:rPr>
        <w:t xml:space="preserve"> </w:t>
      </w:r>
      <w:r>
        <w:rPr>
          <w:spacing w:val="-2"/>
        </w:rPr>
        <w:t>across</w:t>
      </w:r>
      <w:r>
        <w:rPr>
          <w:spacing w:val="-12"/>
        </w:rPr>
        <w:t xml:space="preserve"> </w:t>
      </w:r>
      <w:r>
        <w:rPr>
          <w:spacing w:val="-2"/>
        </w:rPr>
        <w:t>Asia's</w:t>
      </w:r>
      <w:r>
        <w:rPr>
          <w:spacing w:val="-12"/>
        </w:rPr>
        <w:t xml:space="preserve"> </w:t>
      </w:r>
      <w:r>
        <w:rPr>
          <w:spacing w:val="-2"/>
        </w:rPr>
        <w:t>industrial</w:t>
      </w:r>
      <w:r>
        <w:rPr>
          <w:spacing w:val="-13"/>
        </w:rPr>
        <w:t xml:space="preserve"> </w:t>
      </w:r>
      <w:r>
        <w:rPr>
          <w:spacing w:val="-2"/>
        </w:rPr>
        <w:t>landscape.</w:t>
      </w:r>
      <w:r>
        <w:rPr>
          <w:spacing w:val="-8"/>
        </w:rPr>
        <w:t xml:space="preserve"> </w:t>
      </w:r>
      <w:r>
        <w:rPr>
          <w:spacing w:val="-2"/>
        </w:rPr>
        <w:t>Visionaize</w:t>
      </w:r>
      <w:r>
        <w:rPr>
          <w:spacing w:val="-12"/>
        </w:rPr>
        <w:t xml:space="preserve"> </w:t>
      </w:r>
      <w:r>
        <w:rPr>
          <w:spacing w:val="-2"/>
        </w:rPr>
        <w:t>remains</w:t>
      </w:r>
      <w:r>
        <w:rPr>
          <w:spacing w:val="-12"/>
        </w:rPr>
        <w:t xml:space="preserve"> </w:t>
      </w:r>
      <w:r>
        <w:rPr>
          <w:spacing w:val="-2"/>
        </w:rPr>
        <w:t>committed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3"/>
        </w:rPr>
        <w:t xml:space="preserve"> </w:t>
      </w:r>
      <w:r>
        <w:rPr>
          <w:spacing w:val="-2"/>
        </w:rPr>
        <w:t xml:space="preserve">accelerating </w:t>
      </w:r>
      <w:r>
        <w:t>digital</w:t>
      </w:r>
      <w:r>
        <w:rPr>
          <w:spacing w:val="-14"/>
        </w:rPr>
        <w:t xml:space="preserve"> </w:t>
      </w:r>
      <w:r>
        <w:t>transformation</w:t>
      </w:r>
      <w:r>
        <w:rPr>
          <w:spacing w:val="-14"/>
        </w:rPr>
        <w:t xml:space="preserve"> </w:t>
      </w:r>
      <w:r>
        <w:t>through</w:t>
      </w:r>
      <w:r>
        <w:rPr>
          <w:spacing w:val="-14"/>
        </w:rPr>
        <w:t xml:space="preserve"> </w:t>
      </w:r>
      <w:r>
        <w:t>scalable</w:t>
      </w:r>
      <w:r>
        <w:rPr>
          <w:spacing w:val="-13"/>
        </w:rPr>
        <w:t xml:space="preserve"> </w:t>
      </w:r>
      <w:r>
        <w:t>3D</w:t>
      </w:r>
      <w:r>
        <w:rPr>
          <w:spacing w:val="-16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AI-powered</w:t>
      </w:r>
      <w:r>
        <w:rPr>
          <w:spacing w:val="-11"/>
        </w:rPr>
        <w:t xml:space="preserve"> </w:t>
      </w:r>
      <w:r>
        <w:t>solutions</w:t>
      </w:r>
      <w:r>
        <w:rPr>
          <w:spacing w:val="-13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evolve</w:t>
      </w:r>
      <w:r>
        <w:rPr>
          <w:spacing w:val="-13"/>
        </w:rPr>
        <w:t xml:space="preserve"> </w:t>
      </w:r>
      <w:r>
        <w:t>with customer</w:t>
      </w:r>
      <w:r>
        <w:rPr>
          <w:spacing w:val="-10"/>
        </w:rPr>
        <w:t xml:space="preserve"> </w:t>
      </w:r>
      <w:r>
        <w:t>needs.</w:t>
      </w:r>
    </w:p>
    <w:p w14:paraId="21D3EEF9" w14:textId="77777777" w:rsidR="00D03AC6" w:rsidRDefault="00000000">
      <w:pPr>
        <w:spacing w:before="213" w:line="312" w:lineRule="auto"/>
        <w:ind w:left="520" w:right="253"/>
        <w:rPr>
          <w:sz w:val="20"/>
        </w:rPr>
      </w:pPr>
      <w:r>
        <w:rPr>
          <w:spacing w:val="-4"/>
          <w:sz w:val="20"/>
        </w:rPr>
        <w:t>*</w:t>
      </w:r>
      <w:r>
        <w:rPr>
          <w:spacing w:val="-4"/>
          <w:position w:val="7"/>
          <w:sz w:val="12"/>
        </w:rPr>
        <w:t>1</w:t>
      </w:r>
      <w:r>
        <w:rPr>
          <w:spacing w:val="-4"/>
          <w:sz w:val="20"/>
        </w:rPr>
        <w:t>: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Visionaize,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Inc.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Trademark,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the 3D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Digital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Twin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platform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developed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Visionaize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an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essential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part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 xml:space="preserve">of </w:t>
      </w:r>
      <w:proofErr w:type="spellStart"/>
      <w:r>
        <w:rPr>
          <w:sz w:val="20"/>
        </w:rPr>
        <w:t>plantOS</w:t>
      </w:r>
      <w:proofErr w:type="spellEnd"/>
      <w:r>
        <w:rPr>
          <w:sz w:val="20"/>
        </w:rPr>
        <w:t>.</w:t>
      </w:r>
      <w:r>
        <w:rPr>
          <w:spacing w:val="-9"/>
          <w:sz w:val="20"/>
        </w:rPr>
        <w:t xml:space="preserve"> </w:t>
      </w:r>
      <w:r>
        <w:rPr>
          <w:color w:val="467886"/>
          <w:sz w:val="20"/>
          <w:u w:val="single" w:color="467886"/>
        </w:rPr>
        <w:t>https://visionaize.com/</w:t>
      </w:r>
    </w:p>
    <w:p w14:paraId="5A837908" w14:textId="77777777" w:rsidR="00D03AC6" w:rsidRDefault="00000000">
      <w:pPr>
        <w:spacing w:before="162"/>
        <w:ind w:left="520"/>
        <w:rPr>
          <w:sz w:val="20"/>
        </w:rPr>
      </w:pPr>
      <w:r>
        <w:rPr>
          <w:spacing w:val="-2"/>
          <w:sz w:val="20"/>
        </w:rPr>
        <w:t>*</w:t>
      </w:r>
      <w:r>
        <w:rPr>
          <w:spacing w:val="-2"/>
          <w:position w:val="7"/>
          <w:sz w:val="12"/>
        </w:rPr>
        <w:t>2</w:t>
      </w:r>
      <w:r>
        <w:rPr>
          <w:spacing w:val="-2"/>
          <w:sz w:val="20"/>
        </w:rPr>
        <w:t>:</w:t>
      </w:r>
      <w:r>
        <w:rPr>
          <w:spacing w:val="-17"/>
          <w:sz w:val="20"/>
        </w:rPr>
        <w:t xml:space="preserve"> </w:t>
      </w:r>
      <w:r>
        <w:rPr>
          <w:spacing w:val="-2"/>
          <w:sz w:val="20"/>
        </w:rPr>
        <w:t>Chiyoda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Corporation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Trademark</w:t>
      </w:r>
    </w:p>
    <w:p w14:paraId="00C7190D" w14:textId="77777777" w:rsidR="00D03AC6" w:rsidRDefault="00000000">
      <w:pPr>
        <w:spacing w:before="230" w:line="314" w:lineRule="auto"/>
        <w:ind w:left="520" w:right="280"/>
        <w:jc w:val="both"/>
        <w:rPr>
          <w:sz w:val="20"/>
        </w:rPr>
      </w:pPr>
      <w:r>
        <w:rPr>
          <w:spacing w:val="-2"/>
          <w:sz w:val="20"/>
        </w:rPr>
        <w:t>*</w:t>
      </w:r>
      <w:r>
        <w:rPr>
          <w:spacing w:val="-2"/>
          <w:position w:val="7"/>
          <w:sz w:val="12"/>
        </w:rPr>
        <w:t>3</w:t>
      </w:r>
      <w:r>
        <w:rPr>
          <w:spacing w:val="-2"/>
          <w:sz w:val="20"/>
        </w:rPr>
        <w:t>: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digital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surface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representation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real-world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assets,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composed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vertices,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edges,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polygons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form 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high-fidelity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3D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model.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Mesh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models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provide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more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immersive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spatially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accurate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experience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than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360° panoramic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images.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They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enable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users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to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perform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virtual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walkthroughs,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spatial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orientation,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planning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 xml:space="preserve">tasks </w:t>
      </w:r>
      <w:r>
        <w:rPr>
          <w:sz w:val="20"/>
        </w:rPr>
        <w:t>with</w:t>
      </w:r>
      <w:r>
        <w:rPr>
          <w:spacing w:val="-12"/>
          <w:sz w:val="20"/>
        </w:rPr>
        <w:t xml:space="preserve"> </w:t>
      </w:r>
      <w:r>
        <w:rPr>
          <w:sz w:val="20"/>
        </w:rPr>
        <w:t>improved</w:t>
      </w:r>
      <w:r>
        <w:rPr>
          <w:spacing w:val="-14"/>
          <w:sz w:val="20"/>
        </w:rPr>
        <w:t xml:space="preserve"> </w:t>
      </w:r>
      <w:r>
        <w:rPr>
          <w:sz w:val="20"/>
        </w:rPr>
        <w:t>realism.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mid-tier</w:t>
      </w:r>
      <w:r>
        <w:rPr>
          <w:spacing w:val="-14"/>
          <w:sz w:val="20"/>
        </w:rPr>
        <w:t xml:space="preserve"> </w:t>
      </w:r>
      <w:r>
        <w:rPr>
          <w:sz w:val="20"/>
        </w:rPr>
        <w:t>digital</w:t>
      </w:r>
      <w:r>
        <w:rPr>
          <w:spacing w:val="-14"/>
          <w:sz w:val="20"/>
        </w:rPr>
        <w:t xml:space="preserve"> </w:t>
      </w:r>
      <w:r>
        <w:rPr>
          <w:sz w:val="20"/>
        </w:rPr>
        <w:t>twin</w:t>
      </w:r>
      <w:r>
        <w:rPr>
          <w:spacing w:val="-12"/>
          <w:sz w:val="20"/>
        </w:rPr>
        <w:t xml:space="preserve"> </w:t>
      </w:r>
      <w:r>
        <w:rPr>
          <w:sz w:val="20"/>
        </w:rPr>
        <w:t>format,</w:t>
      </w:r>
      <w:r>
        <w:rPr>
          <w:spacing w:val="-13"/>
          <w:sz w:val="20"/>
        </w:rPr>
        <w:t xml:space="preserve"> </w:t>
      </w:r>
      <w:r>
        <w:rPr>
          <w:sz w:val="20"/>
        </w:rPr>
        <w:t>mesh</w:t>
      </w:r>
      <w:r>
        <w:rPr>
          <w:spacing w:val="-12"/>
          <w:sz w:val="20"/>
        </w:rPr>
        <w:t xml:space="preserve"> </w:t>
      </w:r>
      <w:r>
        <w:rPr>
          <w:sz w:val="20"/>
        </w:rPr>
        <w:t>models</w:t>
      </w:r>
      <w:r>
        <w:rPr>
          <w:spacing w:val="-9"/>
          <w:sz w:val="20"/>
        </w:rPr>
        <w:t xml:space="preserve"> </w:t>
      </w:r>
      <w:r>
        <w:rPr>
          <w:sz w:val="20"/>
        </w:rPr>
        <w:t>bridge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gap</w:t>
      </w:r>
      <w:r>
        <w:rPr>
          <w:spacing w:val="-9"/>
          <w:sz w:val="20"/>
        </w:rPr>
        <w:t xml:space="preserve"> </w:t>
      </w:r>
      <w:r>
        <w:rPr>
          <w:sz w:val="20"/>
        </w:rPr>
        <w:t>between</w:t>
      </w:r>
      <w:r>
        <w:rPr>
          <w:spacing w:val="-12"/>
          <w:sz w:val="20"/>
        </w:rPr>
        <w:t xml:space="preserve"> </w:t>
      </w:r>
      <w:r>
        <w:rPr>
          <w:sz w:val="20"/>
        </w:rPr>
        <w:t>image-based</w:t>
      </w:r>
    </w:p>
    <w:p w14:paraId="7118C5D6" w14:textId="77777777" w:rsidR="00D03AC6" w:rsidRDefault="00000000">
      <w:pPr>
        <w:spacing w:line="312" w:lineRule="auto"/>
        <w:ind w:left="520" w:right="773"/>
        <w:jc w:val="both"/>
        <w:rPr>
          <w:sz w:val="20"/>
        </w:rPr>
      </w:pPr>
      <w:r>
        <w:rPr>
          <w:spacing w:val="-2"/>
          <w:sz w:val="20"/>
        </w:rPr>
        <w:t>visualization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fully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modeled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3D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twins—unlocking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broader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use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cases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such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layout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planning,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 xml:space="preserve">hazard </w:t>
      </w:r>
      <w:r>
        <w:rPr>
          <w:sz w:val="20"/>
        </w:rPr>
        <w:t>mapping,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remote</w:t>
      </w:r>
      <w:r>
        <w:rPr>
          <w:spacing w:val="-6"/>
          <w:sz w:val="20"/>
        </w:rPr>
        <w:t xml:space="preserve"> </w:t>
      </w:r>
      <w:r>
        <w:rPr>
          <w:sz w:val="20"/>
        </w:rPr>
        <w:t>collaboration</w:t>
      </w:r>
      <w:r>
        <w:rPr>
          <w:spacing w:val="-7"/>
          <w:sz w:val="20"/>
        </w:rPr>
        <w:t xml:space="preserve"> </w:t>
      </w:r>
      <w:r>
        <w:rPr>
          <w:sz w:val="20"/>
        </w:rPr>
        <w:t>without</w:t>
      </w:r>
      <w:r>
        <w:rPr>
          <w:spacing w:val="-6"/>
          <w:sz w:val="20"/>
        </w:rPr>
        <w:t xml:space="preserve"> </w:t>
      </w:r>
      <w:r>
        <w:rPr>
          <w:sz w:val="20"/>
        </w:rPr>
        <w:t>requiring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full CAD-grade</w:t>
      </w:r>
      <w:r>
        <w:rPr>
          <w:spacing w:val="-6"/>
          <w:sz w:val="20"/>
        </w:rPr>
        <w:t xml:space="preserve"> </w:t>
      </w:r>
      <w:r>
        <w:rPr>
          <w:sz w:val="20"/>
        </w:rPr>
        <w:t>model.</w:t>
      </w:r>
    </w:p>
    <w:p w14:paraId="5E6A92D6" w14:textId="77777777" w:rsidR="00D03AC6" w:rsidRDefault="00000000">
      <w:pPr>
        <w:spacing w:before="158" w:line="312" w:lineRule="auto"/>
        <w:ind w:left="520" w:right="253"/>
        <w:rPr>
          <w:sz w:val="20"/>
        </w:rPr>
      </w:pPr>
      <w:r>
        <w:rPr>
          <w:sz w:val="20"/>
        </w:rPr>
        <w:t>*</w:t>
      </w:r>
      <w:r>
        <w:rPr>
          <w:position w:val="7"/>
          <w:sz w:val="12"/>
        </w:rPr>
        <w:t>4</w:t>
      </w:r>
      <w:r>
        <w:rPr>
          <w:sz w:val="20"/>
        </w:rPr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comprehensive,</w:t>
      </w:r>
      <w:r>
        <w:rPr>
          <w:spacing w:val="-14"/>
          <w:sz w:val="20"/>
        </w:rPr>
        <w:t xml:space="preserve"> </w:t>
      </w:r>
      <w:r>
        <w:rPr>
          <w:sz w:val="20"/>
        </w:rPr>
        <w:t>structured</w:t>
      </w:r>
      <w:r>
        <w:rPr>
          <w:spacing w:val="-14"/>
          <w:sz w:val="20"/>
        </w:rPr>
        <w:t xml:space="preserve"> </w:t>
      </w:r>
      <w:r>
        <w:rPr>
          <w:sz w:val="20"/>
        </w:rPr>
        <w:t>digital</w:t>
      </w:r>
      <w:r>
        <w:rPr>
          <w:spacing w:val="-14"/>
          <w:sz w:val="20"/>
        </w:rPr>
        <w:t xml:space="preserve"> </w:t>
      </w:r>
      <w:r>
        <w:rPr>
          <w:sz w:val="20"/>
        </w:rPr>
        <w:t>replica</w:t>
      </w:r>
      <w:r>
        <w:rPr>
          <w:spacing w:val="-13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physical</w:t>
      </w:r>
      <w:r>
        <w:rPr>
          <w:spacing w:val="-9"/>
          <w:sz w:val="20"/>
        </w:rPr>
        <w:t xml:space="preserve"> </w:t>
      </w:r>
      <w:r>
        <w:rPr>
          <w:sz w:val="20"/>
        </w:rPr>
        <w:t>plant</w:t>
      </w:r>
      <w:r>
        <w:rPr>
          <w:spacing w:val="-12"/>
          <w:sz w:val="20"/>
        </w:rPr>
        <w:t xml:space="preserve"> </w:t>
      </w:r>
      <w:r>
        <w:rPr>
          <w:sz w:val="20"/>
        </w:rPr>
        <w:t>assets,</w:t>
      </w:r>
      <w:r>
        <w:rPr>
          <w:spacing w:val="-14"/>
          <w:sz w:val="20"/>
        </w:rPr>
        <w:t xml:space="preserve"> </w:t>
      </w:r>
      <w:r>
        <w:rPr>
          <w:sz w:val="20"/>
        </w:rPr>
        <w:t>geometry,</w:t>
      </w:r>
      <w:r>
        <w:rPr>
          <w:spacing w:val="-14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tag-based</w:t>
      </w:r>
      <w:r>
        <w:rPr>
          <w:spacing w:val="-14"/>
          <w:sz w:val="20"/>
        </w:rPr>
        <w:t xml:space="preserve"> </w:t>
      </w:r>
      <w:r>
        <w:rPr>
          <w:sz w:val="20"/>
        </w:rPr>
        <w:t xml:space="preserve">metadata. </w:t>
      </w:r>
      <w:r>
        <w:rPr>
          <w:spacing w:val="-2"/>
          <w:sz w:val="20"/>
        </w:rPr>
        <w:t>These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models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support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data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integration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across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inspection,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maintenance,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engineering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workflows,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 xml:space="preserve">enabling </w:t>
      </w:r>
      <w:r>
        <w:rPr>
          <w:sz w:val="20"/>
        </w:rPr>
        <w:t>interaction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real-time</w:t>
      </w:r>
      <w:r>
        <w:rPr>
          <w:spacing w:val="-8"/>
          <w:sz w:val="20"/>
        </w:rPr>
        <w:t xml:space="preserve"> </w:t>
      </w:r>
      <w:r>
        <w:rPr>
          <w:sz w:val="20"/>
        </w:rPr>
        <w:t>plant</w:t>
      </w:r>
      <w:r>
        <w:rPr>
          <w:spacing w:val="-8"/>
          <w:sz w:val="20"/>
        </w:rPr>
        <w:t xml:space="preserve"> </w:t>
      </w:r>
      <w:r>
        <w:rPr>
          <w:sz w:val="20"/>
        </w:rPr>
        <w:t>data</w:t>
      </w:r>
      <w:r>
        <w:rPr>
          <w:spacing w:val="-8"/>
          <w:sz w:val="20"/>
        </w:rPr>
        <w:t xml:space="preserve"> </w:t>
      </w:r>
      <w:r>
        <w:rPr>
          <w:sz w:val="20"/>
        </w:rPr>
        <w:t>within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unified</w:t>
      </w:r>
      <w:r>
        <w:rPr>
          <w:spacing w:val="-10"/>
          <w:sz w:val="20"/>
        </w:rPr>
        <w:t xml:space="preserve"> </w:t>
      </w:r>
      <w:r>
        <w:rPr>
          <w:sz w:val="20"/>
        </w:rPr>
        <w:t>3D</w:t>
      </w:r>
      <w:r>
        <w:rPr>
          <w:spacing w:val="-10"/>
          <w:sz w:val="20"/>
        </w:rPr>
        <w:t xml:space="preserve"> </w:t>
      </w:r>
      <w:r>
        <w:rPr>
          <w:sz w:val="20"/>
        </w:rPr>
        <w:t>interface.</w:t>
      </w:r>
      <w:r>
        <w:rPr>
          <w:spacing w:val="-10"/>
          <w:sz w:val="20"/>
        </w:rPr>
        <w:t xml:space="preserve"> </w:t>
      </w:r>
      <w:r>
        <w:rPr>
          <w:sz w:val="20"/>
        </w:rPr>
        <w:t>Full</w:t>
      </w:r>
      <w:r>
        <w:rPr>
          <w:spacing w:val="-4"/>
          <w:sz w:val="20"/>
        </w:rPr>
        <w:t xml:space="preserve"> </w:t>
      </w:r>
      <w:r>
        <w:rPr>
          <w:sz w:val="20"/>
        </w:rPr>
        <w:t>digital</w:t>
      </w:r>
      <w:r>
        <w:rPr>
          <w:spacing w:val="-10"/>
          <w:sz w:val="20"/>
        </w:rPr>
        <w:t xml:space="preserve"> </w:t>
      </w:r>
      <w:r>
        <w:rPr>
          <w:sz w:val="20"/>
        </w:rPr>
        <w:t>twins</w:t>
      </w:r>
      <w:r>
        <w:rPr>
          <w:spacing w:val="-5"/>
          <w:sz w:val="20"/>
        </w:rPr>
        <w:t xml:space="preserve"> </w:t>
      </w:r>
      <w:r>
        <w:rPr>
          <w:sz w:val="20"/>
        </w:rPr>
        <w:t>allow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advanced</w:t>
      </w:r>
      <w:r>
        <w:rPr>
          <w:spacing w:val="-5"/>
          <w:sz w:val="20"/>
        </w:rPr>
        <w:t xml:space="preserve"> </w:t>
      </w:r>
      <w:r>
        <w:rPr>
          <w:sz w:val="20"/>
        </w:rPr>
        <w:t>use cases</w:t>
      </w:r>
      <w:r>
        <w:rPr>
          <w:spacing w:val="-13"/>
          <w:sz w:val="20"/>
        </w:rPr>
        <w:t xml:space="preserve"> </w:t>
      </w:r>
      <w:r>
        <w:rPr>
          <w:sz w:val="20"/>
        </w:rPr>
        <w:t>such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simulation,</w:t>
      </w:r>
      <w:r>
        <w:rPr>
          <w:spacing w:val="-1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11"/>
          <w:sz w:val="20"/>
        </w:rPr>
        <w:t xml:space="preserve"> </w:t>
      </w:r>
      <w:r>
        <w:rPr>
          <w:sz w:val="20"/>
        </w:rPr>
        <w:t>analytics,</w:t>
      </w:r>
      <w:r>
        <w:rPr>
          <w:spacing w:val="-13"/>
          <w:sz w:val="20"/>
        </w:rPr>
        <w:t xml:space="preserve"> </w:t>
      </w:r>
      <w:r>
        <w:rPr>
          <w:sz w:val="20"/>
        </w:rPr>
        <w:t>asset</w:t>
      </w:r>
      <w:r>
        <w:rPr>
          <w:spacing w:val="-5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12"/>
          <w:sz w:val="20"/>
        </w:rPr>
        <w:t xml:space="preserve"> </w:t>
      </w:r>
      <w:r>
        <w:rPr>
          <w:sz w:val="20"/>
        </w:rPr>
        <w:t>management,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3"/>
          <w:sz w:val="20"/>
        </w:rPr>
        <w:t xml:space="preserve"> </w:t>
      </w:r>
      <w:r>
        <w:rPr>
          <w:sz w:val="20"/>
        </w:rPr>
        <w:t>interactive</w:t>
      </w:r>
      <w:r>
        <w:rPr>
          <w:spacing w:val="-11"/>
          <w:sz w:val="20"/>
        </w:rPr>
        <w:t xml:space="preserve"> </w:t>
      </w:r>
      <w:r>
        <w:rPr>
          <w:sz w:val="20"/>
        </w:rPr>
        <w:t>work</w:t>
      </w:r>
    </w:p>
    <w:p w14:paraId="398FF6EE" w14:textId="77777777" w:rsidR="00D03AC6" w:rsidRDefault="00000000">
      <w:pPr>
        <w:spacing w:before="4" w:line="314" w:lineRule="auto"/>
        <w:ind w:left="520" w:right="253"/>
        <w:rPr>
          <w:sz w:val="20"/>
        </w:rPr>
      </w:pPr>
      <w:r>
        <w:rPr>
          <w:sz w:val="20"/>
        </w:rPr>
        <w:t>planning.</w:t>
      </w:r>
      <w:r>
        <w:rPr>
          <w:spacing w:val="-18"/>
          <w:sz w:val="20"/>
        </w:rPr>
        <w:t xml:space="preserve"> </w:t>
      </w:r>
      <w:r>
        <w:rPr>
          <w:sz w:val="20"/>
        </w:rPr>
        <w:t>Built</w:t>
      </w:r>
      <w:r>
        <w:rPr>
          <w:spacing w:val="-16"/>
          <w:sz w:val="20"/>
        </w:rPr>
        <w:t xml:space="preserve"> </w:t>
      </w:r>
      <w:r>
        <w:rPr>
          <w:sz w:val="20"/>
        </w:rPr>
        <w:t>incrementally</w:t>
      </w:r>
      <w:r>
        <w:rPr>
          <w:spacing w:val="-16"/>
          <w:sz w:val="20"/>
        </w:rPr>
        <w:t xml:space="preserve"> </w:t>
      </w:r>
      <w:r>
        <w:rPr>
          <w:sz w:val="20"/>
        </w:rPr>
        <w:t>based</w:t>
      </w:r>
      <w:r>
        <w:rPr>
          <w:spacing w:val="-18"/>
          <w:sz w:val="20"/>
        </w:rPr>
        <w:t xml:space="preserve"> </w:t>
      </w:r>
      <w:r>
        <w:rPr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sz w:val="20"/>
        </w:rPr>
        <w:t>client</w:t>
      </w:r>
      <w:r>
        <w:rPr>
          <w:spacing w:val="-16"/>
          <w:sz w:val="20"/>
        </w:rPr>
        <w:t xml:space="preserve"> </w:t>
      </w:r>
      <w:r>
        <w:rPr>
          <w:sz w:val="20"/>
        </w:rPr>
        <w:t>priorities,</w:t>
      </w:r>
      <w:r>
        <w:rPr>
          <w:spacing w:val="-18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3D</w:t>
      </w:r>
      <w:r>
        <w:rPr>
          <w:spacing w:val="-18"/>
          <w:sz w:val="20"/>
        </w:rPr>
        <w:t xml:space="preserve"> </w:t>
      </w:r>
      <w:r>
        <w:rPr>
          <w:sz w:val="20"/>
        </w:rPr>
        <w:t>digital</w:t>
      </w:r>
      <w:r>
        <w:rPr>
          <w:spacing w:val="-18"/>
          <w:sz w:val="20"/>
        </w:rPr>
        <w:t xml:space="preserve"> </w:t>
      </w:r>
      <w:r>
        <w:rPr>
          <w:sz w:val="20"/>
        </w:rPr>
        <w:t>twin</w:t>
      </w:r>
      <w:r>
        <w:rPr>
          <w:spacing w:val="-16"/>
          <w:sz w:val="20"/>
        </w:rPr>
        <w:t xml:space="preserve"> </w:t>
      </w:r>
      <w:r>
        <w:rPr>
          <w:sz w:val="20"/>
        </w:rPr>
        <w:t>tier</w:t>
      </w:r>
      <w:r>
        <w:rPr>
          <w:spacing w:val="-18"/>
          <w:sz w:val="20"/>
        </w:rPr>
        <w:t xml:space="preserve"> </w:t>
      </w:r>
      <w:r>
        <w:rPr>
          <w:sz w:val="20"/>
        </w:rPr>
        <w:t>enables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17"/>
          <w:sz w:val="20"/>
        </w:rPr>
        <w:t xml:space="preserve"> </w:t>
      </w:r>
      <w:r>
        <w:rPr>
          <w:sz w:val="20"/>
        </w:rPr>
        <w:t>scalable</w:t>
      </w:r>
      <w:r>
        <w:rPr>
          <w:spacing w:val="-16"/>
          <w:sz w:val="20"/>
        </w:rPr>
        <w:t xml:space="preserve"> </w:t>
      </w:r>
      <w:r>
        <w:rPr>
          <w:sz w:val="20"/>
        </w:rPr>
        <w:t>transition</w:t>
      </w:r>
      <w:r>
        <w:rPr>
          <w:spacing w:val="-17"/>
          <w:sz w:val="20"/>
        </w:rPr>
        <w:t xml:space="preserve"> </w:t>
      </w:r>
      <w:r>
        <w:rPr>
          <w:sz w:val="20"/>
        </w:rPr>
        <w:t>to fully</w:t>
      </w:r>
      <w:r>
        <w:rPr>
          <w:spacing w:val="-6"/>
          <w:sz w:val="20"/>
        </w:rPr>
        <w:t xml:space="preserve"> </w:t>
      </w:r>
      <w:r>
        <w:rPr>
          <w:sz w:val="20"/>
        </w:rPr>
        <w:t>digital</w:t>
      </w:r>
      <w:r>
        <w:rPr>
          <w:spacing w:val="-8"/>
          <w:sz w:val="20"/>
        </w:rPr>
        <w:t xml:space="preserve"> </w:t>
      </w:r>
      <w:r>
        <w:rPr>
          <w:sz w:val="20"/>
        </w:rPr>
        <w:t>operations</w:t>
      </w:r>
      <w:r>
        <w:rPr>
          <w:spacing w:val="-8"/>
          <w:sz w:val="20"/>
        </w:rPr>
        <w:t xml:space="preserve"> </w:t>
      </w:r>
      <w:r>
        <w:rPr>
          <w:sz w:val="20"/>
        </w:rPr>
        <w:t>when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organization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ready.</w:t>
      </w:r>
    </w:p>
    <w:p w14:paraId="6300E479" w14:textId="77777777" w:rsidR="00D03AC6" w:rsidRDefault="00000000">
      <w:pPr>
        <w:spacing w:before="139"/>
        <w:ind w:left="745"/>
      </w:pPr>
      <w:r>
        <w:rPr>
          <w:spacing w:val="-2"/>
          <w:w w:val="90"/>
        </w:rPr>
        <w:t>――――――――――――――――――――――――――――――――――――――――――――</w:t>
      </w:r>
    </w:p>
    <w:p w14:paraId="3449D1E5" w14:textId="77777777" w:rsidR="00D03AC6" w:rsidRDefault="00000000">
      <w:pPr>
        <w:spacing w:before="207"/>
        <w:ind w:left="520"/>
        <w:rPr>
          <w:b/>
        </w:rPr>
      </w:pPr>
      <w:r>
        <w:rPr>
          <w:b/>
          <w:spacing w:val="-6"/>
        </w:rPr>
        <w:t>For</w:t>
      </w:r>
      <w:r>
        <w:rPr>
          <w:b/>
          <w:spacing w:val="-8"/>
        </w:rPr>
        <w:t xml:space="preserve"> </w:t>
      </w:r>
      <w:r>
        <w:rPr>
          <w:b/>
          <w:spacing w:val="-6"/>
        </w:rPr>
        <w:t>further</w:t>
      </w:r>
      <w:r>
        <w:rPr>
          <w:b/>
          <w:spacing w:val="-7"/>
        </w:rPr>
        <w:t xml:space="preserve"> </w:t>
      </w:r>
      <w:r>
        <w:rPr>
          <w:b/>
          <w:spacing w:val="-6"/>
        </w:rPr>
        <w:t>information,</w:t>
      </w:r>
      <w:r>
        <w:rPr>
          <w:b/>
          <w:spacing w:val="-7"/>
        </w:rPr>
        <w:t xml:space="preserve"> </w:t>
      </w:r>
      <w:r>
        <w:rPr>
          <w:b/>
          <w:spacing w:val="-6"/>
        </w:rPr>
        <w:t>please</w:t>
      </w:r>
      <w:r>
        <w:rPr>
          <w:b/>
          <w:spacing w:val="-8"/>
        </w:rPr>
        <w:t xml:space="preserve"> </w:t>
      </w:r>
      <w:r>
        <w:rPr>
          <w:b/>
          <w:spacing w:val="-6"/>
        </w:rPr>
        <w:t>contact:</w:t>
      </w:r>
    </w:p>
    <w:p w14:paraId="0F06132A" w14:textId="77777777" w:rsidR="00D03AC6" w:rsidRDefault="00000000">
      <w:pPr>
        <w:spacing w:before="222"/>
        <w:ind w:left="520"/>
      </w:pPr>
      <w:r>
        <w:rPr>
          <w:spacing w:val="-6"/>
        </w:rPr>
        <w:t>Visionaize</w:t>
      </w:r>
      <w:r>
        <w:rPr>
          <w:spacing w:val="-4"/>
        </w:rPr>
        <w:t xml:space="preserve"> Inc.</w:t>
      </w:r>
    </w:p>
    <w:p w14:paraId="7719E4FB" w14:textId="77777777" w:rsidR="00D03AC6" w:rsidRDefault="00000000">
      <w:pPr>
        <w:spacing w:before="227"/>
        <w:ind w:left="520"/>
      </w:pPr>
      <w:r>
        <w:rPr>
          <w:spacing w:val="-5"/>
        </w:rPr>
        <w:t xml:space="preserve">Email: </w:t>
      </w:r>
      <w:hyperlink r:id="rId10">
        <w:r>
          <w:rPr>
            <w:color w:val="467886"/>
            <w:spacing w:val="-2"/>
            <w:u w:val="single" w:color="467886"/>
          </w:rPr>
          <w:t>info@Visionaize.com</w:t>
        </w:r>
      </w:hyperlink>
    </w:p>
    <w:p w14:paraId="37727043" w14:textId="77777777" w:rsidR="00D03AC6" w:rsidRDefault="00000000">
      <w:pPr>
        <w:spacing w:before="227"/>
        <w:ind w:left="520"/>
      </w:pPr>
      <w:r>
        <w:rPr>
          <w:spacing w:val="-2"/>
        </w:rPr>
        <w:t>URL:</w:t>
      </w:r>
      <w:r>
        <w:rPr>
          <w:spacing w:val="15"/>
        </w:rPr>
        <w:t xml:space="preserve"> </w:t>
      </w:r>
      <w:r>
        <w:rPr>
          <w:spacing w:val="-2"/>
        </w:rPr>
        <w:t>https://visionaize.com/company/#contact-</w:t>
      </w:r>
      <w:r>
        <w:rPr>
          <w:spacing w:val="-5"/>
        </w:rPr>
        <w:t>us</w:t>
      </w:r>
    </w:p>
    <w:sectPr w:rsidR="00D03AC6">
      <w:pgSz w:w="12240" w:h="15840"/>
      <w:pgMar w:top="1340" w:right="1180" w:bottom="280" w:left="9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C7C1D" w14:textId="77777777" w:rsidR="00C90D32" w:rsidRDefault="00C90D32">
      <w:r>
        <w:separator/>
      </w:r>
    </w:p>
  </w:endnote>
  <w:endnote w:type="continuationSeparator" w:id="0">
    <w:p w14:paraId="1EFB910D" w14:textId="77777777" w:rsidR="00C90D32" w:rsidRDefault="00C90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85AF0" w14:textId="77777777" w:rsidR="00C90D32" w:rsidRDefault="00C90D32">
      <w:r>
        <w:separator/>
      </w:r>
    </w:p>
  </w:footnote>
  <w:footnote w:type="continuationSeparator" w:id="0">
    <w:p w14:paraId="19374299" w14:textId="77777777" w:rsidR="00C90D32" w:rsidRDefault="00C90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B47EF" w14:textId="77777777" w:rsidR="00D03AC6" w:rsidRDefault="00000000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7544832" behindDoc="1" locked="0" layoutInCell="1" allowOverlap="1" wp14:anchorId="42CDC0DC" wp14:editId="6A6C7DD4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1367663" cy="2000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67663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AC6"/>
    <w:rsid w:val="00173D4C"/>
    <w:rsid w:val="00C90D32"/>
    <w:rsid w:val="00D0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02EF11"/>
  <w15:docId w15:val="{AF41EF5F-7408-D549-A1BF-33464FD9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info@Visionaize.com" TargetMode="Externa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Visionaize Press Release MGC+Chiyoda.pdf</dc:title>
  <cp:lastModifiedBy>Subhash Sachdeva</cp:lastModifiedBy>
  <cp:revision>2</cp:revision>
  <dcterms:created xsi:type="dcterms:W3CDTF">2025-07-09T21:22:00Z</dcterms:created>
  <dcterms:modified xsi:type="dcterms:W3CDTF">2025-07-09T21:22:00Z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Preview</vt:lpwstr>
  </property>
  <property fmtid="{D5CDD505-2E9C-101B-9397-08002B2CF9AE}" pid="4" name="LastSaved">
    <vt:filetime>2025-07-09T00:00:00Z</vt:filetime>
  </property>
  <property fmtid="{D5CDD505-2E9C-101B-9397-08002B2CF9AE}" pid="5" name="Producer">
    <vt:lpwstr>macOS Version 10.15.7 (Build 19H2026) Quartz PDFContext</vt:lpwstr>
  </property>
</Properties>
</file>