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050B10" w:rsidP="4AFF408B" w:rsidRDefault="00050B10" w14:paraId="3215A59B" w14:textId="77777777">
      <w:pPr>
        <w:shd w:val="clear" w:color="auto" w:fill="FFFFFF" w:themeFill="background1"/>
        <w:spacing w:before="300"/>
        <w:jc w:val="center"/>
        <w:rPr>
          <w:rFonts w:ascii="Arial" w:hAnsi="Arial" w:eastAsia="Arial" w:cs="Arial"/>
          <w:b/>
          <w:bCs/>
        </w:rPr>
      </w:pPr>
    </w:p>
    <w:p w:rsidRPr="00572912" w:rsidR="003D4F0C" w:rsidP="4AFF408B" w:rsidRDefault="3F2253DD" w14:paraId="06343E59" w14:textId="1BA3C0AB">
      <w:pPr>
        <w:shd w:val="clear" w:color="auto" w:fill="FFFFFF" w:themeFill="background1"/>
        <w:spacing w:before="300"/>
        <w:jc w:val="center"/>
        <w:rPr>
          <w:rFonts w:ascii="Arial" w:hAnsi="Arial" w:eastAsia="Arial" w:cs="Arial"/>
          <w:b/>
          <w:bCs/>
        </w:rPr>
      </w:pPr>
      <w:r w:rsidRPr="4AFF408B">
        <w:rPr>
          <w:rFonts w:ascii="Arial" w:hAnsi="Arial" w:eastAsia="Arial" w:cs="Arial"/>
          <w:b/>
          <w:bCs/>
        </w:rPr>
        <w:t>Bridgeline Announces Financial Results for the</w:t>
      </w:r>
      <w:r w:rsidRPr="4AFF408B" w:rsidR="00AA0FC3">
        <w:rPr>
          <w:rFonts w:ascii="Arial" w:hAnsi="Arial" w:eastAsia="Arial" w:cs="Arial"/>
          <w:b/>
          <w:bCs/>
        </w:rPr>
        <w:t xml:space="preserve"> F</w:t>
      </w:r>
      <w:r w:rsidR="009655B1">
        <w:rPr>
          <w:rFonts w:ascii="Arial" w:hAnsi="Arial" w:eastAsia="Arial" w:cs="Arial"/>
          <w:b/>
          <w:bCs/>
        </w:rPr>
        <w:t>irst</w:t>
      </w:r>
      <w:r w:rsidRPr="4AFF408B" w:rsidR="00AA0FC3">
        <w:rPr>
          <w:rFonts w:ascii="Arial" w:hAnsi="Arial" w:eastAsia="Arial" w:cs="Arial"/>
          <w:b/>
          <w:bCs/>
        </w:rPr>
        <w:t xml:space="preserve"> </w:t>
      </w:r>
      <w:r w:rsidRPr="4AFF408B">
        <w:rPr>
          <w:rFonts w:ascii="Arial" w:hAnsi="Arial" w:eastAsia="Arial" w:cs="Arial"/>
          <w:b/>
          <w:bCs/>
        </w:rPr>
        <w:t>Quarter of Fiscal 202</w:t>
      </w:r>
      <w:r w:rsidR="009655B1">
        <w:rPr>
          <w:rFonts w:ascii="Arial" w:hAnsi="Arial" w:eastAsia="Arial" w:cs="Arial"/>
          <w:b/>
          <w:bCs/>
        </w:rPr>
        <w:t>5</w:t>
      </w:r>
    </w:p>
    <w:p w:rsidRPr="00E25CDB" w:rsidR="003D4F0C" w:rsidP="22A77EB9" w:rsidRDefault="003D4F0C" w14:paraId="266676BD" w14:textId="77777777">
      <w:pPr>
        <w:shd w:val="clear" w:color="auto" w:fill="FFFFFF" w:themeFill="background1"/>
        <w:jc w:val="both"/>
        <w:rPr>
          <w:rStyle w:val="Strong"/>
          <w:rFonts w:ascii="Arial" w:hAnsi="Arial" w:eastAsia="Arial" w:cs="Arial"/>
        </w:rPr>
      </w:pPr>
    </w:p>
    <w:p w:rsidRPr="00E25CDB" w:rsidR="003D4F0C" w:rsidP="22A77EB9" w:rsidRDefault="003D4F0C" w14:paraId="43E5F8F7" w14:textId="77777777">
      <w:pPr>
        <w:shd w:val="clear" w:color="auto" w:fill="FFFFFF" w:themeFill="background1"/>
        <w:jc w:val="both"/>
        <w:rPr>
          <w:rStyle w:val="Strong"/>
          <w:rFonts w:ascii="Arial" w:hAnsi="Arial" w:eastAsia="Arial" w:cs="Arial"/>
        </w:rPr>
      </w:pPr>
    </w:p>
    <w:p w:rsidRPr="00E25CDB" w:rsidR="003D4F0C" w:rsidP="22A77EB9" w:rsidRDefault="04B1822D" w14:paraId="688D006F" w14:textId="66DDE62A">
      <w:pPr>
        <w:shd w:val="clear" w:color="auto" w:fill="FFFFFF" w:themeFill="background1"/>
        <w:jc w:val="both"/>
        <w:rPr>
          <w:rFonts w:ascii="Arial" w:hAnsi="Arial" w:eastAsia="Arial" w:cs="Arial"/>
        </w:rPr>
      </w:pPr>
      <w:r w:rsidRPr="10B1B58A" w:rsidR="04B1822D">
        <w:rPr>
          <w:rStyle w:val="Strong"/>
          <w:rFonts w:ascii="Arial" w:hAnsi="Arial" w:eastAsia="Arial" w:cs="Arial"/>
        </w:rPr>
        <w:t>Woburn, Mass.</w:t>
      </w:r>
      <w:r w:rsidRPr="10B1B58A" w:rsidR="081BEDE5">
        <w:rPr>
          <w:rStyle w:val="Strong"/>
          <w:rFonts w:ascii="Arial" w:hAnsi="Arial" w:eastAsia="Arial" w:cs="Arial"/>
        </w:rPr>
        <w:t xml:space="preserve"> </w:t>
      </w:r>
      <w:r w:rsidRPr="10B1B58A" w:rsidR="04B1822D">
        <w:rPr>
          <w:rFonts w:ascii="Arial" w:hAnsi="Arial" w:eastAsia="Arial" w:cs="Arial"/>
        </w:rPr>
        <w:t xml:space="preserve">- </w:t>
      </w:r>
      <w:r w:rsidRPr="10B1B58A" w:rsidR="04B1822D">
        <w:rPr>
          <w:rFonts w:ascii="Arial" w:hAnsi="Arial" w:eastAsia="Arial" w:cs="Arial"/>
        </w:rPr>
        <w:t>Bridgeline</w:t>
      </w:r>
      <w:r w:rsidRPr="10B1B58A" w:rsidR="04B1822D">
        <w:rPr>
          <w:rFonts w:ascii="Arial" w:hAnsi="Arial" w:eastAsia="Arial" w:cs="Arial"/>
        </w:rPr>
        <w:t xml:space="preserve"> Digital, Inc</w:t>
      </w:r>
      <w:r w:rsidRPr="10B1B58A" w:rsidR="317F5124">
        <w:rPr>
          <w:rFonts w:ascii="Arial" w:hAnsi="Arial" w:eastAsia="Arial" w:cs="Arial"/>
        </w:rPr>
        <w:t>.</w:t>
      </w:r>
      <w:r w:rsidRPr="10B1B58A" w:rsidR="04B1822D">
        <w:rPr>
          <w:rFonts w:ascii="Arial" w:hAnsi="Arial" w:eastAsia="Arial" w:cs="Arial"/>
        </w:rPr>
        <w:t xml:space="preserve"> (NASDAQ: </w:t>
      </w:r>
      <w:hyperlink r:id="Raa852b1fc7064842">
        <w:r w:rsidRPr="10B1B58A" w:rsidR="04B1822D">
          <w:rPr>
            <w:rFonts w:ascii="Arial" w:hAnsi="Arial" w:eastAsia="Arial" w:cs="Arial"/>
          </w:rPr>
          <w:t>BLIN</w:t>
        </w:r>
      </w:hyperlink>
      <w:r w:rsidRPr="10B1B58A" w:rsidR="04B1822D">
        <w:rPr>
          <w:rFonts w:ascii="Arial" w:hAnsi="Arial" w:eastAsia="Arial" w:cs="Arial"/>
        </w:rPr>
        <w:t xml:space="preserve">), </w:t>
      </w:r>
      <w:r w:rsidRPr="10B1B58A" w:rsidR="1E76B1E3">
        <w:rPr>
          <w:rFonts w:ascii="Arial" w:hAnsi="Arial" w:eastAsia="Arial" w:cs="Arial"/>
        </w:rPr>
        <w:t>a leader in AI-powered marketing technology</w:t>
      </w:r>
      <w:r w:rsidRPr="10B1B58A" w:rsidR="13C2E292">
        <w:rPr>
          <w:rFonts w:ascii="Arial" w:hAnsi="Arial" w:eastAsia="Arial" w:cs="Arial"/>
        </w:rPr>
        <w:t>,</w:t>
      </w:r>
      <w:r w:rsidRPr="10B1B58A" w:rsidR="04B1822D">
        <w:rPr>
          <w:rFonts w:ascii="Arial" w:hAnsi="Arial" w:eastAsia="Arial" w:cs="Arial"/>
        </w:rPr>
        <w:t xml:space="preserve"> today announced financial results for its fiscal </w:t>
      </w:r>
      <w:r w:rsidRPr="10B1B58A" w:rsidR="5ACBF56C">
        <w:rPr>
          <w:rFonts w:ascii="Arial" w:hAnsi="Arial" w:eastAsia="Arial" w:cs="Arial"/>
        </w:rPr>
        <w:t xml:space="preserve">2025 </w:t>
      </w:r>
      <w:r w:rsidRPr="10B1B58A" w:rsidR="6E46F649">
        <w:rPr>
          <w:rFonts w:ascii="Arial" w:hAnsi="Arial" w:eastAsia="Arial" w:cs="Arial"/>
        </w:rPr>
        <w:t>f</w:t>
      </w:r>
      <w:r w:rsidRPr="10B1B58A" w:rsidR="5711B0EC">
        <w:rPr>
          <w:rFonts w:ascii="Arial" w:hAnsi="Arial" w:eastAsia="Arial" w:cs="Arial"/>
        </w:rPr>
        <w:t>irst</w:t>
      </w:r>
      <w:r w:rsidRPr="10B1B58A" w:rsidR="6E46F649">
        <w:rPr>
          <w:rFonts w:ascii="Arial" w:hAnsi="Arial" w:eastAsia="Arial" w:cs="Arial"/>
        </w:rPr>
        <w:t xml:space="preserve"> </w:t>
      </w:r>
      <w:r w:rsidRPr="10B1B58A" w:rsidR="04B1822D">
        <w:rPr>
          <w:rFonts w:ascii="Arial" w:hAnsi="Arial" w:eastAsia="Arial" w:cs="Arial"/>
        </w:rPr>
        <w:t>quarter</w:t>
      </w:r>
      <w:r w:rsidRPr="10B1B58A" w:rsidR="5ACBF56C">
        <w:rPr>
          <w:rFonts w:ascii="Arial" w:hAnsi="Arial" w:eastAsia="Arial" w:cs="Arial"/>
        </w:rPr>
        <w:t>, which</w:t>
      </w:r>
      <w:r w:rsidRPr="10B1B58A" w:rsidR="04B1822D">
        <w:rPr>
          <w:rFonts w:ascii="Arial" w:hAnsi="Arial" w:eastAsia="Arial" w:cs="Arial"/>
        </w:rPr>
        <w:t xml:space="preserve"> ended </w:t>
      </w:r>
      <w:r w:rsidRPr="10B1B58A" w:rsidR="57CCE254">
        <w:rPr>
          <w:rFonts w:ascii="Arial" w:hAnsi="Arial" w:eastAsia="Arial" w:cs="Arial"/>
        </w:rPr>
        <w:t>December 31</w:t>
      </w:r>
      <w:r w:rsidRPr="10B1B58A" w:rsidR="04B1822D">
        <w:rPr>
          <w:rFonts w:ascii="Arial" w:hAnsi="Arial" w:eastAsia="Arial" w:cs="Arial"/>
        </w:rPr>
        <w:t>, 202</w:t>
      </w:r>
      <w:r w:rsidRPr="10B1B58A" w:rsidR="2F834FB5">
        <w:rPr>
          <w:rFonts w:ascii="Arial" w:hAnsi="Arial" w:eastAsia="Arial" w:cs="Arial"/>
        </w:rPr>
        <w:t>4</w:t>
      </w:r>
      <w:r w:rsidRPr="10B1B58A" w:rsidR="04B1822D">
        <w:rPr>
          <w:rFonts w:ascii="Arial" w:hAnsi="Arial" w:eastAsia="Arial" w:cs="Arial"/>
        </w:rPr>
        <w:t>.</w:t>
      </w:r>
    </w:p>
    <w:p w:rsidR="006F6D87" w:rsidP="22A77EB9" w:rsidRDefault="006F6D87" w14:paraId="260739B6" w14:textId="77777777">
      <w:pPr>
        <w:shd w:val="clear" w:color="auto" w:fill="FFFFFF" w:themeFill="background1"/>
        <w:jc w:val="both"/>
        <w:rPr>
          <w:rFonts w:ascii="Arial" w:hAnsi="Arial" w:eastAsia="Arial" w:cs="Arial"/>
        </w:rPr>
      </w:pPr>
    </w:p>
    <w:p w:rsidRPr="00487FBA" w:rsidR="4A71620A" w:rsidP="58D34C7A" w:rsidRDefault="351244AB" w14:paraId="76118D0F" w14:textId="64BADFA1">
      <w:pPr>
        <w:shd w:val="clear" w:color="auto" w:fill="FFFFFF" w:themeFill="background1"/>
        <w:jc w:val="both"/>
        <w:rPr>
          <w:rFonts w:ascii="Arial" w:hAnsi="Arial" w:cs="Arial"/>
        </w:rPr>
      </w:pPr>
      <w:r w:rsidRPr="02DFB2D7">
        <w:rPr>
          <w:rFonts w:ascii="Arial" w:hAnsi="Arial" w:cs="Arial"/>
        </w:rPr>
        <w:t>“Bridgeline’s momentum in AI-powered search continues to accelerate, with $2.</w:t>
      </w:r>
      <w:r w:rsidRPr="02DFB2D7" w:rsidR="5718F5C2">
        <w:rPr>
          <w:rFonts w:ascii="Arial" w:hAnsi="Arial" w:cs="Arial"/>
        </w:rPr>
        <w:t>7</w:t>
      </w:r>
      <w:r w:rsidRPr="02DFB2D7">
        <w:rPr>
          <w:rFonts w:ascii="Arial" w:hAnsi="Arial" w:cs="Arial"/>
        </w:rPr>
        <w:t xml:space="preserve"> million in new contracts signed this quarter and an $800,000 boost in annual contract value,” said Ari Kahn, Bridgeline’s President and Chief Executive Officer. “Our leadership in site search AI is driven by innovations like </w:t>
      </w:r>
      <w:r w:rsidRPr="02DFB2D7" w:rsidR="40355708">
        <w:rPr>
          <w:rFonts w:ascii="Arial" w:hAnsi="Arial" w:cs="Arial"/>
        </w:rPr>
        <w:t>A</w:t>
      </w:r>
      <w:r w:rsidRPr="02DFB2D7">
        <w:rPr>
          <w:rFonts w:ascii="Arial" w:hAnsi="Arial" w:cs="Arial"/>
        </w:rPr>
        <w:t>gentic</w:t>
      </w:r>
      <w:r w:rsidRPr="02DFB2D7" w:rsidR="40355708">
        <w:rPr>
          <w:rFonts w:ascii="Arial" w:hAnsi="Arial" w:cs="Arial"/>
        </w:rPr>
        <w:t>-</w:t>
      </w:r>
      <w:r w:rsidRPr="02DFB2D7">
        <w:rPr>
          <w:rFonts w:ascii="Arial" w:hAnsi="Arial" w:cs="Arial"/>
        </w:rPr>
        <w:t>AI, Smart Search, and Smart Response</w:t>
      </w:r>
      <w:r w:rsidRPr="02DFB2D7" w:rsidR="448C5368">
        <w:rPr>
          <w:rFonts w:ascii="Arial" w:hAnsi="Arial" w:cs="Arial"/>
        </w:rPr>
        <w:t xml:space="preserve"> - </w:t>
      </w:r>
      <w:r w:rsidRPr="02DFB2D7">
        <w:rPr>
          <w:rFonts w:ascii="Arial" w:hAnsi="Arial" w:cs="Arial"/>
        </w:rPr>
        <w:t xml:space="preserve">technologies that power top brands and generate real revenue growth. With </w:t>
      </w:r>
      <w:r w:rsidRPr="02DFB2D7" w:rsidR="6E0C663B">
        <w:rPr>
          <w:rFonts w:ascii="Arial" w:hAnsi="Arial" w:cs="Arial"/>
        </w:rPr>
        <w:t xml:space="preserve">ever </w:t>
      </w:r>
      <w:r w:rsidRPr="02DFB2D7">
        <w:rPr>
          <w:rFonts w:ascii="Arial" w:hAnsi="Arial" w:cs="Arial"/>
        </w:rPr>
        <w:t>expanding partnerships across Salesforce, Optimizely and BigCommerce, we</w:t>
      </w:r>
      <w:r w:rsidRPr="02DFB2D7" w:rsidR="320155B4">
        <w:rPr>
          <w:rFonts w:ascii="Arial" w:hAnsi="Arial" w:cs="Arial"/>
        </w:rPr>
        <w:t xml:space="preserve"> are</w:t>
      </w:r>
      <w:r w:rsidRPr="02DFB2D7">
        <w:rPr>
          <w:rFonts w:ascii="Arial" w:hAnsi="Arial" w:cs="Arial"/>
        </w:rPr>
        <w:t xml:space="preserve"> positioned to capture even greater market share in </w:t>
      </w:r>
      <w:proofErr w:type="gramStart"/>
      <w:r w:rsidRPr="02DFB2D7">
        <w:rPr>
          <w:rFonts w:ascii="Arial" w:hAnsi="Arial" w:cs="Arial"/>
        </w:rPr>
        <w:t>2025.</w:t>
      </w:r>
      <w:r w:rsidRPr="02DFB2D7" w:rsidR="5B1FA1D9">
        <w:rPr>
          <w:rFonts w:ascii="Arial" w:hAnsi="Arial" w:cs="Arial"/>
        </w:rPr>
        <w:t>”</w:t>
      </w:r>
      <w:proofErr w:type="gramEnd"/>
    </w:p>
    <w:p w:rsidR="00C40C46" w:rsidP="008D31D6" w:rsidRDefault="00C40C46" w14:paraId="52BC4CBD" w14:textId="77777777">
      <w:pPr>
        <w:shd w:val="clear" w:color="auto" w:fill="FFFFFF"/>
        <w:suppressAutoHyphens w:val="0"/>
        <w:autoSpaceDN/>
        <w:spacing w:after="100" w:afterAutospacing="1"/>
        <w:textAlignment w:val="auto"/>
        <w:rPr>
          <w:rFonts w:ascii="Arial" w:hAnsi="Arial" w:cs="Arial"/>
          <w:b/>
          <w:bCs/>
        </w:rPr>
      </w:pPr>
    </w:p>
    <w:p w:rsidRPr="006A6FB4" w:rsidR="008D31D6" w:rsidP="008D31D6" w:rsidRDefault="008D31D6" w14:paraId="7ED96E16" w14:textId="2BCF8209">
      <w:pPr>
        <w:shd w:val="clear" w:color="auto" w:fill="FFFFFF"/>
        <w:suppressAutoHyphens w:val="0"/>
        <w:autoSpaceDN/>
        <w:spacing w:after="100" w:afterAutospacing="1"/>
        <w:textAlignment w:val="auto"/>
        <w:rPr>
          <w:rFonts w:ascii="Arial" w:hAnsi="Arial" w:cs="Arial"/>
        </w:rPr>
      </w:pPr>
      <w:r>
        <w:rPr>
          <w:rFonts w:ascii="Arial" w:hAnsi="Arial" w:cs="Arial"/>
          <w:b/>
          <w:bCs/>
        </w:rPr>
        <w:t>Financial</w:t>
      </w:r>
      <w:r w:rsidRPr="4AFF408B">
        <w:rPr>
          <w:rFonts w:ascii="Arial" w:hAnsi="Arial" w:cs="Arial"/>
          <w:b/>
          <w:bCs/>
        </w:rPr>
        <w:t xml:space="preserve"> Highlights</w:t>
      </w:r>
    </w:p>
    <w:p w:rsidRPr="00882C8D" w:rsidR="00D81055" w:rsidP="00882C8D" w:rsidRDefault="00D81055" w14:paraId="29772938" w14:textId="41FAB60F">
      <w:pPr>
        <w:pStyle w:val="ListParagraph"/>
        <w:numPr>
          <w:ilvl w:val="0"/>
          <w:numId w:val="17"/>
        </w:numPr>
        <w:spacing w:after="180" w:line="259" w:lineRule="auto"/>
        <w:jc w:val="both"/>
        <w:rPr>
          <w:rFonts w:ascii="Arial" w:hAnsi="Arial" w:cs="Arial"/>
        </w:rPr>
      </w:pPr>
      <w:r w:rsidRPr="00882C8D">
        <w:rPr>
          <w:rFonts w:ascii="Arial" w:hAnsi="Arial" w:cs="Arial"/>
        </w:rPr>
        <w:t xml:space="preserve">Total revenue, which is comprised of Licenses and Services revenue, </w:t>
      </w:r>
      <w:r w:rsidRPr="7832D6FE" w:rsidR="0035669B">
        <w:rPr>
          <w:rFonts w:ascii="Arial" w:hAnsi="Arial" w:cs="Arial"/>
        </w:rPr>
        <w:t>of</w:t>
      </w:r>
      <w:r w:rsidRPr="00882C8D">
        <w:rPr>
          <w:rFonts w:ascii="Arial" w:hAnsi="Arial" w:cs="Arial"/>
        </w:rPr>
        <w:t xml:space="preserve"> $3.8 million for the quarter ended December 31, 2024, increased </w:t>
      </w:r>
      <w:r w:rsidRPr="00882C8D" w:rsidR="00AF0486">
        <w:rPr>
          <w:rFonts w:ascii="Arial" w:hAnsi="Arial" w:cs="Arial"/>
        </w:rPr>
        <w:t xml:space="preserve">from the </w:t>
      </w:r>
      <w:r w:rsidRPr="00882C8D" w:rsidR="00DB6276">
        <w:rPr>
          <w:rFonts w:ascii="Arial" w:hAnsi="Arial" w:cs="Arial"/>
        </w:rPr>
        <w:t xml:space="preserve">prior year comparable </w:t>
      </w:r>
      <w:r w:rsidRPr="00882C8D">
        <w:rPr>
          <w:rFonts w:ascii="Arial" w:hAnsi="Arial" w:cs="Arial"/>
        </w:rPr>
        <w:t>period</w:t>
      </w:r>
      <w:r w:rsidRPr="00882C8D" w:rsidR="00DB6276">
        <w:rPr>
          <w:rFonts w:ascii="Arial" w:hAnsi="Arial" w:cs="Arial"/>
        </w:rPr>
        <w:t>.</w:t>
      </w:r>
    </w:p>
    <w:p w:rsidRPr="00882C8D" w:rsidR="003B3AB0" w:rsidP="00882C8D" w:rsidRDefault="00342267" w14:paraId="4FABA7E6" w14:textId="250CE99C">
      <w:pPr>
        <w:pStyle w:val="ListParagraph"/>
        <w:numPr>
          <w:ilvl w:val="0"/>
          <w:numId w:val="17"/>
        </w:numPr>
        <w:spacing w:after="180" w:line="259" w:lineRule="auto"/>
        <w:jc w:val="both"/>
        <w:rPr>
          <w:rFonts w:ascii="Arial" w:hAnsi="Arial" w:cs="Arial"/>
        </w:rPr>
      </w:pPr>
      <w:r w:rsidRPr="00882C8D">
        <w:rPr>
          <w:rFonts w:ascii="Arial" w:hAnsi="Arial" w:cs="Arial"/>
        </w:rPr>
        <w:t>Subscription</w:t>
      </w:r>
      <w:r w:rsidRPr="00882C8D" w:rsidR="009770A6">
        <w:rPr>
          <w:rFonts w:ascii="Arial" w:hAnsi="Arial" w:cs="Arial"/>
        </w:rPr>
        <w:t xml:space="preserve"> and licenses revenue, whi</w:t>
      </w:r>
      <w:r w:rsidRPr="00882C8D" w:rsidR="0049327A">
        <w:rPr>
          <w:rFonts w:ascii="Arial" w:hAnsi="Arial" w:cs="Arial"/>
        </w:rPr>
        <w:t xml:space="preserve">le </w:t>
      </w:r>
      <w:r w:rsidRPr="00882C8D" w:rsidR="00D3429B">
        <w:rPr>
          <w:rFonts w:ascii="Arial" w:hAnsi="Arial" w:cs="Arial"/>
        </w:rPr>
        <w:t xml:space="preserve">down 1% from the </w:t>
      </w:r>
      <w:r w:rsidRPr="00882C8D" w:rsidR="00B37FB7">
        <w:rPr>
          <w:rFonts w:ascii="Arial" w:hAnsi="Arial" w:cs="Arial"/>
        </w:rPr>
        <w:t xml:space="preserve">prior year comparable period, </w:t>
      </w:r>
      <w:r w:rsidRPr="00882C8D" w:rsidR="00A6032B">
        <w:rPr>
          <w:rFonts w:ascii="Arial" w:hAnsi="Arial" w:cs="Arial"/>
        </w:rPr>
        <w:t>increased</w:t>
      </w:r>
      <w:r w:rsidRPr="00882C8D" w:rsidR="00B37FB7">
        <w:rPr>
          <w:rFonts w:ascii="Arial" w:hAnsi="Arial" w:cs="Arial"/>
        </w:rPr>
        <w:t xml:space="preserve"> from the pr</w:t>
      </w:r>
      <w:r w:rsidRPr="00882C8D" w:rsidR="00221361">
        <w:rPr>
          <w:rFonts w:ascii="Arial" w:hAnsi="Arial" w:cs="Arial"/>
        </w:rPr>
        <w:t>evious quarter</w:t>
      </w:r>
      <w:r w:rsidR="00216D3F">
        <w:rPr>
          <w:rFonts w:ascii="Arial" w:hAnsi="Arial" w:cs="Arial"/>
        </w:rPr>
        <w:t xml:space="preserve"> ending September 30, 2024</w:t>
      </w:r>
      <w:r w:rsidRPr="00882C8D" w:rsidR="00221361">
        <w:rPr>
          <w:rFonts w:ascii="Arial" w:hAnsi="Arial" w:cs="Arial"/>
        </w:rPr>
        <w:t xml:space="preserve">. </w:t>
      </w:r>
    </w:p>
    <w:p w:rsidR="002D6721" w:rsidP="00882C8D" w:rsidRDefault="0099112F" w14:paraId="31D0293E" w14:textId="06EEA3A6">
      <w:pPr>
        <w:pStyle w:val="ListParagraph"/>
        <w:numPr>
          <w:ilvl w:val="0"/>
          <w:numId w:val="17"/>
        </w:numPr>
        <w:spacing w:after="180" w:line="259" w:lineRule="auto"/>
        <w:jc w:val="both"/>
        <w:rPr>
          <w:rFonts w:ascii="Arial" w:hAnsi="Arial" w:cs="Arial"/>
        </w:rPr>
      </w:pPr>
      <w:r>
        <w:rPr>
          <w:rFonts w:ascii="Arial" w:hAnsi="Arial" w:cs="Arial"/>
        </w:rPr>
        <w:t>B</w:t>
      </w:r>
      <w:r w:rsidRPr="00882C8D" w:rsidR="00ED2B49">
        <w:rPr>
          <w:rFonts w:ascii="Arial" w:hAnsi="Arial" w:cs="Arial"/>
        </w:rPr>
        <w:t xml:space="preserve">oth total revenue </w:t>
      </w:r>
      <w:r w:rsidR="00A75794">
        <w:rPr>
          <w:rFonts w:ascii="Arial" w:hAnsi="Arial" w:cs="Arial"/>
        </w:rPr>
        <w:t xml:space="preserve">from our Core products </w:t>
      </w:r>
      <w:r w:rsidRPr="00882C8D" w:rsidR="00ED2B49">
        <w:rPr>
          <w:rFonts w:ascii="Arial" w:hAnsi="Arial" w:cs="Arial"/>
        </w:rPr>
        <w:t xml:space="preserve">and </w:t>
      </w:r>
      <w:r w:rsidR="00D652C3">
        <w:rPr>
          <w:rFonts w:ascii="Arial" w:hAnsi="Arial" w:cs="Arial"/>
        </w:rPr>
        <w:t>s</w:t>
      </w:r>
      <w:r w:rsidRPr="00882C8D" w:rsidR="005C57BF">
        <w:rPr>
          <w:rFonts w:ascii="Arial" w:hAnsi="Arial" w:cs="Arial"/>
        </w:rPr>
        <w:t xml:space="preserve">ubscription and licenses revenue from our Core products </w:t>
      </w:r>
      <w:r w:rsidR="006475AD">
        <w:rPr>
          <w:rFonts w:ascii="Arial" w:hAnsi="Arial" w:cs="Arial"/>
        </w:rPr>
        <w:t xml:space="preserve">grew </w:t>
      </w:r>
      <w:r w:rsidR="00B46FDC">
        <w:rPr>
          <w:rFonts w:ascii="Arial" w:hAnsi="Arial" w:cs="Arial"/>
        </w:rPr>
        <w:t>by</w:t>
      </w:r>
      <w:r w:rsidRPr="00882C8D" w:rsidR="00BC544E">
        <w:rPr>
          <w:rFonts w:ascii="Arial" w:hAnsi="Arial" w:cs="Arial"/>
        </w:rPr>
        <w:t xml:space="preserve"> over 10% </w:t>
      </w:r>
      <w:r w:rsidR="006475AD">
        <w:rPr>
          <w:rFonts w:ascii="Arial" w:hAnsi="Arial" w:cs="Arial"/>
        </w:rPr>
        <w:t>CAGR</w:t>
      </w:r>
      <w:r w:rsidR="00F531D1">
        <w:rPr>
          <w:rFonts w:ascii="Arial" w:hAnsi="Arial" w:cs="Arial"/>
        </w:rPr>
        <w:t>.</w:t>
      </w:r>
    </w:p>
    <w:p w:rsidR="00EE41AB" w:rsidP="00882C8D" w:rsidRDefault="00B46FDC" w14:paraId="07AE07CE" w14:textId="7A0579EE">
      <w:pPr>
        <w:pStyle w:val="ListParagraph"/>
        <w:numPr>
          <w:ilvl w:val="0"/>
          <w:numId w:val="17"/>
        </w:numPr>
        <w:spacing w:after="180" w:line="259" w:lineRule="auto"/>
        <w:jc w:val="both"/>
        <w:rPr>
          <w:rFonts w:ascii="Arial" w:hAnsi="Arial" w:cs="Arial"/>
        </w:rPr>
      </w:pPr>
      <w:r>
        <w:rPr>
          <w:rFonts w:ascii="Arial" w:hAnsi="Arial" w:cs="Arial"/>
        </w:rPr>
        <w:t>O</w:t>
      </w:r>
      <w:r w:rsidR="00DF27AB">
        <w:rPr>
          <w:rFonts w:ascii="Arial" w:hAnsi="Arial" w:cs="Arial"/>
        </w:rPr>
        <w:t xml:space="preserve">ur Core product </w:t>
      </w:r>
      <w:r w:rsidR="00DF27AB">
        <w:rPr>
          <w:rFonts w:ascii="Arial" w:hAnsi="Arial" w:eastAsia="Arial" w:cs="Arial"/>
        </w:rPr>
        <w:t xml:space="preserve">Net Revenue Retention </w:t>
      </w:r>
      <w:r w:rsidR="00236AAB">
        <w:rPr>
          <w:rFonts w:ascii="Arial" w:hAnsi="Arial" w:eastAsia="Arial" w:cs="Arial"/>
        </w:rPr>
        <w:t xml:space="preserve">(“NRR”) </w:t>
      </w:r>
      <w:r w:rsidR="005D014D">
        <w:rPr>
          <w:rFonts w:ascii="Arial" w:hAnsi="Arial" w:eastAsia="Arial" w:cs="Arial"/>
        </w:rPr>
        <w:t>was 107</w:t>
      </w:r>
      <w:r w:rsidR="00DF27AB">
        <w:rPr>
          <w:rFonts w:ascii="Arial" w:hAnsi="Arial" w:eastAsia="Arial" w:cs="Arial"/>
        </w:rPr>
        <w:t>%</w:t>
      </w:r>
      <w:r w:rsidR="00236AAB">
        <w:rPr>
          <w:rFonts w:ascii="Arial" w:hAnsi="Arial" w:eastAsia="Arial" w:cs="Arial"/>
        </w:rPr>
        <w:t xml:space="preserve"> </w:t>
      </w:r>
      <w:r w:rsidRPr="00882C8D" w:rsidR="00236AAB">
        <w:rPr>
          <w:rFonts w:ascii="Arial" w:hAnsi="Arial" w:cs="Arial"/>
        </w:rPr>
        <w:t>for the quarter ended December 31, 2024</w:t>
      </w:r>
      <w:r w:rsidR="00DF27AB">
        <w:rPr>
          <w:rFonts w:ascii="Arial" w:hAnsi="Arial" w:eastAsia="Arial" w:cs="Arial"/>
        </w:rPr>
        <w:t>.</w:t>
      </w:r>
    </w:p>
    <w:p w:rsidR="00C40C46" w:rsidP="003B6F79" w:rsidRDefault="00C40C46" w14:paraId="7B314275" w14:textId="5665E58D">
      <w:pPr>
        <w:shd w:val="clear" w:color="auto" w:fill="FFFFFF" w:themeFill="background1"/>
        <w:spacing w:before="120" w:after="120" w:line="276" w:lineRule="auto"/>
        <w:jc w:val="both"/>
        <w:rPr>
          <w:rFonts w:ascii="Arial" w:hAnsi="Arial" w:cs="Arial"/>
          <w:b/>
          <w:bCs/>
        </w:rPr>
      </w:pPr>
    </w:p>
    <w:p w:rsidRPr="006A6FB4" w:rsidR="006D61E1" w:rsidP="003B6F79" w:rsidRDefault="006D61E1" w14:paraId="632D13FA" w14:textId="2E4A8085">
      <w:pPr>
        <w:shd w:val="clear" w:color="auto" w:fill="FFFFFF" w:themeFill="background1"/>
        <w:spacing w:before="120" w:after="120" w:line="276" w:lineRule="auto"/>
        <w:jc w:val="both"/>
        <w:rPr>
          <w:rFonts w:ascii="Arial" w:hAnsi="Arial" w:cs="Arial"/>
        </w:rPr>
      </w:pPr>
      <w:r w:rsidRPr="4AFF408B">
        <w:rPr>
          <w:rFonts w:ascii="Arial" w:hAnsi="Arial" w:cs="Arial"/>
          <w:b/>
          <w:bCs/>
        </w:rPr>
        <w:t>Sales Highlights</w:t>
      </w:r>
    </w:p>
    <w:p w:rsidR="004355D2" w:rsidP="4AFF408B" w:rsidRDefault="00B64B06" w14:paraId="501C12BE" w14:textId="0D992694">
      <w:pPr>
        <w:pStyle w:val="ListParagraph"/>
        <w:numPr>
          <w:ilvl w:val="0"/>
          <w:numId w:val="17"/>
        </w:numPr>
        <w:spacing w:after="180"/>
        <w:jc w:val="both"/>
        <w:rPr>
          <w:rFonts w:ascii="Arial" w:hAnsi="Arial" w:cs="Arial"/>
        </w:rPr>
      </w:pPr>
      <w:r>
        <w:rPr>
          <w:rFonts w:ascii="Arial" w:hAnsi="Arial" w:cs="Arial"/>
        </w:rPr>
        <w:t>In the f</w:t>
      </w:r>
      <w:r w:rsidR="00F03540">
        <w:rPr>
          <w:rFonts w:ascii="Arial" w:hAnsi="Arial" w:cs="Arial"/>
        </w:rPr>
        <w:t xml:space="preserve">irst </w:t>
      </w:r>
      <w:r>
        <w:rPr>
          <w:rFonts w:ascii="Arial" w:hAnsi="Arial" w:cs="Arial"/>
        </w:rPr>
        <w:t>quarter of fiscal year 202</w:t>
      </w:r>
      <w:r w:rsidR="00F03540">
        <w:rPr>
          <w:rFonts w:ascii="Arial" w:hAnsi="Arial" w:cs="Arial"/>
        </w:rPr>
        <w:t>5</w:t>
      </w:r>
      <w:r>
        <w:rPr>
          <w:rFonts w:ascii="Arial" w:hAnsi="Arial" w:cs="Arial"/>
        </w:rPr>
        <w:t xml:space="preserve">, </w:t>
      </w:r>
      <w:r w:rsidRPr="4AFF408B" w:rsidR="5C1275DB">
        <w:rPr>
          <w:rFonts w:ascii="Arial" w:hAnsi="Arial" w:cs="Arial"/>
        </w:rPr>
        <w:t xml:space="preserve">Bridgeline </w:t>
      </w:r>
      <w:r w:rsidR="009D6C9E">
        <w:rPr>
          <w:rFonts w:ascii="Arial" w:hAnsi="Arial" w:cs="Arial"/>
        </w:rPr>
        <w:t>sold</w:t>
      </w:r>
      <w:r w:rsidRPr="4AFF408B" w:rsidR="009D6C9E">
        <w:rPr>
          <w:rFonts w:ascii="Arial" w:hAnsi="Arial" w:cs="Arial"/>
        </w:rPr>
        <w:t xml:space="preserve"> </w:t>
      </w:r>
      <w:r w:rsidR="00F45D1B">
        <w:rPr>
          <w:rFonts w:ascii="Arial" w:hAnsi="Arial" w:cs="Arial"/>
        </w:rPr>
        <w:t>2</w:t>
      </w:r>
      <w:r w:rsidR="00010032">
        <w:rPr>
          <w:rFonts w:ascii="Arial" w:hAnsi="Arial" w:cs="Arial"/>
        </w:rPr>
        <w:t>8</w:t>
      </w:r>
      <w:r w:rsidRPr="4AFF408B" w:rsidR="5C1275DB">
        <w:rPr>
          <w:rFonts w:ascii="Arial" w:hAnsi="Arial" w:cs="Arial"/>
        </w:rPr>
        <w:t xml:space="preserve"> </w:t>
      </w:r>
      <w:r w:rsidR="00F331B3">
        <w:rPr>
          <w:rFonts w:ascii="Arial" w:hAnsi="Arial" w:cs="Arial"/>
        </w:rPr>
        <w:t xml:space="preserve">new </w:t>
      </w:r>
      <w:r w:rsidR="00050365">
        <w:rPr>
          <w:rFonts w:ascii="Arial" w:hAnsi="Arial" w:cs="Arial"/>
        </w:rPr>
        <w:t>subscription</w:t>
      </w:r>
      <w:r w:rsidR="006B36F1">
        <w:rPr>
          <w:rFonts w:ascii="Arial" w:hAnsi="Arial" w:cs="Arial"/>
        </w:rPr>
        <w:t xml:space="preserve"> </w:t>
      </w:r>
      <w:r w:rsidR="009D6C9E">
        <w:rPr>
          <w:rFonts w:ascii="Arial" w:hAnsi="Arial" w:cs="Arial"/>
        </w:rPr>
        <w:t>contracts</w:t>
      </w:r>
      <w:r w:rsidRPr="4AFF408B" w:rsidR="5C1275DB">
        <w:rPr>
          <w:rFonts w:ascii="Arial" w:hAnsi="Arial" w:cs="Arial"/>
        </w:rPr>
        <w:t xml:space="preserve"> </w:t>
      </w:r>
      <w:r w:rsidR="009727F7">
        <w:rPr>
          <w:rFonts w:ascii="Arial" w:hAnsi="Arial" w:cs="Arial"/>
        </w:rPr>
        <w:t xml:space="preserve">for </w:t>
      </w:r>
      <w:r w:rsidRPr="4AFF408B" w:rsidR="5C1275DB">
        <w:rPr>
          <w:rFonts w:ascii="Arial" w:hAnsi="Arial" w:cs="Arial"/>
        </w:rPr>
        <w:t>$</w:t>
      </w:r>
      <w:r w:rsidR="00DE3AD4">
        <w:rPr>
          <w:rFonts w:ascii="Arial" w:hAnsi="Arial" w:cs="Arial"/>
        </w:rPr>
        <w:t>2.</w:t>
      </w:r>
      <w:r w:rsidR="00197ED0">
        <w:rPr>
          <w:rFonts w:ascii="Arial" w:hAnsi="Arial" w:cs="Arial"/>
        </w:rPr>
        <w:t>7M</w:t>
      </w:r>
      <w:r w:rsidR="00DE3AD4">
        <w:rPr>
          <w:rFonts w:ascii="Arial" w:hAnsi="Arial" w:cs="Arial"/>
        </w:rPr>
        <w:t xml:space="preserve"> in </w:t>
      </w:r>
      <w:r w:rsidR="009727F7">
        <w:rPr>
          <w:rFonts w:ascii="Arial" w:hAnsi="Arial" w:cs="Arial"/>
        </w:rPr>
        <w:t>total contract value</w:t>
      </w:r>
      <w:r w:rsidR="00DE3AD4">
        <w:rPr>
          <w:rFonts w:ascii="Arial" w:hAnsi="Arial" w:cs="Arial"/>
        </w:rPr>
        <w:t xml:space="preserve"> </w:t>
      </w:r>
      <w:r w:rsidR="00963F5C">
        <w:rPr>
          <w:rFonts w:ascii="Arial" w:hAnsi="Arial" w:cs="Arial"/>
        </w:rPr>
        <w:t xml:space="preserve">adding </w:t>
      </w:r>
      <w:r w:rsidR="00DE3AD4">
        <w:rPr>
          <w:rFonts w:ascii="Arial" w:hAnsi="Arial" w:cs="Arial"/>
        </w:rPr>
        <w:t xml:space="preserve">over $800,000 in </w:t>
      </w:r>
      <w:r w:rsidR="008D0F83">
        <w:rPr>
          <w:rFonts w:ascii="Arial" w:hAnsi="Arial" w:cs="Arial"/>
        </w:rPr>
        <w:t>Annual Recurring Revenue</w:t>
      </w:r>
      <w:r w:rsidRPr="4AFF408B" w:rsidR="5C1275DB">
        <w:rPr>
          <w:rFonts w:ascii="Arial" w:hAnsi="Arial" w:cs="Arial"/>
        </w:rPr>
        <w:t>.</w:t>
      </w:r>
    </w:p>
    <w:p w:rsidR="00AD5912" w:rsidP="00AD5912" w:rsidRDefault="00AD5912" w14:paraId="590C5D0E" w14:textId="77777777">
      <w:pPr>
        <w:pStyle w:val="ListParagraph"/>
        <w:numPr>
          <w:ilvl w:val="0"/>
          <w:numId w:val="17"/>
        </w:numPr>
        <w:spacing w:after="180" w:line="259" w:lineRule="auto"/>
        <w:jc w:val="both"/>
        <w:rPr>
          <w:rFonts w:ascii="Arial" w:hAnsi="Arial" w:cs="Arial"/>
        </w:rPr>
      </w:pPr>
      <w:r w:rsidRPr="00FF65DF">
        <w:rPr>
          <w:rFonts w:ascii="Arial" w:hAnsi="Arial" w:cs="Arial"/>
        </w:rPr>
        <w:t xml:space="preserve">Bridgeline continues to build this momentum within the first quarter of fiscal 2025 with new contracts with Brady Plus, </w:t>
      </w:r>
      <w:proofErr w:type="spellStart"/>
      <w:r w:rsidRPr="00FF65DF">
        <w:rPr>
          <w:rFonts w:ascii="Arial" w:hAnsi="Arial" w:cs="Arial"/>
        </w:rPr>
        <w:t>JonDon</w:t>
      </w:r>
      <w:proofErr w:type="spellEnd"/>
      <w:r w:rsidRPr="00FF65DF">
        <w:rPr>
          <w:rFonts w:ascii="Arial" w:hAnsi="Arial" w:cs="Arial"/>
        </w:rPr>
        <w:t>, Aftermarket Auto Parts Alliance, and Montefiore Health System. Bridgeline plans to build on this momentum by deepening its presence in B2B industries through targeted partnerships and events in 2025.</w:t>
      </w:r>
    </w:p>
    <w:p w:rsidR="00517CAF" w:rsidP="00517CAF" w:rsidRDefault="00517CAF" w14:paraId="67365B0E" w14:textId="60BD4E95">
      <w:pPr>
        <w:pStyle w:val="ListParagraph"/>
        <w:numPr>
          <w:ilvl w:val="0"/>
          <w:numId w:val="17"/>
        </w:numPr>
        <w:spacing w:after="180" w:line="259" w:lineRule="auto"/>
        <w:jc w:val="both"/>
        <w:rPr>
          <w:rFonts w:ascii="Arial" w:hAnsi="Arial" w:cs="Arial"/>
        </w:rPr>
      </w:pPr>
      <w:r w:rsidRPr="00517CAF">
        <w:rPr>
          <w:rFonts w:ascii="Arial" w:hAnsi="Arial" w:cs="Arial"/>
        </w:rPr>
        <w:t xml:space="preserve">HawkSearch's success stems from groundbreaking AI capabilities, including its Smart Search and Smart Response features, which </w:t>
      </w:r>
      <w:proofErr w:type="gramStart"/>
      <w:r w:rsidRPr="00517CAF">
        <w:rPr>
          <w:rFonts w:ascii="Arial" w:hAnsi="Arial" w:cs="Arial"/>
        </w:rPr>
        <w:t>lead</w:t>
      </w:r>
      <w:proofErr w:type="gramEnd"/>
      <w:r w:rsidRPr="00517CAF">
        <w:rPr>
          <w:rFonts w:ascii="Arial" w:hAnsi="Arial" w:cs="Arial"/>
        </w:rPr>
        <w:t xml:space="preserve"> the deployment of large language models and Generative AI technology. In 2025, HawkSearch will expand its product line with </w:t>
      </w:r>
      <w:r w:rsidRPr="577D3D3D" w:rsidR="003712E6">
        <w:rPr>
          <w:rFonts w:ascii="Arial" w:hAnsi="Arial" w:cs="Arial"/>
        </w:rPr>
        <w:t>A</w:t>
      </w:r>
      <w:r w:rsidRPr="577D3D3D">
        <w:rPr>
          <w:rFonts w:ascii="Arial" w:hAnsi="Arial" w:cs="Arial"/>
        </w:rPr>
        <w:t>gentic</w:t>
      </w:r>
      <w:r w:rsidRPr="577D3D3D" w:rsidR="003712E6">
        <w:rPr>
          <w:rFonts w:ascii="Arial" w:hAnsi="Arial" w:cs="Arial"/>
        </w:rPr>
        <w:t>-</w:t>
      </w:r>
      <w:r w:rsidRPr="00517CAF">
        <w:rPr>
          <w:rFonts w:ascii="Arial" w:hAnsi="Arial" w:cs="Arial"/>
        </w:rPr>
        <w:t>AI innovations, designed to drive even higher online revenue for its customers.</w:t>
      </w:r>
    </w:p>
    <w:p w:rsidRPr="0072587D" w:rsidR="0072587D" w:rsidP="0072587D" w:rsidRDefault="0072587D" w14:paraId="6ADDF8DA" w14:textId="2D93A2D5">
      <w:pPr>
        <w:spacing w:after="180" w:line="259" w:lineRule="auto"/>
        <w:ind w:left="360"/>
        <w:jc w:val="both"/>
        <w:rPr>
          <w:rFonts w:ascii="Arial" w:hAnsi="Arial" w:cs="Arial"/>
        </w:rPr>
      </w:pPr>
      <w:r>
        <w:rPr>
          <w:rFonts w:ascii="Arial" w:hAnsi="Arial" w:eastAsia="Arial" w:cs="Arial"/>
          <w:b/>
          <w:bCs/>
        </w:rPr>
        <w:lastRenderedPageBreak/>
        <w:br/>
      </w:r>
      <w:r w:rsidRPr="0072587D">
        <w:rPr>
          <w:rFonts w:ascii="Arial" w:hAnsi="Arial" w:eastAsia="Arial" w:cs="Arial"/>
          <w:b/>
          <w:bCs/>
        </w:rPr>
        <w:t>Product Highlights</w:t>
      </w:r>
    </w:p>
    <w:p w:rsidRPr="00152632" w:rsidR="00152632" w:rsidP="00152632" w:rsidRDefault="0083061F" w14:paraId="5FE2C7B3" w14:textId="77777777">
      <w:pPr>
        <w:pStyle w:val="ListParagraph"/>
        <w:numPr>
          <w:ilvl w:val="0"/>
          <w:numId w:val="17"/>
        </w:numPr>
        <w:spacing w:after="180" w:line="259" w:lineRule="auto"/>
        <w:jc w:val="both"/>
        <w:rPr>
          <w:rFonts w:ascii="Arial" w:hAnsi="Arial" w:cs="Arial"/>
        </w:rPr>
      </w:pPr>
      <w:r w:rsidRPr="58D34C7A">
        <w:rPr>
          <w:rFonts w:ascii="Arial" w:hAnsi="Arial" w:eastAsia="Arial" w:cs="Arial"/>
        </w:rPr>
        <w:t xml:space="preserve">The Hermes release </w:t>
      </w:r>
      <w:r w:rsidRPr="59847243">
        <w:rPr>
          <w:rFonts w:ascii="Arial" w:hAnsi="Arial" w:eastAsia="Arial" w:cs="Arial"/>
        </w:rPr>
        <w:t>introduced</w:t>
      </w:r>
      <w:r w:rsidRPr="58D34C7A">
        <w:rPr>
          <w:rFonts w:ascii="Arial" w:hAnsi="Arial" w:eastAsia="Arial" w:cs="Arial"/>
        </w:rPr>
        <w:t xml:space="preserve"> powerful innovations including Hybrid Search, New Preview, keyword performance notifications, and measurement conversion enhancements.  </w:t>
      </w:r>
    </w:p>
    <w:p w:rsidRPr="00152632" w:rsidR="0083061F" w:rsidP="00152632" w:rsidRDefault="196F700C" w14:paraId="5F1509E4" w14:textId="609A3E58">
      <w:pPr>
        <w:pStyle w:val="ListParagraph"/>
        <w:numPr>
          <w:ilvl w:val="0"/>
          <w:numId w:val="17"/>
        </w:numPr>
        <w:spacing w:after="180" w:line="259" w:lineRule="auto"/>
        <w:jc w:val="both"/>
        <w:rPr>
          <w:rFonts w:ascii="Arial" w:hAnsi="Arial" w:cs="Arial"/>
        </w:rPr>
      </w:pPr>
      <w:r w:rsidRPr="02DFB2D7">
        <w:rPr>
          <w:rFonts w:ascii="Arial" w:hAnsi="Arial" w:eastAsia="Arial" w:cs="Arial"/>
        </w:rPr>
        <w:t>Hybrid Search</w:t>
      </w:r>
      <w:r w:rsidRPr="02DFB2D7" w:rsidR="243B5EBE">
        <w:rPr>
          <w:rFonts w:ascii="Arial" w:hAnsi="Arial" w:eastAsia="Arial" w:cs="Arial"/>
        </w:rPr>
        <w:t xml:space="preserve"> </w:t>
      </w:r>
      <w:r w:rsidRPr="02DFB2D7">
        <w:rPr>
          <w:rFonts w:ascii="Arial" w:hAnsi="Arial" w:eastAsia="Arial" w:cs="Arial"/>
        </w:rPr>
        <w:t xml:space="preserve">intelligently </w:t>
      </w:r>
      <w:r w:rsidRPr="02DFB2D7" w:rsidR="1BF3E347">
        <w:rPr>
          <w:rFonts w:ascii="Arial" w:hAnsi="Arial" w:eastAsia="Arial" w:cs="Arial"/>
        </w:rPr>
        <w:t xml:space="preserve">integrates AI-powered Concept and Image Search with Keyword Search, delivering highly relevant, content-driven results that enhance product discovery. </w:t>
      </w:r>
      <w:r w:rsidRPr="02DFB2D7" w:rsidR="70398D8E">
        <w:rPr>
          <w:rFonts w:ascii="Arial" w:hAnsi="Arial" w:eastAsia="Arial" w:cs="Arial"/>
        </w:rPr>
        <w:t xml:space="preserve">Hybrid Search </w:t>
      </w:r>
      <w:r w:rsidRPr="02DFB2D7" w:rsidR="0FDD24B8">
        <w:rPr>
          <w:rFonts w:ascii="Arial" w:hAnsi="Arial" w:cs="Arial"/>
        </w:rPr>
        <w:t>emphasiz</w:t>
      </w:r>
      <w:r w:rsidRPr="02DFB2D7" w:rsidR="70398D8E">
        <w:rPr>
          <w:rFonts w:ascii="Arial" w:hAnsi="Arial" w:cs="Arial"/>
        </w:rPr>
        <w:t>es</w:t>
      </w:r>
      <w:r w:rsidRPr="02DFB2D7" w:rsidR="0FDD24B8">
        <w:rPr>
          <w:rFonts w:ascii="Arial" w:hAnsi="Arial" w:cs="Arial"/>
        </w:rPr>
        <w:t xml:space="preserve"> advanced automation </w:t>
      </w:r>
      <w:r w:rsidRPr="02DFB2D7" w:rsidR="6CF48C7F">
        <w:rPr>
          <w:rFonts w:ascii="Arial" w:hAnsi="Arial" w:cs="Arial"/>
        </w:rPr>
        <w:t xml:space="preserve">and </w:t>
      </w:r>
      <w:r w:rsidRPr="02DFB2D7">
        <w:rPr>
          <w:rFonts w:ascii="Arial" w:hAnsi="Arial" w:eastAsia="Arial" w:cs="Arial"/>
        </w:rPr>
        <w:t>streamlin</w:t>
      </w:r>
      <w:r w:rsidRPr="02DFB2D7" w:rsidR="732D2E88">
        <w:rPr>
          <w:rFonts w:ascii="Arial" w:hAnsi="Arial" w:eastAsia="Arial" w:cs="Arial"/>
        </w:rPr>
        <w:t xml:space="preserve">es </w:t>
      </w:r>
      <w:r w:rsidRPr="02DFB2D7">
        <w:rPr>
          <w:rFonts w:ascii="Arial" w:hAnsi="Arial" w:eastAsia="Arial" w:cs="Arial"/>
        </w:rPr>
        <w:t>the purchasing process and increas</w:t>
      </w:r>
      <w:r w:rsidRPr="02DFB2D7" w:rsidR="732D2E88">
        <w:rPr>
          <w:rFonts w:ascii="Arial" w:hAnsi="Arial" w:eastAsia="Arial" w:cs="Arial"/>
        </w:rPr>
        <w:t>es</w:t>
      </w:r>
      <w:r w:rsidRPr="02DFB2D7">
        <w:rPr>
          <w:rFonts w:ascii="Arial" w:hAnsi="Arial" w:eastAsia="Arial" w:cs="Arial"/>
        </w:rPr>
        <w:t xml:space="preserve"> conversions</w:t>
      </w:r>
      <w:r w:rsidRPr="02DFB2D7" w:rsidR="61D699ED">
        <w:rPr>
          <w:rFonts w:ascii="Arial" w:hAnsi="Arial" w:eastAsia="Arial" w:cs="Arial"/>
        </w:rPr>
        <w:t>.</w:t>
      </w:r>
    </w:p>
    <w:p w:rsidRPr="000F778A" w:rsidR="000F778A" w:rsidP="000F778A" w:rsidRDefault="000F778A" w14:paraId="5649EEC1" w14:textId="1DFFAAA9">
      <w:pPr>
        <w:pStyle w:val="ListParagraph"/>
        <w:numPr>
          <w:ilvl w:val="0"/>
          <w:numId w:val="17"/>
        </w:numPr>
        <w:spacing w:after="180" w:line="259" w:lineRule="auto"/>
        <w:jc w:val="both"/>
        <w:rPr>
          <w:rFonts w:ascii="Arial" w:hAnsi="Arial" w:cs="Arial"/>
        </w:rPr>
      </w:pPr>
      <w:r w:rsidRPr="000F778A">
        <w:rPr>
          <w:rFonts w:ascii="Arial" w:hAnsi="Arial" w:cs="Arial"/>
        </w:rPr>
        <w:t xml:space="preserve">Bridgeline has </w:t>
      </w:r>
      <w:r w:rsidR="00F91DB0">
        <w:rPr>
          <w:rFonts w:ascii="Arial" w:hAnsi="Arial" w:cs="Arial"/>
        </w:rPr>
        <w:t xml:space="preserve">further </w:t>
      </w:r>
      <w:r w:rsidRPr="000F778A">
        <w:rPr>
          <w:rFonts w:ascii="Arial" w:hAnsi="Arial" w:cs="Arial"/>
        </w:rPr>
        <w:t>enhanced the Hawk AI Product Suite with advanced features leveraging Large Language Models (LLMs), Retrieval Augmented Generation, Generative AI (GenAI), and Agentic</w:t>
      </w:r>
      <w:r w:rsidR="003712E6">
        <w:rPr>
          <w:rFonts w:ascii="Arial" w:hAnsi="Arial" w:cs="Arial"/>
        </w:rPr>
        <w:t>-A</w:t>
      </w:r>
      <w:r w:rsidRPr="000F778A">
        <w:rPr>
          <w:rFonts w:ascii="Arial" w:hAnsi="Arial" w:cs="Arial"/>
        </w:rPr>
        <w:t>I that are tailored to business needs, including:</w:t>
      </w:r>
    </w:p>
    <w:p w:rsidRPr="00D97CF6" w:rsidR="000F778A" w:rsidP="000F778A" w:rsidRDefault="000F778A" w14:paraId="6D593EB9" w14:textId="77777777">
      <w:pPr>
        <w:pStyle w:val="ListParagraph"/>
        <w:numPr>
          <w:ilvl w:val="1"/>
          <w:numId w:val="17"/>
        </w:numPr>
        <w:spacing w:after="180" w:line="259" w:lineRule="auto"/>
        <w:jc w:val="both"/>
        <w:rPr>
          <w:rFonts w:ascii="Arial" w:hAnsi="Arial" w:cs="Arial"/>
        </w:rPr>
      </w:pPr>
      <w:r w:rsidRPr="00E63D85">
        <w:rPr>
          <w:rFonts w:ascii="Arial" w:hAnsi="Arial" w:cs="Arial"/>
        </w:rPr>
        <w:t>Smart Search, Smart Response, and Smart Tools:</w:t>
      </w:r>
      <w:r w:rsidRPr="00D97CF6">
        <w:rPr>
          <w:rFonts w:ascii="Arial" w:hAnsi="Arial" w:cs="Arial"/>
        </w:rPr>
        <w:t> Intuitive functionalities for enhanced user experiences that increase relevancy and conversion.</w:t>
      </w:r>
    </w:p>
    <w:p w:rsidRPr="00D97CF6" w:rsidR="000F778A" w:rsidP="000F778A" w:rsidRDefault="000F778A" w14:paraId="13C82C88" w14:textId="73760DAB">
      <w:pPr>
        <w:pStyle w:val="ListParagraph"/>
        <w:numPr>
          <w:ilvl w:val="1"/>
          <w:numId w:val="17"/>
        </w:numPr>
        <w:spacing w:after="180" w:line="259" w:lineRule="auto"/>
        <w:jc w:val="both"/>
        <w:rPr>
          <w:rFonts w:ascii="Arial" w:hAnsi="Arial" w:cs="Arial"/>
        </w:rPr>
      </w:pPr>
      <w:r w:rsidRPr="00E63D85">
        <w:rPr>
          <w:rFonts w:ascii="Arial" w:hAnsi="Arial" w:cs="Arial"/>
        </w:rPr>
        <w:t>Smart Agent:</w:t>
      </w:r>
      <w:r w:rsidRPr="00D97CF6">
        <w:rPr>
          <w:rFonts w:ascii="Arial" w:hAnsi="Arial" w:cs="Arial"/>
        </w:rPr>
        <w:t xml:space="preserve"> An </w:t>
      </w:r>
      <w:r w:rsidRPr="36A5A992" w:rsidR="003712E6">
        <w:rPr>
          <w:rFonts w:ascii="Arial" w:hAnsi="Arial" w:cs="Arial"/>
        </w:rPr>
        <w:t>A</w:t>
      </w:r>
      <w:r w:rsidRPr="36A5A992">
        <w:rPr>
          <w:rFonts w:ascii="Arial" w:hAnsi="Arial" w:cs="Arial"/>
        </w:rPr>
        <w:t>gentic</w:t>
      </w:r>
      <w:r w:rsidRPr="36A5A992" w:rsidR="003712E6">
        <w:rPr>
          <w:rFonts w:ascii="Arial" w:hAnsi="Arial" w:cs="Arial"/>
        </w:rPr>
        <w:t>-</w:t>
      </w:r>
      <w:r w:rsidRPr="00D97CF6">
        <w:rPr>
          <w:rFonts w:ascii="Arial" w:hAnsi="Arial" w:cs="Arial"/>
        </w:rPr>
        <w:t>AI interface for refining AI-driven configurations.</w:t>
      </w:r>
    </w:p>
    <w:p w:rsidRPr="00D97CF6" w:rsidR="000F778A" w:rsidP="000F778A" w:rsidRDefault="000F778A" w14:paraId="0161117C" w14:textId="77777777">
      <w:pPr>
        <w:pStyle w:val="ListParagraph"/>
        <w:numPr>
          <w:ilvl w:val="1"/>
          <w:numId w:val="17"/>
        </w:numPr>
        <w:spacing w:after="180" w:line="259" w:lineRule="auto"/>
        <w:jc w:val="both"/>
        <w:rPr>
          <w:rFonts w:ascii="Arial" w:hAnsi="Arial" w:cs="Arial"/>
        </w:rPr>
      </w:pPr>
      <w:r w:rsidRPr="00E63D85">
        <w:rPr>
          <w:rFonts w:ascii="Arial" w:hAnsi="Arial" w:cs="Arial"/>
        </w:rPr>
        <w:t>Conversational Search:</w:t>
      </w:r>
      <w:r w:rsidRPr="00D97CF6">
        <w:rPr>
          <w:rFonts w:ascii="Arial" w:hAnsi="Arial" w:cs="Arial"/>
        </w:rPr>
        <w:t> Generative AI-powered natural language search with two-way dialog for product discovery.</w:t>
      </w:r>
    </w:p>
    <w:p w:rsidRPr="00D97CF6" w:rsidR="000F778A" w:rsidP="000F778A" w:rsidRDefault="000F778A" w14:paraId="03E87EBE" w14:textId="77777777">
      <w:pPr>
        <w:pStyle w:val="ListParagraph"/>
        <w:numPr>
          <w:ilvl w:val="1"/>
          <w:numId w:val="17"/>
        </w:numPr>
        <w:spacing w:after="180" w:line="259" w:lineRule="auto"/>
        <w:jc w:val="both"/>
        <w:rPr>
          <w:rFonts w:ascii="Arial" w:hAnsi="Arial" w:cs="Arial"/>
        </w:rPr>
      </w:pPr>
      <w:r w:rsidRPr="00E63D85">
        <w:rPr>
          <w:rFonts w:ascii="Arial" w:hAnsi="Arial" w:cs="Arial"/>
        </w:rPr>
        <w:t>Smart Filters for Concept Search:</w:t>
      </w:r>
      <w:r w:rsidRPr="00D97CF6">
        <w:rPr>
          <w:rFonts w:ascii="Arial" w:hAnsi="Arial" w:cs="Arial"/>
        </w:rPr>
        <w:t> AI-enabled, contextually accurate search results.</w:t>
      </w:r>
    </w:p>
    <w:p w:rsidRPr="000F778A" w:rsidR="000F778A" w:rsidP="000F778A" w:rsidRDefault="000F778A" w14:paraId="0952F773" w14:textId="649501F2">
      <w:pPr>
        <w:pStyle w:val="ListParagraph"/>
        <w:numPr>
          <w:ilvl w:val="1"/>
          <w:numId w:val="17"/>
        </w:numPr>
        <w:spacing w:after="180" w:line="259" w:lineRule="auto"/>
        <w:jc w:val="both"/>
        <w:rPr>
          <w:rFonts w:ascii="Arial" w:hAnsi="Arial" w:cs="Arial"/>
        </w:rPr>
      </w:pPr>
      <w:r w:rsidRPr="00E63D85">
        <w:rPr>
          <w:rFonts w:ascii="Arial" w:hAnsi="Arial" w:cs="Arial"/>
        </w:rPr>
        <w:t>Smart Response for PDFs:</w:t>
      </w:r>
      <w:r w:rsidRPr="00D97CF6">
        <w:rPr>
          <w:rFonts w:ascii="Arial" w:hAnsi="Arial" w:cs="Arial"/>
        </w:rPr>
        <w:t> Tools</w:t>
      </w:r>
      <w:r w:rsidRPr="000F778A">
        <w:rPr>
          <w:rFonts w:ascii="Arial" w:hAnsi="Arial" w:cs="Arial"/>
        </w:rPr>
        <w:t xml:space="preserve"> for extracting, comprehending and summarizing PDF content</w:t>
      </w:r>
      <w:r w:rsidR="000844F0">
        <w:rPr>
          <w:rFonts w:ascii="Arial" w:hAnsi="Arial" w:cs="Arial"/>
        </w:rPr>
        <w:t xml:space="preserve"> </w:t>
      </w:r>
      <w:r w:rsidRPr="00745D88" w:rsidR="000844F0">
        <w:rPr>
          <w:rFonts w:ascii="Arial" w:hAnsi="Arial" w:eastAsia="Arial" w:cs="Arial"/>
        </w:rPr>
        <w:t>using Generative AI (GenAI)</w:t>
      </w:r>
      <w:r w:rsidRPr="000F778A">
        <w:rPr>
          <w:rFonts w:ascii="Arial" w:hAnsi="Arial" w:cs="Arial"/>
        </w:rPr>
        <w:t>.</w:t>
      </w:r>
    </w:p>
    <w:p w:rsidRPr="000F778A" w:rsidR="000F778A" w:rsidP="000F778A" w:rsidRDefault="000F778A" w14:paraId="425DCE52" w14:textId="77777777">
      <w:pPr>
        <w:pStyle w:val="ListParagraph"/>
        <w:spacing w:after="180" w:line="259" w:lineRule="auto"/>
        <w:jc w:val="both"/>
        <w:rPr>
          <w:rFonts w:ascii="Arial" w:hAnsi="Arial" w:cs="Arial"/>
        </w:rPr>
      </w:pPr>
      <w:r w:rsidRPr="000F778A">
        <w:rPr>
          <w:rFonts w:ascii="Arial" w:hAnsi="Arial" w:cs="Arial"/>
        </w:rPr>
        <w:t>These innovations solidify HawkSearch's reputation as a trusted partner for businesses optimizing their search and customer experience strategies.</w:t>
      </w:r>
    </w:p>
    <w:p w:rsidR="00C40C46" w:rsidP="002E7769" w:rsidRDefault="00C40C46" w14:paraId="143AC955" w14:textId="77777777">
      <w:pPr>
        <w:shd w:val="clear" w:color="auto" w:fill="FFFFFF" w:themeFill="background1"/>
        <w:suppressAutoHyphens w:val="0"/>
        <w:autoSpaceDN/>
        <w:spacing w:before="120" w:after="120"/>
        <w:jc w:val="both"/>
        <w:textAlignment w:val="auto"/>
        <w:rPr>
          <w:rFonts w:ascii="Arial" w:hAnsi="Arial" w:cs="Arial"/>
          <w:b/>
          <w:bCs/>
        </w:rPr>
      </w:pPr>
    </w:p>
    <w:p w:rsidR="00424FB5" w:rsidP="002E7769" w:rsidRDefault="3C5F8561" w14:paraId="26E749DF" w14:textId="14D6EC7A">
      <w:pPr>
        <w:shd w:val="clear" w:color="auto" w:fill="FFFFFF" w:themeFill="background1"/>
        <w:suppressAutoHyphens w:val="0"/>
        <w:autoSpaceDN/>
        <w:spacing w:before="120" w:after="120"/>
        <w:jc w:val="both"/>
        <w:textAlignment w:val="auto"/>
        <w:rPr>
          <w:rFonts w:ascii="Arial" w:hAnsi="Arial" w:cs="Arial"/>
          <w:b/>
          <w:bCs/>
        </w:rPr>
      </w:pPr>
      <w:r w:rsidRPr="00F903B9">
        <w:rPr>
          <w:rFonts w:ascii="Arial" w:hAnsi="Arial" w:cs="Arial"/>
          <w:b/>
          <w:bCs/>
        </w:rPr>
        <w:t>Partner Highlights </w:t>
      </w:r>
    </w:p>
    <w:p w:rsidR="008B6943" w:rsidP="002E7769" w:rsidRDefault="008B6943" w14:paraId="5FBD786B" w14:textId="77777777">
      <w:pPr>
        <w:shd w:val="clear" w:color="auto" w:fill="FFFFFF" w:themeFill="background1"/>
        <w:suppressAutoHyphens w:val="0"/>
        <w:autoSpaceDN/>
        <w:spacing w:before="120" w:after="120"/>
        <w:jc w:val="both"/>
        <w:textAlignment w:val="auto"/>
        <w:rPr>
          <w:rFonts w:ascii="Arial" w:hAnsi="Arial" w:cs="Arial"/>
        </w:rPr>
      </w:pPr>
    </w:p>
    <w:p w:rsidR="000D5C51" w:rsidP="003950EB" w:rsidRDefault="000D5C51" w14:paraId="307F0807" w14:textId="478EB224">
      <w:pPr>
        <w:pStyle w:val="ListParagraph"/>
        <w:shd w:val="clear" w:color="auto" w:fill="FFFFFF" w:themeFill="background1"/>
        <w:spacing w:before="120" w:after="120"/>
        <w:jc w:val="both"/>
        <w:rPr>
          <w:rFonts w:ascii="Arial" w:hAnsi="Arial" w:eastAsia="Arial" w:cs="Arial"/>
        </w:rPr>
      </w:pPr>
      <w:r w:rsidRPr="0FB02EC1">
        <w:rPr>
          <w:rFonts w:ascii="Arial" w:hAnsi="Arial" w:eastAsia="Arial" w:cs="Arial"/>
        </w:rPr>
        <w:t xml:space="preserve">In 2025, Bridgeline continues to grow its market presence through </w:t>
      </w:r>
      <w:r w:rsidR="00AF7D52">
        <w:rPr>
          <w:rFonts w:ascii="Arial" w:hAnsi="Arial" w:eastAsia="Arial" w:cs="Arial"/>
        </w:rPr>
        <w:t xml:space="preserve">partners and other </w:t>
      </w:r>
      <w:r w:rsidRPr="0FB02EC1">
        <w:rPr>
          <w:rFonts w:ascii="Arial" w:hAnsi="Arial" w:eastAsia="Arial" w:cs="Arial"/>
        </w:rPr>
        <w:t>key alliances</w:t>
      </w:r>
      <w:r w:rsidR="00C10B94">
        <w:rPr>
          <w:rFonts w:ascii="Arial" w:hAnsi="Arial" w:eastAsia="Arial" w:cs="Arial"/>
        </w:rPr>
        <w:t xml:space="preserve">.  </w:t>
      </w:r>
    </w:p>
    <w:p w:rsidRPr="0052024C" w:rsidR="000D5C51" w:rsidP="000D5C51" w:rsidRDefault="000D5C51" w14:paraId="1463C1DF" w14:textId="2B966B68">
      <w:pPr>
        <w:pStyle w:val="ListParagraph"/>
        <w:numPr>
          <w:ilvl w:val="0"/>
          <w:numId w:val="17"/>
        </w:numPr>
        <w:shd w:val="clear" w:color="auto" w:fill="FFFFFF" w:themeFill="background1"/>
        <w:spacing w:before="120" w:after="120"/>
        <w:jc w:val="both"/>
        <w:rPr>
          <w:rFonts w:ascii="Arial" w:hAnsi="Arial" w:eastAsia="Arial" w:cs="Arial"/>
        </w:rPr>
      </w:pPr>
      <w:r>
        <w:rPr>
          <w:rFonts w:ascii="Arial" w:hAnsi="Arial" w:eastAsia="Arial" w:cs="Arial"/>
        </w:rPr>
        <w:t xml:space="preserve">Hawksearch, </w:t>
      </w:r>
      <w:r w:rsidRPr="00810039">
        <w:rPr>
          <w:rFonts w:ascii="Arial" w:hAnsi="Arial" w:eastAsia="Arial" w:cs="Arial"/>
        </w:rPr>
        <w:t xml:space="preserve">in partnership with Salesforce, released the HawkSearch AI-Powered Product Discovery engine for Salesforce B2B Commerce to grow online revenue for B2B companies with massive catalogs of complex products. Powered with Agentic-AI, HawkSearch integrates with Salesforce </w:t>
      </w:r>
      <w:proofErr w:type="spellStart"/>
      <w:r w:rsidRPr="00810039">
        <w:rPr>
          <w:rFonts w:ascii="Arial" w:hAnsi="Arial" w:eastAsia="Arial" w:cs="Arial"/>
        </w:rPr>
        <w:t>Agentforce</w:t>
      </w:r>
      <w:proofErr w:type="spellEnd"/>
      <w:r w:rsidRPr="00810039">
        <w:rPr>
          <w:rFonts w:ascii="Arial" w:hAnsi="Arial" w:eastAsia="Arial" w:cs="Arial"/>
        </w:rPr>
        <w:t xml:space="preserve"> and leverages Generative-AI to drive traffic, increase conversion and grow order value to build revenue for Salesforce customers.</w:t>
      </w:r>
      <w:r>
        <w:rPr>
          <w:rFonts w:ascii="Arial" w:hAnsi="Arial" w:eastAsia="Arial" w:cs="Arial"/>
        </w:rPr>
        <w:t xml:space="preserve"> </w:t>
      </w:r>
      <w:r w:rsidRPr="00A15E71">
        <w:rPr>
          <w:rFonts w:ascii="Arial" w:hAnsi="Arial" w:eastAsia="Arial" w:cs="Arial"/>
        </w:rPr>
        <w:t>Salesforce customers can now access HawkSearch directly from the AppExchange, launch the connector, and immediately enhance their eCommerce experience, driving quick improvements in revenue</w:t>
      </w:r>
      <w:r>
        <w:rPr>
          <w:rFonts w:ascii="Arial" w:hAnsi="Arial" w:eastAsia="Arial" w:cs="Arial"/>
        </w:rPr>
        <w:t>.</w:t>
      </w:r>
      <w:r w:rsidRPr="00ED11FF">
        <w:t xml:space="preserve"> </w:t>
      </w:r>
      <w:r w:rsidRPr="00ED11FF">
        <w:rPr>
          <w:rFonts w:ascii="Arial" w:hAnsi="Arial" w:eastAsia="Arial" w:cs="Arial"/>
        </w:rPr>
        <w:t>Several businesses, including Seattle Aviation Solutions and Darley, have already adopted the HawkSearch Salesforce Connector, showcasing the rapid impact of this powerful integration.</w:t>
      </w:r>
    </w:p>
    <w:p w:rsidR="000D5C51" w:rsidP="000D5C51" w:rsidRDefault="000D5C51" w14:paraId="52114CDF" w14:textId="786069E2">
      <w:pPr>
        <w:pStyle w:val="ListParagraph"/>
        <w:numPr>
          <w:ilvl w:val="0"/>
          <w:numId w:val="17"/>
        </w:numPr>
        <w:shd w:val="clear" w:color="auto" w:fill="FFFFFF" w:themeFill="background1"/>
        <w:spacing w:before="120" w:after="120"/>
        <w:jc w:val="both"/>
        <w:rPr>
          <w:rFonts w:ascii="Arial" w:hAnsi="Arial" w:eastAsia="Arial" w:cs="Arial"/>
        </w:rPr>
      </w:pPr>
      <w:r w:rsidRPr="00CE09B9">
        <w:rPr>
          <w:rFonts w:ascii="Arial" w:hAnsi="Arial" w:eastAsia="Arial" w:cs="Arial"/>
        </w:rPr>
        <w:lastRenderedPageBreak/>
        <w:t xml:space="preserve">HawkSearch </w:t>
      </w:r>
      <w:r w:rsidRPr="00640DD0">
        <w:rPr>
          <w:rFonts w:ascii="Arial" w:hAnsi="Arial" w:eastAsia="Arial" w:cs="Arial"/>
        </w:rPr>
        <w:t>has partnered with OroCommerce, a top B2B commerce platform, to integrate HawkSearch AI technology and enhance customer engagement and sales for manufacturers and distributors.</w:t>
      </w:r>
      <w:r>
        <w:rPr>
          <w:rFonts w:ascii="Arial" w:hAnsi="Arial" w:eastAsia="Arial" w:cs="Arial"/>
        </w:rPr>
        <w:t xml:space="preserve"> </w:t>
      </w:r>
      <w:r w:rsidRPr="00370BAB">
        <w:rPr>
          <w:rFonts w:ascii="Arial" w:hAnsi="Arial" w:eastAsia="Arial" w:cs="Arial"/>
        </w:rPr>
        <w:t>OroCommerce collaborates with HawkSearch to offer industry-specific search and merchandising experiences, serving B2B eCommerce. This collaboration</w:t>
      </w:r>
      <w:r>
        <w:rPr>
          <w:rFonts w:ascii="Arial" w:hAnsi="Arial" w:eastAsia="Arial" w:cs="Arial"/>
        </w:rPr>
        <w:t xml:space="preserve"> </w:t>
      </w:r>
      <w:r w:rsidRPr="00370BAB">
        <w:rPr>
          <w:rFonts w:ascii="Arial" w:hAnsi="Arial" w:eastAsia="Arial" w:cs="Arial"/>
        </w:rPr>
        <w:t>emphasizes</w:t>
      </w:r>
      <w:r>
        <w:rPr>
          <w:rFonts w:ascii="Arial" w:hAnsi="Arial" w:eastAsia="Arial" w:cs="Arial"/>
        </w:rPr>
        <w:t xml:space="preserve"> c</w:t>
      </w:r>
      <w:r w:rsidRPr="00205604">
        <w:rPr>
          <w:rFonts w:ascii="Arial" w:hAnsi="Arial" w:eastAsia="Arial" w:cs="Arial"/>
        </w:rPr>
        <w:t xml:space="preserve">omprehensive </w:t>
      </w:r>
      <w:r>
        <w:rPr>
          <w:rFonts w:ascii="Arial" w:hAnsi="Arial" w:eastAsia="Arial" w:cs="Arial"/>
        </w:rPr>
        <w:t>i</w:t>
      </w:r>
      <w:r w:rsidRPr="00205604">
        <w:rPr>
          <w:rFonts w:ascii="Arial" w:hAnsi="Arial" w:eastAsia="Arial" w:cs="Arial"/>
        </w:rPr>
        <w:t>ndustry-</w:t>
      </w:r>
      <w:r>
        <w:rPr>
          <w:rFonts w:ascii="Arial" w:hAnsi="Arial" w:eastAsia="Arial" w:cs="Arial"/>
        </w:rPr>
        <w:t>s</w:t>
      </w:r>
      <w:r w:rsidRPr="00205604">
        <w:rPr>
          <w:rFonts w:ascii="Arial" w:hAnsi="Arial" w:eastAsia="Arial" w:cs="Arial"/>
        </w:rPr>
        <w:t xml:space="preserve">pecific </w:t>
      </w:r>
      <w:r>
        <w:rPr>
          <w:rFonts w:ascii="Arial" w:hAnsi="Arial" w:eastAsia="Arial" w:cs="Arial"/>
        </w:rPr>
        <w:t>s</w:t>
      </w:r>
      <w:r w:rsidRPr="00205604">
        <w:rPr>
          <w:rFonts w:ascii="Arial" w:hAnsi="Arial" w:eastAsia="Arial" w:cs="Arial"/>
        </w:rPr>
        <w:t>olutions</w:t>
      </w:r>
      <w:r>
        <w:rPr>
          <w:rFonts w:ascii="Arial" w:hAnsi="Arial" w:eastAsia="Arial" w:cs="Arial"/>
        </w:rPr>
        <w:t>, p</w:t>
      </w:r>
      <w:r w:rsidRPr="009C7975">
        <w:rPr>
          <w:rFonts w:ascii="Arial" w:hAnsi="Arial" w:eastAsia="Arial" w:cs="Arial"/>
        </w:rPr>
        <w:t xml:space="preserve">roven </w:t>
      </w:r>
      <w:r>
        <w:rPr>
          <w:rFonts w:ascii="Arial" w:hAnsi="Arial" w:eastAsia="Arial" w:cs="Arial"/>
        </w:rPr>
        <w:t>s</w:t>
      </w:r>
      <w:r w:rsidRPr="009C7975">
        <w:rPr>
          <w:rFonts w:ascii="Arial" w:hAnsi="Arial" w:eastAsia="Arial" w:cs="Arial"/>
        </w:rPr>
        <w:t xml:space="preserve">uccess with </w:t>
      </w:r>
      <w:r>
        <w:rPr>
          <w:rFonts w:ascii="Arial" w:hAnsi="Arial" w:eastAsia="Arial" w:cs="Arial"/>
        </w:rPr>
        <w:t>s</w:t>
      </w:r>
      <w:r w:rsidRPr="009C7975">
        <w:rPr>
          <w:rFonts w:ascii="Arial" w:hAnsi="Arial" w:eastAsia="Arial" w:cs="Arial"/>
        </w:rPr>
        <w:t xml:space="preserve">hared </w:t>
      </w:r>
      <w:r>
        <w:rPr>
          <w:rFonts w:ascii="Arial" w:hAnsi="Arial" w:eastAsia="Arial" w:cs="Arial"/>
        </w:rPr>
        <w:t>c</w:t>
      </w:r>
      <w:r w:rsidRPr="009C7975">
        <w:rPr>
          <w:rFonts w:ascii="Arial" w:hAnsi="Arial" w:eastAsia="Arial" w:cs="Arial"/>
        </w:rPr>
        <w:t>ustomers</w:t>
      </w:r>
      <w:r>
        <w:rPr>
          <w:rFonts w:ascii="Arial" w:hAnsi="Arial" w:eastAsia="Arial" w:cs="Arial"/>
        </w:rPr>
        <w:t>, unparalleled expertise, and advanced AI technology</w:t>
      </w:r>
      <w:r w:rsidRPr="005B6257">
        <w:rPr>
          <w:rFonts w:ascii="Arial" w:hAnsi="Arial" w:eastAsia="Arial" w:cs="Arial"/>
        </w:rPr>
        <w:t xml:space="preserve"> transforming online experiences for both B2B and B2C merchants</w:t>
      </w:r>
      <w:r>
        <w:rPr>
          <w:rFonts w:ascii="Arial" w:hAnsi="Arial" w:eastAsia="Arial" w:cs="Arial"/>
        </w:rPr>
        <w:t>.</w:t>
      </w:r>
    </w:p>
    <w:p w:rsidRPr="00F903B9" w:rsidR="000D5C51" w:rsidP="00E63D85" w:rsidRDefault="00996482" w14:paraId="5C841245" w14:textId="3B3B650F">
      <w:pPr>
        <w:shd w:val="clear" w:color="auto" w:fill="FFFFFF" w:themeFill="background1"/>
        <w:spacing w:before="120" w:after="120"/>
        <w:ind w:left="360"/>
        <w:jc w:val="both"/>
        <w:rPr>
          <w:rFonts w:ascii="Arial" w:hAnsi="Arial" w:eastAsia="Arial" w:cs="Arial"/>
        </w:rPr>
      </w:pPr>
      <w:r w:rsidRPr="00E63D85">
        <w:rPr>
          <w:rFonts w:ascii="Arial" w:hAnsi="Arial" w:eastAsia="Arial" w:cs="Arial"/>
        </w:rPr>
        <w:t>These alliances highlight Bridgeline's commitment to delivering high performance and measurable results through collaboratio</w:t>
      </w:r>
      <w:r>
        <w:rPr>
          <w:rFonts w:ascii="Arial" w:hAnsi="Arial" w:eastAsia="Arial" w:cs="Arial"/>
        </w:rPr>
        <w:t xml:space="preserve">n, and expand our existing partnerships, including: </w:t>
      </w:r>
    </w:p>
    <w:p w:rsidRPr="00C6221A" w:rsidR="00D77823" w:rsidP="00D77823" w:rsidRDefault="00D77823" w14:paraId="69C1F3D0" w14:textId="1743E8C6">
      <w:pPr>
        <w:pStyle w:val="ListParagraph"/>
        <w:numPr>
          <w:ilvl w:val="0"/>
          <w:numId w:val="17"/>
        </w:numPr>
        <w:shd w:val="clear" w:color="auto" w:fill="FFFFFF" w:themeFill="background1"/>
        <w:spacing w:before="120" w:after="120"/>
        <w:jc w:val="both"/>
        <w:rPr>
          <w:rFonts w:ascii="Arial" w:hAnsi="Arial" w:eastAsia="Arial" w:cs="Arial"/>
        </w:rPr>
      </w:pPr>
      <w:r w:rsidRPr="00C6221A">
        <w:rPr>
          <w:rFonts w:ascii="Arial" w:hAnsi="Arial" w:eastAsia="Arial" w:cs="Arial"/>
        </w:rPr>
        <w:t>Optimizely:  HawkSearch</w:t>
      </w:r>
      <w:r w:rsidRPr="00C6221A" w:rsidR="00603EB1">
        <w:rPr>
          <w:rFonts w:ascii="Arial" w:hAnsi="Arial" w:eastAsia="Arial" w:cs="Arial"/>
        </w:rPr>
        <w:t xml:space="preserve"> is positioned</w:t>
      </w:r>
      <w:r w:rsidRPr="00C6221A">
        <w:rPr>
          <w:rFonts w:ascii="Arial" w:hAnsi="Arial" w:eastAsia="Arial" w:cs="Arial"/>
        </w:rPr>
        <w:t xml:space="preserve"> as a top-paid app in the Optimizely app store and was showcased as a native, integrated search option at Opticon 2024.</w:t>
      </w:r>
    </w:p>
    <w:p w:rsidRPr="00C6221A" w:rsidR="00D77823" w:rsidP="00D77823" w:rsidRDefault="00D77823" w14:paraId="50B36CB2" w14:textId="16F75B8B">
      <w:pPr>
        <w:pStyle w:val="ListParagraph"/>
        <w:numPr>
          <w:ilvl w:val="0"/>
          <w:numId w:val="17"/>
        </w:numPr>
        <w:shd w:val="clear" w:color="auto" w:fill="FFFFFF" w:themeFill="background1"/>
        <w:spacing w:before="120" w:after="120"/>
        <w:jc w:val="both"/>
        <w:rPr>
          <w:rFonts w:ascii="Arial" w:hAnsi="Arial" w:eastAsia="Arial" w:cs="Arial"/>
        </w:rPr>
      </w:pPr>
      <w:r w:rsidRPr="00C6221A">
        <w:rPr>
          <w:rFonts w:ascii="Arial" w:hAnsi="Arial" w:eastAsia="Arial" w:cs="Arial"/>
        </w:rPr>
        <w:t xml:space="preserve">BigCommerce: HawkSearch </w:t>
      </w:r>
      <w:r w:rsidRPr="00C6221A" w:rsidR="009203C3">
        <w:rPr>
          <w:rFonts w:ascii="Arial" w:hAnsi="Arial" w:eastAsia="Arial" w:cs="Arial"/>
        </w:rPr>
        <w:t xml:space="preserve">is promoted </w:t>
      </w:r>
      <w:r w:rsidRPr="00C6221A">
        <w:rPr>
          <w:rFonts w:ascii="Arial" w:hAnsi="Arial" w:eastAsia="Arial" w:cs="Arial"/>
        </w:rPr>
        <w:t xml:space="preserve">ahead of all other search providers on the first page of its app store, providing tens of thousands of BigCommerce </w:t>
      </w:r>
      <w:proofErr w:type="gramStart"/>
      <w:r w:rsidRPr="00C6221A">
        <w:rPr>
          <w:rFonts w:ascii="Arial" w:hAnsi="Arial" w:eastAsia="Arial" w:cs="Arial"/>
        </w:rPr>
        <w:t>customers</w:t>
      </w:r>
      <w:proofErr w:type="gramEnd"/>
      <w:r w:rsidRPr="00C6221A">
        <w:rPr>
          <w:rFonts w:ascii="Arial" w:hAnsi="Arial" w:eastAsia="Arial" w:cs="Arial"/>
        </w:rPr>
        <w:t xml:space="preserve"> the ability to upgrade to HawkSearch's AI technology.</w:t>
      </w:r>
    </w:p>
    <w:p w:rsidRPr="00C6221A" w:rsidR="00D77823" w:rsidP="00D77823" w:rsidRDefault="00D77823" w14:paraId="0E5DC55B" w14:textId="089A7A9C">
      <w:pPr>
        <w:pStyle w:val="ListParagraph"/>
        <w:numPr>
          <w:ilvl w:val="0"/>
          <w:numId w:val="17"/>
        </w:numPr>
        <w:shd w:val="clear" w:color="auto" w:fill="FFFFFF" w:themeFill="background1"/>
        <w:spacing w:before="120" w:after="120"/>
        <w:jc w:val="both"/>
        <w:rPr>
          <w:rFonts w:ascii="Arial" w:hAnsi="Arial" w:eastAsia="Arial" w:cs="Arial"/>
        </w:rPr>
      </w:pPr>
      <w:r w:rsidRPr="00C6221A">
        <w:rPr>
          <w:rFonts w:ascii="Arial" w:hAnsi="Arial" w:eastAsia="Arial" w:cs="Arial"/>
        </w:rPr>
        <w:t>Xngage Collaboration: </w:t>
      </w:r>
      <w:r w:rsidRPr="00C6221A" w:rsidR="006A08CD">
        <w:rPr>
          <w:rFonts w:ascii="Arial" w:hAnsi="Arial" w:eastAsia="Arial" w:cs="Arial"/>
        </w:rPr>
        <w:t>HawkSearch d</w:t>
      </w:r>
      <w:r w:rsidRPr="00C6221A">
        <w:rPr>
          <w:rFonts w:ascii="Arial" w:hAnsi="Arial" w:eastAsia="Arial" w:cs="Arial"/>
        </w:rPr>
        <w:t xml:space="preserve">elivered advanced search solutions via the </w:t>
      </w:r>
      <w:proofErr w:type="spellStart"/>
      <w:r w:rsidRPr="00C6221A">
        <w:rPr>
          <w:rFonts w:ascii="Arial" w:hAnsi="Arial" w:eastAsia="Arial" w:cs="Arial"/>
        </w:rPr>
        <w:t>XConnect</w:t>
      </w:r>
      <w:proofErr w:type="spellEnd"/>
      <w:r w:rsidRPr="00C6221A">
        <w:rPr>
          <w:rFonts w:ascii="Arial" w:hAnsi="Arial" w:eastAsia="Arial" w:cs="Arial"/>
        </w:rPr>
        <w:t xml:space="preserve"> connector.</w:t>
      </w:r>
    </w:p>
    <w:p w:rsidRPr="00D77823" w:rsidR="00D77823" w:rsidP="00D77823" w:rsidRDefault="00D77823" w14:paraId="3E68DB9F" w14:textId="005BF7F2">
      <w:pPr>
        <w:pStyle w:val="ListParagraph"/>
        <w:numPr>
          <w:ilvl w:val="0"/>
          <w:numId w:val="17"/>
        </w:numPr>
        <w:shd w:val="clear" w:color="auto" w:fill="FFFFFF" w:themeFill="background1"/>
        <w:spacing w:before="120" w:after="120"/>
        <w:jc w:val="both"/>
        <w:rPr>
          <w:rFonts w:ascii="Arial" w:hAnsi="Arial" w:eastAsia="Arial" w:cs="Arial"/>
        </w:rPr>
      </w:pPr>
      <w:proofErr w:type="spellStart"/>
      <w:r w:rsidRPr="00C6221A">
        <w:rPr>
          <w:rFonts w:ascii="Arial" w:hAnsi="Arial" w:eastAsia="Arial" w:cs="Arial"/>
        </w:rPr>
        <w:t>Moblico</w:t>
      </w:r>
      <w:proofErr w:type="spellEnd"/>
      <w:r w:rsidRPr="00C6221A">
        <w:rPr>
          <w:rFonts w:ascii="Arial" w:hAnsi="Arial" w:eastAsia="Arial" w:cs="Arial"/>
        </w:rPr>
        <w:t>: </w:t>
      </w:r>
      <w:r w:rsidRPr="00C6221A" w:rsidR="006A08CD">
        <w:rPr>
          <w:rFonts w:ascii="Arial" w:hAnsi="Arial" w:eastAsia="Arial" w:cs="Arial"/>
        </w:rPr>
        <w:t>HawkSearch</w:t>
      </w:r>
      <w:r w:rsidRPr="00D77823" w:rsidR="006A08CD">
        <w:rPr>
          <w:rFonts w:ascii="Arial" w:hAnsi="Arial" w:eastAsia="Arial" w:cs="Arial"/>
        </w:rPr>
        <w:t xml:space="preserve"> </w:t>
      </w:r>
      <w:r w:rsidR="006A08CD">
        <w:rPr>
          <w:rFonts w:ascii="Arial" w:hAnsi="Arial" w:eastAsia="Arial" w:cs="Arial"/>
        </w:rPr>
        <w:t>was n</w:t>
      </w:r>
      <w:r w:rsidRPr="00D77823">
        <w:rPr>
          <w:rFonts w:ascii="Arial" w:hAnsi="Arial" w:eastAsia="Arial" w:cs="Arial"/>
        </w:rPr>
        <w:t>amed Partner of the Year for enhancing mobile engagement with AI-powered tools.</w:t>
      </w:r>
    </w:p>
    <w:p w:rsidRPr="00AF7361" w:rsidR="00301B20" w:rsidP="00C40C46" w:rsidRDefault="00E82DBB" w14:paraId="653F4E6C" w14:textId="28961A3E">
      <w:pPr>
        <w:shd w:val="clear" w:color="auto" w:fill="FFFFFF" w:themeFill="background1"/>
        <w:suppressAutoHyphens w:val="0"/>
        <w:autoSpaceDN/>
        <w:spacing w:before="120" w:after="120"/>
        <w:jc w:val="both"/>
        <w:textAlignment w:val="auto"/>
        <w:rPr>
          <w:rFonts w:ascii="Arial" w:hAnsi="Arial" w:eastAsia="Arial" w:cs="Arial"/>
          <w:b/>
          <w:shd w:val="clear" w:color="auto" w:fill="FFFFFF"/>
        </w:rPr>
      </w:pPr>
      <w:r>
        <w:rPr>
          <w:rFonts w:ascii="Arial" w:hAnsi="Arial" w:cs="Arial"/>
          <w:b/>
          <w:bCs/>
          <w:shd w:val="clear" w:color="auto" w:fill="FFFFFF"/>
        </w:rPr>
        <w:br/>
      </w:r>
      <w:r w:rsidRPr="22A77EB9" w:rsidR="588399FD">
        <w:rPr>
          <w:rFonts w:ascii="Arial" w:hAnsi="Arial" w:cs="Arial"/>
          <w:b/>
          <w:bCs/>
          <w:shd w:val="clear" w:color="auto" w:fill="FFFFFF"/>
        </w:rPr>
        <w:t>Customer Highlights</w:t>
      </w:r>
      <w:r w:rsidRPr="22A77EB9" w:rsidR="71E05E8E">
        <w:rPr>
          <w:rFonts w:ascii="Arial" w:hAnsi="Arial" w:cs="Arial"/>
          <w:b/>
          <w:bCs/>
          <w:shd w:val="clear" w:color="auto" w:fill="FFFFFF"/>
        </w:rPr>
        <w:t xml:space="preserve"> </w:t>
      </w:r>
    </w:p>
    <w:p w:rsidR="0013302A" w:rsidP="0013302A" w:rsidRDefault="0013302A" w14:paraId="5C8E883E" w14:textId="04F819CF">
      <w:pPr>
        <w:pStyle w:val="ListParagraph"/>
        <w:numPr>
          <w:ilvl w:val="0"/>
          <w:numId w:val="14"/>
        </w:numPr>
        <w:spacing w:before="120"/>
        <w:jc w:val="both"/>
        <w:rPr>
          <w:rFonts w:ascii="Arial" w:hAnsi="Arial" w:eastAsia="Arial" w:cs="Arial"/>
        </w:rPr>
      </w:pPr>
      <w:r>
        <w:rPr>
          <w:rFonts w:ascii="Arial" w:hAnsi="Arial" w:eastAsia="Arial" w:cs="Arial"/>
        </w:rPr>
        <w:t>A</w:t>
      </w:r>
      <w:r w:rsidRPr="001077D7">
        <w:rPr>
          <w:rFonts w:ascii="Arial" w:hAnsi="Arial" w:eastAsia="Arial" w:cs="Arial"/>
        </w:rPr>
        <w:t xml:space="preserve"> prominent industrial equipment supplier launched HawkSearch to transform the digital experience for its customers.</w:t>
      </w:r>
      <w:r w:rsidDel="00DF2CB3">
        <w:rPr>
          <w:rFonts w:ascii="Arial" w:hAnsi="Arial" w:eastAsia="Arial" w:cs="Arial"/>
        </w:rPr>
        <w:t xml:space="preserve"> </w:t>
      </w:r>
      <w:r w:rsidRPr="0012078D">
        <w:rPr>
          <w:rFonts w:ascii="Arial" w:hAnsi="Arial" w:eastAsia="Arial" w:cs="Arial"/>
        </w:rPr>
        <w:t>The project used HawkSearch’s Rapid UI, a front-end solution that accelerates implementation and drives faster ROI. By offering an intuitive interface and pre-built configurations, Rapid UI allows businesses to deploy a HawkSearch-powered search bar quickly.</w:t>
      </w:r>
      <w:r w:rsidRPr="00CD5CC2">
        <w:t xml:space="preserve"> </w:t>
      </w:r>
      <w:r w:rsidRPr="00CD5CC2">
        <w:rPr>
          <w:rFonts w:ascii="Arial" w:hAnsi="Arial" w:eastAsia="Arial" w:cs="Arial"/>
        </w:rPr>
        <w:t>This streamlined approach reduces delays, enabling customers to experience increased engagement, higher conversion rates, and faster revenue growth sooner.</w:t>
      </w:r>
    </w:p>
    <w:p w:rsidR="0013302A" w:rsidP="0013302A" w:rsidRDefault="7C3FA097" w14:paraId="277B057D" w14:textId="65295B1C">
      <w:pPr>
        <w:pStyle w:val="ListParagraph"/>
        <w:numPr>
          <w:ilvl w:val="0"/>
          <w:numId w:val="14"/>
        </w:numPr>
        <w:spacing w:before="120"/>
        <w:jc w:val="both"/>
        <w:rPr>
          <w:rFonts w:ascii="Arial" w:hAnsi="Arial" w:eastAsia="Arial" w:cs="Arial"/>
        </w:rPr>
      </w:pPr>
      <w:r w:rsidRPr="11F18C04">
        <w:rPr>
          <w:rFonts w:ascii="Arial" w:hAnsi="Arial" w:eastAsia="Arial" w:cs="Arial"/>
        </w:rPr>
        <w:t xml:space="preserve">A leading supplier in the plumbing industry </w:t>
      </w:r>
      <w:r w:rsidRPr="6DB5DC25">
        <w:rPr>
          <w:rFonts w:ascii="Arial" w:hAnsi="Arial" w:eastAsia="Arial" w:cs="Arial"/>
        </w:rPr>
        <w:t>chose</w:t>
      </w:r>
      <w:r w:rsidRPr="11F18C04">
        <w:rPr>
          <w:rFonts w:ascii="Arial" w:hAnsi="Arial" w:eastAsia="Arial" w:cs="Arial"/>
        </w:rPr>
        <w:t xml:space="preserve"> HawkSearch’s Smart Search to power their product discovery experience. The plumbing supplier will leverage Smart Search’s Visual and Concept Search features to enhance customer </w:t>
      </w:r>
      <w:r w:rsidRPr="6DB5DC25">
        <w:rPr>
          <w:rFonts w:ascii="Arial" w:hAnsi="Arial" w:eastAsia="Arial" w:cs="Arial"/>
        </w:rPr>
        <w:t>experience</w:t>
      </w:r>
      <w:r w:rsidRPr="11F18C04">
        <w:rPr>
          <w:rFonts w:ascii="Arial" w:hAnsi="Arial" w:eastAsia="Arial" w:cs="Arial"/>
        </w:rPr>
        <w:t xml:space="preserve"> and drive growth. HawkSearch’s Visual Search allows customers to find products by uploading images, simplifying the process of identifying and purchasing the exact items they need.</w:t>
      </w:r>
    </w:p>
    <w:p w:rsidR="00822891" w:rsidP="002E7769" w:rsidRDefault="00F14B33" w14:paraId="07560BE5" w14:textId="085A3011">
      <w:pPr>
        <w:pStyle w:val="ListParagraph"/>
        <w:numPr>
          <w:ilvl w:val="0"/>
          <w:numId w:val="14"/>
        </w:numPr>
        <w:spacing w:before="120"/>
        <w:jc w:val="both"/>
        <w:rPr>
          <w:rFonts w:ascii="Arial" w:hAnsi="Arial" w:eastAsia="Arial" w:cs="Arial"/>
        </w:rPr>
      </w:pPr>
      <w:r>
        <w:rPr>
          <w:rFonts w:ascii="Arial" w:hAnsi="Arial" w:eastAsia="Arial" w:cs="Arial"/>
        </w:rPr>
        <w:t>A</w:t>
      </w:r>
      <w:r w:rsidRPr="00236048" w:rsidR="00236048">
        <w:rPr>
          <w:rFonts w:ascii="Arial" w:hAnsi="Arial" w:eastAsia="Arial" w:cs="Arial"/>
        </w:rPr>
        <w:t xml:space="preserve"> leading distributor in the Janitorial and Sanitation industry</w:t>
      </w:r>
      <w:r>
        <w:rPr>
          <w:rFonts w:ascii="Arial" w:hAnsi="Arial" w:eastAsia="Arial" w:cs="Arial"/>
        </w:rPr>
        <w:t xml:space="preserve"> </w:t>
      </w:r>
      <w:r w:rsidR="00DD2D66">
        <w:rPr>
          <w:rFonts w:ascii="Arial" w:hAnsi="Arial" w:eastAsia="Arial" w:cs="Arial"/>
        </w:rPr>
        <w:t xml:space="preserve">implemented </w:t>
      </w:r>
      <w:r>
        <w:rPr>
          <w:rFonts w:ascii="Arial" w:hAnsi="Arial" w:eastAsia="Arial" w:cs="Arial"/>
        </w:rPr>
        <w:t>Hawksearch</w:t>
      </w:r>
      <w:r w:rsidRPr="00236048" w:rsidR="00236048">
        <w:rPr>
          <w:rFonts w:ascii="Arial" w:hAnsi="Arial" w:eastAsia="Arial" w:cs="Arial"/>
        </w:rPr>
        <w:t xml:space="preserve"> to enhance their digital customer experience</w:t>
      </w:r>
      <w:r w:rsidR="000778D6">
        <w:rPr>
          <w:rFonts w:ascii="Arial" w:hAnsi="Arial" w:eastAsia="Arial" w:cs="Arial"/>
        </w:rPr>
        <w:t xml:space="preserve"> </w:t>
      </w:r>
      <w:r w:rsidR="00BC7161">
        <w:rPr>
          <w:rFonts w:ascii="Arial" w:hAnsi="Arial" w:eastAsia="Arial" w:cs="Arial"/>
        </w:rPr>
        <w:t xml:space="preserve">and </w:t>
      </w:r>
      <w:r w:rsidR="000778D6">
        <w:rPr>
          <w:rFonts w:ascii="Arial" w:hAnsi="Arial" w:eastAsia="Arial" w:cs="Arial"/>
        </w:rPr>
        <w:t>product discovery on its Optimizely</w:t>
      </w:r>
      <w:r w:rsidR="00BC7161">
        <w:rPr>
          <w:rFonts w:ascii="Arial" w:hAnsi="Arial" w:eastAsia="Arial" w:cs="Arial"/>
        </w:rPr>
        <w:t xml:space="preserve"> powered eCommerce site</w:t>
      </w:r>
      <w:r>
        <w:rPr>
          <w:rFonts w:ascii="Arial" w:hAnsi="Arial" w:eastAsia="Arial" w:cs="Arial"/>
        </w:rPr>
        <w:t>.</w:t>
      </w:r>
      <w:r w:rsidR="00E518F7">
        <w:rPr>
          <w:rFonts w:ascii="Arial" w:hAnsi="Arial" w:eastAsia="Arial" w:cs="Arial"/>
        </w:rPr>
        <w:t xml:space="preserve"> </w:t>
      </w:r>
      <w:r w:rsidRPr="0044148B" w:rsidR="0044148B">
        <w:rPr>
          <w:rFonts w:ascii="Arial" w:hAnsi="Arial" w:eastAsia="Arial" w:cs="Arial"/>
        </w:rPr>
        <w:t xml:space="preserve">The distributor </w:t>
      </w:r>
      <w:r w:rsidR="00D6690F">
        <w:rPr>
          <w:rFonts w:ascii="Arial" w:hAnsi="Arial" w:eastAsia="Arial" w:cs="Arial"/>
        </w:rPr>
        <w:t xml:space="preserve">is </w:t>
      </w:r>
      <w:r w:rsidRPr="3FBD8323" w:rsidR="0044148B">
        <w:rPr>
          <w:rFonts w:ascii="Arial" w:hAnsi="Arial" w:eastAsia="Arial" w:cs="Arial"/>
        </w:rPr>
        <w:t>leverag</w:t>
      </w:r>
      <w:r w:rsidRPr="3FBD8323" w:rsidR="00D6690F">
        <w:rPr>
          <w:rFonts w:ascii="Arial" w:hAnsi="Arial" w:eastAsia="Arial" w:cs="Arial"/>
        </w:rPr>
        <w:t>ing</w:t>
      </w:r>
      <w:r w:rsidRPr="0044148B" w:rsidR="0044148B">
        <w:rPr>
          <w:rFonts w:ascii="Arial" w:hAnsi="Arial" w:eastAsia="Arial" w:cs="Arial"/>
        </w:rPr>
        <w:t xml:space="preserve"> HawkSearch’s dynamic auto-complete to surface popular products, category pages, and content. The platform will improve search accuracy with Unit of Measure Conversion and fine-grain controls for relevancy tuning.</w:t>
      </w:r>
    </w:p>
    <w:p w:rsidR="0012078D" w:rsidP="3FBD8323" w:rsidRDefault="5DE5EB4B" w14:paraId="0746F475" w14:textId="74EBB084">
      <w:pPr>
        <w:numPr>
          <w:ilvl w:val="0"/>
          <w:numId w:val="14"/>
        </w:numPr>
        <w:spacing w:before="120"/>
        <w:jc w:val="both"/>
        <w:rPr>
          <w:rFonts w:ascii="Arial" w:hAnsi="Arial" w:eastAsia="Arial" w:cs="Arial"/>
        </w:rPr>
      </w:pPr>
      <w:r w:rsidRPr="02DFB2D7">
        <w:rPr>
          <w:rFonts w:ascii="Arial" w:hAnsi="Arial" w:eastAsia="Arial" w:cs="Arial"/>
        </w:rPr>
        <w:t>A prominent global manufacturer of life safety equipment and training for first responders and law enforcement has successfully implemented HawkSearch to elevate their digital customer experience.</w:t>
      </w:r>
      <w:r w:rsidRPr="02DFB2D7" w:rsidR="5A772EE1">
        <w:rPr>
          <w:rFonts w:ascii="Arial" w:hAnsi="Arial" w:eastAsia="Arial" w:cs="Arial"/>
        </w:rPr>
        <w:t xml:space="preserve"> </w:t>
      </w:r>
      <w:r w:rsidRPr="02DFB2D7" w:rsidR="7FF105FC">
        <w:rPr>
          <w:rFonts w:ascii="Arial" w:hAnsi="Arial" w:eastAsia="Arial" w:cs="Arial"/>
        </w:rPr>
        <w:t>L</w:t>
      </w:r>
      <w:r w:rsidRPr="02DFB2D7" w:rsidR="449C156F">
        <w:rPr>
          <w:rFonts w:ascii="Arial" w:hAnsi="Arial" w:eastAsia="Arial" w:cs="Arial"/>
        </w:rPr>
        <w:t>everaging Salesforce Commerce Cloud</w:t>
      </w:r>
      <w:r w:rsidRPr="02DFB2D7" w:rsidR="1DABFD5A">
        <w:rPr>
          <w:rFonts w:ascii="Arial" w:hAnsi="Arial" w:eastAsia="Arial" w:cs="Arial"/>
        </w:rPr>
        <w:t>,</w:t>
      </w:r>
      <w:r w:rsidRPr="02DFB2D7" w:rsidR="75395E43">
        <w:rPr>
          <w:rFonts w:ascii="Arial" w:hAnsi="Arial" w:eastAsia="Arial" w:cs="Arial"/>
        </w:rPr>
        <w:t xml:space="preserve"> the manufacturer </w:t>
      </w:r>
      <w:r w:rsidRPr="02DFB2D7" w:rsidR="0C96B653">
        <w:rPr>
          <w:rFonts w:ascii="Arial" w:hAnsi="Arial" w:eastAsia="Arial" w:cs="Arial"/>
        </w:rPr>
        <w:t xml:space="preserve">is utilizing the advanced search and merchandising capabilities to improve the search experience across their product catalog. This integration includes sophisticated tools for </w:t>
      </w:r>
      <w:r w:rsidRPr="02DFB2D7" w:rsidR="0C96B653">
        <w:rPr>
          <w:rFonts w:ascii="Arial" w:hAnsi="Arial" w:eastAsia="Arial" w:cs="Arial"/>
        </w:rPr>
        <w:lastRenderedPageBreak/>
        <w:t>promoting specific products, managing out-of-stock items, and refining search result rankings. The Instant Engage feature displays trending items and content as users interact with the search bar, while enhanced product category landing pages deliver highly relevant results.</w:t>
      </w:r>
    </w:p>
    <w:p w:rsidRPr="00E518F7" w:rsidR="003B49A1" w:rsidP="002E7769" w:rsidRDefault="003B49A1" w14:paraId="37F58570" w14:textId="39E0E21D">
      <w:pPr>
        <w:pStyle w:val="ListParagraph"/>
        <w:numPr>
          <w:ilvl w:val="0"/>
          <w:numId w:val="14"/>
        </w:numPr>
        <w:spacing w:before="120"/>
        <w:jc w:val="both"/>
        <w:rPr>
          <w:rFonts w:ascii="Arial" w:hAnsi="Arial" w:eastAsia="Arial" w:cs="Arial"/>
        </w:rPr>
      </w:pPr>
      <w:r>
        <w:rPr>
          <w:rFonts w:ascii="Arial" w:hAnsi="Arial" w:eastAsia="Arial" w:cs="Arial"/>
        </w:rPr>
        <w:t>A</w:t>
      </w:r>
      <w:r w:rsidRPr="003B49A1">
        <w:rPr>
          <w:rFonts w:ascii="Arial" w:hAnsi="Arial" w:eastAsia="Arial" w:cs="Arial"/>
        </w:rPr>
        <w:t xml:space="preserve"> major supplier in the plumbing industry successfully launched HawkSearch to power its online search experience</w:t>
      </w:r>
      <w:r>
        <w:rPr>
          <w:rFonts w:ascii="Arial" w:hAnsi="Arial" w:eastAsia="Arial" w:cs="Arial"/>
        </w:rPr>
        <w:t>.</w:t>
      </w:r>
      <w:r w:rsidR="002E7769">
        <w:rPr>
          <w:rFonts w:ascii="Arial" w:hAnsi="Arial" w:eastAsia="Arial" w:cs="Arial"/>
        </w:rPr>
        <w:t xml:space="preserve"> </w:t>
      </w:r>
      <w:r w:rsidRPr="002E7769" w:rsidR="002E7769">
        <w:rPr>
          <w:rFonts w:ascii="Arial" w:hAnsi="Arial" w:eastAsia="Arial" w:cs="Arial"/>
        </w:rPr>
        <w:t xml:space="preserve">The supplier is using HawkSearch to improve customer </w:t>
      </w:r>
      <w:proofErr w:type="gramStart"/>
      <w:r w:rsidRPr="002E7769" w:rsidR="002E7769">
        <w:rPr>
          <w:rFonts w:ascii="Arial" w:hAnsi="Arial" w:eastAsia="Arial" w:cs="Arial"/>
        </w:rPr>
        <w:t>experiences</w:t>
      </w:r>
      <w:proofErr w:type="gramEnd"/>
      <w:r w:rsidRPr="002E7769" w:rsidR="002E7769">
        <w:rPr>
          <w:rFonts w:ascii="Arial" w:hAnsi="Arial" w:eastAsia="Arial" w:cs="Arial"/>
        </w:rPr>
        <w:t xml:space="preserve"> and drive revenue with advanced search capabilities</w:t>
      </w:r>
      <w:r w:rsidR="00C51F3C">
        <w:rPr>
          <w:rFonts w:ascii="Arial" w:hAnsi="Arial" w:eastAsia="Arial" w:cs="Arial"/>
        </w:rPr>
        <w:t xml:space="preserve">, such as </w:t>
      </w:r>
      <w:r w:rsidRPr="71CCCBA3" w:rsidR="00C51F3C">
        <w:rPr>
          <w:rFonts w:ascii="Arial" w:hAnsi="Arial" w:eastAsia="Arial" w:cs="Arial"/>
        </w:rPr>
        <w:t>d</w:t>
      </w:r>
      <w:r w:rsidRPr="71CCCBA3" w:rsidR="002E7769">
        <w:rPr>
          <w:rFonts w:ascii="Arial" w:hAnsi="Arial" w:eastAsia="Arial" w:cs="Arial"/>
        </w:rPr>
        <w:t>ynamic</w:t>
      </w:r>
      <w:r w:rsidRPr="002E7769" w:rsidR="002E7769">
        <w:rPr>
          <w:rFonts w:ascii="Arial" w:hAnsi="Arial" w:eastAsia="Arial" w:cs="Arial"/>
        </w:rPr>
        <w:t xml:space="preserve"> auto-complete, fine-grained relevancy tuning, and AI-powered recommendations </w:t>
      </w:r>
      <w:r w:rsidR="00C51F3C">
        <w:rPr>
          <w:rFonts w:ascii="Arial" w:hAnsi="Arial" w:eastAsia="Arial" w:cs="Arial"/>
        </w:rPr>
        <w:t xml:space="preserve">which </w:t>
      </w:r>
      <w:r w:rsidRPr="002E7769" w:rsidR="002E7769">
        <w:rPr>
          <w:rFonts w:ascii="Arial" w:hAnsi="Arial" w:eastAsia="Arial" w:cs="Arial"/>
        </w:rPr>
        <w:t>allow customers to find products faster, increasing conversions and reducing friction in the buying journey.</w:t>
      </w:r>
    </w:p>
    <w:p w:rsidR="006F4CB5" w:rsidRDefault="006F4CB5" w14:paraId="14F03289" w14:textId="55388D5D">
      <w:pPr>
        <w:suppressAutoHyphens w:val="0"/>
        <w:rPr>
          <w:rFonts w:ascii="Arial" w:hAnsi="Arial" w:eastAsia="Arial" w:cs="Arial"/>
          <w:b/>
          <w:bCs/>
        </w:rPr>
      </w:pPr>
    </w:p>
    <w:p w:rsidR="00C40C46" w:rsidP="00E63D85" w:rsidRDefault="00C40C46" w14:paraId="7622B1E9" w14:textId="77777777">
      <w:pPr>
        <w:suppressAutoHyphens w:val="0"/>
        <w:rPr>
          <w:rFonts w:ascii="Arial" w:hAnsi="Arial" w:eastAsia="Arial" w:cs="Arial"/>
          <w:b/>
          <w:bCs/>
        </w:rPr>
      </w:pPr>
    </w:p>
    <w:p w:rsidRPr="0065610E" w:rsidR="00F80744" w:rsidP="00E63D85" w:rsidRDefault="505503D7" w14:paraId="2A5D6225" w14:textId="25CAF4EB">
      <w:pPr>
        <w:suppressAutoHyphens w:val="0"/>
        <w:rPr>
          <w:rFonts w:ascii="Arial" w:hAnsi="Arial" w:eastAsia="Arial" w:cs="Arial"/>
          <w:b/>
          <w:bCs/>
        </w:rPr>
      </w:pPr>
      <w:r w:rsidRPr="22A77EB9">
        <w:rPr>
          <w:rFonts w:ascii="Arial" w:hAnsi="Arial" w:eastAsia="Arial" w:cs="Arial"/>
          <w:b/>
          <w:bCs/>
        </w:rPr>
        <w:t xml:space="preserve">Financial Results </w:t>
      </w:r>
      <w:r w:rsidRPr="22A77EB9" w:rsidR="7213A7F1">
        <w:rPr>
          <w:rFonts w:ascii="Arial" w:hAnsi="Arial" w:eastAsia="Arial" w:cs="Arial"/>
          <w:b/>
          <w:bCs/>
        </w:rPr>
        <w:t>–</w:t>
      </w:r>
      <w:r w:rsidRPr="22A77EB9">
        <w:rPr>
          <w:rFonts w:ascii="Arial" w:hAnsi="Arial" w:eastAsia="Arial" w:cs="Arial"/>
          <w:b/>
          <w:bCs/>
        </w:rPr>
        <w:t xml:space="preserve"> </w:t>
      </w:r>
      <w:r w:rsidR="00905C38">
        <w:rPr>
          <w:rStyle w:val="Strong"/>
          <w:rFonts w:ascii="Arial" w:hAnsi="Arial" w:eastAsia="Arial" w:cs="Arial"/>
          <w:shd w:val="clear" w:color="auto" w:fill="FFFFFF"/>
        </w:rPr>
        <w:t>F</w:t>
      </w:r>
      <w:r w:rsidR="00D6135B">
        <w:rPr>
          <w:rStyle w:val="Strong"/>
          <w:rFonts w:ascii="Arial" w:hAnsi="Arial" w:eastAsia="Arial" w:cs="Arial"/>
          <w:shd w:val="clear" w:color="auto" w:fill="FFFFFF"/>
        </w:rPr>
        <w:t>irst</w:t>
      </w:r>
      <w:r w:rsidRPr="22A77EB9">
        <w:rPr>
          <w:rStyle w:val="Strong"/>
          <w:rFonts w:ascii="Arial" w:hAnsi="Arial" w:eastAsia="Arial" w:cs="Arial"/>
          <w:shd w:val="clear" w:color="auto" w:fill="FFFFFF"/>
        </w:rPr>
        <w:t xml:space="preserve"> Quarter of Fiscal Year 202</w:t>
      </w:r>
      <w:r w:rsidR="00D6135B">
        <w:rPr>
          <w:rStyle w:val="Strong"/>
          <w:rFonts w:ascii="Arial" w:hAnsi="Arial" w:eastAsia="Arial" w:cs="Arial"/>
          <w:shd w:val="clear" w:color="auto" w:fill="FFFFFF"/>
        </w:rPr>
        <w:t>5</w:t>
      </w:r>
      <w:r w:rsidR="00DB76D4">
        <w:rPr>
          <w:rStyle w:val="Strong"/>
          <w:rFonts w:ascii="Arial" w:hAnsi="Arial" w:eastAsia="Arial" w:cs="Arial"/>
          <w:shd w:val="clear" w:color="auto" w:fill="FFFFFF"/>
        </w:rPr>
        <w:br/>
      </w:r>
    </w:p>
    <w:p w:rsidR="004068CF" w:rsidP="00B259C6" w:rsidRDefault="09E017ED" w14:paraId="4FEBA107" w14:textId="4315C91D">
      <w:pPr>
        <w:pStyle w:val="ListParagraph"/>
        <w:numPr>
          <w:ilvl w:val="0"/>
          <w:numId w:val="21"/>
        </w:numPr>
        <w:suppressAutoHyphens w:val="0"/>
        <w:autoSpaceDN/>
        <w:spacing w:after="120"/>
        <w:ind w:left="720"/>
        <w:jc w:val="both"/>
        <w:textAlignment w:val="auto"/>
        <w:rPr>
          <w:rFonts w:ascii="Arial" w:hAnsi="Arial" w:eastAsia="Arial" w:cs="Arial"/>
        </w:rPr>
      </w:pPr>
      <w:r w:rsidRPr="22A77EB9">
        <w:rPr>
          <w:rFonts w:ascii="Arial" w:hAnsi="Arial" w:eastAsia="Arial" w:cs="Arial"/>
        </w:rPr>
        <w:t>Total revenue</w:t>
      </w:r>
      <w:r w:rsidRPr="22A77EB9" w:rsidR="492A5A1B">
        <w:rPr>
          <w:rFonts w:ascii="Arial" w:hAnsi="Arial" w:eastAsia="Arial" w:cs="Arial"/>
        </w:rPr>
        <w:t>, which is comprised of License</w:t>
      </w:r>
      <w:r w:rsidRPr="22A77EB9" w:rsidR="766B2E01">
        <w:rPr>
          <w:rFonts w:ascii="Arial" w:hAnsi="Arial" w:eastAsia="Arial" w:cs="Arial"/>
        </w:rPr>
        <w:t>s</w:t>
      </w:r>
      <w:r w:rsidRPr="22A77EB9" w:rsidR="492A5A1B">
        <w:rPr>
          <w:rFonts w:ascii="Arial" w:hAnsi="Arial" w:eastAsia="Arial" w:cs="Arial"/>
        </w:rPr>
        <w:t xml:space="preserve"> and Services revenue, </w:t>
      </w:r>
      <w:r w:rsidRPr="22A77EB9" w:rsidR="22484F73">
        <w:rPr>
          <w:rFonts w:ascii="Arial" w:hAnsi="Arial" w:eastAsia="Arial" w:cs="Arial"/>
        </w:rPr>
        <w:t xml:space="preserve">was </w:t>
      </w:r>
      <w:r w:rsidRPr="22A77EB9" w:rsidR="0D93C51D">
        <w:rPr>
          <w:rFonts w:ascii="Arial" w:hAnsi="Arial" w:eastAsia="Arial" w:cs="Arial"/>
        </w:rPr>
        <w:t>$</w:t>
      </w:r>
      <w:r w:rsidR="005C7C12">
        <w:rPr>
          <w:rFonts w:ascii="Arial" w:hAnsi="Arial" w:eastAsia="Arial" w:cs="Arial"/>
        </w:rPr>
        <w:t>3.</w:t>
      </w:r>
      <w:r w:rsidR="00201196">
        <w:rPr>
          <w:rFonts w:ascii="Arial" w:hAnsi="Arial" w:eastAsia="Arial" w:cs="Arial"/>
        </w:rPr>
        <w:t>8</w:t>
      </w:r>
      <w:r w:rsidRPr="22A77EB9" w:rsidR="0D93C51D">
        <w:rPr>
          <w:rFonts w:ascii="Arial" w:hAnsi="Arial" w:eastAsia="Arial" w:cs="Arial"/>
        </w:rPr>
        <w:t xml:space="preserve"> million </w:t>
      </w:r>
      <w:r w:rsidRPr="22A77EB9">
        <w:rPr>
          <w:rFonts w:ascii="Arial" w:hAnsi="Arial" w:eastAsia="Arial" w:cs="Arial"/>
        </w:rPr>
        <w:t>for the</w:t>
      </w:r>
      <w:r w:rsidRPr="22A77EB9" w:rsidR="5D26E16E">
        <w:rPr>
          <w:rFonts w:ascii="Arial" w:hAnsi="Arial" w:eastAsia="Arial" w:cs="Arial"/>
        </w:rPr>
        <w:t xml:space="preserve"> </w:t>
      </w:r>
      <w:r w:rsidRPr="22A77EB9" w:rsidR="0C5B46FD">
        <w:rPr>
          <w:rFonts w:ascii="Arial" w:hAnsi="Arial" w:eastAsia="Arial" w:cs="Arial"/>
        </w:rPr>
        <w:t xml:space="preserve">quarter </w:t>
      </w:r>
      <w:r w:rsidRPr="22A77EB9" w:rsidR="60554DCD">
        <w:rPr>
          <w:rFonts w:ascii="Arial" w:hAnsi="Arial" w:eastAsia="Arial" w:cs="Arial"/>
        </w:rPr>
        <w:t xml:space="preserve">ended </w:t>
      </w:r>
      <w:r w:rsidR="00C946F9">
        <w:rPr>
          <w:rFonts w:ascii="Arial" w:hAnsi="Arial" w:eastAsia="Arial" w:cs="Arial"/>
        </w:rPr>
        <w:t>December 31</w:t>
      </w:r>
      <w:r w:rsidRPr="22A77EB9" w:rsidR="41343E3A">
        <w:rPr>
          <w:rFonts w:ascii="Arial" w:hAnsi="Arial" w:eastAsia="Arial" w:cs="Arial"/>
        </w:rPr>
        <w:t>,</w:t>
      </w:r>
      <w:r w:rsidRPr="22A77EB9" w:rsidR="2B7C0EDD">
        <w:rPr>
          <w:rFonts w:ascii="Arial" w:hAnsi="Arial" w:eastAsia="Arial" w:cs="Arial"/>
        </w:rPr>
        <w:t xml:space="preserve"> </w:t>
      </w:r>
      <w:r w:rsidRPr="22A77EB9" w:rsidR="561998F8">
        <w:rPr>
          <w:rFonts w:ascii="Arial" w:hAnsi="Arial" w:eastAsia="Arial" w:cs="Arial"/>
        </w:rPr>
        <w:t>202</w:t>
      </w:r>
      <w:r w:rsidRPr="22A77EB9" w:rsidR="32F74336">
        <w:rPr>
          <w:rFonts w:ascii="Arial" w:hAnsi="Arial" w:eastAsia="Arial" w:cs="Arial"/>
        </w:rPr>
        <w:t>4</w:t>
      </w:r>
      <w:r w:rsidRPr="22A77EB9" w:rsidR="561998F8">
        <w:rPr>
          <w:rFonts w:ascii="Arial" w:hAnsi="Arial" w:eastAsia="Arial" w:cs="Arial"/>
        </w:rPr>
        <w:t>,</w:t>
      </w:r>
      <w:r w:rsidRPr="22A77EB9" w:rsidR="0792E907">
        <w:rPr>
          <w:rFonts w:ascii="Arial" w:hAnsi="Arial" w:eastAsia="Arial" w:cs="Arial"/>
        </w:rPr>
        <w:t xml:space="preserve"> </w:t>
      </w:r>
      <w:r w:rsidRPr="22A77EB9" w:rsidR="0A55F565">
        <w:rPr>
          <w:rFonts w:ascii="Arial" w:hAnsi="Arial" w:eastAsia="Arial" w:cs="Arial"/>
        </w:rPr>
        <w:t>as compared to $</w:t>
      </w:r>
      <w:r w:rsidRPr="22A77EB9" w:rsidR="11DF7C34">
        <w:rPr>
          <w:rFonts w:ascii="Arial" w:hAnsi="Arial" w:eastAsia="Arial" w:cs="Arial"/>
        </w:rPr>
        <w:t>3.</w:t>
      </w:r>
      <w:r w:rsidR="008D1B1F">
        <w:rPr>
          <w:rFonts w:ascii="Arial" w:hAnsi="Arial" w:eastAsia="Arial" w:cs="Arial"/>
        </w:rPr>
        <w:t>8</w:t>
      </w:r>
      <w:r w:rsidRPr="22A77EB9" w:rsidR="0A55F565">
        <w:rPr>
          <w:rFonts w:ascii="Arial" w:hAnsi="Arial" w:eastAsia="Arial" w:cs="Arial"/>
        </w:rPr>
        <w:t xml:space="preserve"> million for the same period in 202</w:t>
      </w:r>
      <w:r w:rsidRPr="22A77EB9" w:rsidR="41A8A61C">
        <w:rPr>
          <w:rFonts w:ascii="Arial" w:hAnsi="Arial" w:eastAsia="Arial" w:cs="Arial"/>
        </w:rPr>
        <w:t>3</w:t>
      </w:r>
      <w:r w:rsidRPr="22A77EB9" w:rsidR="3724952B">
        <w:rPr>
          <w:rFonts w:ascii="Arial" w:hAnsi="Arial" w:eastAsia="Arial" w:cs="Arial"/>
        </w:rPr>
        <w:t>.</w:t>
      </w:r>
    </w:p>
    <w:p w:rsidRPr="004068CF" w:rsidR="004068CF" w:rsidP="00B259C6" w:rsidRDefault="2387D61F" w14:paraId="1C3E51D5" w14:textId="6B8924CB">
      <w:pPr>
        <w:pStyle w:val="ListParagraph"/>
        <w:numPr>
          <w:ilvl w:val="0"/>
          <w:numId w:val="21"/>
        </w:numPr>
        <w:suppressAutoHyphens w:val="0"/>
        <w:autoSpaceDN/>
        <w:spacing w:after="120"/>
        <w:ind w:left="720"/>
        <w:jc w:val="both"/>
        <w:textAlignment w:val="auto"/>
        <w:rPr>
          <w:rFonts w:ascii="Arial" w:hAnsi="Arial" w:eastAsia="Arial" w:cs="Arial"/>
        </w:rPr>
      </w:pPr>
      <w:r w:rsidRPr="22A77EB9">
        <w:rPr>
          <w:rFonts w:ascii="Arial" w:hAnsi="Arial" w:eastAsia="Arial" w:cs="Arial"/>
        </w:rPr>
        <w:t>S</w:t>
      </w:r>
      <w:r w:rsidRPr="22A77EB9" w:rsidR="2A1D2424">
        <w:rPr>
          <w:rFonts w:ascii="Arial" w:hAnsi="Arial" w:eastAsia="Arial" w:cs="Arial"/>
        </w:rPr>
        <w:t xml:space="preserve">ubscription and licenses revenue, which is comprised of SaaS licenses, maintenance and hosting revenue </w:t>
      </w:r>
      <w:r w:rsidRPr="22A77EB9" w:rsidR="6724ED39">
        <w:rPr>
          <w:rFonts w:ascii="Arial" w:hAnsi="Arial" w:eastAsia="Arial" w:cs="Arial"/>
        </w:rPr>
        <w:t xml:space="preserve">was </w:t>
      </w:r>
      <w:r w:rsidRPr="22A77EB9" w:rsidR="2A1D2424">
        <w:rPr>
          <w:rFonts w:ascii="Arial" w:hAnsi="Arial" w:eastAsia="Arial" w:cs="Arial"/>
        </w:rPr>
        <w:t>$</w:t>
      </w:r>
      <w:r w:rsidR="005C7C12">
        <w:rPr>
          <w:rFonts w:ascii="Arial" w:hAnsi="Arial" w:eastAsia="Arial" w:cs="Arial"/>
        </w:rPr>
        <w:t>3.0</w:t>
      </w:r>
      <w:r w:rsidRPr="22A77EB9" w:rsidR="2EE67E26">
        <w:rPr>
          <w:rFonts w:ascii="Arial" w:hAnsi="Arial" w:eastAsia="Arial" w:cs="Arial"/>
        </w:rPr>
        <w:t xml:space="preserve"> </w:t>
      </w:r>
      <w:r w:rsidRPr="22A77EB9" w:rsidR="2A1D2424">
        <w:rPr>
          <w:rFonts w:ascii="Arial" w:hAnsi="Arial" w:eastAsia="Arial" w:cs="Arial"/>
        </w:rPr>
        <w:t xml:space="preserve">million for the quarter ended </w:t>
      </w:r>
      <w:r w:rsidR="00417022">
        <w:rPr>
          <w:rFonts w:ascii="Arial" w:hAnsi="Arial" w:eastAsia="Arial" w:cs="Arial"/>
        </w:rPr>
        <w:t>December 31</w:t>
      </w:r>
      <w:r w:rsidRPr="22A77EB9" w:rsidR="2A1D2424">
        <w:rPr>
          <w:rFonts w:ascii="Arial" w:hAnsi="Arial" w:eastAsia="Arial" w:cs="Arial"/>
        </w:rPr>
        <w:t>, 202</w:t>
      </w:r>
      <w:r w:rsidRPr="22A77EB9" w:rsidR="158E49EC">
        <w:rPr>
          <w:rFonts w:ascii="Arial" w:hAnsi="Arial" w:eastAsia="Arial" w:cs="Arial"/>
        </w:rPr>
        <w:t>4</w:t>
      </w:r>
      <w:r w:rsidRPr="22A77EB9" w:rsidR="2A1D2424">
        <w:rPr>
          <w:rFonts w:ascii="Arial" w:hAnsi="Arial" w:eastAsia="Arial" w:cs="Arial"/>
        </w:rPr>
        <w:t xml:space="preserve">, </w:t>
      </w:r>
      <w:r w:rsidRPr="22A77EB9" w:rsidR="26242E3B">
        <w:rPr>
          <w:rFonts w:ascii="Arial" w:hAnsi="Arial" w:eastAsia="Arial" w:cs="Arial"/>
        </w:rPr>
        <w:t xml:space="preserve">as </w:t>
      </w:r>
      <w:r w:rsidRPr="22A77EB9" w:rsidR="6724ED39">
        <w:rPr>
          <w:rFonts w:ascii="Arial" w:hAnsi="Arial" w:eastAsia="Arial" w:cs="Arial"/>
        </w:rPr>
        <w:t xml:space="preserve">compared to </w:t>
      </w:r>
      <w:r w:rsidRPr="22A77EB9" w:rsidR="2A1D2424">
        <w:rPr>
          <w:rFonts w:ascii="Arial" w:hAnsi="Arial" w:eastAsia="Arial" w:cs="Arial"/>
        </w:rPr>
        <w:t>$</w:t>
      </w:r>
      <w:r w:rsidRPr="22A77EB9" w:rsidR="4C054CD3">
        <w:rPr>
          <w:rFonts w:ascii="Arial" w:hAnsi="Arial" w:eastAsia="Arial" w:cs="Arial"/>
        </w:rPr>
        <w:t>3.</w:t>
      </w:r>
      <w:r w:rsidR="00B14715">
        <w:rPr>
          <w:rFonts w:ascii="Arial" w:hAnsi="Arial" w:eastAsia="Arial" w:cs="Arial"/>
        </w:rPr>
        <w:t>1</w:t>
      </w:r>
      <w:r w:rsidRPr="22A77EB9" w:rsidR="2DB75402">
        <w:rPr>
          <w:rFonts w:ascii="Arial" w:hAnsi="Arial" w:eastAsia="Arial" w:cs="Arial"/>
        </w:rPr>
        <w:t xml:space="preserve"> </w:t>
      </w:r>
      <w:r w:rsidRPr="22A77EB9" w:rsidR="2A1D2424">
        <w:rPr>
          <w:rFonts w:ascii="Arial" w:hAnsi="Arial" w:eastAsia="Arial" w:cs="Arial"/>
        </w:rPr>
        <w:t xml:space="preserve">million for the same period in </w:t>
      </w:r>
      <w:r w:rsidRPr="22A77EB9" w:rsidR="0A55F565">
        <w:rPr>
          <w:rFonts w:ascii="Arial" w:hAnsi="Arial" w:eastAsia="Arial" w:cs="Arial"/>
        </w:rPr>
        <w:t>202</w:t>
      </w:r>
      <w:r w:rsidRPr="22A77EB9" w:rsidR="072041C5">
        <w:rPr>
          <w:rFonts w:ascii="Arial" w:hAnsi="Arial" w:eastAsia="Arial" w:cs="Arial"/>
        </w:rPr>
        <w:t>3</w:t>
      </w:r>
      <w:r w:rsidRPr="22A77EB9" w:rsidR="6658A69C">
        <w:rPr>
          <w:rFonts w:ascii="Arial" w:hAnsi="Arial" w:eastAsia="Arial" w:cs="Arial"/>
        </w:rPr>
        <w:t xml:space="preserve">. </w:t>
      </w:r>
      <w:r w:rsidRPr="22A77EB9" w:rsidR="419469D8">
        <w:rPr>
          <w:rFonts w:ascii="Arial" w:hAnsi="Arial" w:eastAsia="Arial" w:cs="Arial"/>
        </w:rPr>
        <w:t xml:space="preserve">As a percentage of total revenue, </w:t>
      </w:r>
      <w:r w:rsidRPr="22A77EB9" w:rsidR="0792E907">
        <w:rPr>
          <w:rFonts w:ascii="Arial" w:hAnsi="Arial" w:eastAsia="Arial" w:cs="Arial"/>
        </w:rPr>
        <w:t>Subscription and license</w:t>
      </w:r>
      <w:r w:rsidRPr="22A77EB9" w:rsidR="45F76E4D">
        <w:rPr>
          <w:rFonts w:ascii="Arial" w:hAnsi="Arial" w:eastAsia="Arial" w:cs="Arial"/>
        </w:rPr>
        <w:t>s</w:t>
      </w:r>
      <w:r w:rsidRPr="22A77EB9" w:rsidR="0792E907">
        <w:rPr>
          <w:rFonts w:ascii="Arial" w:hAnsi="Arial" w:eastAsia="Arial" w:cs="Arial"/>
        </w:rPr>
        <w:t xml:space="preserve"> </w:t>
      </w:r>
      <w:r w:rsidRPr="22A77EB9" w:rsidR="419469D8">
        <w:rPr>
          <w:rFonts w:ascii="Arial" w:hAnsi="Arial" w:eastAsia="Arial" w:cs="Arial"/>
        </w:rPr>
        <w:t xml:space="preserve">revenue </w:t>
      </w:r>
      <w:r w:rsidRPr="22A77EB9" w:rsidR="0C36F1A3">
        <w:rPr>
          <w:rFonts w:ascii="Arial" w:hAnsi="Arial" w:eastAsia="Arial" w:cs="Arial"/>
        </w:rPr>
        <w:t xml:space="preserve">was </w:t>
      </w:r>
      <w:r w:rsidR="00417022">
        <w:rPr>
          <w:rFonts w:ascii="Arial" w:hAnsi="Arial" w:eastAsia="Arial" w:cs="Arial"/>
        </w:rPr>
        <w:t>80</w:t>
      </w:r>
      <w:r w:rsidRPr="22A77EB9" w:rsidR="419469D8">
        <w:rPr>
          <w:rFonts w:ascii="Arial" w:hAnsi="Arial" w:eastAsia="Arial" w:cs="Arial"/>
        </w:rPr>
        <w:t xml:space="preserve">% of total revenue for the quarter </w:t>
      </w:r>
      <w:proofErr w:type="gramStart"/>
      <w:r w:rsidRPr="22A77EB9" w:rsidR="419469D8">
        <w:rPr>
          <w:rFonts w:ascii="Arial" w:hAnsi="Arial" w:eastAsia="Arial" w:cs="Arial"/>
        </w:rPr>
        <w:t>ended</w:t>
      </w:r>
      <w:proofErr w:type="gramEnd"/>
      <w:r w:rsidRPr="22A77EB9" w:rsidR="419469D8">
        <w:rPr>
          <w:rFonts w:ascii="Arial" w:hAnsi="Arial" w:eastAsia="Arial" w:cs="Arial"/>
        </w:rPr>
        <w:t xml:space="preserve"> </w:t>
      </w:r>
      <w:r w:rsidR="00417022">
        <w:rPr>
          <w:rFonts w:ascii="Arial" w:hAnsi="Arial" w:eastAsia="Arial" w:cs="Arial"/>
        </w:rPr>
        <w:t>December 31</w:t>
      </w:r>
      <w:r w:rsidRPr="22A77EB9" w:rsidR="419469D8">
        <w:rPr>
          <w:rFonts w:ascii="Arial" w:hAnsi="Arial" w:eastAsia="Arial" w:cs="Arial"/>
        </w:rPr>
        <w:t>, 202</w:t>
      </w:r>
      <w:r w:rsidRPr="22A77EB9" w:rsidR="072041C5">
        <w:rPr>
          <w:rFonts w:ascii="Arial" w:hAnsi="Arial" w:eastAsia="Arial" w:cs="Arial"/>
        </w:rPr>
        <w:t>4</w:t>
      </w:r>
      <w:r w:rsidRPr="22A77EB9" w:rsidR="419469D8">
        <w:rPr>
          <w:rFonts w:ascii="Arial" w:hAnsi="Arial" w:eastAsia="Arial" w:cs="Arial"/>
        </w:rPr>
        <w:t>, co</w:t>
      </w:r>
      <w:r w:rsidRPr="22A77EB9" w:rsidR="5374FBDD">
        <w:rPr>
          <w:rFonts w:ascii="Arial" w:hAnsi="Arial" w:eastAsia="Arial" w:cs="Arial"/>
        </w:rPr>
        <w:t xml:space="preserve">mpared to </w:t>
      </w:r>
      <w:r w:rsidRPr="22A77EB9" w:rsidR="2DACC4CC">
        <w:rPr>
          <w:rFonts w:ascii="Arial" w:hAnsi="Arial" w:eastAsia="Arial" w:cs="Arial"/>
        </w:rPr>
        <w:t>8</w:t>
      </w:r>
      <w:r w:rsidR="00417022">
        <w:rPr>
          <w:rFonts w:ascii="Arial" w:hAnsi="Arial" w:eastAsia="Arial" w:cs="Arial"/>
        </w:rPr>
        <w:t>2</w:t>
      </w:r>
      <w:r w:rsidRPr="22A77EB9" w:rsidR="419469D8">
        <w:rPr>
          <w:rFonts w:ascii="Arial" w:hAnsi="Arial" w:eastAsia="Arial" w:cs="Arial"/>
        </w:rPr>
        <w:t xml:space="preserve">% for the same period </w:t>
      </w:r>
      <w:r w:rsidRPr="22A77EB9" w:rsidR="6404E4F7">
        <w:rPr>
          <w:rFonts w:ascii="Arial" w:hAnsi="Arial" w:eastAsia="Arial" w:cs="Arial"/>
        </w:rPr>
        <w:t xml:space="preserve">in </w:t>
      </w:r>
      <w:r w:rsidRPr="22A77EB9" w:rsidR="0A55F565">
        <w:rPr>
          <w:rFonts w:ascii="Arial" w:hAnsi="Arial" w:eastAsia="Arial" w:cs="Arial"/>
        </w:rPr>
        <w:t>202</w:t>
      </w:r>
      <w:r w:rsidRPr="22A77EB9" w:rsidR="072041C5">
        <w:rPr>
          <w:rFonts w:ascii="Arial" w:hAnsi="Arial" w:eastAsia="Arial" w:cs="Arial"/>
        </w:rPr>
        <w:t>3</w:t>
      </w:r>
      <w:r w:rsidRPr="22A77EB9" w:rsidR="419469D8">
        <w:rPr>
          <w:rFonts w:ascii="Arial" w:hAnsi="Arial" w:eastAsia="Arial" w:cs="Arial"/>
        </w:rPr>
        <w:t>.</w:t>
      </w:r>
    </w:p>
    <w:p w:rsidRPr="004068CF" w:rsidR="004068CF" w:rsidP="00B259C6" w:rsidRDefault="275011F5" w14:paraId="31C92B21" w14:textId="7689C3F4">
      <w:pPr>
        <w:pStyle w:val="ListParagraph"/>
        <w:numPr>
          <w:ilvl w:val="0"/>
          <w:numId w:val="21"/>
        </w:numPr>
        <w:suppressAutoHyphens w:val="0"/>
        <w:autoSpaceDN/>
        <w:spacing w:after="120"/>
        <w:ind w:left="720"/>
        <w:jc w:val="both"/>
        <w:textAlignment w:val="auto"/>
        <w:rPr>
          <w:rFonts w:ascii="Arial" w:hAnsi="Arial" w:eastAsia="Arial" w:cs="Arial"/>
        </w:rPr>
      </w:pPr>
      <w:r w:rsidRPr="22A77EB9">
        <w:rPr>
          <w:rFonts w:ascii="Arial" w:hAnsi="Arial" w:eastAsia="Arial" w:cs="Arial"/>
        </w:rPr>
        <w:t xml:space="preserve">Services revenue </w:t>
      </w:r>
      <w:r w:rsidR="006F07F5">
        <w:rPr>
          <w:rFonts w:ascii="Arial" w:hAnsi="Arial" w:eastAsia="Arial" w:cs="Arial"/>
        </w:rPr>
        <w:t xml:space="preserve">of </w:t>
      </w:r>
      <w:r w:rsidRPr="22A77EB9" w:rsidR="518E927B">
        <w:rPr>
          <w:rFonts w:ascii="Arial" w:hAnsi="Arial" w:eastAsia="Arial" w:cs="Arial"/>
        </w:rPr>
        <w:t>$</w:t>
      </w:r>
      <w:r w:rsidR="00915CE2">
        <w:rPr>
          <w:rFonts w:ascii="Arial" w:hAnsi="Arial" w:eastAsia="Arial" w:cs="Arial"/>
        </w:rPr>
        <w:t>0.</w:t>
      </w:r>
      <w:r w:rsidR="00406C71">
        <w:rPr>
          <w:rFonts w:ascii="Arial" w:hAnsi="Arial" w:eastAsia="Arial" w:cs="Arial"/>
        </w:rPr>
        <w:t>7</w:t>
      </w:r>
      <w:r w:rsidRPr="22A77EB9" w:rsidR="518E927B">
        <w:rPr>
          <w:rFonts w:ascii="Arial" w:hAnsi="Arial" w:eastAsia="Arial" w:cs="Arial"/>
        </w:rPr>
        <w:t xml:space="preserve"> million</w:t>
      </w:r>
      <w:r w:rsidRPr="22A77EB9" w:rsidR="5C15467C">
        <w:rPr>
          <w:rFonts w:ascii="Arial" w:hAnsi="Arial" w:eastAsia="Arial" w:cs="Arial"/>
        </w:rPr>
        <w:t xml:space="preserve"> </w:t>
      </w:r>
      <w:r w:rsidR="006F07F5">
        <w:rPr>
          <w:rFonts w:ascii="Arial" w:hAnsi="Arial" w:eastAsia="Arial" w:cs="Arial"/>
        </w:rPr>
        <w:t xml:space="preserve">increased 11% </w:t>
      </w:r>
      <w:r w:rsidRPr="22A77EB9" w:rsidR="5C15467C">
        <w:rPr>
          <w:rFonts w:ascii="Arial" w:hAnsi="Arial" w:eastAsia="Arial" w:cs="Arial"/>
        </w:rPr>
        <w:t xml:space="preserve">for the quarter ended </w:t>
      </w:r>
      <w:r w:rsidR="00406C71">
        <w:rPr>
          <w:rFonts w:ascii="Arial" w:hAnsi="Arial" w:eastAsia="Arial" w:cs="Arial"/>
        </w:rPr>
        <w:t>December 31</w:t>
      </w:r>
      <w:r w:rsidRPr="22A77EB9" w:rsidR="41343E3A">
        <w:rPr>
          <w:rFonts w:ascii="Arial" w:hAnsi="Arial" w:eastAsia="Arial" w:cs="Arial"/>
        </w:rPr>
        <w:t>,</w:t>
      </w:r>
      <w:r w:rsidRPr="22A77EB9" w:rsidR="2B7C0EDD">
        <w:rPr>
          <w:rFonts w:ascii="Arial" w:hAnsi="Arial" w:eastAsia="Arial" w:cs="Arial"/>
        </w:rPr>
        <w:t xml:space="preserve"> </w:t>
      </w:r>
      <w:r w:rsidRPr="22A77EB9" w:rsidR="561998F8">
        <w:rPr>
          <w:rFonts w:ascii="Arial" w:hAnsi="Arial" w:eastAsia="Arial" w:cs="Arial"/>
        </w:rPr>
        <w:t>202</w:t>
      </w:r>
      <w:r w:rsidRPr="22A77EB9" w:rsidR="072041C5">
        <w:rPr>
          <w:rFonts w:ascii="Arial" w:hAnsi="Arial" w:eastAsia="Arial" w:cs="Arial"/>
        </w:rPr>
        <w:t>4</w:t>
      </w:r>
      <w:r w:rsidRPr="22A77EB9" w:rsidR="561998F8">
        <w:rPr>
          <w:rFonts w:ascii="Arial" w:hAnsi="Arial" w:eastAsia="Arial" w:cs="Arial"/>
        </w:rPr>
        <w:t>,</w:t>
      </w:r>
      <w:r w:rsidRPr="22A77EB9" w:rsidR="261B6DCD">
        <w:rPr>
          <w:rFonts w:ascii="Arial" w:hAnsi="Arial" w:eastAsia="Arial" w:cs="Arial"/>
        </w:rPr>
        <w:t xml:space="preserve"> </w:t>
      </w:r>
      <w:r w:rsidR="00915158">
        <w:rPr>
          <w:rFonts w:ascii="Arial" w:hAnsi="Arial" w:eastAsia="Arial" w:cs="Arial"/>
        </w:rPr>
        <w:t xml:space="preserve">from </w:t>
      </w:r>
      <w:r w:rsidRPr="22A77EB9" w:rsidR="261B6DCD">
        <w:rPr>
          <w:rFonts w:ascii="Arial" w:hAnsi="Arial" w:eastAsia="Arial" w:cs="Arial"/>
        </w:rPr>
        <w:t>$</w:t>
      </w:r>
      <w:r w:rsidRPr="22A77EB9" w:rsidR="518E927B">
        <w:rPr>
          <w:rFonts w:ascii="Arial" w:hAnsi="Arial" w:eastAsia="Arial" w:cs="Arial"/>
        </w:rPr>
        <w:t>0.</w:t>
      </w:r>
      <w:r w:rsidRPr="22A77EB9" w:rsidR="0CC4DCA1">
        <w:rPr>
          <w:rFonts w:ascii="Arial" w:hAnsi="Arial" w:eastAsia="Arial" w:cs="Arial"/>
        </w:rPr>
        <w:t>7</w:t>
      </w:r>
      <w:r w:rsidRPr="22A77EB9" w:rsidR="37A35098">
        <w:rPr>
          <w:rFonts w:ascii="Arial" w:hAnsi="Arial" w:eastAsia="Arial" w:cs="Arial"/>
        </w:rPr>
        <w:t xml:space="preserve"> </w:t>
      </w:r>
      <w:r w:rsidRPr="22A77EB9" w:rsidR="518E927B">
        <w:rPr>
          <w:rFonts w:ascii="Arial" w:hAnsi="Arial" w:eastAsia="Arial" w:cs="Arial"/>
        </w:rPr>
        <w:t xml:space="preserve">million </w:t>
      </w:r>
      <w:r w:rsidRPr="22A77EB9" w:rsidR="261B6DCD">
        <w:rPr>
          <w:rFonts w:ascii="Arial" w:hAnsi="Arial" w:eastAsia="Arial" w:cs="Arial"/>
        </w:rPr>
        <w:t xml:space="preserve">for the same period </w:t>
      </w:r>
      <w:r w:rsidRPr="22A77EB9" w:rsidR="6404E4F7">
        <w:rPr>
          <w:rFonts w:ascii="Arial" w:hAnsi="Arial" w:eastAsia="Arial" w:cs="Arial"/>
        </w:rPr>
        <w:t xml:space="preserve">in </w:t>
      </w:r>
      <w:r w:rsidRPr="22A77EB9" w:rsidR="0A55F565">
        <w:rPr>
          <w:rFonts w:ascii="Arial" w:hAnsi="Arial" w:eastAsia="Arial" w:cs="Arial"/>
        </w:rPr>
        <w:t>202</w:t>
      </w:r>
      <w:r w:rsidRPr="22A77EB9" w:rsidR="072041C5">
        <w:rPr>
          <w:rFonts w:ascii="Arial" w:hAnsi="Arial" w:eastAsia="Arial" w:cs="Arial"/>
        </w:rPr>
        <w:t>3</w:t>
      </w:r>
      <w:r w:rsidRPr="22A77EB9" w:rsidR="6658A69C">
        <w:rPr>
          <w:rFonts w:ascii="Arial" w:hAnsi="Arial" w:eastAsia="Arial" w:cs="Arial"/>
        </w:rPr>
        <w:t xml:space="preserve">. </w:t>
      </w:r>
      <w:r w:rsidRPr="22A77EB9" w:rsidR="0B6E8CE8">
        <w:rPr>
          <w:rFonts w:ascii="Arial" w:hAnsi="Arial" w:eastAsia="Arial" w:cs="Arial"/>
        </w:rPr>
        <w:t xml:space="preserve">As </w:t>
      </w:r>
      <w:r w:rsidRPr="22A77EB9" w:rsidR="38AB959E">
        <w:rPr>
          <w:rFonts w:ascii="Arial" w:hAnsi="Arial" w:eastAsia="Arial" w:cs="Arial"/>
        </w:rPr>
        <w:t xml:space="preserve">a percentage of </w:t>
      </w:r>
      <w:r w:rsidRPr="22A77EB9" w:rsidR="0108E732">
        <w:rPr>
          <w:rFonts w:ascii="Arial" w:hAnsi="Arial" w:eastAsia="Arial" w:cs="Arial"/>
        </w:rPr>
        <w:t xml:space="preserve">total </w:t>
      </w:r>
      <w:r w:rsidRPr="22A77EB9" w:rsidR="38AB959E">
        <w:rPr>
          <w:rFonts w:ascii="Arial" w:hAnsi="Arial" w:eastAsia="Arial" w:cs="Arial"/>
        </w:rPr>
        <w:t>revenu</w:t>
      </w:r>
      <w:r w:rsidRPr="22A77EB9" w:rsidR="6EEB4CBD">
        <w:rPr>
          <w:rFonts w:ascii="Arial" w:hAnsi="Arial" w:eastAsia="Arial" w:cs="Arial"/>
        </w:rPr>
        <w:t>e</w:t>
      </w:r>
      <w:r w:rsidRPr="22A77EB9" w:rsidR="0B6E8CE8">
        <w:rPr>
          <w:rFonts w:ascii="Arial" w:hAnsi="Arial" w:eastAsia="Arial" w:cs="Arial"/>
        </w:rPr>
        <w:t xml:space="preserve">, </w:t>
      </w:r>
      <w:r w:rsidRPr="22A77EB9" w:rsidR="0108E732">
        <w:rPr>
          <w:rFonts w:ascii="Arial" w:hAnsi="Arial" w:eastAsia="Arial" w:cs="Arial"/>
        </w:rPr>
        <w:t xml:space="preserve">Services revenue </w:t>
      </w:r>
      <w:r w:rsidRPr="22A77EB9" w:rsidR="435D2438">
        <w:rPr>
          <w:rFonts w:ascii="Arial" w:hAnsi="Arial" w:eastAsia="Arial" w:cs="Arial"/>
        </w:rPr>
        <w:t xml:space="preserve">accounted for </w:t>
      </w:r>
      <w:r w:rsidR="00915CE2">
        <w:rPr>
          <w:rFonts w:ascii="Arial" w:hAnsi="Arial" w:eastAsia="Arial" w:cs="Arial"/>
        </w:rPr>
        <w:t>2</w:t>
      </w:r>
      <w:r w:rsidR="00480574">
        <w:rPr>
          <w:rFonts w:ascii="Arial" w:hAnsi="Arial" w:eastAsia="Arial" w:cs="Arial"/>
        </w:rPr>
        <w:t>0</w:t>
      </w:r>
      <w:r w:rsidRPr="22A77EB9" w:rsidR="4FB0D80F">
        <w:rPr>
          <w:rFonts w:ascii="Arial" w:hAnsi="Arial" w:eastAsia="Arial" w:cs="Arial"/>
        </w:rPr>
        <w:t xml:space="preserve">% of total revenue </w:t>
      </w:r>
      <w:r w:rsidRPr="22A77EB9" w:rsidR="5EDAF092">
        <w:rPr>
          <w:rFonts w:ascii="Arial" w:hAnsi="Arial" w:eastAsia="Arial" w:cs="Arial"/>
        </w:rPr>
        <w:t xml:space="preserve">for the quarter ended </w:t>
      </w:r>
      <w:r w:rsidR="00480574">
        <w:rPr>
          <w:rFonts w:ascii="Arial" w:hAnsi="Arial" w:eastAsia="Arial" w:cs="Arial"/>
        </w:rPr>
        <w:t>December 31</w:t>
      </w:r>
      <w:r w:rsidRPr="22A77EB9" w:rsidR="41343E3A">
        <w:rPr>
          <w:rFonts w:ascii="Arial" w:hAnsi="Arial" w:eastAsia="Arial" w:cs="Arial"/>
        </w:rPr>
        <w:t>,</w:t>
      </w:r>
      <w:r w:rsidRPr="22A77EB9" w:rsidR="2B7C0EDD">
        <w:rPr>
          <w:rFonts w:ascii="Arial" w:hAnsi="Arial" w:eastAsia="Arial" w:cs="Arial"/>
        </w:rPr>
        <w:t xml:space="preserve"> 202</w:t>
      </w:r>
      <w:r w:rsidRPr="22A77EB9" w:rsidR="072041C5">
        <w:rPr>
          <w:rFonts w:ascii="Arial" w:hAnsi="Arial" w:eastAsia="Arial" w:cs="Arial"/>
        </w:rPr>
        <w:t>4</w:t>
      </w:r>
      <w:r w:rsidRPr="22A77EB9" w:rsidR="73C34F1D">
        <w:rPr>
          <w:rFonts w:ascii="Arial" w:hAnsi="Arial" w:eastAsia="Arial" w:cs="Arial"/>
        </w:rPr>
        <w:t xml:space="preserve">, compared to </w:t>
      </w:r>
      <w:r w:rsidRPr="22A77EB9" w:rsidR="0CC4DCA1">
        <w:rPr>
          <w:rFonts w:ascii="Arial" w:hAnsi="Arial" w:eastAsia="Arial" w:cs="Arial"/>
        </w:rPr>
        <w:t>1</w:t>
      </w:r>
      <w:r w:rsidR="00480574">
        <w:rPr>
          <w:rFonts w:ascii="Arial" w:hAnsi="Arial" w:eastAsia="Arial" w:cs="Arial"/>
        </w:rPr>
        <w:t>8</w:t>
      </w:r>
      <w:r w:rsidRPr="22A77EB9" w:rsidR="4FB0D80F">
        <w:rPr>
          <w:rFonts w:ascii="Arial" w:hAnsi="Arial" w:eastAsia="Arial" w:cs="Arial"/>
        </w:rPr>
        <w:t xml:space="preserve">% for the same period </w:t>
      </w:r>
      <w:r w:rsidRPr="22A77EB9" w:rsidR="6404E4F7">
        <w:rPr>
          <w:rFonts w:ascii="Arial" w:hAnsi="Arial" w:eastAsia="Arial" w:cs="Arial"/>
        </w:rPr>
        <w:t xml:space="preserve">in </w:t>
      </w:r>
      <w:r w:rsidRPr="22A77EB9" w:rsidR="0A55F565">
        <w:rPr>
          <w:rFonts w:ascii="Arial" w:hAnsi="Arial" w:eastAsia="Arial" w:cs="Arial"/>
        </w:rPr>
        <w:t>202</w:t>
      </w:r>
      <w:r w:rsidRPr="22A77EB9" w:rsidR="3EFE7F35">
        <w:rPr>
          <w:rFonts w:ascii="Arial" w:hAnsi="Arial" w:eastAsia="Arial" w:cs="Arial"/>
        </w:rPr>
        <w:t>3</w:t>
      </w:r>
      <w:r w:rsidRPr="22A77EB9" w:rsidR="6658A69C">
        <w:rPr>
          <w:rFonts w:ascii="Arial" w:hAnsi="Arial" w:eastAsia="Arial" w:cs="Arial"/>
        </w:rPr>
        <w:t>.</w:t>
      </w:r>
    </w:p>
    <w:p w:rsidR="00E00223" w:rsidP="00B259C6" w:rsidRDefault="6162861E" w14:paraId="32AD0A06" w14:textId="319A0A99">
      <w:pPr>
        <w:pStyle w:val="ListParagraph"/>
        <w:numPr>
          <w:ilvl w:val="0"/>
          <w:numId w:val="21"/>
        </w:numPr>
        <w:suppressAutoHyphens w:val="0"/>
        <w:autoSpaceDN/>
        <w:spacing w:after="120"/>
        <w:ind w:left="720"/>
        <w:jc w:val="both"/>
        <w:textAlignment w:val="auto"/>
        <w:rPr>
          <w:rFonts w:ascii="Arial" w:hAnsi="Arial" w:eastAsia="Arial" w:cs="Arial"/>
        </w:rPr>
      </w:pPr>
      <w:r w:rsidRPr="22A77EB9">
        <w:rPr>
          <w:rFonts w:ascii="Arial" w:hAnsi="Arial" w:eastAsia="Arial" w:cs="Arial"/>
        </w:rPr>
        <w:t xml:space="preserve">Cost of revenue </w:t>
      </w:r>
      <w:r w:rsidRPr="22A77EB9" w:rsidR="30EE707B">
        <w:rPr>
          <w:rFonts w:ascii="Arial" w:hAnsi="Arial" w:eastAsia="Arial" w:cs="Arial"/>
        </w:rPr>
        <w:t>was</w:t>
      </w:r>
      <w:r w:rsidRPr="22A77EB9">
        <w:rPr>
          <w:rFonts w:ascii="Arial" w:hAnsi="Arial" w:eastAsia="Arial" w:cs="Arial"/>
        </w:rPr>
        <w:t xml:space="preserve"> $</w:t>
      </w:r>
      <w:r w:rsidR="00915CE2">
        <w:rPr>
          <w:rFonts w:ascii="Arial" w:hAnsi="Arial" w:eastAsia="Arial" w:cs="Arial"/>
        </w:rPr>
        <w:t>1.</w:t>
      </w:r>
      <w:r w:rsidR="00134AF6">
        <w:rPr>
          <w:rFonts w:ascii="Arial" w:hAnsi="Arial" w:eastAsia="Arial" w:cs="Arial"/>
        </w:rPr>
        <w:t>3</w:t>
      </w:r>
      <w:r w:rsidRPr="22A77EB9">
        <w:rPr>
          <w:rFonts w:ascii="Arial" w:hAnsi="Arial" w:eastAsia="Arial" w:cs="Arial"/>
        </w:rPr>
        <w:t xml:space="preserve"> million for the quarter </w:t>
      </w:r>
      <w:proofErr w:type="gramStart"/>
      <w:r w:rsidRPr="22A77EB9">
        <w:rPr>
          <w:rFonts w:ascii="Arial" w:hAnsi="Arial" w:eastAsia="Arial" w:cs="Arial"/>
        </w:rPr>
        <w:t>ended</w:t>
      </w:r>
      <w:proofErr w:type="gramEnd"/>
      <w:r w:rsidRPr="22A77EB9">
        <w:rPr>
          <w:rFonts w:ascii="Arial" w:hAnsi="Arial" w:eastAsia="Arial" w:cs="Arial"/>
        </w:rPr>
        <w:t xml:space="preserve"> </w:t>
      </w:r>
      <w:r w:rsidR="00134AF6">
        <w:rPr>
          <w:rFonts w:ascii="Arial" w:hAnsi="Arial" w:eastAsia="Arial" w:cs="Arial"/>
        </w:rPr>
        <w:t>December 31</w:t>
      </w:r>
      <w:r w:rsidRPr="22A77EB9">
        <w:rPr>
          <w:rFonts w:ascii="Arial" w:hAnsi="Arial" w:eastAsia="Arial" w:cs="Arial"/>
        </w:rPr>
        <w:t>, 2024</w:t>
      </w:r>
      <w:r w:rsidRPr="22A77EB9" w:rsidR="76F4FAB0">
        <w:rPr>
          <w:rFonts w:ascii="Arial" w:hAnsi="Arial" w:eastAsia="Arial" w:cs="Arial"/>
        </w:rPr>
        <w:t>,</w:t>
      </w:r>
      <w:r w:rsidRPr="22A77EB9">
        <w:rPr>
          <w:rFonts w:ascii="Arial" w:hAnsi="Arial" w:eastAsia="Arial" w:cs="Arial"/>
        </w:rPr>
        <w:t xml:space="preserve"> </w:t>
      </w:r>
      <w:r w:rsidRPr="22A77EB9" w:rsidR="3AB27A2A">
        <w:rPr>
          <w:rFonts w:ascii="Arial" w:hAnsi="Arial" w:eastAsia="Arial" w:cs="Arial"/>
        </w:rPr>
        <w:t xml:space="preserve">as compared to </w:t>
      </w:r>
      <w:r w:rsidRPr="22A77EB9">
        <w:rPr>
          <w:rFonts w:ascii="Arial" w:hAnsi="Arial" w:eastAsia="Arial" w:cs="Arial"/>
        </w:rPr>
        <w:t>$1.</w:t>
      </w:r>
      <w:r w:rsidR="00A33510">
        <w:rPr>
          <w:rFonts w:ascii="Arial" w:hAnsi="Arial" w:eastAsia="Arial" w:cs="Arial"/>
        </w:rPr>
        <w:t>2</w:t>
      </w:r>
      <w:r w:rsidRPr="22A77EB9">
        <w:rPr>
          <w:rFonts w:ascii="Arial" w:hAnsi="Arial" w:eastAsia="Arial" w:cs="Arial"/>
        </w:rPr>
        <w:t xml:space="preserve"> million for the same period in 2023. </w:t>
      </w:r>
      <w:r w:rsidRPr="22A77EB9" w:rsidR="4E98399F">
        <w:rPr>
          <w:rFonts w:ascii="Arial" w:hAnsi="Arial" w:eastAsia="Arial" w:cs="Arial"/>
        </w:rPr>
        <w:t>G</w:t>
      </w:r>
      <w:r w:rsidRPr="22A77EB9" w:rsidR="50D303F7">
        <w:rPr>
          <w:rFonts w:ascii="Arial" w:hAnsi="Arial" w:eastAsia="Arial" w:cs="Arial"/>
        </w:rPr>
        <w:t>r</w:t>
      </w:r>
      <w:r w:rsidRPr="22A77EB9" w:rsidR="4E98399F">
        <w:rPr>
          <w:rFonts w:ascii="Arial" w:hAnsi="Arial" w:eastAsia="Arial" w:cs="Arial"/>
        </w:rPr>
        <w:t xml:space="preserve">oss profit </w:t>
      </w:r>
      <w:r w:rsidRPr="22A77EB9" w:rsidR="5FA7D2BC">
        <w:rPr>
          <w:rFonts w:ascii="Arial" w:hAnsi="Arial" w:eastAsia="Arial" w:cs="Arial"/>
        </w:rPr>
        <w:t xml:space="preserve">was </w:t>
      </w:r>
      <w:r w:rsidRPr="22A77EB9" w:rsidR="4DA6C7BC">
        <w:rPr>
          <w:rFonts w:ascii="Arial" w:hAnsi="Arial" w:eastAsia="Arial" w:cs="Arial"/>
        </w:rPr>
        <w:t>$</w:t>
      </w:r>
      <w:r w:rsidR="007D251E">
        <w:rPr>
          <w:rFonts w:ascii="Arial" w:hAnsi="Arial" w:eastAsia="Arial" w:cs="Arial"/>
        </w:rPr>
        <w:t>2.</w:t>
      </w:r>
      <w:r w:rsidR="003A70F5">
        <w:rPr>
          <w:rFonts w:ascii="Arial" w:hAnsi="Arial" w:eastAsia="Arial" w:cs="Arial"/>
        </w:rPr>
        <w:t>5</w:t>
      </w:r>
      <w:r w:rsidRPr="22A77EB9" w:rsidR="6A07CA04">
        <w:rPr>
          <w:rFonts w:ascii="Arial" w:hAnsi="Arial" w:eastAsia="Arial" w:cs="Arial"/>
        </w:rPr>
        <w:t xml:space="preserve"> million</w:t>
      </w:r>
      <w:r w:rsidRPr="22A77EB9" w:rsidR="4DA6C7BC">
        <w:rPr>
          <w:rFonts w:ascii="Arial" w:hAnsi="Arial" w:eastAsia="Arial" w:cs="Arial"/>
        </w:rPr>
        <w:t xml:space="preserve"> </w:t>
      </w:r>
      <w:r w:rsidRPr="22A77EB9" w:rsidR="155246B7">
        <w:rPr>
          <w:rFonts w:ascii="Arial" w:hAnsi="Arial" w:eastAsia="Arial" w:cs="Arial"/>
        </w:rPr>
        <w:t xml:space="preserve">for the quarter ended </w:t>
      </w:r>
      <w:r w:rsidR="003A70F5">
        <w:rPr>
          <w:rFonts w:ascii="Arial" w:hAnsi="Arial" w:eastAsia="Arial" w:cs="Arial"/>
        </w:rPr>
        <w:t>December 31</w:t>
      </w:r>
      <w:r w:rsidRPr="22A77EB9" w:rsidR="155246B7">
        <w:rPr>
          <w:rFonts w:ascii="Arial" w:hAnsi="Arial" w:eastAsia="Arial" w:cs="Arial"/>
        </w:rPr>
        <w:t>, 2024</w:t>
      </w:r>
      <w:r w:rsidRPr="22A77EB9" w:rsidR="53104E10">
        <w:rPr>
          <w:rFonts w:ascii="Arial" w:hAnsi="Arial" w:eastAsia="Arial" w:cs="Arial"/>
        </w:rPr>
        <w:t>,</w:t>
      </w:r>
      <w:r w:rsidRPr="22A77EB9" w:rsidR="155246B7">
        <w:rPr>
          <w:rFonts w:ascii="Arial" w:hAnsi="Arial" w:eastAsia="Arial" w:cs="Arial"/>
        </w:rPr>
        <w:t xml:space="preserve"> </w:t>
      </w:r>
      <w:r w:rsidRPr="22A77EB9" w:rsidR="0EB75B77">
        <w:rPr>
          <w:rFonts w:ascii="Arial" w:hAnsi="Arial" w:eastAsia="Arial" w:cs="Arial"/>
        </w:rPr>
        <w:t xml:space="preserve">as compared to </w:t>
      </w:r>
      <w:r w:rsidRPr="22A77EB9" w:rsidR="50D303F7">
        <w:rPr>
          <w:rFonts w:ascii="Arial" w:hAnsi="Arial" w:eastAsia="Arial" w:cs="Arial"/>
        </w:rPr>
        <w:t>$</w:t>
      </w:r>
      <w:r w:rsidRPr="22A77EB9" w:rsidR="4AE390D6">
        <w:rPr>
          <w:rFonts w:ascii="Arial" w:hAnsi="Arial" w:eastAsia="Arial" w:cs="Arial"/>
        </w:rPr>
        <w:t>2.</w:t>
      </w:r>
      <w:r w:rsidRPr="22A77EB9" w:rsidR="6A07CA04">
        <w:rPr>
          <w:rFonts w:ascii="Arial" w:hAnsi="Arial" w:eastAsia="Arial" w:cs="Arial"/>
        </w:rPr>
        <w:t>6</w:t>
      </w:r>
      <w:r w:rsidRPr="22A77EB9" w:rsidR="50D303F7">
        <w:rPr>
          <w:rFonts w:ascii="Arial" w:hAnsi="Arial" w:eastAsia="Arial" w:cs="Arial"/>
        </w:rPr>
        <w:t xml:space="preserve"> million for the same period in </w:t>
      </w:r>
      <w:r w:rsidRPr="22A77EB9" w:rsidR="0A55F565">
        <w:rPr>
          <w:rFonts w:ascii="Arial" w:hAnsi="Arial" w:eastAsia="Arial" w:cs="Arial"/>
        </w:rPr>
        <w:t>202</w:t>
      </w:r>
      <w:r w:rsidRPr="22A77EB9" w:rsidR="4CE8C2C7">
        <w:rPr>
          <w:rFonts w:ascii="Arial" w:hAnsi="Arial" w:eastAsia="Arial" w:cs="Arial"/>
        </w:rPr>
        <w:t>3</w:t>
      </w:r>
      <w:r w:rsidRPr="22A77EB9" w:rsidR="50D303F7">
        <w:rPr>
          <w:rFonts w:ascii="Arial" w:hAnsi="Arial" w:eastAsia="Arial" w:cs="Arial"/>
        </w:rPr>
        <w:t>.</w:t>
      </w:r>
      <w:r w:rsidRPr="22A77EB9" w:rsidR="3749785D">
        <w:rPr>
          <w:rFonts w:ascii="Arial" w:hAnsi="Arial" w:eastAsia="Arial" w:cs="Arial"/>
        </w:rPr>
        <w:t xml:space="preserve"> </w:t>
      </w:r>
    </w:p>
    <w:p w:rsidRPr="00E25CDB" w:rsidR="008C335B" w:rsidP="00B259C6" w:rsidRDefault="6C64AF63" w14:paraId="4AC7049C" w14:textId="4231E43D">
      <w:pPr>
        <w:pStyle w:val="ListParagraph"/>
        <w:numPr>
          <w:ilvl w:val="0"/>
          <w:numId w:val="21"/>
        </w:numPr>
        <w:suppressAutoHyphens w:val="0"/>
        <w:autoSpaceDN/>
        <w:spacing w:after="120"/>
        <w:ind w:left="720"/>
        <w:jc w:val="both"/>
        <w:textAlignment w:val="auto"/>
        <w:rPr>
          <w:rFonts w:ascii="Arial" w:hAnsi="Arial" w:eastAsia="Arial" w:cs="Arial"/>
        </w:rPr>
      </w:pPr>
      <w:r w:rsidRPr="22A77EB9">
        <w:rPr>
          <w:rFonts w:ascii="Arial" w:hAnsi="Arial" w:eastAsia="Arial" w:cs="Arial"/>
        </w:rPr>
        <w:t xml:space="preserve">Gross </w:t>
      </w:r>
      <w:r w:rsidRPr="22A77EB9" w:rsidR="2102F67F">
        <w:rPr>
          <w:rFonts w:ascii="Arial" w:hAnsi="Arial" w:eastAsia="Arial" w:cs="Arial"/>
        </w:rPr>
        <w:t>m</w:t>
      </w:r>
      <w:r w:rsidRPr="22A77EB9">
        <w:rPr>
          <w:rFonts w:ascii="Arial" w:hAnsi="Arial" w:eastAsia="Arial" w:cs="Arial"/>
        </w:rPr>
        <w:t xml:space="preserve">argin </w:t>
      </w:r>
      <w:r w:rsidRPr="22A77EB9" w:rsidR="4A40D1A5">
        <w:rPr>
          <w:rFonts w:ascii="Arial" w:hAnsi="Arial" w:eastAsia="Arial" w:cs="Arial"/>
        </w:rPr>
        <w:t xml:space="preserve">was </w:t>
      </w:r>
      <w:r w:rsidR="007D251E">
        <w:rPr>
          <w:rFonts w:ascii="Arial" w:hAnsi="Arial" w:eastAsia="Arial" w:cs="Arial"/>
        </w:rPr>
        <w:t>6</w:t>
      </w:r>
      <w:r w:rsidR="00024676">
        <w:rPr>
          <w:rFonts w:ascii="Arial" w:hAnsi="Arial" w:eastAsia="Arial" w:cs="Arial"/>
        </w:rPr>
        <w:t>7</w:t>
      </w:r>
      <w:r w:rsidRPr="22A77EB9">
        <w:rPr>
          <w:rFonts w:ascii="Arial" w:hAnsi="Arial" w:eastAsia="Arial" w:cs="Arial"/>
        </w:rPr>
        <w:t xml:space="preserve">% for the quarter ended </w:t>
      </w:r>
      <w:r w:rsidR="00024676">
        <w:rPr>
          <w:rFonts w:ascii="Arial" w:hAnsi="Arial" w:eastAsia="Arial" w:cs="Arial"/>
        </w:rPr>
        <w:t>December 31</w:t>
      </w:r>
      <w:r w:rsidRPr="22A77EB9">
        <w:rPr>
          <w:rFonts w:ascii="Arial" w:hAnsi="Arial" w:eastAsia="Arial" w:cs="Arial"/>
        </w:rPr>
        <w:t>, 202</w:t>
      </w:r>
      <w:r w:rsidRPr="22A77EB9" w:rsidR="47C89A9E">
        <w:rPr>
          <w:rFonts w:ascii="Arial" w:hAnsi="Arial" w:eastAsia="Arial" w:cs="Arial"/>
        </w:rPr>
        <w:t>4</w:t>
      </w:r>
      <w:r w:rsidRPr="22A77EB9" w:rsidR="76F4FAB0">
        <w:rPr>
          <w:rFonts w:ascii="Arial" w:hAnsi="Arial" w:eastAsia="Arial" w:cs="Arial"/>
        </w:rPr>
        <w:t>,</w:t>
      </w:r>
      <w:r w:rsidRPr="22A77EB9">
        <w:rPr>
          <w:rFonts w:ascii="Arial" w:hAnsi="Arial" w:eastAsia="Arial" w:cs="Arial"/>
        </w:rPr>
        <w:t xml:space="preserve"> </w:t>
      </w:r>
      <w:r w:rsidRPr="22A77EB9" w:rsidR="4A40D1A5">
        <w:rPr>
          <w:rFonts w:ascii="Arial" w:hAnsi="Arial" w:eastAsia="Arial" w:cs="Arial"/>
        </w:rPr>
        <w:t>as c</w:t>
      </w:r>
      <w:r w:rsidRPr="22A77EB9">
        <w:rPr>
          <w:rFonts w:ascii="Arial" w:hAnsi="Arial" w:eastAsia="Arial" w:cs="Arial"/>
        </w:rPr>
        <w:t>o</w:t>
      </w:r>
      <w:r w:rsidRPr="22A77EB9" w:rsidR="6B42BE65">
        <w:rPr>
          <w:rFonts w:ascii="Arial" w:hAnsi="Arial" w:eastAsia="Arial" w:cs="Arial"/>
        </w:rPr>
        <w:t>m</w:t>
      </w:r>
      <w:r w:rsidRPr="22A77EB9">
        <w:rPr>
          <w:rFonts w:ascii="Arial" w:hAnsi="Arial" w:eastAsia="Arial" w:cs="Arial"/>
        </w:rPr>
        <w:t xml:space="preserve">pared to </w:t>
      </w:r>
      <w:r w:rsidRPr="22A77EB9" w:rsidR="134EDD3D">
        <w:rPr>
          <w:rFonts w:ascii="Arial" w:hAnsi="Arial" w:eastAsia="Arial" w:cs="Arial"/>
        </w:rPr>
        <w:t>6</w:t>
      </w:r>
      <w:r w:rsidRPr="22A77EB9" w:rsidR="4CC13A2F">
        <w:rPr>
          <w:rFonts w:ascii="Arial" w:hAnsi="Arial" w:eastAsia="Arial" w:cs="Arial"/>
        </w:rPr>
        <w:t>8</w:t>
      </w:r>
      <w:r w:rsidRPr="22A77EB9">
        <w:rPr>
          <w:rFonts w:ascii="Arial" w:hAnsi="Arial" w:eastAsia="Arial" w:cs="Arial"/>
        </w:rPr>
        <w:t xml:space="preserve">% for the same period </w:t>
      </w:r>
      <w:r w:rsidRPr="22A77EB9" w:rsidR="62971DC5">
        <w:rPr>
          <w:rFonts w:ascii="Arial" w:hAnsi="Arial" w:eastAsia="Arial" w:cs="Arial"/>
        </w:rPr>
        <w:t xml:space="preserve">in </w:t>
      </w:r>
      <w:r w:rsidRPr="22A77EB9" w:rsidR="0A55F565">
        <w:rPr>
          <w:rFonts w:ascii="Arial" w:hAnsi="Arial" w:eastAsia="Arial" w:cs="Arial"/>
        </w:rPr>
        <w:t>202</w:t>
      </w:r>
      <w:r w:rsidRPr="22A77EB9" w:rsidR="47C89A9E">
        <w:rPr>
          <w:rFonts w:ascii="Arial" w:hAnsi="Arial" w:eastAsia="Arial" w:cs="Arial"/>
        </w:rPr>
        <w:t>3</w:t>
      </w:r>
      <w:r w:rsidRPr="22A77EB9" w:rsidR="6658A69C">
        <w:rPr>
          <w:rFonts w:ascii="Arial" w:hAnsi="Arial" w:eastAsia="Arial" w:cs="Arial"/>
        </w:rPr>
        <w:t xml:space="preserve">. </w:t>
      </w:r>
      <w:r w:rsidRPr="22A77EB9" w:rsidR="05BD789B">
        <w:rPr>
          <w:rFonts w:ascii="Arial" w:hAnsi="Arial" w:eastAsia="Arial" w:cs="Arial"/>
        </w:rPr>
        <w:t xml:space="preserve">Subscription and </w:t>
      </w:r>
      <w:proofErr w:type="gramStart"/>
      <w:r w:rsidRPr="22A77EB9" w:rsidR="05BD789B">
        <w:rPr>
          <w:rFonts w:ascii="Arial" w:hAnsi="Arial" w:eastAsia="Arial" w:cs="Arial"/>
        </w:rPr>
        <w:t>licenses</w:t>
      </w:r>
      <w:proofErr w:type="gramEnd"/>
      <w:r w:rsidRPr="22A77EB9" w:rsidR="05BD789B">
        <w:rPr>
          <w:rFonts w:ascii="Arial" w:hAnsi="Arial" w:eastAsia="Arial" w:cs="Arial"/>
        </w:rPr>
        <w:t xml:space="preserve"> gross margin </w:t>
      </w:r>
      <w:proofErr w:type="gramStart"/>
      <w:r w:rsidRPr="22A77EB9" w:rsidR="786C6355">
        <w:rPr>
          <w:rFonts w:ascii="Arial" w:hAnsi="Arial" w:eastAsia="Arial" w:cs="Arial"/>
        </w:rPr>
        <w:t>w</w:t>
      </w:r>
      <w:r w:rsidRPr="22A77EB9" w:rsidR="667C56E0">
        <w:rPr>
          <w:rFonts w:ascii="Arial" w:hAnsi="Arial" w:eastAsia="Arial" w:cs="Arial"/>
        </w:rPr>
        <w:t>as</w:t>
      </w:r>
      <w:proofErr w:type="gramEnd"/>
      <w:r w:rsidRPr="22A77EB9" w:rsidR="05BD789B">
        <w:rPr>
          <w:rFonts w:ascii="Arial" w:hAnsi="Arial" w:eastAsia="Arial" w:cs="Arial"/>
        </w:rPr>
        <w:t xml:space="preserve"> </w:t>
      </w:r>
      <w:r w:rsidR="007D251E">
        <w:rPr>
          <w:rFonts w:ascii="Arial" w:hAnsi="Arial" w:eastAsia="Arial" w:cs="Arial"/>
        </w:rPr>
        <w:t>7</w:t>
      </w:r>
      <w:r w:rsidR="0094192D">
        <w:rPr>
          <w:rFonts w:ascii="Arial" w:hAnsi="Arial" w:eastAsia="Arial" w:cs="Arial"/>
        </w:rPr>
        <w:t>1</w:t>
      </w:r>
      <w:r w:rsidRPr="22A77EB9" w:rsidR="05BD789B">
        <w:rPr>
          <w:rFonts w:ascii="Arial" w:hAnsi="Arial" w:eastAsia="Arial" w:cs="Arial"/>
        </w:rPr>
        <w:t xml:space="preserve">% for three months ended </w:t>
      </w:r>
      <w:r w:rsidR="002F6CD1">
        <w:rPr>
          <w:rFonts w:ascii="Arial" w:hAnsi="Arial" w:eastAsia="Arial" w:cs="Arial"/>
        </w:rPr>
        <w:t>December 31</w:t>
      </w:r>
      <w:r w:rsidRPr="22A77EB9" w:rsidR="05BD789B">
        <w:rPr>
          <w:rFonts w:ascii="Arial" w:hAnsi="Arial" w:eastAsia="Arial" w:cs="Arial"/>
        </w:rPr>
        <w:t xml:space="preserve">, </w:t>
      </w:r>
      <w:r w:rsidRPr="22A77EB9" w:rsidR="561998F8">
        <w:rPr>
          <w:rFonts w:ascii="Arial" w:hAnsi="Arial" w:eastAsia="Arial" w:cs="Arial"/>
        </w:rPr>
        <w:t>202</w:t>
      </w:r>
      <w:r w:rsidRPr="22A77EB9" w:rsidR="47C89A9E">
        <w:rPr>
          <w:rFonts w:ascii="Arial" w:hAnsi="Arial" w:eastAsia="Arial" w:cs="Arial"/>
        </w:rPr>
        <w:t>4</w:t>
      </w:r>
      <w:r w:rsidRPr="22A77EB9" w:rsidR="561998F8">
        <w:rPr>
          <w:rFonts w:ascii="Arial" w:hAnsi="Arial" w:eastAsia="Arial" w:cs="Arial"/>
        </w:rPr>
        <w:t>,</w:t>
      </w:r>
      <w:r w:rsidRPr="22A77EB9" w:rsidR="05BD789B">
        <w:rPr>
          <w:rFonts w:ascii="Arial" w:hAnsi="Arial" w:eastAsia="Arial" w:cs="Arial"/>
        </w:rPr>
        <w:t xml:space="preserve"> as compared to </w:t>
      </w:r>
      <w:r w:rsidRPr="22A77EB9" w:rsidR="1A7E5BFF">
        <w:rPr>
          <w:rFonts w:ascii="Arial" w:hAnsi="Arial" w:eastAsia="Arial" w:cs="Arial"/>
        </w:rPr>
        <w:t>7</w:t>
      </w:r>
      <w:r w:rsidRPr="22A77EB9" w:rsidR="6D3EAEB1">
        <w:rPr>
          <w:rFonts w:ascii="Arial" w:hAnsi="Arial" w:eastAsia="Arial" w:cs="Arial"/>
        </w:rPr>
        <w:t>3</w:t>
      </w:r>
      <w:r w:rsidRPr="22A77EB9" w:rsidR="05BD789B">
        <w:rPr>
          <w:rFonts w:ascii="Arial" w:hAnsi="Arial" w:eastAsia="Arial" w:cs="Arial"/>
        </w:rPr>
        <w:t xml:space="preserve">% for the same period in </w:t>
      </w:r>
      <w:r w:rsidRPr="22A77EB9" w:rsidR="0A55F565">
        <w:rPr>
          <w:rFonts w:ascii="Arial" w:hAnsi="Arial" w:eastAsia="Arial" w:cs="Arial"/>
        </w:rPr>
        <w:t>202</w:t>
      </w:r>
      <w:r w:rsidRPr="22A77EB9" w:rsidR="3DE70DD3">
        <w:rPr>
          <w:rFonts w:ascii="Arial" w:hAnsi="Arial" w:eastAsia="Arial" w:cs="Arial"/>
        </w:rPr>
        <w:t>3</w:t>
      </w:r>
      <w:r w:rsidRPr="22A77EB9" w:rsidR="6658A69C">
        <w:rPr>
          <w:rFonts w:ascii="Arial" w:hAnsi="Arial" w:eastAsia="Arial" w:cs="Arial"/>
        </w:rPr>
        <w:t xml:space="preserve">. </w:t>
      </w:r>
      <w:proofErr w:type="gramStart"/>
      <w:r w:rsidRPr="22A77EB9" w:rsidR="05BD789B">
        <w:rPr>
          <w:rFonts w:ascii="Arial" w:hAnsi="Arial" w:eastAsia="Arial" w:cs="Arial"/>
        </w:rPr>
        <w:t>Services</w:t>
      </w:r>
      <w:proofErr w:type="gramEnd"/>
      <w:r w:rsidRPr="22A77EB9" w:rsidR="05BD789B">
        <w:rPr>
          <w:rFonts w:ascii="Arial" w:hAnsi="Arial" w:eastAsia="Arial" w:cs="Arial"/>
        </w:rPr>
        <w:t xml:space="preserve"> gross margin </w:t>
      </w:r>
      <w:r w:rsidRPr="22A77EB9" w:rsidR="667C56E0">
        <w:rPr>
          <w:rFonts w:ascii="Arial" w:hAnsi="Arial" w:eastAsia="Arial" w:cs="Arial"/>
        </w:rPr>
        <w:t>was</w:t>
      </w:r>
      <w:r w:rsidRPr="22A77EB9" w:rsidR="05BD789B">
        <w:rPr>
          <w:rFonts w:ascii="Arial" w:hAnsi="Arial" w:eastAsia="Arial" w:cs="Arial"/>
        </w:rPr>
        <w:t xml:space="preserve"> </w:t>
      </w:r>
      <w:r w:rsidR="00F23D95">
        <w:rPr>
          <w:rFonts w:ascii="Arial" w:hAnsi="Arial" w:eastAsia="Arial" w:cs="Arial"/>
        </w:rPr>
        <w:t>5</w:t>
      </w:r>
      <w:r w:rsidR="00122982">
        <w:rPr>
          <w:rFonts w:ascii="Arial" w:hAnsi="Arial" w:eastAsia="Arial" w:cs="Arial"/>
        </w:rPr>
        <w:t>1</w:t>
      </w:r>
      <w:r w:rsidRPr="22A77EB9" w:rsidR="05BD789B">
        <w:rPr>
          <w:rFonts w:ascii="Arial" w:hAnsi="Arial" w:eastAsia="Arial" w:cs="Arial"/>
        </w:rPr>
        <w:t xml:space="preserve">% for the three months ended </w:t>
      </w:r>
      <w:r w:rsidR="002F6CD1">
        <w:rPr>
          <w:rFonts w:ascii="Arial" w:hAnsi="Arial" w:eastAsia="Arial" w:cs="Arial"/>
        </w:rPr>
        <w:t>December 31</w:t>
      </w:r>
      <w:r w:rsidRPr="22A77EB9" w:rsidR="05BD789B">
        <w:rPr>
          <w:rFonts w:ascii="Arial" w:hAnsi="Arial" w:eastAsia="Arial" w:cs="Arial"/>
        </w:rPr>
        <w:t xml:space="preserve">, </w:t>
      </w:r>
      <w:r w:rsidRPr="22A77EB9" w:rsidR="561998F8">
        <w:rPr>
          <w:rFonts w:ascii="Arial" w:hAnsi="Arial" w:eastAsia="Arial" w:cs="Arial"/>
        </w:rPr>
        <w:t>202</w:t>
      </w:r>
      <w:r w:rsidRPr="22A77EB9" w:rsidR="3DE70DD3">
        <w:rPr>
          <w:rFonts w:ascii="Arial" w:hAnsi="Arial" w:eastAsia="Arial" w:cs="Arial"/>
        </w:rPr>
        <w:t>4</w:t>
      </w:r>
      <w:r w:rsidRPr="22A77EB9" w:rsidR="561998F8">
        <w:rPr>
          <w:rFonts w:ascii="Arial" w:hAnsi="Arial" w:eastAsia="Arial" w:cs="Arial"/>
        </w:rPr>
        <w:t>,</w:t>
      </w:r>
      <w:r w:rsidRPr="22A77EB9" w:rsidR="05BD789B">
        <w:rPr>
          <w:rFonts w:ascii="Arial" w:hAnsi="Arial" w:eastAsia="Arial" w:cs="Arial"/>
        </w:rPr>
        <w:t xml:space="preserve"> as compared to </w:t>
      </w:r>
      <w:r w:rsidRPr="22A77EB9" w:rsidR="05E4D001">
        <w:rPr>
          <w:rFonts w:ascii="Arial" w:hAnsi="Arial" w:eastAsia="Arial" w:cs="Arial"/>
        </w:rPr>
        <w:t>4</w:t>
      </w:r>
      <w:r w:rsidR="00122982">
        <w:rPr>
          <w:rFonts w:ascii="Arial" w:hAnsi="Arial" w:eastAsia="Arial" w:cs="Arial"/>
        </w:rPr>
        <w:t>4</w:t>
      </w:r>
      <w:r w:rsidRPr="22A77EB9" w:rsidR="05BD789B">
        <w:rPr>
          <w:rFonts w:ascii="Arial" w:hAnsi="Arial" w:eastAsia="Arial" w:cs="Arial"/>
        </w:rPr>
        <w:t xml:space="preserve">% for the same period in </w:t>
      </w:r>
      <w:r w:rsidRPr="22A77EB9" w:rsidR="0A55F565">
        <w:rPr>
          <w:rFonts w:ascii="Arial" w:hAnsi="Arial" w:eastAsia="Arial" w:cs="Arial"/>
        </w:rPr>
        <w:t>202</w:t>
      </w:r>
      <w:r w:rsidRPr="22A77EB9" w:rsidR="3DE70DD3">
        <w:rPr>
          <w:rFonts w:ascii="Arial" w:hAnsi="Arial" w:eastAsia="Arial" w:cs="Arial"/>
        </w:rPr>
        <w:t>3</w:t>
      </w:r>
      <w:r w:rsidR="002D0D58">
        <w:rPr>
          <w:rFonts w:ascii="Arial" w:hAnsi="Arial" w:eastAsia="Arial" w:cs="Arial"/>
        </w:rPr>
        <w:t>.</w:t>
      </w:r>
    </w:p>
    <w:p w:rsidRPr="00E25CDB" w:rsidR="008C335B" w:rsidP="00B259C6" w:rsidRDefault="63C45ED9" w14:paraId="38249064" w14:textId="7AD21552">
      <w:pPr>
        <w:pStyle w:val="ListParagraph"/>
        <w:numPr>
          <w:ilvl w:val="0"/>
          <w:numId w:val="21"/>
        </w:numPr>
        <w:suppressAutoHyphens w:val="0"/>
        <w:autoSpaceDN/>
        <w:spacing w:after="120"/>
        <w:ind w:left="720"/>
        <w:jc w:val="both"/>
        <w:textAlignment w:val="auto"/>
        <w:rPr>
          <w:rFonts w:ascii="Arial" w:hAnsi="Arial" w:eastAsia="Arial" w:cs="Arial"/>
        </w:rPr>
      </w:pPr>
      <w:r w:rsidRPr="22A77EB9">
        <w:rPr>
          <w:rFonts w:ascii="Arial" w:hAnsi="Arial" w:eastAsia="Arial" w:cs="Arial"/>
        </w:rPr>
        <w:t>O</w:t>
      </w:r>
      <w:r w:rsidRPr="22A77EB9" w:rsidR="60554DCD">
        <w:rPr>
          <w:rFonts w:ascii="Arial" w:hAnsi="Arial" w:eastAsia="Arial" w:cs="Arial"/>
        </w:rPr>
        <w:t>perating expenses</w:t>
      </w:r>
      <w:r w:rsidRPr="22A77EB9" w:rsidR="501556D8">
        <w:rPr>
          <w:rFonts w:ascii="Arial" w:hAnsi="Arial" w:eastAsia="Arial" w:cs="Arial"/>
        </w:rPr>
        <w:t xml:space="preserve"> </w:t>
      </w:r>
      <w:r w:rsidRPr="22A77EB9" w:rsidR="09E18505">
        <w:rPr>
          <w:rFonts w:ascii="Arial" w:hAnsi="Arial" w:eastAsia="Arial" w:cs="Arial"/>
        </w:rPr>
        <w:t xml:space="preserve">were </w:t>
      </w:r>
      <w:r w:rsidRPr="22A77EB9" w:rsidR="29FD4151">
        <w:rPr>
          <w:rFonts w:ascii="Arial" w:hAnsi="Arial" w:eastAsia="Arial" w:cs="Arial"/>
        </w:rPr>
        <w:t>$</w:t>
      </w:r>
      <w:r w:rsidR="00FF6F64">
        <w:rPr>
          <w:rFonts w:ascii="Arial" w:hAnsi="Arial" w:eastAsia="Arial" w:cs="Arial"/>
        </w:rPr>
        <w:t>3.</w:t>
      </w:r>
      <w:r w:rsidR="00DD117A">
        <w:rPr>
          <w:rFonts w:ascii="Arial" w:hAnsi="Arial" w:eastAsia="Arial" w:cs="Arial"/>
        </w:rPr>
        <w:t>0</w:t>
      </w:r>
      <w:r w:rsidRPr="22A77EB9" w:rsidR="29FD4151">
        <w:rPr>
          <w:rFonts w:ascii="Arial" w:hAnsi="Arial" w:eastAsia="Arial" w:cs="Arial"/>
        </w:rPr>
        <w:t xml:space="preserve"> million for the quarter</w:t>
      </w:r>
      <w:r w:rsidRPr="22A77EB9" w:rsidR="290826B1">
        <w:rPr>
          <w:rFonts w:ascii="Arial" w:hAnsi="Arial" w:eastAsia="Arial" w:cs="Arial"/>
        </w:rPr>
        <w:t xml:space="preserve"> </w:t>
      </w:r>
      <w:proofErr w:type="gramStart"/>
      <w:r w:rsidRPr="22A77EB9" w:rsidR="290826B1">
        <w:rPr>
          <w:rFonts w:ascii="Arial" w:hAnsi="Arial" w:eastAsia="Arial" w:cs="Arial"/>
        </w:rPr>
        <w:t>ended</w:t>
      </w:r>
      <w:proofErr w:type="gramEnd"/>
      <w:r w:rsidRPr="22A77EB9" w:rsidR="290826B1">
        <w:rPr>
          <w:rFonts w:ascii="Arial" w:hAnsi="Arial" w:eastAsia="Arial" w:cs="Arial"/>
        </w:rPr>
        <w:t xml:space="preserve"> </w:t>
      </w:r>
      <w:r w:rsidR="002F6CD1">
        <w:rPr>
          <w:rFonts w:ascii="Arial" w:hAnsi="Arial" w:eastAsia="Arial" w:cs="Arial"/>
        </w:rPr>
        <w:t>December 31</w:t>
      </w:r>
      <w:r w:rsidRPr="22A77EB9" w:rsidR="290826B1">
        <w:rPr>
          <w:rFonts w:ascii="Arial" w:hAnsi="Arial" w:eastAsia="Arial" w:cs="Arial"/>
        </w:rPr>
        <w:t>, 2024</w:t>
      </w:r>
      <w:r w:rsidRPr="22A77EB9" w:rsidR="76F4FAB0">
        <w:rPr>
          <w:rFonts w:ascii="Arial" w:hAnsi="Arial" w:eastAsia="Arial" w:cs="Arial"/>
        </w:rPr>
        <w:t>,</w:t>
      </w:r>
      <w:r w:rsidRPr="22A77EB9" w:rsidR="61977FF5">
        <w:rPr>
          <w:rFonts w:ascii="Arial" w:hAnsi="Arial" w:eastAsia="Arial" w:cs="Arial"/>
        </w:rPr>
        <w:t xml:space="preserve"> </w:t>
      </w:r>
      <w:r w:rsidRPr="22A77EB9" w:rsidR="1890137E">
        <w:rPr>
          <w:rFonts w:ascii="Arial" w:hAnsi="Arial" w:eastAsia="Arial" w:cs="Arial"/>
        </w:rPr>
        <w:t xml:space="preserve">as compared to </w:t>
      </w:r>
      <w:r w:rsidRPr="22A77EB9" w:rsidR="08E8706D">
        <w:rPr>
          <w:rFonts w:ascii="Arial" w:hAnsi="Arial" w:eastAsia="Arial" w:cs="Arial"/>
        </w:rPr>
        <w:t>$</w:t>
      </w:r>
      <w:r w:rsidR="0039752C">
        <w:rPr>
          <w:rFonts w:ascii="Arial" w:hAnsi="Arial" w:eastAsia="Arial" w:cs="Arial"/>
        </w:rPr>
        <w:t>3.2</w:t>
      </w:r>
      <w:r w:rsidRPr="22A77EB9" w:rsidR="08E8706D">
        <w:rPr>
          <w:rFonts w:ascii="Arial" w:hAnsi="Arial" w:eastAsia="Arial" w:cs="Arial"/>
        </w:rPr>
        <w:t xml:space="preserve"> million for the same period </w:t>
      </w:r>
      <w:r w:rsidRPr="22A77EB9" w:rsidR="36E07E4D">
        <w:rPr>
          <w:rFonts w:ascii="Arial" w:hAnsi="Arial" w:eastAsia="Arial" w:cs="Arial"/>
        </w:rPr>
        <w:t xml:space="preserve">in </w:t>
      </w:r>
      <w:r w:rsidRPr="22A77EB9" w:rsidR="0A55F565">
        <w:rPr>
          <w:rFonts w:ascii="Arial" w:hAnsi="Arial" w:eastAsia="Arial" w:cs="Arial"/>
        </w:rPr>
        <w:t>202</w:t>
      </w:r>
      <w:r w:rsidRPr="22A77EB9" w:rsidR="0B558F03">
        <w:rPr>
          <w:rFonts w:ascii="Arial" w:hAnsi="Arial" w:eastAsia="Arial" w:cs="Arial"/>
        </w:rPr>
        <w:t>3</w:t>
      </w:r>
      <w:r w:rsidR="009F1E46">
        <w:rPr>
          <w:rFonts w:ascii="Arial" w:hAnsi="Arial" w:eastAsia="Arial" w:cs="Arial"/>
        </w:rPr>
        <w:t>.</w:t>
      </w:r>
    </w:p>
    <w:p w:rsidRPr="00E25CDB" w:rsidR="005B2C8C" w:rsidP="00B259C6" w:rsidRDefault="3142D7F8" w14:paraId="797E3903" w14:textId="405DC319">
      <w:pPr>
        <w:pStyle w:val="ListParagraph"/>
        <w:numPr>
          <w:ilvl w:val="0"/>
          <w:numId w:val="21"/>
        </w:numPr>
        <w:suppressAutoHyphens w:val="0"/>
        <w:autoSpaceDN/>
        <w:spacing w:after="120"/>
        <w:ind w:left="720"/>
        <w:jc w:val="both"/>
        <w:textAlignment w:val="auto"/>
        <w:rPr>
          <w:rFonts w:ascii="Arial" w:hAnsi="Arial" w:eastAsia="Arial" w:cs="Arial"/>
        </w:rPr>
      </w:pPr>
      <w:r w:rsidRPr="22A77EB9">
        <w:rPr>
          <w:rFonts w:ascii="Arial" w:hAnsi="Arial" w:eastAsia="Arial" w:cs="Arial"/>
        </w:rPr>
        <w:t xml:space="preserve">Operating </w:t>
      </w:r>
      <w:r w:rsidRPr="22A77EB9" w:rsidR="25620421">
        <w:rPr>
          <w:rFonts w:ascii="Arial" w:hAnsi="Arial" w:eastAsia="Arial" w:cs="Arial"/>
        </w:rPr>
        <w:t>loss</w:t>
      </w:r>
      <w:r w:rsidRPr="22A77EB9">
        <w:rPr>
          <w:rFonts w:ascii="Arial" w:hAnsi="Arial" w:eastAsia="Arial" w:cs="Arial"/>
        </w:rPr>
        <w:t xml:space="preserve"> for the quarter ended </w:t>
      </w:r>
      <w:r w:rsidR="002F6CD1">
        <w:rPr>
          <w:rFonts w:ascii="Arial" w:hAnsi="Arial" w:eastAsia="Arial" w:cs="Arial"/>
        </w:rPr>
        <w:t>December 31</w:t>
      </w:r>
      <w:r w:rsidRPr="22A77EB9">
        <w:rPr>
          <w:rFonts w:ascii="Arial" w:hAnsi="Arial" w:eastAsia="Arial" w:cs="Arial"/>
        </w:rPr>
        <w:t xml:space="preserve">, </w:t>
      </w:r>
      <w:r w:rsidRPr="22A77EB9" w:rsidR="561998F8">
        <w:rPr>
          <w:rFonts w:ascii="Arial" w:hAnsi="Arial" w:eastAsia="Arial" w:cs="Arial"/>
        </w:rPr>
        <w:t>202</w:t>
      </w:r>
      <w:r w:rsidRPr="22A77EB9" w:rsidR="0B558F03">
        <w:rPr>
          <w:rFonts w:ascii="Arial" w:hAnsi="Arial" w:eastAsia="Arial" w:cs="Arial"/>
        </w:rPr>
        <w:t>4</w:t>
      </w:r>
      <w:r w:rsidRPr="22A77EB9">
        <w:rPr>
          <w:rFonts w:ascii="Arial" w:hAnsi="Arial" w:eastAsia="Arial" w:cs="Arial"/>
        </w:rPr>
        <w:t xml:space="preserve"> </w:t>
      </w:r>
      <w:r w:rsidRPr="22A77EB9" w:rsidR="7AB3EECC">
        <w:rPr>
          <w:rFonts w:ascii="Arial" w:hAnsi="Arial" w:eastAsia="Arial" w:cs="Arial"/>
        </w:rPr>
        <w:t>was</w:t>
      </w:r>
      <w:r w:rsidRPr="22A77EB9">
        <w:rPr>
          <w:rFonts w:ascii="Arial" w:hAnsi="Arial" w:eastAsia="Arial" w:cs="Arial"/>
        </w:rPr>
        <w:t xml:space="preserve"> $</w:t>
      </w:r>
      <w:r w:rsidR="00CD0973">
        <w:rPr>
          <w:rFonts w:ascii="Arial" w:hAnsi="Arial" w:eastAsia="Arial" w:cs="Arial"/>
        </w:rPr>
        <w:t>0.</w:t>
      </w:r>
      <w:r w:rsidR="00B35D9E">
        <w:rPr>
          <w:rFonts w:ascii="Arial" w:hAnsi="Arial" w:eastAsia="Arial" w:cs="Arial"/>
        </w:rPr>
        <w:t>5</w:t>
      </w:r>
      <w:r w:rsidRPr="22A77EB9" w:rsidR="0F02C745">
        <w:rPr>
          <w:rFonts w:ascii="Arial" w:hAnsi="Arial" w:eastAsia="Arial" w:cs="Arial"/>
        </w:rPr>
        <w:t xml:space="preserve"> </w:t>
      </w:r>
      <w:r w:rsidRPr="22A77EB9" w:rsidR="5419AEE6">
        <w:rPr>
          <w:rFonts w:ascii="Arial" w:hAnsi="Arial" w:eastAsia="Arial" w:cs="Arial"/>
        </w:rPr>
        <w:t>million</w:t>
      </w:r>
      <w:r w:rsidRPr="22A77EB9" w:rsidR="0F02C745">
        <w:rPr>
          <w:rFonts w:ascii="Arial" w:hAnsi="Arial" w:eastAsia="Arial" w:cs="Arial"/>
        </w:rPr>
        <w:t>,</w:t>
      </w:r>
      <w:r w:rsidRPr="22A77EB9" w:rsidR="5419AEE6">
        <w:rPr>
          <w:rFonts w:ascii="Arial" w:hAnsi="Arial" w:eastAsia="Arial" w:cs="Arial"/>
        </w:rPr>
        <w:t xml:space="preserve"> </w:t>
      </w:r>
      <w:r w:rsidRPr="22A77EB9">
        <w:rPr>
          <w:rFonts w:ascii="Arial" w:hAnsi="Arial" w:eastAsia="Arial" w:cs="Arial"/>
        </w:rPr>
        <w:t xml:space="preserve">as compared to </w:t>
      </w:r>
      <w:r w:rsidRPr="22A77EB9" w:rsidR="619618F3">
        <w:rPr>
          <w:rFonts w:ascii="Arial" w:hAnsi="Arial" w:eastAsia="Arial" w:cs="Arial"/>
        </w:rPr>
        <w:t>$</w:t>
      </w:r>
      <w:r w:rsidR="00702023">
        <w:rPr>
          <w:rFonts w:ascii="Arial" w:hAnsi="Arial" w:eastAsia="Arial" w:cs="Arial"/>
        </w:rPr>
        <w:t>0.6</w:t>
      </w:r>
      <w:r w:rsidRPr="22A77EB9" w:rsidR="5419AEE6">
        <w:rPr>
          <w:rFonts w:ascii="Arial" w:hAnsi="Arial" w:eastAsia="Arial" w:cs="Arial"/>
        </w:rPr>
        <w:t xml:space="preserve"> million</w:t>
      </w:r>
      <w:r w:rsidRPr="22A77EB9" w:rsidR="474E3BBD">
        <w:rPr>
          <w:rFonts w:ascii="Arial" w:hAnsi="Arial" w:eastAsia="Arial" w:cs="Arial"/>
        </w:rPr>
        <w:t xml:space="preserve"> </w:t>
      </w:r>
      <w:r w:rsidRPr="22A77EB9" w:rsidR="619618F3">
        <w:rPr>
          <w:rFonts w:ascii="Arial" w:hAnsi="Arial" w:eastAsia="Arial" w:cs="Arial"/>
        </w:rPr>
        <w:t xml:space="preserve">for the same period in </w:t>
      </w:r>
      <w:r w:rsidRPr="22A77EB9" w:rsidR="0A55F565">
        <w:rPr>
          <w:rFonts w:ascii="Arial" w:hAnsi="Arial" w:eastAsia="Arial" w:cs="Arial"/>
        </w:rPr>
        <w:t>202</w:t>
      </w:r>
      <w:r w:rsidRPr="22A77EB9" w:rsidR="73EBD5DB">
        <w:rPr>
          <w:rFonts w:ascii="Arial" w:hAnsi="Arial" w:eastAsia="Arial" w:cs="Arial"/>
        </w:rPr>
        <w:t>3</w:t>
      </w:r>
      <w:r w:rsidR="002D0D58">
        <w:rPr>
          <w:rFonts w:ascii="Arial" w:hAnsi="Arial" w:eastAsia="Arial" w:cs="Arial"/>
        </w:rPr>
        <w:t>.</w:t>
      </w:r>
    </w:p>
    <w:p w:rsidRPr="00E25CDB" w:rsidR="00091210" w:rsidP="00B259C6" w:rsidRDefault="724F0EBB" w14:paraId="79EE6BDC" w14:textId="03073ADC">
      <w:pPr>
        <w:pStyle w:val="ListParagraph"/>
        <w:numPr>
          <w:ilvl w:val="0"/>
          <w:numId w:val="21"/>
        </w:numPr>
        <w:suppressAutoHyphens w:val="0"/>
        <w:autoSpaceDN/>
        <w:spacing w:after="120"/>
        <w:ind w:left="720"/>
        <w:jc w:val="both"/>
        <w:textAlignment w:val="auto"/>
        <w:rPr>
          <w:rFonts w:ascii="Arial" w:hAnsi="Arial" w:eastAsia="Arial" w:cs="Arial"/>
        </w:rPr>
      </w:pPr>
      <w:r w:rsidRPr="22A77EB9">
        <w:rPr>
          <w:rFonts w:ascii="Arial" w:hAnsi="Arial" w:eastAsia="Arial" w:cs="Arial"/>
        </w:rPr>
        <w:t>T</w:t>
      </w:r>
      <w:r w:rsidRPr="22A77EB9" w:rsidR="515CA6E4">
        <w:rPr>
          <w:rFonts w:ascii="Arial" w:hAnsi="Arial" w:eastAsia="Arial" w:cs="Arial"/>
        </w:rPr>
        <w:t xml:space="preserve">he warrant liability revaluation resulted in a non-cash </w:t>
      </w:r>
      <w:r w:rsidR="00034FC9">
        <w:rPr>
          <w:rFonts w:ascii="Arial" w:hAnsi="Arial" w:eastAsia="Arial" w:cs="Arial"/>
        </w:rPr>
        <w:t>loss</w:t>
      </w:r>
      <w:r w:rsidR="001124AF">
        <w:rPr>
          <w:rFonts w:ascii="Arial" w:hAnsi="Arial" w:eastAsia="Arial" w:cs="Arial"/>
        </w:rPr>
        <w:t xml:space="preserve"> of $0.1</w:t>
      </w:r>
      <w:r w:rsidRPr="22A77EB9" w:rsidR="515CA6E4">
        <w:rPr>
          <w:rFonts w:ascii="Arial" w:hAnsi="Arial" w:eastAsia="Arial" w:cs="Arial"/>
        </w:rPr>
        <w:t xml:space="preserve"> attributable to the change in the fair value of the warrant liabilities </w:t>
      </w:r>
      <w:r w:rsidRPr="22A77EB9" w:rsidR="15416E76">
        <w:rPr>
          <w:rFonts w:ascii="Arial" w:hAnsi="Arial" w:eastAsia="Arial" w:cs="Arial"/>
        </w:rPr>
        <w:t xml:space="preserve">for </w:t>
      </w:r>
      <w:r w:rsidRPr="22A77EB9" w:rsidR="34D08301">
        <w:rPr>
          <w:rFonts w:ascii="Arial" w:hAnsi="Arial" w:eastAsia="Arial" w:cs="Arial"/>
        </w:rPr>
        <w:t xml:space="preserve">the quarter ended </w:t>
      </w:r>
      <w:r w:rsidR="002F6CD1">
        <w:rPr>
          <w:rFonts w:ascii="Arial" w:hAnsi="Arial" w:eastAsia="Arial" w:cs="Arial"/>
        </w:rPr>
        <w:t>December 31</w:t>
      </w:r>
      <w:r w:rsidRPr="22A77EB9" w:rsidR="34D08301">
        <w:rPr>
          <w:rFonts w:ascii="Arial" w:hAnsi="Arial" w:eastAsia="Arial" w:cs="Arial"/>
        </w:rPr>
        <w:t>, 202</w:t>
      </w:r>
      <w:r w:rsidRPr="22A77EB9" w:rsidR="73EBD5DB">
        <w:rPr>
          <w:rFonts w:ascii="Arial" w:hAnsi="Arial" w:eastAsia="Arial" w:cs="Arial"/>
        </w:rPr>
        <w:t>4</w:t>
      </w:r>
      <w:r w:rsidRPr="22A77EB9" w:rsidR="6658A69C">
        <w:rPr>
          <w:rFonts w:ascii="Arial" w:hAnsi="Arial" w:eastAsia="Arial" w:cs="Arial"/>
        </w:rPr>
        <w:t xml:space="preserve">. </w:t>
      </w:r>
      <w:r w:rsidRPr="22A77EB9" w:rsidR="694FC685">
        <w:rPr>
          <w:rFonts w:ascii="Arial" w:hAnsi="Arial" w:eastAsia="Arial" w:cs="Arial"/>
        </w:rPr>
        <w:t>Th</w:t>
      </w:r>
      <w:r w:rsidRPr="22A77EB9" w:rsidR="1FD19F0B">
        <w:rPr>
          <w:rFonts w:ascii="Arial" w:hAnsi="Arial" w:eastAsia="Arial" w:cs="Arial"/>
        </w:rPr>
        <w:t>is</w:t>
      </w:r>
      <w:r w:rsidRPr="22A77EB9" w:rsidR="694FC685">
        <w:rPr>
          <w:rFonts w:ascii="Arial" w:hAnsi="Arial" w:eastAsia="Arial" w:cs="Arial"/>
        </w:rPr>
        <w:t xml:space="preserve"> compares to a</w:t>
      </w:r>
      <w:r w:rsidRPr="22A77EB9" w:rsidR="515CA6E4">
        <w:rPr>
          <w:rFonts w:ascii="Arial" w:hAnsi="Arial" w:eastAsia="Arial" w:cs="Arial"/>
        </w:rPr>
        <w:t xml:space="preserve"> </w:t>
      </w:r>
      <w:r w:rsidR="008F0EED">
        <w:rPr>
          <w:rFonts w:ascii="Arial" w:hAnsi="Arial" w:eastAsia="Arial" w:cs="Arial"/>
        </w:rPr>
        <w:t xml:space="preserve">nominal </w:t>
      </w:r>
      <w:r w:rsidRPr="22A77EB9" w:rsidR="515CA6E4">
        <w:rPr>
          <w:rFonts w:ascii="Arial" w:hAnsi="Arial" w:eastAsia="Arial" w:cs="Arial"/>
        </w:rPr>
        <w:t>n</w:t>
      </w:r>
      <w:r w:rsidRPr="22A77EB9" w:rsidR="6D149957">
        <w:rPr>
          <w:rFonts w:ascii="Arial" w:hAnsi="Arial" w:eastAsia="Arial" w:cs="Arial"/>
        </w:rPr>
        <w:t>on-cash</w:t>
      </w:r>
      <w:r w:rsidRPr="22A77EB9" w:rsidR="515CA6E4">
        <w:rPr>
          <w:rFonts w:ascii="Arial" w:hAnsi="Arial" w:eastAsia="Arial" w:cs="Arial"/>
        </w:rPr>
        <w:t xml:space="preserve"> </w:t>
      </w:r>
      <w:r w:rsidR="007F4FEE">
        <w:rPr>
          <w:rFonts w:ascii="Arial" w:hAnsi="Arial" w:eastAsia="Arial" w:cs="Arial"/>
        </w:rPr>
        <w:t>gain</w:t>
      </w:r>
      <w:r w:rsidRPr="22A77EB9" w:rsidR="515CA6E4">
        <w:rPr>
          <w:rFonts w:ascii="Arial" w:hAnsi="Arial" w:eastAsia="Arial" w:cs="Arial"/>
        </w:rPr>
        <w:t xml:space="preserve"> </w:t>
      </w:r>
      <w:r w:rsidRPr="22A77EB9" w:rsidR="5FCDE568">
        <w:rPr>
          <w:rFonts w:ascii="Arial" w:hAnsi="Arial" w:eastAsia="Arial" w:cs="Arial"/>
        </w:rPr>
        <w:t xml:space="preserve">from revaluation </w:t>
      </w:r>
      <w:r w:rsidRPr="22A77EB9" w:rsidR="2015CB91">
        <w:rPr>
          <w:rFonts w:ascii="Arial" w:hAnsi="Arial" w:eastAsia="Arial" w:cs="Arial"/>
        </w:rPr>
        <w:t>f</w:t>
      </w:r>
      <w:r w:rsidRPr="22A77EB9" w:rsidR="694FC685">
        <w:rPr>
          <w:rFonts w:ascii="Arial" w:hAnsi="Arial" w:eastAsia="Arial" w:cs="Arial"/>
        </w:rPr>
        <w:t>or the same period in 202</w:t>
      </w:r>
      <w:r w:rsidRPr="22A77EB9" w:rsidR="1BE273FC">
        <w:rPr>
          <w:rFonts w:ascii="Arial" w:hAnsi="Arial" w:eastAsia="Arial" w:cs="Arial"/>
        </w:rPr>
        <w:t>3</w:t>
      </w:r>
      <w:r w:rsidRPr="22A77EB9" w:rsidR="2015CB91">
        <w:rPr>
          <w:rFonts w:ascii="Arial" w:hAnsi="Arial" w:eastAsia="Arial" w:cs="Arial"/>
        </w:rPr>
        <w:t>.</w:t>
      </w:r>
    </w:p>
    <w:p w:rsidRPr="00E25CDB" w:rsidR="00CB361F" w:rsidP="00B259C6" w:rsidRDefault="0D6D9E19" w14:paraId="1EF4DCEF" w14:textId="28E68B18">
      <w:pPr>
        <w:pStyle w:val="ListParagraph"/>
        <w:numPr>
          <w:ilvl w:val="0"/>
          <w:numId w:val="21"/>
        </w:numPr>
        <w:suppressAutoHyphens w:val="0"/>
        <w:autoSpaceDN/>
        <w:spacing w:after="120"/>
        <w:ind w:left="720"/>
        <w:jc w:val="both"/>
        <w:textAlignment w:val="auto"/>
        <w:rPr>
          <w:rFonts w:ascii="Arial" w:hAnsi="Arial" w:eastAsia="Arial" w:cs="Arial"/>
        </w:rPr>
      </w:pPr>
      <w:r w:rsidRPr="22A77EB9">
        <w:rPr>
          <w:rFonts w:ascii="Arial" w:hAnsi="Arial" w:eastAsia="Arial" w:cs="Arial"/>
        </w:rPr>
        <w:t xml:space="preserve">Net </w:t>
      </w:r>
      <w:r w:rsidRPr="22A77EB9" w:rsidR="4E8AE93D">
        <w:rPr>
          <w:rFonts w:ascii="Arial" w:hAnsi="Arial" w:eastAsia="Arial" w:cs="Arial"/>
        </w:rPr>
        <w:t>loss</w:t>
      </w:r>
      <w:r w:rsidRPr="22A77EB9" w:rsidR="12991FFF">
        <w:rPr>
          <w:rFonts w:ascii="Arial" w:hAnsi="Arial" w:eastAsia="Arial" w:cs="Arial"/>
        </w:rPr>
        <w:t xml:space="preserve"> </w:t>
      </w:r>
      <w:r w:rsidRPr="22A77EB9" w:rsidR="59575C77">
        <w:rPr>
          <w:rFonts w:ascii="Arial" w:hAnsi="Arial" w:eastAsia="Arial" w:cs="Arial"/>
        </w:rPr>
        <w:t xml:space="preserve">for the quarter ended </w:t>
      </w:r>
      <w:r w:rsidR="002F6CD1">
        <w:rPr>
          <w:rFonts w:ascii="Arial" w:hAnsi="Arial" w:eastAsia="Arial" w:cs="Arial"/>
        </w:rPr>
        <w:t>December 31</w:t>
      </w:r>
      <w:r w:rsidRPr="22A77EB9" w:rsidR="59575C77">
        <w:rPr>
          <w:rFonts w:ascii="Arial" w:hAnsi="Arial" w:eastAsia="Arial" w:cs="Arial"/>
        </w:rPr>
        <w:t xml:space="preserve">, </w:t>
      </w:r>
      <w:r w:rsidRPr="22A77EB9" w:rsidR="561998F8">
        <w:rPr>
          <w:rFonts w:ascii="Arial" w:hAnsi="Arial" w:eastAsia="Arial" w:cs="Arial"/>
        </w:rPr>
        <w:t>202</w:t>
      </w:r>
      <w:r w:rsidRPr="22A77EB9" w:rsidR="1BE273FC">
        <w:rPr>
          <w:rFonts w:ascii="Arial" w:hAnsi="Arial" w:eastAsia="Arial" w:cs="Arial"/>
        </w:rPr>
        <w:t>4</w:t>
      </w:r>
      <w:r w:rsidRPr="22A77EB9" w:rsidR="50641363">
        <w:rPr>
          <w:rFonts w:ascii="Arial" w:hAnsi="Arial" w:eastAsia="Arial" w:cs="Arial"/>
        </w:rPr>
        <w:t>,</w:t>
      </w:r>
      <w:r w:rsidRPr="22A77EB9" w:rsidR="59575C77">
        <w:rPr>
          <w:rFonts w:ascii="Arial" w:hAnsi="Arial" w:eastAsia="Arial" w:cs="Arial"/>
        </w:rPr>
        <w:t xml:space="preserve"> </w:t>
      </w:r>
      <w:r w:rsidRPr="22A77EB9" w:rsidR="7AB3EECC">
        <w:rPr>
          <w:rFonts w:ascii="Arial" w:hAnsi="Arial" w:eastAsia="Arial" w:cs="Arial"/>
        </w:rPr>
        <w:t>was</w:t>
      </w:r>
      <w:r w:rsidRPr="22A77EB9" w:rsidR="59575C77">
        <w:rPr>
          <w:rFonts w:ascii="Arial" w:hAnsi="Arial" w:eastAsia="Arial" w:cs="Arial"/>
        </w:rPr>
        <w:t xml:space="preserve"> $</w:t>
      </w:r>
      <w:r w:rsidR="002E57BA">
        <w:rPr>
          <w:rFonts w:ascii="Arial" w:hAnsi="Arial" w:eastAsia="Arial" w:cs="Arial"/>
        </w:rPr>
        <w:t>0.</w:t>
      </w:r>
      <w:r w:rsidR="00802C39">
        <w:rPr>
          <w:rFonts w:ascii="Arial" w:hAnsi="Arial" w:eastAsia="Arial" w:cs="Arial"/>
        </w:rPr>
        <w:t>6</w:t>
      </w:r>
      <w:r w:rsidRPr="22A77EB9" w:rsidR="5419AEE6">
        <w:rPr>
          <w:rFonts w:ascii="Arial" w:hAnsi="Arial" w:eastAsia="Arial" w:cs="Arial"/>
        </w:rPr>
        <w:t xml:space="preserve"> million</w:t>
      </w:r>
      <w:r w:rsidRPr="22A77EB9" w:rsidR="7E4C8A4D">
        <w:rPr>
          <w:rFonts w:ascii="Arial" w:hAnsi="Arial" w:eastAsia="Arial" w:cs="Arial"/>
        </w:rPr>
        <w:t xml:space="preserve">, compared to </w:t>
      </w:r>
      <w:r w:rsidRPr="22A77EB9" w:rsidR="55A1BFAF">
        <w:rPr>
          <w:rFonts w:ascii="Arial" w:hAnsi="Arial" w:eastAsia="Arial" w:cs="Arial"/>
        </w:rPr>
        <w:t xml:space="preserve">a </w:t>
      </w:r>
      <w:r w:rsidRPr="22A77EB9" w:rsidR="25620421">
        <w:rPr>
          <w:rFonts w:ascii="Arial" w:hAnsi="Arial" w:eastAsia="Arial" w:cs="Arial"/>
        </w:rPr>
        <w:t xml:space="preserve">net </w:t>
      </w:r>
      <w:r w:rsidRPr="22A77EB9" w:rsidR="1BE273FC">
        <w:rPr>
          <w:rFonts w:ascii="Arial" w:hAnsi="Arial" w:eastAsia="Arial" w:cs="Arial"/>
        </w:rPr>
        <w:t>loss</w:t>
      </w:r>
      <w:r w:rsidRPr="22A77EB9" w:rsidR="25620421">
        <w:rPr>
          <w:rFonts w:ascii="Arial" w:hAnsi="Arial" w:eastAsia="Arial" w:cs="Arial"/>
        </w:rPr>
        <w:t xml:space="preserve"> of </w:t>
      </w:r>
      <w:r w:rsidRPr="22A77EB9" w:rsidR="7E4C8A4D">
        <w:rPr>
          <w:rFonts w:ascii="Arial" w:hAnsi="Arial" w:eastAsia="Arial" w:cs="Arial"/>
        </w:rPr>
        <w:t>$</w:t>
      </w:r>
      <w:r w:rsidR="00802C39">
        <w:rPr>
          <w:rFonts w:ascii="Arial" w:hAnsi="Arial" w:eastAsia="Arial" w:cs="Arial"/>
        </w:rPr>
        <w:t>0.6</w:t>
      </w:r>
      <w:r w:rsidRPr="22A77EB9" w:rsidR="5419AEE6">
        <w:rPr>
          <w:rFonts w:ascii="Arial" w:hAnsi="Arial" w:eastAsia="Arial" w:cs="Arial"/>
        </w:rPr>
        <w:t xml:space="preserve"> million </w:t>
      </w:r>
      <w:r w:rsidRPr="22A77EB9" w:rsidR="7E4C8A4D">
        <w:rPr>
          <w:rFonts w:ascii="Arial" w:hAnsi="Arial" w:eastAsia="Arial" w:cs="Arial"/>
        </w:rPr>
        <w:t xml:space="preserve">for the same period in </w:t>
      </w:r>
      <w:r w:rsidRPr="22A77EB9" w:rsidR="0A55F565">
        <w:rPr>
          <w:rFonts w:ascii="Arial" w:hAnsi="Arial" w:eastAsia="Arial" w:cs="Arial"/>
        </w:rPr>
        <w:t>202</w:t>
      </w:r>
      <w:r w:rsidRPr="22A77EB9" w:rsidR="1BE273FC">
        <w:rPr>
          <w:rFonts w:ascii="Arial" w:hAnsi="Arial" w:eastAsia="Arial" w:cs="Arial"/>
        </w:rPr>
        <w:t>3</w:t>
      </w:r>
      <w:r w:rsidR="006B015B">
        <w:rPr>
          <w:rFonts w:ascii="Arial" w:hAnsi="Arial" w:eastAsia="Arial" w:cs="Arial"/>
        </w:rPr>
        <w:t>.</w:t>
      </w:r>
    </w:p>
    <w:p w:rsidR="00933A8B" w:rsidRDefault="00933A8B" w14:paraId="79BD1AC3" w14:textId="1989B24E">
      <w:pPr>
        <w:suppressAutoHyphens w:val="0"/>
        <w:rPr>
          <w:rFonts w:ascii="Arial" w:hAnsi="Arial" w:eastAsia="Arial" w:cs="Arial"/>
          <w:b/>
          <w:bCs/>
        </w:rPr>
      </w:pPr>
    </w:p>
    <w:p w:rsidRPr="00E25CDB" w:rsidR="008B2C67" w:rsidP="22A77EB9" w:rsidRDefault="6FAF8613" w14:paraId="679C842D" w14:textId="4CC341B8">
      <w:pPr>
        <w:shd w:val="clear" w:color="auto" w:fill="FFFFFF" w:themeFill="background1"/>
        <w:spacing w:before="120" w:after="120" w:line="276" w:lineRule="auto"/>
        <w:jc w:val="both"/>
        <w:rPr>
          <w:rFonts w:ascii="Arial" w:hAnsi="Arial" w:eastAsia="Arial" w:cs="Arial"/>
          <w:b/>
          <w:bCs/>
        </w:rPr>
      </w:pPr>
      <w:r w:rsidRPr="22A77EB9">
        <w:rPr>
          <w:rFonts w:ascii="Arial" w:hAnsi="Arial" w:eastAsia="Arial" w:cs="Arial"/>
          <w:b/>
          <w:bCs/>
        </w:rPr>
        <w:t>Conference Call</w:t>
      </w:r>
    </w:p>
    <w:p w:rsidRPr="00E25CDB" w:rsidR="008B2C67" w:rsidP="22A77EB9" w:rsidRDefault="6FAF8613" w14:paraId="7A879806" w14:textId="30F51A1D">
      <w:pPr>
        <w:spacing w:after="120"/>
        <w:jc w:val="both"/>
        <w:rPr>
          <w:rFonts w:ascii="Arial" w:hAnsi="Arial" w:eastAsia="Arial" w:cs="Arial"/>
        </w:rPr>
      </w:pPr>
      <w:r w:rsidRPr="22A77EB9">
        <w:rPr>
          <w:rFonts w:ascii="Arial" w:hAnsi="Arial" w:eastAsia="Arial" w:cs="Arial"/>
        </w:rPr>
        <w:t xml:space="preserve">Bridgeline Digital, Inc. will hold a conference call today, </w:t>
      </w:r>
      <w:r w:rsidR="00773C1C">
        <w:rPr>
          <w:rFonts w:ascii="Arial" w:hAnsi="Arial" w:eastAsia="Arial" w:cs="Arial"/>
        </w:rPr>
        <w:t xml:space="preserve">February </w:t>
      </w:r>
      <w:r w:rsidR="002F7167">
        <w:rPr>
          <w:rFonts w:ascii="Arial" w:hAnsi="Arial" w:eastAsia="Arial" w:cs="Arial"/>
        </w:rPr>
        <w:t>13</w:t>
      </w:r>
      <w:r w:rsidRPr="22A77EB9">
        <w:rPr>
          <w:rFonts w:ascii="Arial" w:hAnsi="Arial" w:eastAsia="Arial" w:cs="Arial"/>
        </w:rPr>
        <w:t>, 202</w:t>
      </w:r>
      <w:r w:rsidR="00773C1C">
        <w:rPr>
          <w:rFonts w:ascii="Arial" w:hAnsi="Arial" w:eastAsia="Arial" w:cs="Arial"/>
        </w:rPr>
        <w:t>5</w:t>
      </w:r>
      <w:r w:rsidRPr="22A77EB9" w:rsidR="57E2A1D0">
        <w:rPr>
          <w:rFonts w:ascii="Arial" w:hAnsi="Arial" w:eastAsia="Arial" w:cs="Arial"/>
        </w:rPr>
        <w:t>,</w:t>
      </w:r>
      <w:r w:rsidRPr="22A77EB9">
        <w:rPr>
          <w:rFonts w:ascii="Arial" w:hAnsi="Arial" w:eastAsia="Arial" w:cs="Arial"/>
        </w:rPr>
        <w:t xml:space="preserve"> at </w:t>
      </w:r>
      <w:r w:rsidRPr="22A77EB9" w:rsidR="59FCAD49">
        <w:rPr>
          <w:rFonts w:ascii="Arial" w:hAnsi="Arial" w:eastAsia="Arial" w:cs="Arial"/>
        </w:rPr>
        <w:t>4</w:t>
      </w:r>
      <w:r w:rsidRPr="22A77EB9">
        <w:rPr>
          <w:rFonts w:ascii="Arial" w:hAnsi="Arial" w:eastAsia="Arial" w:cs="Arial"/>
        </w:rPr>
        <w:t>:</w:t>
      </w:r>
      <w:r w:rsidRPr="22A77EB9" w:rsidR="59FCAD49">
        <w:rPr>
          <w:rFonts w:ascii="Arial" w:hAnsi="Arial" w:eastAsia="Arial" w:cs="Arial"/>
        </w:rPr>
        <w:t>30</w:t>
      </w:r>
      <w:r w:rsidRPr="22A77EB9">
        <w:rPr>
          <w:rFonts w:ascii="Arial" w:hAnsi="Arial" w:eastAsia="Arial" w:cs="Arial"/>
        </w:rPr>
        <w:t xml:space="preserve"> </w:t>
      </w:r>
      <w:r w:rsidRPr="22A77EB9" w:rsidR="0AA4652E">
        <w:rPr>
          <w:rFonts w:ascii="Arial" w:hAnsi="Arial" w:eastAsia="Arial" w:cs="Arial"/>
        </w:rPr>
        <w:t>p</w:t>
      </w:r>
      <w:r w:rsidRPr="22A77EB9" w:rsidR="50539954">
        <w:rPr>
          <w:rFonts w:ascii="Arial" w:hAnsi="Arial" w:eastAsia="Arial" w:cs="Arial"/>
        </w:rPr>
        <w:t>.</w:t>
      </w:r>
      <w:r w:rsidRPr="22A77EB9">
        <w:rPr>
          <w:rFonts w:ascii="Arial" w:hAnsi="Arial" w:eastAsia="Arial" w:cs="Arial"/>
        </w:rPr>
        <w:t>m</w:t>
      </w:r>
      <w:r w:rsidRPr="22A77EB9" w:rsidR="50539954">
        <w:rPr>
          <w:rFonts w:ascii="Arial" w:hAnsi="Arial" w:eastAsia="Arial" w:cs="Arial"/>
        </w:rPr>
        <w:t>.</w:t>
      </w:r>
      <w:r w:rsidRPr="22A77EB9">
        <w:rPr>
          <w:rFonts w:ascii="Arial" w:hAnsi="Arial" w:eastAsia="Arial" w:cs="Arial"/>
        </w:rPr>
        <w:t xml:space="preserve"> Eastern </w:t>
      </w:r>
      <w:r w:rsidRPr="22A77EB9" w:rsidR="38AB1ECB">
        <w:rPr>
          <w:rFonts w:ascii="Arial" w:hAnsi="Arial" w:eastAsia="Arial" w:cs="Arial"/>
        </w:rPr>
        <w:t>T</w:t>
      </w:r>
      <w:r w:rsidRPr="22A77EB9">
        <w:rPr>
          <w:rFonts w:ascii="Arial" w:hAnsi="Arial" w:eastAsia="Arial" w:cs="Arial"/>
        </w:rPr>
        <w:t>ime to discuss these results. The Company</w:t>
      </w:r>
      <w:r w:rsidRPr="22A77EB9" w:rsidR="7213A7F1">
        <w:rPr>
          <w:rFonts w:ascii="Arial" w:hAnsi="Arial" w:eastAsia="Arial" w:cs="Arial"/>
        </w:rPr>
        <w:t>’</w:t>
      </w:r>
      <w:r w:rsidRPr="22A77EB9">
        <w:rPr>
          <w:rFonts w:ascii="Arial" w:hAnsi="Arial" w:eastAsia="Arial" w:cs="Arial"/>
        </w:rPr>
        <w:t>s President and Chief Executive Officer, Ari Kahn</w:t>
      </w:r>
      <w:r w:rsidRPr="22A77EB9" w:rsidR="59FCAD49">
        <w:rPr>
          <w:rFonts w:ascii="Arial" w:hAnsi="Arial" w:eastAsia="Arial" w:cs="Arial"/>
        </w:rPr>
        <w:t>,</w:t>
      </w:r>
      <w:r w:rsidRPr="22A77EB9">
        <w:rPr>
          <w:rFonts w:ascii="Arial" w:hAnsi="Arial" w:eastAsia="Arial" w:cs="Arial"/>
        </w:rPr>
        <w:t xml:space="preserve"> and Chief Financial Officer, </w:t>
      </w:r>
      <w:r w:rsidRPr="22A77EB9" w:rsidR="6A8E139D">
        <w:rPr>
          <w:rFonts w:ascii="Arial" w:hAnsi="Arial" w:eastAsia="Arial" w:cs="Arial"/>
        </w:rPr>
        <w:t xml:space="preserve">Thomas </w:t>
      </w:r>
      <w:r w:rsidRPr="22A77EB9" w:rsidR="19A22597">
        <w:rPr>
          <w:rFonts w:ascii="Arial" w:hAnsi="Arial" w:eastAsia="Arial" w:cs="Arial"/>
        </w:rPr>
        <w:t>Windhausen</w:t>
      </w:r>
      <w:r w:rsidRPr="22A77EB9" w:rsidR="59FCAD49">
        <w:rPr>
          <w:rFonts w:ascii="Arial" w:hAnsi="Arial" w:eastAsia="Arial" w:cs="Arial"/>
        </w:rPr>
        <w:t>,</w:t>
      </w:r>
      <w:r w:rsidRPr="22A77EB9">
        <w:rPr>
          <w:rFonts w:ascii="Arial" w:hAnsi="Arial" w:eastAsia="Arial" w:cs="Arial"/>
        </w:rPr>
        <w:t xml:space="preserve"> will host the call, followed by a </w:t>
      </w:r>
      <w:r w:rsidRPr="22A77EB9" w:rsidR="007E333A">
        <w:rPr>
          <w:rFonts w:ascii="Arial" w:hAnsi="Arial" w:eastAsia="Arial" w:cs="Arial"/>
        </w:rPr>
        <w:t>question-and-answer</w:t>
      </w:r>
      <w:r w:rsidRPr="22A77EB9">
        <w:rPr>
          <w:rFonts w:ascii="Arial" w:hAnsi="Arial" w:eastAsia="Arial" w:cs="Arial"/>
        </w:rPr>
        <w:t xml:space="preserve"> period.</w:t>
      </w:r>
    </w:p>
    <w:p w:rsidRPr="00E25CDB" w:rsidR="008B2C67" w:rsidP="22A77EB9" w:rsidRDefault="008B2C67" w14:paraId="3EE00AAD" w14:textId="77777777">
      <w:pPr>
        <w:pStyle w:val="ListParagraph"/>
        <w:spacing w:after="120"/>
        <w:ind w:left="360"/>
        <w:jc w:val="both"/>
        <w:rPr>
          <w:rFonts w:ascii="Arial" w:hAnsi="Arial" w:eastAsia="Arial" w:cs="Arial"/>
        </w:rPr>
      </w:pPr>
    </w:p>
    <w:p w:rsidRPr="00E25CDB" w:rsidR="008B2C67" w:rsidP="22A77EB9" w:rsidRDefault="6FAF8613" w14:paraId="3406694A" w14:textId="12E3CAE9">
      <w:pPr>
        <w:pStyle w:val="NormalWeb"/>
        <w:shd w:val="clear" w:color="auto" w:fill="FFFFFF" w:themeFill="background1"/>
        <w:rPr>
          <w:rFonts w:ascii="Arial" w:hAnsi="Arial" w:eastAsia="Arial" w:cs="Arial"/>
          <w:b/>
          <w:bCs/>
        </w:rPr>
      </w:pPr>
      <w:r w:rsidRPr="22A77EB9">
        <w:rPr>
          <w:rFonts w:ascii="Arial" w:hAnsi="Arial" w:eastAsia="Arial" w:cs="Arial"/>
          <w:b/>
          <w:bCs/>
        </w:rPr>
        <w:t>The details of the conference call</w:t>
      </w:r>
      <w:r w:rsidR="006D4734">
        <w:rPr>
          <w:rFonts w:ascii="Arial" w:hAnsi="Arial" w:eastAsia="Arial" w:cs="Arial"/>
          <w:b/>
          <w:bCs/>
        </w:rPr>
        <w:t xml:space="preserve"> webcast</w:t>
      </w:r>
      <w:r w:rsidRPr="22A77EB9">
        <w:rPr>
          <w:rFonts w:ascii="Arial" w:hAnsi="Arial" w:eastAsia="Arial" w:cs="Arial"/>
          <w:b/>
          <w:bCs/>
        </w:rPr>
        <w:t xml:space="preserve"> and replay are as follows: </w:t>
      </w:r>
    </w:p>
    <w:p w:rsidRPr="00E25CDB" w:rsidR="004D03BE" w:rsidP="22A77EB9" w:rsidRDefault="004D03BE" w14:paraId="69DA022E" w14:textId="77777777">
      <w:pPr>
        <w:pStyle w:val="NormalWeb"/>
        <w:shd w:val="clear" w:color="auto" w:fill="FFFFFF" w:themeFill="background1"/>
        <w:rPr>
          <w:rFonts w:ascii="Arial" w:hAnsi="Arial" w:eastAsia="Arial" w:cs="Arial"/>
          <w:b/>
          <w:bCs/>
        </w:rPr>
      </w:pPr>
    </w:p>
    <w:p w:rsidRPr="00D20164" w:rsidR="004D03BE" w:rsidP="22A77EB9" w:rsidRDefault="0AFE639A" w14:paraId="3C253A0E" w14:textId="65E4E1CF">
      <w:pPr>
        <w:pStyle w:val="NormalWeb"/>
        <w:shd w:val="clear" w:color="auto" w:fill="FFFFFF" w:themeFill="background1"/>
        <w:rPr>
          <w:rFonts w:ascii="Arial" w:hAnsi="Arial" w:eastAsia="Arial" w:cs="Arial"/>
          <w:b/>
          <w:bCs/>
        </w:rPr>
      </w:pPr>
      <w:r w:rsidRPr="22A77EB9">
        <w:rPr>
          <w:rFonts w:ascii="Arial" w:hAnsi="Arial" w:eastAsia="Arial" w:cs="Arial"/>
          <w:b/>
          <w:bCs/>
        </w:rPr>
        <w:t xml:space="preserve">Bridgeline Digital </w:t>
      </w:r>
      <w:r w:rsidR="00773C1C">
        <w:rPr>
          <w:rFonts w:ascii="Arial" w:hAnsi="Arial" w:eastAsia="Arial" w:cs="Arial"/>
          <w:b/>
          <w:bCs/>
        </w:rPr>
        <w:t xml:space="preserve">First </w:t>
      </w:r>
      <w:r w:rsidRPr="22A77EB9">
        <w:rPr>
          <w:rFonts w:ascii="Arial" w:hAnsi="Arial" w:eastAsia="Arial" w:cs="Arial"/>
          <w:b/>
          <w:bCs/>
        </w:rPr>
        <w:t>Quarter 202</w:t>
      </w:r>
      <w:r w:rsidR="00773C1C">
        <w:rPr>
          <w:rFonts w:ascii="Arial" w:hAnsi="Arial" w:eastAsia="Arial" w:cs="Arial"/>
          <w:b/>
          <w:bCs/>
        </w:rPr>
        <w:t>5</w:t>
      </w:r>
      <w:r w:rsidRPr="22A77EB9">
        <w:rPr>
          <w:rFonts w:ascii="Arial" w:hAnsi="Arial" w:eastAsia="Arial" w:cs="Arial"/>
          <w:b/>
          <w:bCs/>
        </w:rPr>
        <w:t xml:space="preserve"> Earnings Call</w:t>
      </w:r>
    </w:p>
    <w:p w:rsidRPr="00D20164" w:rsidR="00026244" w:rsidP="22A77EB9" w:rsidRDefault="00026244" w14:paraId="62EA0EA8" w14:textId="637D8E45">
      <w:pPr>
        <w:rPr>
          <w:rFonts w:ascii="Arial" w:hAnsi="Arial" w:eastAsia="Arial" w:cs="Arial"/>
          <w:b/>
          <w:bCs/>
        </w:rPr>
      </w:pPr>
    </w:p>
    <w:p w:rsidRPr="00D20164" w:rsidR="009D592D" w:rsidP="22A77EB9" w:rsidRDefault="00773C1C" w14:paraId="757B88CE" w14:textId="410D83C3">
      <w:pPr>
        <w:rPr>
          <w:rFonts w:ascii="Arial" w:hAnsi="Arial" w:eastAsia="Arial" w:cs="Arial"/>
          <w:b/>
          <w:bCs/>
        </w:rPr>
      </w:pPr>
      <w:r>
        <w:rPr>
          <w:rFonts w:ascii="Arial" w:hAnsi="Arial" w:eastAsia="Arial" w:cs="Arial"/>
          <w:b/>
          <w:bCs/>
        </w:rPr>
        <w:t>Thursday</w:t>
      </w:r>
      <w:r w:rsidRPr="22A77EB9" w:rsidR="0AFE639A">
        <w:rPr>
          <w:rFonts w:ascii="Arial" w:hAnsi="Arial" w:eastAsia="Arial" w:cs="Arial"/>
          <w:b/>
          <w:bCs/>
        </w:rPr>
        <w:t xml:space="preserve">, </w:t>
      </w:r>
      <w:r>
        <w:rPr>
          <w:rFonts w:ascii="Arial" w:hAnsi="Arial" w:eastAsia="Arial" w:cs="Arial"/>
          <w:b/>
          <w:bCs/>
        </w:rPr>
        <w:t xml:space="preserve">February </w:t>
      </w:r>
      <w:r w:rsidR="00032281">
        <w:rPr>
          <w:rFonts w:ascii="Arial" w:hAnsi="Arial" w:eastAsia="Arial" w:cs="Arial"/>
          <w:b/>
          <w:bCs/>
        </w:rPr>
        <w:t>13</w:t>
      </w:r>
      <w:r w:rsidRPr="22A77EB9" w:rsidR="0AFE639A">
        <w:rPr>
          <w:rFonts w:ascii="Arial" w:hAnsi="Arial" w:eastAsia="Arial" w:cs="Arial"/>
          <w:b/>
          <w:bCs/>
        </w:rPr>
        <w:t>, 202</w:t>
      </w:r>
      <w:r w:rsidR="00032281">
        <w:rPr>
          <w:rFonts w:ascii="Arial" w:hAnsi="Arial" w:eastAsia="Arial" w:cs="Arial"/>
          <w:b/>
          <w:bCs/>
        </w:rPr>
        <w:t>5</w:t>
      </w:r>
      <w:r w:rsidRPr="22A77EB9" w:rsidR="0AFE639A">
        <w:rPr>
          <w:rFonts w:ascii="Arial" w:hAnsi="Arial" w:eastAsia="Arial" w:cs="Arial"/>
          <w:b/>
          <w:bCs/>
        </w:rPr>
        <w:t>, at 4:30 p.m. ET</w:t>
      </w:r>
      <w:r w:rsidR="009D592D">
        <w:rPr>
          <w:rFonts w:eastAsia="Arial"/>
        </w:rPr>
        <w:br/>
      </w:r>
      <w:r w:rsidR="009D592D">
        <w:rPr>
          <w:rFonts w:eastAsia="Aria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33"/>
        <w:gridCol w:w="8186"/>
      </w:tblGrid>
      <w:tr w:rsidRPr="00C14BE5" w:rsidR="009D592D" w14:paraId="1EA52D8F" w14:textId="77777777">
        <w:trPr>
          <w:tblCellSpacing w:w="15" w:type="dxa"/>
        </w:trPr>
        <w:tc>
          <w:tcPr>
            <w:tcW w:w="1488" w:type="dxa"/>
            <w:vAlign w:val="center"/>
            <w:hideMark/>
          </w:tcPr>
          <w:p w:rsidRPr="00B86DA0" w:rsidR="009D592D" w:rsidRDefault="00B86DA0" w14:paraId="1F3C4E02" w14:textId="1D852FFD">
            <w:pPr>
              <w:rPr>
                <w:rFonts w:asciiTheme="minorBidi" w:hAnsiTheme="minorBidi" w:cstheme="minorBidi"/>
                <w:b/>
                <w:bCs/>
                <w:color w:val="232426"/>
              </w:rPr>
            </w:pPr>
            <w:r w:rsidRPr="00B86DA0">
              <w:rPr>
                <w:rFonts w:asciiTheme="minorBidi" w:hAnsiTheme="minorBidi" w:cstheme="minorBidi"/>
                <w:b/>
                <w:bCs/>
                <w:color w:val="232426"/>
              </w:rPr>
              <w:t>Webcast</w:t>
            </w:r>
            <w:r w:rsidRPr="00B86DA0" w:rsidR="009D592D">
              <w:rPr>
                <w:rFonts w:asciiTheme="minorBidi" w:hAnsiTheme="minorBidi" w:cstheme="minorBidi"/>
                <w:b/>
                <w:bCs/>
                <w:color w:val="232426"/>
              </w:rPr>
              <w:t xml:space="preserve">: </w:t>
            </w:r>
          </w:p>
        </w:tc>
        <w:tc>
          <w:tcPr>
            <w:tcW w:w="8141" w:type="dxa"/>
            <w:vAlign w:val="center"/>
          </w:tcPr>
          <w:p w:rsidRPr="00C14BE5" w:rsidR="009D592D" w:rsidRDefault="00B86DA0" w14:paraId="67897046" w14:textId="5FD66423">
            <w:pPr>
              <w:rPr>
                <w:rFonts w:asciiTheme="minorBidi" w:hAnsiTheme="minorBidi" w:cstheme="minorBidi"/>
                <w:color w:val="000000"/>
              </w:rPr>
            </w:pPr>
            <w:hyperlink w:history="1" r:id="rId12">
              <w:r w:rsidRPr="001709D3">
                <w:rPr>
                  <w:rStyle w:val="Hyperlink"/>
                  <w:rFonts w:asciiTheme="minorBidi" w:hAnsiTheme="minorBidi" w:cstheme="minorBidi"/>
                </w:rPr>
                <w:t>https://www.webcaster4.com/Webcast/Page/3079/52020</w:t>
              </w:r>
            </w:hyperlink>
          </w:p>
        </w:tc>
      </w:tr>
    </w:tbl>
    <w:p w:rsidRPr="00D20164" w:rsidR="004D03BE" w:rsidP="22A77EB9" w:rsidRDefault="004D03BE" w14:paraId="7B30EFA4" w14:textId="313816AA">
      <w:pPr>
        <w:rPr>
          <w:rFonts w:ascii="Arial" w:hAnsi="Arial" w:eastAsia="Arial" w:cs="Arial"/>
          <w:b/>
          <w:bCs/>
        </w:rPr>
      </w:pPr>
    </w:p>
    <w:p w:rsidR="00FB6F92" w:rsidP="22A77EB9" w:rsidRDefault="00FB6F92" w14:paraId="1946DE4B" w14:textId="77777777">
      <w:pPr>
        <w:rPr>
          <w:rFonts w:ascii="Arial" w:hAnsi="Arial" w:eastAsia="Arial" w:cs="Arial"/>
          <w:b/>
          <w:bCs/>
        </w:rPr>
      </w:pPr>
    </w:p>
    <w:p w:rsidRPr="00D20164" w:rsidR="004D03BE" w:rsidP="22A77EB9" w:rsidRDefault="0AFE639A" w14:paraId="3A92962C" w14:textId="21A6D560">
      <w:pPr>
        <w:rPr>
          <w:rFonts w:ascii="Arial" w:hAnsi="Arial" w:eastAsia="Arial" w:cs="Arial"/>
        </w:rPr>
      </w:pPr>
      <w:r w:rsidRPr="008F5EC7">
        <w:rPr>
          <w:rFonts w:ascii="Arial" w:hAnsi="Arial" w:eastAsia="Arial" w:cs="Arial"/>
        </w:rPr>
        <w:t xml:space="preserve">Participants can register for the </w:t>
      </w:r>
      <w:r w:rsidR="006D4734">
        <w:rPr>
          <w:rFonts w:ascii="Arial" w:hAnsi="Arial" w:eastAsia="Arial" w:cs="Arial"/>
        </w:rPr>
        <w:t>webcast</w:t>
      </w:r>
      <w:r w:rsidRPr="008F5EC7">
        <w:rPr>
          <w:rFonts w:ascii="Arial" w:hAnsi="Arial" w:eastAsia="Arial" w:cs="Arial"/>
        </w:rPr>
        <w:t xml:space="preserve"> using the URL above. </w:t>
      </w:r>
      <w:r w:rsidRPr="00032281" w:rsidR="30459186">
        <w:rPr>
          <w:highlight w:val="yellow"/>
        </w:rPr>
        <w:br/>
      </w:r>
    </w:p>
    <w:p w:rsidRPr="00D20164" w:rsidR="004D03BE" w:rsidP="22A77EB9" w:rsidRDefault="004D03BE" w14:paraId="2497F765" w14:textId="557CDF5F">
      <w:pPr>
        <w:rPr>
          <w:rFonts w:ascii="Arial" w:hAnsi="Arial" w:eastAsia="Arial" w:cs="Arial"/>
        </w:rPr>
      </w:pPr>
    </w:p>
    <w:p w:rsidRPr="003372C7" w:rsidR="00FB6F92" w:rsidP="22A77EB9" w:rsidRDefault="00FB6F92" w14:paraId="65F9425C" w14:textId="010555B5">
      <w:pPr>
        <w:rPr>
          <w:rFonts w:ascii="Arial" w:hAnsi="Arial" w:eastAsia="Arial" w:cs="Arial"/>
        </w:rPr>
      </w:pPr>
    </w:p>
    <w:p w:rsidRPr="00D20164" w:rsidR="008469BD" w:rsidP="22A77EB9" w:rsidRDefault="008469BD" w14:paraId="03729E5F" w14:textId="4265DEB5">
      <w:pPr>
        <w:suppressAutoHyphens w:val="0"/>
        <w:rPr>
          <w:rFonts w:ascii="Arial" w:hAnsi="Arial" w:eastAsia="Arial" w:cs="Arial"/>
          <w:b/>
          <w:bCs/>
        </w:rPr>
      </w:pPr>
      <w:r w:rsidRPr="22A77EB9">
        <w:rPr>
          <w:rFonts w:ascii="Arial" w:hAnsi="Arial" w:eastAsia="Arial" w:cs="Arial"/>
          <w:b/>
          <w:bCs/>
        </w:rPr>
        <w:br w:type="page"/>
      </w:r>
    </w:p>
    <w:p w:rsidRPr="00E25CDB" w:rsidR="00644C15" w:rsidP="22A77EB9" w:rsidRDefault="4654A378" w14:paraId="5D76A2A1" w14:textId="6962AC5B">
      <w:pPr>
        <w:shd w:val="clear" w:color="auto" w:fill="FFFFFF" w:themeFill="background1"/>
        <w:spacing w:before="150" w:after="150"/>
        <w:rPr>
          <w:rFonts w:ascii="Arial" w:hAnsi="Arial" w:eastAsia="Arial" w:cs="Arial"/>
          <w:b/>
          <w:bCs/>
        </w:rPr>
      </w:pPr>
      <w:r w:rsidRPr="22A77EB9">
        <w:rPr>
          <w:rFonts w:ascii="Arial" w:hAnsi="Arial" w:eastAsia="Arial" w:cs="Arial"/>
          <w:b/>
          <w:bCs/>
        </w:rPr>
        <w:lastRenderedPageBreak/>
        <w:t>Non-GAAP Financial Measures</w:t>
      </w:r>
    </w:p>
    <w:p w:rsidRPr="00E25CDB" w:rsidR="00644C15" w:rsidP="22A77EB9" w:rsidRDefault="4654A378" w14:paraId="2B49D980" w14:textId="29FBFADB">
      <w:pPr>
        <w:shd w:val="clear" w:color="auto" w:fill="FFFFFF" w:themeFill="background1"/>
        <w:spacing w:before="100" w:after="120" w:line="276" w:lineRule="auto"/>
        <w:jc w:val="both"/>
        <w:rPr>
          <w:rFonts w:ascii="Arial" w:hAnsi="Arial" w:eastAsia="Arial" w:cs="Arial"/>
        </w:rPr>
      </w:pPr>
      <w:r w:rsidRPr="22A77EB9">
        <w:rPr>
          <w:rFonts w:ascii="Arial" w:hAnsi="Arial" w:eastAsia="Arial" w:cs="Arial"/>
        </w:rPr>
        <w:t xml:space="preserve">This press release contains </w:t>
      </w:r>
      <w:r w:rsidR="00543A50">
        <w:rPr>
          <w:rFonts w:ascii="Arial" w:hAnsi="Arial" w:eastAsia="Arial" w:cs="Arial"/>
        </w:rPr>
        <w:t xml:space="preserve">references to </w:t>
      </w:r>
      <w:r w:rsidRPr="22A77EB9" w:rsidR="00543A50">
        <w:rPr>
          <w:rFonts w:ascii="Arial" w:hAnsi="Arial" w:eastAsia="Arial" w:cs="Arial"/>
        </w:rPr>
        <w:t>Adjusted EBITDA</w:t>
      </w:r>
      <w:r w:rsidR="00543A50">
        <w:rPr>
          <w:rFonts w:ascii="Arial" w:hAnsi="Arial" w:eastAsia="Arial" w:cs="Arial"/>
        </w:rPr>
        <w:t xml:space="preserve">, </w:t>
      </w:r>
      <w:r w:rsidR="00354C7B">
        <w:rPr>
          <w:rFonts w:ascii="Arial" w:hAnsi="Arial" w:eastAsia="Arial" w:cs="Arial"/>
        </w:rPr>
        <w:t xml:space="preserve">a </w:t>
      </w:r>
      <w:r w:rsidRPr="22A77EB9">
        <w:rPr>
          <w:rFonts w:ascii="Arial" w:hAnsi="Arial" w:eastAsia="Arial" w:cs="Arial"/>
        </w:rPr>
        <w:t>Non-GAAP financial measure</w:t>
      </w:r>
      <w:r w:rsidR="00354C7B">
        <w:rPr>
          <w:rFonts w:ascii="Arial" w:hAnsi="Arial" w:eastAsia="Arial" w:cs="Arial"/>
        </w:rPr>
        <w:t>.</w:t>
      </w:r>
    </w:p>
    <w:p w:rsidRPr="00E25CDB" w:rsidR="00644C15" w:rsidP="22A77EB9" w:rsidRDefault="4654A378" w14:paraId="4B29C343" w14:textId="29F3A8C3">
      <w:pPr>
        <w:shd w:val="clear" w:color="auto" w:fill="FFFFFF" w:themeFill="background1"/>
        <w:spacing w:before="100" w:after="120" w:line="276" w:lineRule="auto"/>
        <w:jc w:val="both"/>
        <w:rPr>
          <w:rFonts w:ascii="Arial" w:hAnsi="Arial" w:eastAsia="Arial" w:cs="Arial"/>
        </w:rPr>
      </w:pPr>
      <w:r w:rsidRPr="22A77EB9">
        <w:rPr>
          <w:rFonts w:ascii="Arial" w:hAnsi="Arial" w:eastAsia="Arial" w:cs="Arial"/>
        </w:rPr>
        <w:t xml:space="preserve">Adjusted EBITDA is defined as earnings before interest, taxes, depreciation, amortization, stock-based compensation expense, impairment of goodwill and intangible assets, non-cash warrant related income/expense, changes in fair value of contingent consideration, restructuring and acquisition-related costs, amortization of debt discounts, preferred stock dividends and any related tax effects. Bridgeline uses Adjusted EBITDA as </w:t>
      </w:r>
      <w:r w:rsidR="00A90A1E">
        <w:rPr>
          <w:rFonts w:ascii="Arial" w:hAnsi="Arial" w:eastAsia="Arial" w:cs="Arial"/>
        </w:rPr>
        <w:t xml:space="preserve">a </w:t>
      </w:r>
      <w:r w:rsidRPr="22A77EB9">
        <w:rPr>
          <w:rFonts w:ascii="Arial" w:hAnsi="Arial" w:eastAsia="Arial" w:cs="Arial"/>
        </w:rPr>
        <w:t xml:space="preserve">supplemental measure of our performance that </w:t>
      </w:r>
      <w:r w:rsidR="00ED46F9">
        <w:rPr>
          <w:rFonts w:ascii="Arial" w:hAnsi="Arial" w:eastAsia="Arial" w:cs="Arial"/>
        </w:rPr>
        <w:t>is</w:t>
      </w:r>
      <w:r w:rsidRPr="22A77EB9">
        <w:rPr>
          <w:rFonts w:ascii="Arial" w:hAnsi="Arial" w:eastAsia="Arial" w:cs="Arial"/>
        </w:rPr>
        <w:t xml:space="preserve"> not required by, or presented in accordance with, accounting principles generally accepted in the United States ("GAAP"). </w:t>
      </w:r>
    </w:p>
    <w:p w:rsidRPr="00E25CDB" w:rsidR="00644C15" w:rsidP="22A77EB9" w:rsidRDefault="4654A378" w14:paraId="314D9F3C" w14:textId="456A9024">
      <w:pPr>
        <w:shd w:val="clear" w:color="auto" w:fill="FFFFFF" w:themeFill="background1"/>
        <w:spacing w:before="100" w:after="120" w:line="276" w:lineRule="auto"/>
        <w:jc w:val="both"/>
        <w:rPr>
          <w:rFonts w:ascii="Arial" w:hAnsi="Arial" w:eastAsia="Arial" w:cs="Arial"/>
        </w:rPr>
      </w:pPr>
      <w:r w:rsidRPr="22A77EB9">
        <w:rPr>
          <w:rFonts w:ascii="Arial" w:hAnsi="Arial" w:eastAsia="Arial" w:cs="Arial"/>
        </w:rPr>
        <w:t xml:space="preserve">Bridgeline's management does not consider Non-GAAP measures in isolation or as an alternative to financial measures determined in accordance with GAAP. The principal limitation of Non-GAAP financial measures is that they exclude significant expenses and income that are required by GAAP to be recorded in the Company's financial statements. In addition, they are subject to inherent limitations as they reflect the exercise of judgments by management about which expenses and income are excluded or included in determining these Non-GAAP financial measures. </w:t>
      </w:r>
      <w:r w:rsidRPr="22A77EB9" w:rsidR="4C00B702">
        <w:rPr>
          <w:rFonts w:ascii="Arial" w:hAnsi="Arial" w:eastAsia="Arial" w:cs="Arial"/>
        </w:rPr>
        <w:t>T</w:t>
      </w:r>
      <w:r w:rsidRPr="22A77EB9">
        <w:rPr>
          <w:rFonts w:ascii="Arial" w:hAnsi="Arial" w:eastAsia="Arial" w:cs="Arial"/>
        </w:rPr>
        <w:t xml:space="preserve">o compensate for these limitations, Bridgeline management presents Non-GAAP financial measures in connection with GAAP results. Bridgeline urges investors to review the reconciliation of its Non-GAAP financial measure to the comparable GAAP financial measure, which is included in this press release, and not to rely on any single financial measure to evaluate Bridgeline's financial performance. </w:t>
      </w:r>
    </w:p>
    <w:p w:rsidR="008469BD" w:rsidP="00C2044D" w:rsidRDefault="4654A378" w14:paraId="621F98C5" w14:textId="4BBD95B4">
      <w:pPr>
        <w:shd w:val="clear" w:color="auto" w:fill="FFFFFF" w:themeFill="background1"/>
        <w:spacing w:before="100" w:after="120" w:line="276" w:lineRule="auto"/>
        <w:jc w:val="both"/>
        <w:rPr>
          <w:rFonts w:ascii="Arial" w:hAnsi="Arial" w:eastAsia="Arial" w:cs="Arial"/>
        </w:rPr>
      </w:pPr>
      <w:r w:rsidRPr="22A77EB9">
        <w:rPr>
          <w:rFonts w:ascii="Arial" w:hAnsi="Arial" w:eastAsia="Arial" w:cs="Arial"/>
        </w:rPr>
        <w:t xml:space="preserve">Our definition of Non-GAAP Adjusted EBITDA may differ from and therefore may not be comparable with similarly titled measures used by other companies, thereby limiting </w:t>
      </w:r>
      <w:r w:rsidR="00A31903">
        <w:rPr>
          <w:rFonts w:ascii="Arial" w:hAnsi="Arial" w:eastAsia="Arial" w:cs="Arial"/>
        </w:rPr>
        <w:t>its</w:t>
      </w:r>
      <w:r w:rsidRPr="22A77EB9">
        <w:rPr>
          <w:rFonts w:ascii="Arial" w:hAnsi="Arial" w:eastAsia="Arial" w:cs="Arial"/>
        </w:rPr>
        <w:t xml:space="preserve"> usefulness as </w:t>
      </w:r>
      <w:r w:rsidR="00A31903">
        <w:rPr>
          <w:rFonts w:ascii="Arial" w:hAnsi="Arial" w:eastAsia="Arial" w:cs="Arial"/>
        </w:rPr>
        <w:t xml:space="preserve">a </w:t>
      </w:r>
      <w:r w:rsidRPr="22A77EB9">
        <w:rPr>
          <w:rFonts w:ascii="Arial" w:hAnsi="Arial" w:eastAsia="Arial" w:cs="Arial"/>
        </w:rPr>
        <w:t>comparative measure. As a result of the limitations that Adjusted EBITDA ha</w:t>
      </w:r>
      <w:r w:rsidR="00C72F98">
        <w:rPr>
          <w:rFonts w:ascii="Arial" w:hAnsi="Arial" w:eastAsia="Arial" w:cs="Arial"/>
        </w:rPr>
        <w:t>s</w:t>
      </w:r>
      <w:r w:rsidRPr="22A77EB9">
        <w:rPr>
          <w:rFonts w:ascii="Arial" w:hAnsi="Arial" w:eastAsia="Arial" w:cs="Arial"/>
        </w:rPr>
        <w:t xml:space="preserve"> as an analytical tool, investors should not consider </w:t>
      </w:r>
      <w:r w:rsidR="00A31903">
        <w:rPr>
          <w:rFonts w:ascii="Arial" w:hAnsi="Arial" w:eastAsia="Arial" w:cs="Arial"/>
        </w:rPr>
        <w:t>it</w:t>
      </w:r>
      <w:r w:rsidRPr="22A77EB9">
        <w:rPr>
          <w:rFonts w:ascii="Arial" w:hAnsi="Arial" w:eastAsia="Arial" w:cs="Arial"/>
        </w:rPr>
        <w:t xml:space="preserve"> in isolation, or as a substitute for analysis of our operating results as reported under GAAP.</w:t>
      </w:r>
    </w:p>
    <w:p w:rsidRPr="008B2D95" w:rsidR="009D3E5D" w:rsidP="00C2044D" w:rsidRDefault="009D3E5D" w14:paraId="05DA7F60" w14:textId="45A3DFA5">
      <w:pPr>
        <w:shd w:val="clear" w:color="auto" w:fill="FFFFFF" w:themeFill="background1"/>
        <w:spacing w:before="100" w:after="120" w:line="276" w:lineRule="auto"/>
        <w:jc w:val="both"/>
        <w:rPr>
          <w:rFonts w:ascii="Arial" w:hAnsi="Arial" w:eastAsia="Arial" w:cs="Arial"/>
          <w:b/>
        </w:rPr>
      </w:pPr>
      <w:r>
        <w:rPr>
          <w:rFonts w:ascii="Arial" w:hAnsi="Arial" w:eastAsia="Arial" w:cs="Arial"/>
          <w:b/>
          <w:bCs/>
        </w:rPr>
        <w:t>Other Terms</w:t>
      </w:r>
    </w:p>
    <w:p w:rsidR="00F468DC" w:rsidP="00C2044D" w:rsidRDefault="00F468DC" w14:paraId="222EB97B" w14:textId="63F9DC5C">
      <w:pPr>
        <w:shd w:val="clear" w:color="auto" w:fill="FFFFFF" w:themeFill="background1"/>
        <w:spacing w:before="100" w:after="120" w:line="276" w:lineRule="auto"/>
        <w:jc w:val="both"/>
        <w:rPr>
          <w:rFonts w:ascii="Arial" w:hAnsi="Arial" w:eastAsia="Arial" w:cs="Arial"/>
        </w:rPr>
      </w:pPr>
      <w:r>
        <w:rPr>
          <w:rFonts w:ascii="Arial" w:hAnsi="Arial" w:eastAsia="Arial" w:cs="Arial"/>
        </w:rPr>
        <w:t>Core Product</w:t>
      </w:r>
      <w:r w:rsidR="00CD690C">
        <w:rPr>
          <w:rFonts w:ascii="Arial" w:hAnsi="Arial" w:eastAsia="Arial" w:cs="Arial"/>
        </w:rPr>
        <w:t xml:space="preserve"> revenue includes </w:t>
      </w:r>
      <w:r>
        <w:rPr>
          <w:rFonts w:ascii="Arial" w:hAnsi="Arial" w:eastAsia="Arial" w:cs="Arial"/>
        </w:rPr>
        <w:t xml:space="preserve">all subscription </w:t>
      </w:r>
      <w:r w:rsidR="00904626">
        <w:rPr>
          <w:rFonts w:ascii="Arial" w:hAnsi="Arial" w:eastAsia="Arial" w:cs="Arial"/>
        </w:rPr>
        <w:t xml:space="preserve">license </w:t>
      </w:r>
      <w:r>
        <w:rPr>
          <w:rFonts w:ascii="Arial" w:hAnsi="Arial" w:eastAsia="Arial" w:cs="Arial"/>
        </w:rPr>
        <w:t xml:space="preserve">and services revenue </w:t>
      </w:r>
      <w:r w:rsidR="001D7D7C">
        <w:rPr>
          <w:rFonts w:ascii="Arial" w:hAnsi="Arial" w:eastAsia="Arial" w:cs="Arial"/>
        </w:rPr>
        <w:t xml:space="preserve">from </w:t>
      </w:r>
      <w:r w:rsidR="00950F7D">
        <w:rPr>
          <w:rFonts w:ascii="Arial" w:hAnsi="Arial" w:eastAsia="Arial" w:cs="Arial"/>
        </w:rPr>
        <w:t>HawkSearch</w:t>
      </w:r>
      <w:r w:rsidR="00FA229F">
        <w:rPr>
          <w:rFonts w:ascii="Arial" w:hAnsi="Arial" w:eastAsia="Arial" w:cs="Arial"/>
        </w:rPr>
        <w:t xml:space="preserve">, </w:t>
      </w:r>
      <w:r w:rsidR="001F2F93">
        <w:rPr>
          <w:rFonts w:ascii="Arial" w:hAnsi="Arial" w:eastAsia="Arial" w:cs="Arial"/>
        </w:rPr>
        <w:t xml:space="preserve">WooRank licenses </w:t>
      </w:r>
      <w:r w:rsidR="00631BEB">
        <w:rPr>
          <w:rFonts w:ascii="Arial" w:hAnsi="Arial" w:eastAsia="Arial" w:cs="Arial"/>
        </w:rPr>
        <w:t xml:space="preserve">for </w:t>
      </w:r>
      <w:r w:rsidR="001F2F93">
        <w:rPr>
          <w:rFonts w:ascii="Arial" w:hAnsi="Arial" w:eastAsia="Arial" w:cs="Arial"/>
        </w:rPr>
        <w:t xml:space="preserve">HawkSearch customers, </w:t>
      </w:r>
      <w:r w:rsidR="005D51A3">
        <w:rPr>
          <w:rFonts w:ascii="Arial" w:hAnsi="Arial" w:eastAsia="Arial" w:cs="Arial"/>
        </w:rPr>
        <w:t xml:space="preserve">and </w:t>
      </w:r>
      <w:r w:rsidR="00420578">
        <w:rPr>
          <w:rFonts w:ascii="Arial" w:hAnsi="Arial" w:eastAsia="Arial" w:cs="Arial"/>
        </w:rPr>
        <w:t>AccessiBe</w:t>
      </w:r>
      <w:r w:rsidR="005D51A3">
        <w:rPr>
          <w:rFonts w:ascii="Arial" w:hAnsi="Arial" w:eastAsia="Arial" w:cs="Arial"/>
        </w:rPr>
        <w:t>.</w:t>
      </w:r>
      <w:r w:rsidR="00AD6C04">
        <w:rPr>
          <w:rFonts w:ascii="Arial" w:hAnsi="Arial" w:eastAsia="Arial" w:cs="Arial"/>
        </w:rPr>
        <w:t xml:space="preserve"> </w:t>
      </w:r>
    </w:p>
    <w:p w:rsidR="00D92EA8" w:rsidP="00C2044D" w:rsidRDefault="00D92EA8" w14:paraId="7F60596F" w14:textId="12055E94">
      <w:pPr>
        <w:shd w:val="clear" w:color="auto" w:fill="FFFFFF" w:themeFill="background1"/>
        <w:spacing w:before="100" w:after="120" w:line="276" w:lineRule="auto"/>
        <w:jc w:val="both"/>
        <w:rPr>
          <w:rFonts w:ascii="Arial" w:hAnsi="Arial" w:eastAsia="Arial" w:cs="Arial"/>
        </w:rPr>
      </w:pPr>
      <w:r>
        <w:rPr>
          <w:rFonts w:ascii="Arial" w:hAnsi="Arial" w:eastAsia="Arial" w:cs="Arial"/>
        </w:rPr>
        <w:t xml:space="preserve">Net Revenue Retention (“NRR”) is measured as </w:t>
      </w:r>
      <w:r w:rsidR="00BE7E02">
        <w:rPr>
          <w:rFonts w:ascii="Arial" w:hAnsi="Arial" w:eastAsia="Arial" w:cs="Arial"/>
        </w:rPr>
        <w:t xml:space="preserve">the </w:t>
      </w:r>
      <w:r w:rsidR="00CC1A1B">
        <w:rPr>
          <w:rFonts w:ascii="Arial" w:hAnsi="Arial" w:eastAsia="Arial" w:cs="Arial"/>
        </w:rPr>
        <w:t>current period</w:t>
      </w:r>
      <w:r w:rsidR="00BE7E02">
        <w:rPr>
          <w:rFonts w:ascii="Arial" w:hAnsi="Arial" w:eastAsia="Arial" w:cs="Arial"/>
        </w:rPr>
        <w:t xml:space="preserve"> trailing twelve months </w:t>
      </w:r>
      <w:r w:rsidR="00400C0B">
        <w:rPr>
          <w:rFonts w:ascii="Arial" w:hAnsi="Arial" w:eastAsia="Arial" w:cs="Arial"/>
        </w:rPr>
        <w:t>Monthly Recurring Revenue (“</w:t>
      </w:r>
      <w:r w:rsidR="00DF04FA">
        <w:rPr>
          <w:rFonts w:ascii="Arial" w:hAnsi="Arial" w:eastAsia="Arial" w:cs="Arial"/>
        </w:rPr>
        <w:t>MRR</w:t>
      </w:r>
      <w:r w:rsidR="00400C0B">
        <w:rPr>
          <w:rFonts w:ascii="Arial" w:hAnsi="Arial" w:eastAsia="Arial" w:cs="Arial"/>
        </w:rPr>
        <w:t>”)</w:t>
      </w:r>
      <w:r w:rsidR="00653EAE">
        <w:rPr>
          <w:rFonts w:ascii="Arial" w:hAnsi="Arial" w:eastAsia="Arial" w:cs="Arial"/>
        </w:rPr>
        <w:t>,</w:t>
      </w:r>
      <w:r w:rsidR="00DF04FA">
        <w:rPr>
          <w:rFonts w:ascii="Arial" w:hAnsi="Arial" w:eastAsia="Arial" w:cs="Arial"/>
        </w:rPr>
        <w:t xml:space="preserve"> </w:t>
      </w:r>
      <w:r w:rsidR="00F87F0F">
        <w:rPr>
          <w:rFonts w:ascii="Arial" w:hAnsi="Arial" w:eastAsia="Arial" w:cs="Arial"/>
        </w:rPr>
        <w:t>in</w:t>
      </w:r>
      <w:r w:rsidR="00E76BA2">
        <w:rPr>
          <w:rFonts w:ascii="Arial" w:hAnsi="Arial" w:eastAsia="Arial" w:cs="Arial"/>
        </w:rPr>
        <w:t>cl</w:t>
      </w:r>
      <w:r w:rsidR="00F87F0F">
        <w:rPr>
          <w:rFonts w:ascii="Arial" w:hAnsi="Arial" w:eastAsia="Arial" w:cs="Arial"/>
        </w:rPr>
        <w:t xml:space="preserve">uding </w:t>
      </w:r>
      <w:r w:rsidR="003174D0">
        <w:rPr>
          <w:rFonts w:ascii="Arial" w:hAnsi="Arial" w:eastAsia="Arial" w:cs="Arial"/>
        </w:rPr>
        <w:t xml:space="preserve"> Cross Sales</w:t>
      </w:r>
      <w:r w:rsidR="00E76BA2">
        <w:rPr>
          <w:rFonts w:ascii="Arial" w:hAnsi="Arial" w:eastAsia="Arial" w:cs="Arial"/>
        </w:rPr>
        <w:t xml:space="preserve"> </w:t>
      </w:r>
      <w:r w:rsidR="000E191D">
        <w:rPr>
          <w:rFonts w:ascii="Arial" w:hAnsi="Arial" w:eastAsia="Arial" w:cs="Arial"/>
        </w:rPr>
        <w:t xml:space="preserve">and Net Renewal </w:t>
      </w:r>
      <w:r w:rsidR="002F63C7">
        <w:rPr>
          <w:rFonts w:ascii="Arial" w:hAnsi="Arial" w:eastAsia="Arial" w:cs="Arial"/>
        </w:rPr>
        <w:t>(expansion less contraction)</w:t>
      </w:r>
      <w:r w:rsidR="000E191D">
        <w:rPr>
          <w:rFonts w:ascii="Arial" w:hAnsi="Arial" w:eastAsia="Arial" w:cs="Arial"/>
        </w:rPr>
        <w:t xml:space="preserve"> </w:t>
      </w:r>
      <w:r w:rsidR="00A94B5C">
        <w:rPr>
          <w:rFonts w:ascii="Arial" w:hAnsi="Arial" w:eastAsia="Arial" w:cs="Arial"/>
        </w:rPr>
        <w:t>MRR</w:t>
      </w:r>
      <w:r w:rsidR="008E2D82">
        <w:rPr>
          <w:rFonts w:ascii="Arial" w:hAnsi="Arial" w:eastAsia="Arial" w:cs="Arial"/>
        </w:rPr>
        <w:t>,</w:t>
      </w:r>
      <w:r w:rsidR="00A94B5C">
        <w:rPr>
          <w:rFonts w:ascii="Arial" w:hAnsi="Arial" w:eastAsia="Arial" w:cs="Arial"/>
        </w:rPr>
        <w:t xml:space="preserve"> </w:t>
      </w:r>
      <w:r w:rsidR="00A3439E">
        <w:rPr>
          <w:rFonts w:ascii="Arial" w:hAnsi="Arial" w:eastAsia="Arial" w:cs="Arial"/>
        </w:rPr>
        <w:t xml:space="preserve">all divided by trailing twelve months </w:t>
      </w:r>
      <w:r w:rsidR="00DD4A93">
        <w:rPr>
          <w:rFonts w:ascii="Arial" w:hAnsi="Arial" w:eastAsia="Arial" w:cs="Arial"/>
        </w:rPr>
        <w:t xml:space="preserve">MRR for </w:t>
      </w:r>
      <w:r w:rsidR="004B647F">
        <w:rPr>
          <w:rFonts w:ascii="Arial" w:hAnsi="Arial" w:eastAsia="Arial" w:cs="Arial"/>
        </w:rPr>
        <w:t xml:space="preserve">the previous </w:t>
      </w:r>
      <w:r w:rsidR="00DD4A93">
        <w:rPr>
          <w:rFonts w:ascii="Arial" w:hAnsi="Arial" w:eastAsia="Arial" w:cs="Arial"/>
        </w:rPr>
        <w:t>period</w:t>
      </w:r>
      <w:r w:rsidR="00E227AD">
        <w:rPr>
          <w:rFonts w:ascii="Arial" w:hAnsi="Arial" w:eastAsia="Arial" w:cs="Arial"/>
        </w:rPr>
        <w:t xml:space="preserve"> trailing twelve months</w:t>
      </w:r>
      <w:r w:rsidR="00DD4A93">
        <w:rPr>
          <w:rFonts w:ascii="Arial" w:hAnsi="Arial" w:eastAsia="Arial" w:cs="Arial"/>
        </w:rPr>
        <w:t>.</w:t>
      </w:r>
    </w:p>
    <w:p w:rsidR="00C2044D" w:rsidP="00C2044D" w:rsidRDefault="00C2044D" w14:paraId="290E2F80" w14:textId="77777777">
      <w:pPr>
        <w:shd w:val="clear" w:color="auto" w:fill="FFFFFF" w:themeFill="background1"/>
        <w:spacing w:before="100" w:after="120" w:line="276" w:lineRule="auto"/>
        <w:jc w:val="both"/>
        <w:rPr>
          <w:rFonts w:ascii="Arial" w:hAnsi="Arial" w:eastAsia="Arial" w:cs="Arial"/>
          <w:b/>
          <w:bCs/>
          <w:color w:val="000000" w:themeColor="text1"/>
        </w:rPr>
      </w:pPr>
    </w:p>
    <w:p w:rsidR="006F4CB5" w:rsidRDefault="006F4CB5" w14:paraId="466B7EC1" w14:textId="77777777">
      <w:pPr>
        <w:suppressAutoHyphens w:val="0"/>
        <w:rPr>
          <w:rFonts w:ascii="Arial" w:hAnsi="Arial" w:eastAsia="Arial" w:cs="Arial"/>
          <w:b/>
          <w:bCs/>
        </w:rPr>
      </w:pPr>
      <w:r>
        <w:rPr>
          <w:rFonts w:ascii="Arial" w:hAnsi="Arial" w:eastAsia="Arial" w:cs="Arial"/>
          <w:b/>
          <w:bCs/>
        </w:rPr>
        <w:br w:type="page"/>
      </w:r>
    </w:p>
    <w:p w:rsidRPr="00572912" w:rsidR="000B56A4" w:rsidP="22A77EB9" w:rsidRDefault="1AB9C0D9" w14:paraId="047C7B3B" w14:textId="5457C69E">
      <w:pPr>
        <w:shd w:val="clear" w:color="auto" w:fill="FFFFFF" w:themeFill="background1"/>
        <w:rPr>
          <w:rFonts w:ascii="Arial" w:hAnsi="Arial" w:eastAsia="Arial" w:cs="Arial"/>
          <w:b/>
          <w:bCs/>
        </w:rPr>
      </w:pPr>
      <w:r w:rsidRPr="22A77EB9">
        <w:rPr>
          <w:rFonts w:ascii="Arial" w:hAnsi="Arial" w:eastAsia="Arial" w:cs="Arial"/>
          <w:b/>
          <w:bCs/>
        </w:rPr>
        <w:lastRenderedPageBreak/>
        <w:t xml:space="preserve">Safe Harbor for Forward-Looking Statements </w:t>
      </w:r>
    </w:p>
    <w:p w:rsidRPr="00572912" w:rsidR="000B56A4" w:rsidP="22A77EB9" w:rsidRDefault="1AB9C0D9" w14:paraId="36903CD5" w14:textId="2BE16FC3">
      <w:pPr>
        <w:shd w:val="clear" w:color="auto" w:fill="FFFFFF" w:themeFill="background1"/>
        <w:rPr>
          <w:rFonts w:ascii="Arial" w:hAnsi="Arial" w:eastAsia="Arial" w:cs="Arial"/>
          <w:b/>
          <w:bCs/>
        </w:rPr>
      </w:pPr>
      <w:r w:rsidRPr="22A77EB9">
        <w:rPr>
          <w:rFonts w:ascii="Arial" w:hAnsi="Arial" w:eastAsia="Arial" w:cs="Arial"/>
          <w:b/>
          <w:bCs/>
        </w:rPr>
        <w:t>Statement under the Private Securities Litigation Reform Act of 1995</w:t>
      </w:r>
    </w:p>
    <w:p w:rsidRPr="00572912" w:rsidR="000B56A4" w:rsidP="22A77EB9" w:rsidRDefault="000B56A4" w14:paraId="567A8C46" w14:textId="77777777">
      <w:pPr>
        <w:shd w:val="clear" w:color="auto" w:fill="FFFFFF" w:themeFill="background1"/>
        <w:rPr>
          <w:rFonts w:ascii="Arial" w:hAnsi="Arial" w:eastAsia="Arial" w:cs="Arial"/>
          <w:b/>
          <w:bCs/>
        </w:rPr>
      </w:pPr>
    </w:p>
    <w:p w:rsidRPr="00572912" w:rsidR="000B56A4" w:rsidP="22A77EB9" w:rsidRDefault="1AB9C0D9" w14:paraId="36642B8D" w14:textId="1ACCABFB">
      <w:pPr>
        <w:shd w:val="clear" w:color="auto" w:fill="FFFFFF" w:themeFill="background1"/>
        <w:spacing w:line="276" w:lineRule="auto"/>
        <w:jc w:val="both"/>
        <w:rPr>
          <w:rFonts w:ascii="Arial" w:hAnsi="Arial" w:eastAsia="Arial" w:cs="Arial"/>
        </w:rPr>
      </w:pPr>
      <w:bookmarkStart w:name="_Hlk47521560" w:id="0"/>
      <w:r w:rsidRPr="22A77EB9">
        <w:rPr>
          <w:rFonts w:ascii="Arial" w:hAnsi="Arial" w:eastAsia="Arial" w:cs="Arial"/>
        </w:rPr>
        <w:t xml:space="preserve">All statements included in this press release, other than statements or characterizations of historical fact, are forward-looking statements. These "forward-looking statements" within the meaning of the Private Securities Litigation Reform Act of 1995, are based on our current expectations, estimates and projections about our industry, management's beliefs, and certain assumptions made by us, all of which are subject to change. Forward-looking statements can often be identified by words such as "anticipates," "expects," "intends," "plans," "predicts," "believes," "seeks," "estimates," "may," "will," "should," "would," "could," "potential," "continue," "ongoing," similar expressions, and variations or negatives of these words. These statements appear in </w:t>
      </w:r>
      <w:proofErr w:type="gramStart"/>
      <w:r w:rsidRPr="22A77EB9">
        <w:rPr>
          <w:rFonts w:ascii="Arial" w:hAnsi="Arial" w:eastAsia="Arial" w:cs="Arial"/>
        </w:rPr>
        <w:t>a number of</w:t>
      </w:r>
      <w:proofErr w:type="gramEnd"/>
      <w:r w:rsidRPr="22A77EB9">
        <w:rPr>
          <w:rFonts w:ascii="Arial" w:hAnsi="Arial" w:eastAsia="Arial" w:cs="Arial"/>
        </w:rPr>
        <w:t xml:space="preserve"> places and include statements regarding the intent, belief or current expectations of Bridgeline Digital, Inc. These forward-looking statements are not guarantees of future results and are subject to risks, uncertainties and assumptions, including, but not limited to, business operations and the business of our customers, suppliers and partners; our ability to retain and upgrade current customers, increasing our recurring revenue, our ability to attract new customers, our revenue growth rate; our history of net loss and our ability to achieve or maintain profitability, </w:t>
      </w:r>
      <w:r w:rsidRPr="22A77EB9" w:rsidR="30964132">
        <w:rPr>
          <w:rFonts w:ascii="Arial" w:hAnsi="Arial" w:eastAsia="Arial" w:cs="Arial"/>
        </w:rPr>
        <w:t>insta</w:t>
      </w:r>
      <w:r w:rsidRPr="22A77EB9" w:rsidR="11446684">
        <w:rPr>
          <w:rFonts w:ascii="Arial" w:hAnsi="Arial" w:eastAsia="Arial" w:cs="Arial"/>
        </w:rPr>
        <w:t xml:space="preserve">bility in the financial markets, including the banking sector; </w:t>
      </w:r>
      <w:r w:rsidRPr="22A77EB9">
        <w:rPr>
          <w:rFonts w:ascii="Arial" w:hAnsi="Arial" w:eastAsia="Arial" w:cs="Arial"/>
        </w:rPr>
        <w:t>our liability for any unauthorized access to our data or our users' content, including through privacy and data security breaches; any decline in demand for our platform or products; changes in the interoperability of our platform across devices, operating systems, and third party applications that we do not control; competition in our markets; our ability to respond to rapid technological changes, extend our platform, develop new features or products, or gain market acceptance for such new features or products, particularly in light of potential disruptions to the productivity of our employees resulting from remote work; our ability to manage our growth or plan for future growth, and our acquisition of other businesses and the potential of such acquisitions to require significant management attention, disrupt our business, or dilute stockholder value; the volatility of the market price of our common stock, the ability to maintain our listing on the NASDAQ Capital Market</w:t>
      </w:r>
      <w:r w:rsidRPr="22A77EB9" w:rsidR="37E54FE6">
        <w:rPr>
          <w:rFonts w:ascii="Arial" w:hAnsi="Arial" w:eastAsia="Arial" w:cs="Arial"/>
        </w:rPr>
        <w:t>;</w:t>
      </w:r>
      <w:r w:rsidRPr="22A77EB9">
        <w:rPr>
          <w:rFonts w:ascii="Arial" w:hAnsi="Arial" w:eastAsia="Arial" w:cs="Arial"/>
        </w:rPr>
        <w:t xml:space="preserve"> or our ability to maintain an effective system of internal controls as well as other risks described in our filings with the Securities and Exchange Commission.  Any of such risks could cause our actual results to differ materially and adversely from those expressed in any forward-looking statement. Bridgeline Digital, Inc. assumes no obligation to, and does not currently intend to, update any such forward-looking statements after the date of this release, except as required by applicable law.</w:t>
      </w:r>
    </w:p>
    <w:bookmarkEnd w:id="0"/>
    <w:p w:rsidR="008469BD" w:rsidP="22A77EB9" w:rsidRDefault="008469BD" w14:paraId="51D232A9" w14:textId="53497965">
      <w:pPr>
        <w:suppressAutoHyphens w:val="0"/>
        <w:rPr>
          <w:rFonts w:ascii="Arial" w:hAnsi="Arial" w:eastAsia="Arial" w:cs="Arial"/>
          <w:b/>
          <w:bCs/>
        </w:rPr>
      </w:pPr>
    </w:p>
    <w:p w:rsidR="006F4CB5" w:rsidRDefault="006F4CB5" w14:paraId="6A3567A4" w14:textId="77777777">
      <w:pPr>
        <w:suppressAutoHyphens w:val="0"/>
        <w:rPr>
          <w:rFonts w:ascii="Arial" w:hAnsi="Arial" w:eastAsia="Arial" w:cs="Arial"/>
          <w:b/>
          <w:bCs/>
        </w:rPr>
      </w:pPr>
      <w:r>
        <w:rPr>
          <w:rFonts w:ascii="Arial" w:hAnsi="Arial" w:eastAsia="Arial" w:cs="Arial"/>
          <w:b/>
          <w:bCs/>
        </w:rPr>
        <w:br w:type="page"/>
      </w:r>
    </w:p>
    <w:p w:rsidRPr="00E25CDB" w:rsidR="008D113B" w:rsidP="22A77EB9" w:rsidRDefault="75A702DC" w14:paraId="2B80CE5F" w14:textId="6F8F5ED1">
      <w:pPr>
        <w:shd w:val="clear" w:color="auto" w:fill="FFFFFF" w:themeFill="background1"/>
        <w:spacing w:before="150" w:after="150"/>
        <w:rPr>
          <w:rFonts w:ascii="Arial" w:hAnsi="Arial" w:eastAsia="Arial" w:cs="Arial"/>
          <w:b/>
          <w:bCs/>
        </w:rPr>
      </w:pPr>
      <w:r w:rsidRPr="22A77EB9">
        <w:rPr>
          <w:rFonts w:ascii="Arial" w:hAnsi="Arial" w:eastAsia="Arial" w:cs="Arial"/>
          <w:b/>
          <w:bCs/>
        </w:rPr>
        <w:lastRenderedPageBreak/>
        <w:t>About Bridgeline Digital</w:t>
      </w:r>
    </w:p>
    <w:p w:rsidRPr="00E25CDB" w:rsidR="00531D20" w:rsidP="22A77EB9" w:rsidRDefault="0D88FFF6" w14:paraId="0F0C25D4" w14:textId="70BA5E6A">
      <w:pPr>
        <w:ind w:right="144"/>
        <w:jc w:val="both"/>
        <w:rPr>
          <w:rFonts w:ascii="Arial" w:hAnsi="Arial" w:eastAsia="Arial" w:cs="Arial"/>
        </w:rPr>
      </w:pPr>
      <w:r w:rsidRPr="22A77EB9">
        <w:rPr>
          <w:rFonts w:ascii="Arial" w:hAnsi="Arial" w:eastAsia="Arial" w:cs="Arial"/>
        </w:rPr>
        <w:t>Bridgeline is a marketing technology company that offers a suite of products that help companies grow online revenue by driving more traffic to their websites, converting more visitors to purchasers, and increasing average order value.</w:t>
      </w:r>
    </w:p>
    <w:p w:rsidRPr="00E25CDB" w:rsidR="008702C9" w:rsidP="22A77EB9" w:rsidRDefault="008702C9" w14:paraId="4B277DB8" w14:textId="77777777">
      <w:pPr>
        <w:ind w:right="144"/>
        <w:jc w:val="both"/>
        <w:rPr>
          <w:rFonts w:ascii="Arial" w:hAnsi="Arial" w:eastAsia="Arial" w:cs="Arial"/>
        </w:rPr>
      </w:pPr>
    </w:p>
    <w:p w:rsidRPr="00E25CDB" w:rsidR="008702C9" w:rsidP="22A77EB9" w:rsidRDefault="0A526ED4" w14:paraId="0FD7F40C" w14:textId="577CEC33">
      <w:pPr>
        <w:ind w:right="144"/>
        <w:jc w:val="both"/>
        <w:rPr>
          <w:rFonts w:ascii="Arial" w:hAnsi="Arial" w:eastAsia="Arial" w:cs="Arial"/>
        </w:rPr>
      </w:pPr>
      <w:r w:rsidRPr="22A77EB9">
        <w:rPr>
          <w:rFonts w:ascii="Arial" w:hAnsi="Arial" w:eastAsia="Arial" w:cs="Arial"/>
        </w:rPr>
        <w:t>To learn more, please visit www.bridgeline.com or call (800) 603-9936.</w:t>
      </w:r>
    </w:p>
    <w:p w:rsidRPr="00E25CDB" w:rsidR="008D113B" w:rsidP="22A77EB9" w:rsidRDefault="00746815" w14:paraId="694340AC" w14:textId="3615A769">
      <w:pPr>
        <w:shd w:val="clear" w:color="auto" w:fill="FFFFFF" w:themeFill="background1"/>
        <w:spacing w:before="150" w:after="150"/>
        <w:rPr>
          <w:rFonts w:ascii="Arial" w:hAnsi="Arial" w:eastAsia="Arial" w:cs="Arial"/>
          <w:b/>
          <w:bCs/>
        </w:rPr>
      </w:pPr>
      <w:r>
        <w:br/>
      </w:r>
      <w:r w:rsidRPr="22A77EB9" w:rsidR="75A702DC">
        <w:rPr>
          <w:rFonts w:ascii="Arial" w:hAnsi="Arial" w:eastAsia="Arial" w:cs="Arial"/>
          <w:b/>
          <w:bCs/>
        </w:rPr>
        <w:t>Contact:</w:t>
      </w:r>
    </w:p>
    <w:p w:rsidRPr="00E25CDB" w:rsidR="008D113B" w:rsidP="22A77EB9" w:rsidRDefault="75A702DC" w14:paraId="5414FF92" w14:textId="64B08E42">
      <w:pPr>
        <w:rPr>
          <w:rFonts w:ascii="Arial" w:hAnsi="Arial" w:eastAsia="Arial" w:cs="Arial"/>
        </w:rPr>
      </w:pPr>
      <w:r w:rsidRPr="22A77EB9">
        <w:rPr>
          <w:rFonts w:ascii="Arial" w:hAnsi="Arial" w:eastAsia="Arial" w:cs="Arial"/>
        </w:rPr>
        <w:t>Bridgeline Digital, Inc.</w:t>
      </w:r>
    </w:p>
    <w:p w:rsidRPr="00E25CDB" w:rsidR="00002130" w:rsidP="22A77EB9" w:rsidRDefault="0B50EC0E" w14:paraId="73C269AC" w14:textId="02E3A6ED">
      <w:pPr>
        <w:rPr>
          <w:rFonts w:ascii="Arial" w:hAnsi="Arial" w:eastAsia="Arial" w:cs="Arial"/>
        </w:rPr>
      </w:pPr>
      <w:r w:rsidRPr="22A77EB9">
        <w:rPr>
          <w:rFonts w:ascii="Arial" w:hAnsi="Arial" w:eastAsia="Arial" w:cs="Arial"/>
        </w:rPr>
        <w:t>Thomas R. Windhausen</w:t>
      </w:r>
    </w:p>
    <w:p w:rsidRPr="00DC1196" w:rsidR="008D113B" w:rsidP="22A77EB9" w:rsidRDefault="75A702DC" w14:paraId="632D3DA9" w14:textId="4AF88E2D">
      <w:pPr>
        <w:rPr>
          <w:rFonts w:ascii="Arial" w:hAnsi="Arial" w:eastAsia="Arial" w:cs="Arial"/>
        </w:rPr>
      </w:pPr>
      <w:r w:rsidRPr="00DC1196">
        <w:rPr>
          <w:rFonts w:ascii="Arial" w:hAnsi="Arial" w:eastAsia="Arial" w:cs="Arial"/>
        </w:rPr>
        <w:t>Chief Financial Officer</w:t>
      </w:r>
    </w:p>
    <w:p w:rsidR="00AE36DD" w:rsidP="00A31903" w:rsidRDefault="00DC1196" w14:paraId="77D343F6" w14:textId="10C03198">
      <w:pPr>
        <w:pStyle w:val="NormalWeb"/>
        <w:shd w:val="clear" w:color="auto" w:fill="FFFFFF" w:themeFill="background1"/>
        <w:spacing w:before="0" w:after="480" w:line="360" w:lineRule="atLeast"/>
      </w:pPr>
      <w:hyperlink w:history="1" r:id="rId13">
        <w:r w:rsidRPr="00DC1196">
          <w:rPr>
            <w:rStyle w:val="Hyperlink"/>
            <w:rFonts w:ascii="Arial" w:hAnsi="Arial" w:eastAsia="Arial" w:cs="Arial"/>
          </w:rPr>
          <w:t>twindhausen@bridgeline.com</w:t>
        </w:r>
      </w:hyperlink>
      <w:r w:rsidR="00227C88">
        <w:br w:type="page"/>
      </w:r>
    </w:p>
    <w:p w:rsidR="00AE36DD" w:rsidP="00227C88" w:rsidRDefault="00491784" w14:paraId="4DF21739" w14:textId="6B213841">
      <w:pPr>
        <w:pStyle w:val="NormalWeb"/>
        <w:shd w:val="clear" w:color="auto" w:fill="FFFFFF" w:themeFill="background1"/>
        <w:spacing w:before="0" w:after="480" w:line="360" w:lineRule="atLeast"/>
      </w:pPr>
      <w:r w:rsidRPr="00491784">
        <w:lastRenderedPageBreak/>
        <w:t xml:space="preserve"> </w:t>
      </w:r>
      <w:r w:rsidRPr="00491784">
        <w:rPr>
          <w:noProof/>
        </w:rPr>
        <w:drawing>
          <wp:inline distT="0" distB="0" distL="0" distR="0" wp14:anchorId="4D66F89C" wp14:editId="2278F6ED">
            <wp:extent cx="6400800" cy="7016115"/>
            <wp:effectExtent l="0" t="0" r="0" b="0"/>
            <wp:docPr id="14829234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00800" cy="7016115"/>
                    </a:xfrm>
                    <a:prstGeom prst="rect">
                      <a:avLst/>
                    </a:prstGeom>
                    <a:noFill/>
                    <a:ln>
                      <a:noFill/>
                    </a:ln>
                  </pic:spPr>
                </pic:pic>
              </a:graphicData>
            </a:graphic>
          </wp:inline>
        </w:drawing>
      </w:r>
    </w:p>
    <w:p w:rsidR="00482F9B" w:rsidP="00227C88" w:rsidRDefault="00A52EEC" w14:paraId="3A134687" w14:textId="0F9362D6">
      <w:pPr>
        <w:pStyle w:val="NormalWeb"/>
        <w:shd w:val="clear" w:color="auto" w:fill="FFFFFF" w:themeFill="background1"/>
        <w:spacing w:before="0" w:after="480" w:line="360" w:lineRule="atLeast"/>
      </w:pPr>
      <w:r w:rsidRPr="00A52EEC">
        <w:lastRenderedPageBreak/>
        <w:t xml:space="preserve"> </w:t>
      </w:r>
      <w:r w:rsidRPr="00A52EEC">
        <w:rPr>
          <w:noProof/>
        </w:rPr>
        <w:drawing>
          <wp:inline distT="0" distB="0" distL="0" distR="0" wp14:anchorId="2BDADB82" wp14:editId="12DD9C54">
            <wp:extent cx="6400800" cy="7100570"/>
            <wp:effectExtent l="0" t="0" r="0" b="5080"/>
            <wp:docPr id="5893141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00800" cy="7100570"/>
                    </a:xfrm>
                    <a:prstGeom prst="rect">
                      <a:avLst/>
                    </a:prstGeom>
                    <a:noFill/>
                    <a:ln>
                      <a:noFill/>
                    </a:ln>
                  </pic:spPr>
                </pic:pic>
              </a:graphicData>
            </a:graphic>
          </wp:inline>
        </w:drawing>
      </w:r>
    </w:p>
    <w:p w:rsidR="00227C88" w:rsidP="00227C88" w:rsidRDefault="006F72AF" w14:paraId="6B0A09C4" w14:textId="09F14AFB">
      <w:pPr>
        <w:pStyle w:val="NormalWeb"/>
        <w:shd w:val="clear" w:color="auto" w:fill="FFFFFF" w:themeFill="background1"/>
        <w:spacing w:before="0" w:after="480" w:line="360" w:lineRule="atLeast"/>
      </w:pPr>
      <w:r w:rsidRPr="006F72AF">
        <w:lastRenderedPageBreak/>
        <w:t xml:space="preserve"> </w:t>
      </w:r>
      <w:r w:rsidRPr="006F72AF">
        <w:rPr>
          <w:noProof/>
        </w:rPr>
        <w:drawing>
          <wp:inline distT="0" distB="0" distL="0" distR="0" wp14:anchorId="079D3CAE" wp14:editId="019855C8">
            <wp:extent cx="6400800" cy="3133090"/>
            <wp:effectExtent l="0" t="0" r="0" b="0"/>
            <wp:docPr id="3814364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00800" cy="3133090"/>
                    </a:xfrm>
                    <a:prstGeom prst="rect">
                      <a:avLst/>
                    </a:prstGeom>
                    <a:noFill/>
                    <a:ln>
                      <a:noFill/>
                    </a:ln>
                  </pic:spPr>
                </pic:pic>
              </a:graphicData>
            </a:graphic>
          </wp:inline>
        </w:drawing>
      </w:r>
    </w:p>
    <w:p w:rsidR="00155035" w:rsidP="00227C88" w:rsidRDefault="00155035" w14:paraId="57484772" w14:textId="22A711DB">
      <w:pPr>
        <w:suppressAutoHyphens w:val="0"/>
        <w:rPr>
          <w:rStyle w:val="Hyperlink"/>
          <w:rFonts w:ascii="Arial" w:hAnsi="Arial" w:eastAsia="Arial" w:cs="Arial"/>
          <w:color w:val="auto"/>
          <w:sz w:val="22"/>
          <w:szCs w:val="22"/>
        </w:rPr>
      </w:pPr>
    </w:p>
    <w:p w:rsidR="00F42C15" w:rsidP="00A31903" w:rsidRDefault="001A7D8F" w14:paraId="302A87ED" w14:textId="7E64D52C">
      <w:pPr>
        <w:rPr>
          <w:rStyle w:val="Hyperlink"/>
          <w:rFonts w:ascii="Arial" w:hAnsi="Arial" w:eastAsia="Arial" w:cs="Arial"/>
          <w:color w:val="auto"/>
          <w:sz w:val="22"/>
          <w:szCs w:val="22"/>
        </w:rPr>
      </w:pPr>
      <w:r w:rsidRPr="001A7D8F">
        <w:rPr>
          <w:rStyle w:val="Hyperlink"/>
          <w:rFonts w:ascii="Arial" w:hAnsi="Arial" w:eastAsia="Arial" w:cs="Arial"/>
          <w:sz w:val="22"/>
          <w:szCs w:val="22"/>
        </w:rPr>
        <w:t xml:space="preserve"> </w:t>
      </w:r>
    </w:p>
    <w:sectPr w:rsidR="00F42C15" w:rsidSect="00B90029">
      <w:pgSz w:w="12240" w:h="15840" w:orient="portrait"/>
      <w:pgMar w:top="994" w:right="1080" w:bottom="14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06E75" w:rsidRDefault="00A06E75" w14:paraId="77088E89" w14:textId="77777777">
      <w:r>
        <w:separator/>
      </w:r>
    </w:p>
  </w:endnote>
  <w:endnote w:type="continuationSeparator" w:id="0">
    <w:p w:rsidR="00A06E75" w:rsidRDefault="00A06E75" w14:paraId="284E12C3" w14:textId="77777777">
      <w:r>
        <w:continuationSeparator/>
      </w:r>
    </w:p>
  </w:endnote>
  <w:endnote w:type="continuationNotice" w:id="1">
    <w:p w:rsidR="00A06E75" w:rsidRDefault="00A06E75" w14:paraId="6AD1DD7F"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06E75" w:rsidRDefault="00A06E75" w14:paraId="5A01B6CB" w14:textId="77777777">
      <w:r>
        <w:rPr>
          <w:color w:val="000000"/>
        </w:rPr>
        <w:separator/>
      </w:r>
    </w:p>
  </w:footnote>
  <w:footnote w:type="continuationSeparator" w:id="0">
    <w:p w:rsidR="00A06E75" w:rsidRDefault="00A06E75" w14:paraId="2089EF40" w14:textId="77777777">
      <w:r>
        <w:continuationSeparator/>
      </w:r>
    </w:p>
  </w:footnote>
  <w:footnote w:type="continuationNotice" w:id="1">
    <w:p w:rsidR="00A06E75" w:rsidRDefault="00A06E75" w14:paraId="768C9CC1" w14:textId="77777777"/>
  </w:footnote>
</w:footnotes>
</file>

<file path=word/intelligence.xml><?xml version="1.0" encoding="utf-8"?>
<int:Intelligence xmlns:int="http://schemas.microsoft.com/office/intelligence/2019/intelligence">
  <int:IntelligenceSettings/>
  <int:Manifest>
    <int:WordHash hashCode="wIjrOraOwCsOh4" id="XtTf5eTZ"/>
    <int:WordHash hashCode="4TD21DGoSmg99W" id="4F7kX51f"/>
    <int:WordHash hashCode="FmKdRwJ+ujfnVy" id="lCBX4h3n"/>
    <int:WordHash hashCode="HAP02OBbYBkWdu" id="m6CEMFlm"/>
  </int:Manifest>
  <int:Observations>
    <int:Content id="XtTf5eTZ">
      <int:Rejection type="LegacyProofing"/>
    </int:Content>
    <int:Content id="4F7kX51f">
      <int:Rejection type="LegacyProofing"/>
    </int:Content>
    <int:Content id="lCBX4h3n">
      <int:Rejection type="LegacyProofing"/>
    </int:Content>
    <int:Content id="m6CEMFlm">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23E4D"/>
    <w:multiLevelType w:val="hybridMultilevel"/>
    <w:tmpl w:val="032890DE"/>
    <w:lvl w:ilvl="0" w:tplc="34FAB3A6">
      <w:start w:val="1"/>
      <w:numFmt w:val="bullet"/>
      <w:lvlText w:val=""/>
      <w:lvlJc w:val="left"/>
      <w:pPr>
        <w:ind w:left="720" w:hanging="360"/>
      </w:pPr>
      <w:rPr>
        <w:rFonts w:hint="default" w:ascii="Symbol" w:hAnsi="Symbol"/>
      </w:rPr>
    </w:lvl>
    <w:lvl w:ilvl="1" w:tplc="7518AD1C">
      <w:start w:val="1"/>
      <w:numFmt w:val="bullet"/>
      <w:lvlText w:val="o"/>
      <w:lvlJc w:val="left"/>
      <w:pPr>
        <w:ind w:left="1440" w:hanging="360"/>
      </w:pPr>
      <w:rPr>
        <w:rFonts w:hint="default" w:ascii="Courier New" w:hAnsi="Courier New"/>
      </w:rPr>
    </w:lvl>
    <w:lvl w:ilvl="2" w:tplc="766C77AA">
      <w:start w:val="1"/>
      <w:numFmt w:val="bullet"/>
      <w:lvlText w:val=""/>
      <w:lvlJc w:val="left"/>
      <w:pPr>
        <w:ind w:left="2160" w:hanging="360"/>
      </w:pPr>
      <w:rPr>
        <w:rFonts w:hint="default" w:ascii="Wingdings" w:hAnsi="Wingdings"/>
      </w:rPr>
    </w:lvl>
    <w:lvl w:ilvl="3" w:tplc="36C69814">
      <w:start w:val="1"/>
      <w:numFmt w:val="bullet"/>
      <w:lvlText w:val=""/>
      <w:lvlJc w:val="left"/>
      <w:pPr>
        <w:ind w:left="2880" w:hanging="360"/>
      </w:pPr>
      <w:rPr>
        <w:rFonts w:hint="default" w:ascii="Symbol" w:hAnsi="Symbol"/>
      </w:rPr>
    </w:lvl>
    <w:lvl w:ilvl="4" w:tplc="ACAE348C">
      <w:start w:val="1"/>
      <w:numFmt w:val="bullet"/>
      <w:lvlText w:val="o"/>
      <w:lvlJc w:val="left"/>
      <w:pPr>
        <w:ind w:left="3600" w:hanging="360"/>
      </w:pPr>
      <w:rPr>
        <w:rFonts w:hint="default" w:ascii="Courier New" w:hAnsi="Courier New"/>
      </w:rPr>
    </w:lvl>
    <w:lvl w:ilvl="5" w:tplc="466858E4">
      <w:start w:val="1"/>
      <w:numFmt w:val="bullet"/>
      <w:lvlText w:val=""/>
      <w:lvlJc w:val="left"/>
      <w:pPr>
        <w:ind w:left="4320" w:hanging="360"/>
      </w:pPr>
      <w:rPr>
        <w:rFonts w:hint="default" w:ascii="Wingdings" w:hAnsi="Wingdings"/>
      </w:rPr>
    </w:lvl>
    <w:lvl w:ilvl="6" w:tplc="9970E532">
      <w:start w:val="1"/>
      <w:numFmt w:val="bullet"/>
      <w:lvlText w:val=""/>
      <w:lvlJc w:val="left"/>
      <w:pPr>
        <w:ind w:left="5040" w:hanging="360"/>
      </w:pPr>
      <w:rPr>
        <w:rFonts w:hint="default" w:ascii="Symbol" w:hAnsi="Symbol"/>
      </w:rPr>
    </w:lvl>
    <w:lvl w:ilvl="7" w:tplc="6A9C5B48">
      <w:start w:val="1"/>
      <w:numFmt w:val="bullet"/>
      <w:lvlText w:val="o"/>
      <w:lvlJc w:val="left"/>
      <w:pPr>
        <w:ind w:left="5760" w:hanging="360"/>
      </w:pPr>
      <w:rPr>
        <w:rFonts w:hint="default" w:ascii="Courier New" w:hAnsi="Courier New"/>
      </w:rPr>
    </w:lvl>
    <w:lvl w:ilvl="8" w:tplc="62060AE2">
      <w:start w:val="1"/>
      <w:numFmt w:val="bullet"/>
      <w:lvlText w:val=""/>
      <w:lvlJc w:val="left"/>
      <w:pPr>
        <w:ind w:left="6480" w:hanging="360"/>
      </w:pPr>
      <w:rPr>
        <w:rFonts w:hint="default" w:ascii="Wingdings" w:hAnsi="Wingdings"/>
      </w:rPr>
    </w:lvl>
  </w:abstractNum>
  <w:abstractNum w:abstractNumId="1" w15:restartNumberingAfterBreak="0">
    <w:nsid w:val="05FB1ED4"/>
    <w:multiLevelType w:val="multilevel"/>
    <w:tmpl w:val="BEFC75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C5C8869"/>
    <w:multiLevelType w:val="hybridMultilevel"/>
    <w:tmpl w:val="0EB6A8A0"/>
    <w:lvl w:ilvl="0" w:tplc="85F0DB1E">
      <w:start w:val="1"/>
      <w:numFmt w:val="bullet"/>
      <w:lvlText w:val=""/>
      <w:lvlJc w:val="left"/>
      <w:pPr>
        <w:ind w:left="720" w:hanging="360"/>
      </w:pPr>
      <w:rPr>
        <w:rFonts w:hint="default" w:ascii="Symbol" w:hAnsi="Symbol"/>
      </w:rPr>
    </w:lvl>
    <w:lvl w:ilvl="1" w:tplc="9E12C656">
      <w:start w:val="1"/>
      <w:numFmt w:val="bullet"/>
      <w:lvlText w:val="o"/>
      <w:lvlJc w:val="left"/>
      <w:pPr>
        <w:ind w:left="1440" w:hanging="360"/>
      </w:pPr>
      <w:rPr>
        <w:rFonts w:hint="default" w:ascii="Courier New" w:hAnsi="Courier New"/>
      </w:rPr>
    </w:lvl>
    <w:lvl w:ilvl="2" w:tplc="44587B36">
      <w:start w:val="1"/>
      <w:numFmt w:val="bullet"/>
      <w:lvlText w:val=""/>
      <w:lvlJc w:val="left"/>
      <w:pPr>
        <w:ind w:left="2160" w:hanging="360"/>
      </w:pPr>
      <w:rPr>
        <w:rFonts w:hint="default" w:ascii="Wingdings" w:hAnsi="Wingdings"/>
      </w:rPr>
    </w:lvl>
    <w:lvl w:ilvl="3" w:tplc="6E5897FC">
      <w:start w:val="1"/>
      <w:numFmt w:val="bullet"/>
      <w:lvlText w:val=""/>
      <w:lvlJc w:val="left"/>
      <w:pPr>
        <w:ind w:left="2880" w:hanging="360"/>
      </w:pPr>
      <w:rPr>
        <w:rFonts w:hint="default" w:ascii="Symbol" w:hAnsi="Symbol"/>
      </w:rPr>
    </w:lvl>
    <w:lvl w:ilvl="4" w:tplc="0F4630F6">
      <w:start w:val="1"/>
      <w:numFmt w:val="bullet"/>
      <w:lvlText w:val="o"/>
      <w:lvlJc w:val="left"/>
      <w:pPr>
        <w:ind w:left="3600" w:hanging="360"/>
      </w:pPr>
      <w:rPr>
        <w:rFonts w:hint="default" w:ascii="Courier New" w:hAnsi="Courier New"/>
      </w:rPr>
    </w:lvl>
    <w:lvl w:ilvl="5" w:tplc="B420DDBE">
      <w:start w:val="1"/>
      <w:numFmt w:val="bullet"/>
      <w:lvlText w:val=""/>
      <w:lvlJc w:val="left"/>
      <w:pPr>
        <w:ind w:left="4320" w:hanging="360"/>
      </w:pPr>
      <w:rPr>
        <w:rFonts w:hint="default" w:ascii="Wingdings" w:hAnsi="Wingdings"/>
      </w:rPr>
    </w:lvl>
    <w:lvl w:ilvl="6" w:tplc="5B065CFE">
      <w:start w:val="1"/>
      <w:numFmt w:val="bullet"/>
      <w:lvlText w:val=""/>
      <w:lvlJc w:val="left"/>
      <w:pPr>
        <w:ind w:left="5040" w:hanging="360"/>
      </w:pPr>
      <w:rPr>
        <w:rFonts w:hint="default" w:ascii="Symbol" w:hAnsi="Symbol"/>
      </w:rPr>
    </w:lvl>
    <w:lvl w:ilvl="7" w:tplc="EB8E41D2">
      <w:start w:val="1"/>
      <w:numFmt w:val="bullet"/>
      <w:lvlText w:val="o"/>
      <w:lvlJc w:val="left"/>
      <w:pPr>
        <w:ind w:left="5760" w:hanging="360"/>
      </w:pPr>
      <w:rPr>
        <w:rFonts w:hint="default" w:ascii="Courier New" w:hAnsi="Courier New"/>
      </w:rPr>
    </w:lvl>
    <w:lvl w:ilvl="8" w:tplc="90AA633C">
      <w:start w:val="1"/>
      <w:numFmt w:val="bullet"/>
      <w:lvlText w:val=""/>
      <w:lvlJc w:val="left"/>
      <w:pPr>
        <w:ind w:left="6480" w:hanging="360"/>
      </w:pPr>
      <w:rPr>
        <w:rFonts w:hint="default" w:ascii="Wingdings" w:hAnsi="Wingdings"/>
      </w:rPr>
    </w:lvl>
  </w:abstractNum>
  <w:abstractNum w:abstractNumId="3" w15:restartNumberingAfterBreak="0">
    <w:nsid w:val="10D99587"/>
    <w:multiLevelType w:val="hybridMultilevel"/>
    <w:tmpl w:val="A1E2D1C8"/>
    <w:lvl w:ilvl="0" w:tplc="98AEE8E6">
      <w:start w:val="1"/>
      <w:numFmt w:val="bullet"/>
      <w:lvlText w:val=""/>
      <w:lvlJc w:val="left"/>
      <w:pPr>
        <w:ind w:left="720" w:hanging="360"/>
      </w:pPr>
      <w:rPr>
        <w:rFonts w:hint="default" w:ascii="Symbol" w:hAnsi="Symbol"/>
      </w:rPr>
    </w:lvl>
    <w:lvl w:ilvl="1" w:tplc="5E9022BE">
      <w:start w:val="1"/>
      <w:numFmt w:val="bullet"/>
      <w:lvlText w:val="o"/>
      <w:lvlJc w:val="left"/>
      <w:pPr>
        <w:ind w:left="1440" w:hanging="360"/>
      </w:pPr>
      <w:rPr>
        <w:rFonts w:hint="default" w:ascii="Courier New" w:hAnsi="Courier New"/>
      </w:rPr>
    </w:lvl>
    <w:lvl w:ilvl="2" w:tplc="215C0C50">
      <w:start w:val="1"/>
      <w:numFmt w:val="bullet"/>
      <w:lvlText w:val=""/>
      <w:lvlJc w:val="left"/>
      <w:pPr>
        <w:ind w:left="2160" w:hanging="360"/>
      </w:pPr>
      <w:rPr>
        <w:rFonts w:hint="default" w:ascii="Wingdings" w:hAnsi="Wingdings"/>
      </w:rPr>
    </w:lvl>
    <w:lvl w:ilvl="3" w:tplc="CFFEF952">
      <w:start w:val="1"/>
      <w:numFmt w:val="bullet"/>
      <w:lvlText w:val=""/>
      <w:lvlJc w:val="left"/>
      <w:pPr>
        <w:ind w:left="2880" w:hanging="360"/>
      </w:pPr>
      <w:rPr>
        <w:rFonts w:hint="default" w:ascii="Symbol" w:hAnsi="Symbol"/>
      </w:rPr>
    </w:lvl>
    <w:lvl w:ilvl="4" w:tplc="7F020FBC">
      <w:start w:val="1"/>
      <w:numFmt w:val="bullet"/>
      <w:lvlText w:val="o"/>
      <w:lvlJc w:val="left"/>
      <w:pPr>
        <w:ind w:left="3600" w:hanging="360"/>
      </w:pPr>
      <w:rPr>
        <w:rFonts w:hint="default" w:ascii="Courier New" w:hAnsi="Courier New"/>
      </w:rPr>
    </w:lvl>
    <w:lvl w:ilvl="5" w:tplc="FA96DD66">
      <w:start w:val="1"/>
      <w:numFmt w:val="bullet"/>
      <w:lvlText w:val=""/>
      <w:lvlJc w:val="left"/>
      <w:pPr>
        <w:ind w:left="4320" w:hanging="360"/>
      </w:pPr>
      <w:rPr>
        <w:rFonts w:hint="default" w:ascii="Wingdings" w:hAnsi="Wingdings"/>
      </w:rPr>
    </w:lvl>
    <w:lvl w:ilvl="6" w:tplc="37F63CD6">
      <w:start w:val="1"/>
      <w:numFmt w:val="bullet"/>
      <w:lvlText w:val=""/>
      <w:lvlJc w:val="left"/>
      <w:pPr>
        <w:ind w:left="5040" w:hanging="360"/>
      </w:pPr>
      <w:rPr>
        <w:rFonts w:hint="default" w:ascii="Symbol" w:hAnsi="Symbol"/>
      </w:rPr>
    </w:lvl>
    <w:lvl w:ilvl="7" w:tplc="68502F5E">
      <w:start w:val="1"/>
      <w:numFmt w:val="bullet"/>
      <w:lvlText w:val="o"/>
      <w:lvlJc w:val="left"/>
      <w:pPr>
        <w:ind w:left="5760" w:hanging="360"/>
      </w:pPr>
      <w:rPr>
        <w:rFonts w:hint="default" w:ascii="Courier New" w:hAnsi="Courier New"/>
      </w:rPr>
    </w:lvl>
    <w:lvl w:ilvl="8" w:tplc="7A42D7D2">
      <w:start w:val="1"/>
      <w:numFmt w:val="bullet"/>
      <w:lvlText w:val=""/>
      <w:lvlJc w:val="left"/>
      <w:pPr>
        <w:ind w:left="6480" w:hanging="360"/>
      </w:pPr>
      <w:rPr>
        <w:rFonts w:hint="default" w:ascii="Wingdings" w:hAnsi="Wingdings"/>
      </w:rPr>
    </w:lvl>
  </w:abstractNum>
  <w:abstractNum w:abstractNumId="4" w15:restartNumberingAfterBreak="0">
    <w:nsid w:val="11D1896C"/>
    <w:multiLevelType w:val="hybridMultilevel"/>
    <w:tmpl w:val="338CC7B8"/>
    <w:lvl w:ilvl="0" w:tplc="626C306C">
      <w:start w:val="1"/>
      <w:numFmt w:val="bullet"/>
      <w:lvlText w:val=""/>
      <w:lvlJc w:val="left"/>
      <w:pPr>
        <w:ind w:left="720" w:hanging="360"/>
      </w:pPr>
      <w:rPr>
        <w:rFonts w:hint="default" w:ascii="Symbol" w:hAnsi="Symbol"/>
      </w:rPr>
    </w:lvl>
    <w:lvl w:ilvl="1" w:tplc="2C74E896">
      <w:start w:val="1"/>
      <w:numFmt w:val="bullet"/>
      <w:lvlText w:val="o"/>
      <w:lvlJc w:val="left"/>
      <w:pPr>
        <w:ind w:left="1440" w:hanging="360"/>
      </w:pPr>
      <w:rPr>
        <w:rFonts w:hint="default" w:ascii="Courier New" w:hAnsi="Courier New"/>
      </w:rPr>
    </w:lvl>
    <w:lvl w:ilvl="2" w:tplc="502E4B32">
      <w:start w:val="1"/>
      <w:numFmt w:val="bullet"/>
      <w:lvlText w:val=""/>
      <w:lvlJc w:val="left"/>
      <w:pPr>
        <w:ind w:left="2160" w:hanging="360"/>
      </w:pPr>
      <w:rPr>
        <w:rFonts w:hint="default" w:ascii="Wingdings" w:hAnsi="Wingdings"/>
      </w:rPr>
    </w:lvl>
    <w:lvl w:ilvl="3" w:tplc="19B6CA8C">
      <w:start w:val="1"/>
      <w:numFmt w:val="bullet"/>
      <w:lvlText w:val=""/>
      <w:lvlJc w:val="left"/>
      <w:pPr>
        <w:ind w:left="2880" w:hanging="360"/>
      </w:pPr>
      <w:rPr>
        <w:rFonts w:hint="default" w:ascii="Symbol" w:hAnsi="Symbol"/>
      </w:rPr>
    </w:lvl>
    <w:lvl w:ilvl="4" w:tplc="0BCE3D6C">
      <w:start w:val="1"/>
      <w:numFmt w:val="bullet"/>
      <w:lvlText w:val="o"/>
      <w:lvlJc w:val="left"/>
      <w:pPr>
        <w:ind w:left="3600" w:hanging="360"/>
      </w:pPr>
      <w:rPr>
        <w:rFonts w:hint="default" w:ascii="Courier New" w:hAnsi="Courier New"/>
      </w:rPr>
    </w:lvl>
    <w:lvl w:ilvl="5" w:tplc="BD0E5A20">
      <w:start w:val="1"/>
      <w:numFmt w:val="bullet"/>
      <w:lvlText w:val=""/>
      <w:lvlJc w:val="left"/>
      <w:pPr>
        <w:ind w:left="4320" w:hanging="360"/>
      </w:pPr>
      <w:rPr>
        <w:rFonts w:hint="default" w:ascii="Wingdings" w:hAnsi="Wingdings"/>
      </w:rPr>
    </w:lvl>
    <w:lvl w:ilvl="6" w:tplc="19F660E8">
      <w:start w:val="1"/>
      <w:numFmt w:val="bullet"/>
      <w:lvlText w:val=""/>
      <w:lvlJc w:val="left"/>
      <w:pPr>
        <w:ind w:left="5040" w:hanging="360"/>
      </w:pPr>
      <w:rPr>
        <w:rFonts w:hint="default" w:ascii="Symbol" w:hAnsi="Symbol"/>
      </w:rPr>
    </w:lvl>
    <w:lvl w:ilvl="7" w:tplc="2E46871A">
      <w:start w:val="1"/>
      <w:numFmt w:val="bullet"/>
      <w:lvlText w:val="o"/>
      <w:lvlJc w:val="left"/>
      <w:pPr>
        <w:ind w:left="5760" w:hanging="360"/>
      </w:pPr>
      <w:rPr>
        <w:rFonts w:hint="default" w:ascii="Courier New" w:hAnsi="Courier New"/>
      </w:rPr>
    </w:lvl>
    <w:lvl w:ilvl="8" w:tplc="79C6181C">
      <w:start w:val="1"/>
      <w:numFmt w:val="bullet"/>
      <w:lvlText w:val=""/>
      <w:lvlJc w:val="left"/>
      <w:pPr>
        <w:ind w:left="6480" w:hanging="360"/>
      </w:pPr>
      <w:rPr>
        <w:rFonts w:hint="default" w:ascii="Wingdings" w:hAnsi="Wingdings"/>
      </w:rPr>
    </w:lvl>
  </w:abstractNum>
  <w:abstractNum w:abstractNumId="5" w15:restartNumberingAfterBreak="0">
    <w:nsid w:val="20B0E7E6"/>
    <w:multiLevelType w:val="hybridMultilevel"/>
    <w:tmpl w:val="57304D04"/>
    <w:lvl w:ilvl="0" w:tplc="193459E6">
      <w:start w:val="1"/>
      <w:numFmt w:val="bullet"/>
      <w:lvlText w:val=""/>
      <w:lvlJc w:val="left"/>
      <w:pPr>
        <w:ind w:left="720" w:hanging="360"/>
      </w:pPr>
      <w:rPr>
        <w:rFonts w:hint="default" w:ascii="Symbol" w:hAnsi="Symbol"/>
      </w:rPr>
    </w:lvl>
    <w:lvl w:ilvl="1" w:tplc="635C36AA">
      <w:start w:val="1"/>
      <w:numFmt w:val="bullet"/>
      <w:lvlText w:val="o"/>
      <w:lvlJc w:val="left"/>
      <w:pPr>
        <w:ind w:left="1440" w:hanging="360"/>
      </w:pPr>
      <w:rPr>
        <w:rFonts w:hint="default" w:ascii="Courier New" w:hAnsi="Courier New"/>
      </w:rPr>
    </w:lvl>
    <w:lvl w:ilvl="2" w:tplc="A7FE244A">
      <w:start w:val="1"/>
      <w:numFmt w:val="bullet"/>
      <w:lvlText w:val=""/>
      <w:lvlJc w:val="left"/>
      <w:pPr>
        <w:ind w:left="2160" w:hanging="360"/>
      </w:pPr>
      <w:rPr>
        <w:rFonts w:hint="default" w:ascii="Wingdings" w:hAnsi="Wingdings"/>
      </w:rPr>
    </w:lvl>
    <w:lvl w:ilvl="3" w:tplc="9D2AE63A">
      <w:start w:val="1"/>
      <w:numFmt w:val="bullet"/>
      <w:lvlText w:val=""/>
      <w:lvlJc w:val="left"/>
      <w:pPr>
        <w:ind w:left="2880" w:hanging="360"/>
      </w:pPr>
      <w:rPr>
        <w:rFonts w:hint="default" w:ascii="Symbol" w:hAnsi="Symbol"/>
      </w:rPr>
    </w:lvl>
    <w:lvl w:ilvl="4" w:tplc="C7F6E65C">
      <w:start w:val="1"/>
      <w:numFmt w:val="bullet"/>
      <w:lvlText w:val="o"/>
      <w:lvlJc w:val="left"/>
      <w:pPr>
        <w:ind w:left="3600" w:hanging="360"/>
      </w:pPr>
      <w:rPr>
        <w:rFonts w:hint="default" w:ascii="Courier New" w:hAnsi="Courier New"/>
      </w:rPr>
    </w:lvl>
    <w:lvl w:ilvl="5" w:tplc="184EED52">
      <w:start w:val="1"/>
      <w:numFmt w:val="bullet"/>
      <w:lvlText w:val=""/>
      <w:lvlJc w:val="left"/>
      <w:pPr>
        <w:ind w:left="4320" w:hanging="360"/>
      </w:pPr>
      <w:rPr>
        <w:rFonts w:hint="default" w:ascii="Wingdings" w:hAnsi="Wingdings"/>
      </w:rPr>
    </w:lvl>
    <w:lvl w:ilvl="6" w:tplc="02FE41AE">
      <w:start w:val="1"/>
      <w:numFmt w:val="bullet"/>
      <w:lvlText w:val=""/>
      <w:lvlJc w:val="left"/>
      <w:pPr>
        <w:ind w:left="5040" w:hanging="360"/>
      </w:pPr>
      <w:rPr>
        <w:rFonts w:hint="default" w:ascii="Symbol" w:hAnsi="Symbol"/>
      </w:rPr>
    </w:lvl>
    <w:lvl w:ilvl="7" w:tplc="35184908">
      <w:start w:val="1"/>
      <w:numFmt w:val="bullet"/>
      <w:lvlText w:val="o"/>
      <w:lvlJc w:val="left"/>
      <w:pPr>
        <w:ind w:left="5760" w:hanging="360"/>
      </w:pPr>
      <w:rPr>
        <w:rFonts w:hint="default" w:ascii="Courier New" w:hAnsi="Courier New"/>
      </w:rPr>
    </w:lvl>
    <w:lvl w:ilvl="8" w:tplc="18E4523A">
      <w:start w:val="1"/>
      <w:numFmt w:val="bullet"/>
      <w:lvlText w:val=""/>
      <w:lvlJc w:val="left"/>
      <w:pPr>
        <w:ind w:left="6480" w:hanging="360"/>
      </w:pPr>
      <w:rPr>
        <w:rFonts w:hint="default" w:ascii="Wingdings" w:hAnsi="Wingdings"/>
      </w:rPr>
    </w:lvl>
  </w:abstractNum>
  <w:abstractNum w:abstractNumId="6" w15:restartNumberingAfterBreak="0">
    <w:nsid w:val="26013D29"/>
    <w:multiLevelType w:val="multilevel"/>
    <w:tmpl w:val="0DBAE3A2"/>
    <w:lvl w:ilvl="0">
      <w:start w:val="1"/>
      <w:numFmt w:val="bullet"/>
      <w:lvlText w:val=""/>
      <w:lvlJc w:val="left"/>
      <w:pPr>
        <w:ind w:left="360" w:hanging="360"/>
      </w:pPr>
      <w:rPr>
        <w:rFonts w:hint="default" w:ascii="Symbol" w:hAnsi="Symbol"/>
        <w:sz w:val="24"/>
        <w:szCs w:val="24"/>
      </w:rPr>
    </w:lvl>
    <w:lvl w:ilvl="1">
      <w:numFmt w:val="bullet"/>
      <w:lvlText w:val="o"/>
      <w:lvlJc w:val="left"/>
      <w:pPr>
        <w:ind w:left="1080" w:hanging="360"/>
      </w:pPr>
      <w:rPr>
        <w:rFonts w:ascii="Courier New" w:hAnsi="Courier New"/>
        <w:sz w:val="20"/>
      </w:rPr>
    </w:lvl>
    <w:lvl w:ilvl="2">
      <w:numFmt w:val="bullet"/>
      <w:lvlText w:val=""/>
      <w:lvlJc w:val="left"/>
      <w:pPr>
        <w:ind w:left="1800" w:hanging="360"/>
      </w:pPr>
      <w:rPr>
        <w:rFonts w:ascii="Wingdings" w:hAnsi="Wingdings"/>
        <w:sz w:val="20"/>
      </w:rPr>
    </w:lvl>
    <w:lvl w:ilvl="3">
      <w:numFmt w:val="bullet"/>
      <w:lvlText w:val=""/>
      <w:lvlJc w:val="left"/>
      <w:pPr>
        <w:ind w:left="2520" w:hanging="360"/>
      </w:pPr>
      <w:rPr>
        <w:rFonts w:ascii="Wingdings" w:hAnsi="Wingdings"/>
        <w:sz w:val="20"/>
      </w:rPr>
    </w:lvl>
    <w:lvl w:ilvl="4">
      <w:numFmt w:val="bullet"/>
      <w:lvlText w:val=""/>
      <w:lvlJc w:val="left"/>
      <w:pPr>
        <w:ind w:left="3240" w:hanging="360"/>
      </w:pPr>
      <w:rPr>
        <w:rFonts w:ascii="Wingdings" w:hAnsi="Wingdings"/>
        <w:sz w:val="20"/>
      </w:rPr>
    </w:lvl>
    <w:lvl w:ilvl="5">
      <w:numFmt w:val="bullet"/>
      <w:lvlText w:val=""/>
      <w:lvlJc w:val="left"/>
      <w:pPr>
        <w:ind w:left="3960" w:hanging="360"/>
      </w:pPr>
      <w:rPr>
        <w:rFonts w:ascii="Wingdings" w:hAnsi="Wingdings"/>
        <w:sz w:val="20"/>
      </w:rPr>
    </w:lvl>
    <w:lvl w:ilvl="6">
      <w:numFmt w:val="bullet"/>
      <w:lvlText w:val=""/>
      <w:lvlJc w:val="left"/>
      <w:pPr>
        <w:ind w:left="4680" w:hanging="360"/>
      </w:pPr>
      <w:rPr>
        <w:rFonts w:ascii="Wingdings" w:hAnsi="Wingdings"/>
        <w:sz w:val="20"/>
      </w:rPr>
    </w:lvl>
    <w:lvl w:ilvl="7">
      <w:numFmt w:val="bullet"/>
      <w:lvlText w:val=""/>
      <w:lvlJc w:val="left"/>
      <w:pPr>
        <w:ind w:left="5400" w:hanging="360"/>
      </w:pPr>
      <w:rPr>
        <w:rFonts w:ascii="Wingdings" w:hAnsi="Wingdings"/>
        <w:sz w:val="20"/>
      </w:rPr>
    </w:lvl>
    <w:lvl w:ilvl="8">
      <w:numFmt w:val="bullet"/>
      <w:lvlText w:val=""/>
      <w:lvlJc w:val="left"/>
      <w:pPr>
        <w:ind w:left="6120" w:hanging="360"/>
      </w:pPr>
      <w:rPr>
        <w:rFonts w:ascii="Wingdings" w:hAnsi="Wingdings"/>
        <w:sz w:val="20"/>
      </w:rPr>
    </w:lvl>
  </w:abstractNum>
  <w:abstractNum w:abstractNumId="7" w15:restartNumberingAfterBreak="0">
    <w:nsid w:val="2ACF0F31"/>
    <w:multiLevelType w:val="multilevel"/>
    <w:tmpl w:val="C8C85988"/>
    <w:lvl w:ilvl="0">
      <w:start w:val="1"/>
      <w:numFmt w:val="bullet"/>
      <w:lvlText w:val=""/>
      <w:lvlJc w:val="left"/>
      <w:pPr>
        <w:ind w:left="360" w:hanging="360"/>
      </w:pPr>
      <w:rPr>
        <w:rFonts w:hint="default" w:ascii="Symbol" w:hAnsi="Symbol"/>
        <w:sz w:val="24"/>
        <w:szCs w:val="24"/>
      </w:rPr>
    </w:lvl>
    <w:lvl w:ilvl="1">
      <w:numFmt w:val="bullet"/>
      <w:lvlText w:val="o"/>
      <w:lvlJc w:val="left"/>
      <w:pPr>
        <w:ind w:left="1080" w:hanging="360"/>
      </w:pPr>
      <w:rPr>
        <w:rFonts w:ascii="Courier New" w:hAnsi="Courier New"/>
        <w:sz w:val="20"/>
      </w:rPr>
    </w:lvl>
    <w:lvl w:ilvl="2">
      <w:numFmt w:val="bullet"/>
      <w:lvlText w:val=""/>
      <w:lvlJc w:val="left"/>
      <w:pPr>
        <w:ind w:left="1800" w:hanging="360"/>
      </w:pPr>
      <w:rPr>
        <w:rFonts w:ascii="Wingdings" w:hAnsi="Wingdings"/>
        <w:sz w:val="20"/>
      </w:rPr>
    </w:lvl>
    <w:lvl w:ilvl="3">
      <w:numFmt w:val="bullet"/>
      <w:lvlText w:val=""/>
      <w:lvlJc w:val="left"/>
      <w:pPr>
        <w:ind w:left="2520" w:hanging="360"/>
      </w:pPr>
      <w:rPr>
        <w:rFonts w:ascii="Wingdings" w:hAnsi="Wingdings"/>
        <w:sz w:val="20"/>
      </w:rPr>
    </w:lvl>
    <w:lvl w:ilvl="4">
      <w:numFmt w:val="bullet"/>
      <w:lvlText w:val=""/>
      <w:lvlJc w:val="left"/>
      <w:pPr>
        <w:ind w:left="3240" w:hanging="360"/>
      </w:pPr>
      <w:rPr>
        <w:rFonts w:ascii="Wingdings" w:hAnsi="Wingdings"/>
        <w:sz w:val="20"/>
      </w:rPr>
    </w:lvl>
    <w:lvl w:ilvl="5">
      <w:numFmt w:val="bullet"/>
      <w:lvlText w:val=""/>
      <w:lvlJc w:val="left"/>
      <w:pPr>
        <w:ind w:left="3960" w:hanging="360"/>
      </w:pPr>
      <w:rPr>
        <w:rFonts w:ascii="Wingdings" w:hAnsi="Wingdings"/>
        <w:sz w:val="20"/>
      </w:rPr>
    </w:lvl>
    <w:lvl w:ilvl="6">
      <w:numFmt w:val="bullet"/>
      <w:lvlText w:val=""/>
      <w:lvlJc w:val="left"/>
      <w:pPr>
        <w:ind w:left="4680" w:hanging="360"/>
      </w:pPr>
      <w:rPr>
        <w:rFonts w:ascii="Wingdings" w:hAnsi="Wingdings"/>
        <w:sz w:val="20"/>
      </w:rPr>
    </w:lvl>
    <w:lvl w:ilvl="7">
      <w:numFmt w:val="bullet"/>
      <w:lvlText w:val=""/>
      <w:lvlJc w:val="left"/>
      <w:pPr>
        <w:ind w:left="5400" w:hanging="360"/>
      </w:pPr>
      <w:rPr>
        <w:rFonts w:ascii="Wingdings" w:hAnsi="Wingdings"/>
        <w:sz w:val="20"/>
      </w:rPr>
    </w:lvl>
    <w:lvl w:ilvl="8">
      <w:numFmt w:val="bullet"/>
      <w:lvlText w:val=""/>
      <w:lvlJc w:val="left"/>
      <w:pPr>
        <w:ind w:left="6120" w:hanging="360"/>
      </w:pPr>
      <w:rPr>
        <w:rFonts w:ascii="Wingdings" w:hAnsi="Wingdings"/>
        <w:sz w:val="20"/>
      </w:rPr>
    </w:lvl>
  </w:abstractNum>
  <w:abstractNum w:abstractNumId="8" w15:restartNumberingAfterBreak="0">
    <w:nsid w:val="2C740B82"/>
    <w:multiLevelType w:val="multilevel"/>
    <w:tmpl w:val="33468EE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2F068810"/>
    <w:multiLevelType w:val="hybridMultilevel"/>
    <w:tmpl w:val="5B202D70"/>
    <w:lvl w:ilvl="0" w:tplc="904424DC">
      <w:start w:val="1"/>
      <w:numFmt w:val="bullet"/>
      <w:lvlText w:val=""/>
      <w:lvlJc w:val="left"/>
      <w:pPr>
        <w:ind w:left="720" w:hanging="360"/>
      </w:pPr>
      <w:rPr>
        <w:rFonts w:hint="default" w:ascii="Symbol" w:hAnsi="Symbol"/>
      </w:rPr>
    </w:lvl>
    <w:lvl w:ilvl="1" w:tplc="4ED4A5CA">
      <w:start w:val="1"/>
      <w:numFmt w:val="bullet"/>
      <w:lvlText w:val="o"/>
      <w:lvlJc w:val="left"/>
      <w:pPr>
        <w:ind w:left="1440" w:hanging="360"/>
      </w:pPr>
      <w:rPr>
        <w:rFonts w:hint="default" w:ascii="Courier New" w:hAnsi="Courier New"/>
      </w:rPr>
    </w:lvl>
    <w:lvl w:ilvl="2" w:tplc="A9FCD306">
      <w:start w:val="1"/>
      <w:numFmt w:val="bullet"/>
      <w:lvlText w:val=""/>
      <w:lvlJc w:val="left"/>
      <w:pPr>
        <w:ind w:left="2160" w:hanging="360"/>
      </w:pPr>
      <w:rPr>
        <w:rFonts w:hint="default" w:ascii="Wingdings" w:hAnsi="Wingdings"/>
      </w:rPr>
    </w:lvl>
    <w:lvl w:ilvl="3" w:tplc="4672E862">
      <w:start w:val="1"/>
      <w:numFmt w:val="bullet"/>
      <w:lvlText w:val=""/>
      <w:lvlJc w:val="left"/>
      <w:pPr>
        <w:ind w:left="2880" w:hanging="360"/>
      </w:pPr>
      <w:rPr>
        <w:rFonts w:hint="default" w:ascii="Symbol" w:hAnsi="Symbol"/>
      </w:rPr>
    </w:lvl>
    <w:lvl w:ilvl="4" w:tplc="9334C4B4">
      <w:start w:val="1"/>
      <w:numFmt w:val="bullet"/>
      <w:lvlText w:val="o"/>
      <w:lvlJc w:val="left"/>
      <w:pPr>
        <w:ind w:left="3600" w:hanging="360"/>
      </w:pPr>
      <w:rPr>
        <w:rFonts w:hint="default" w:ascii="Courier New" w:hAnsi="Courier New"/>
      </w:rPr>
    </w:lvl>
    <w:lvl w:ilvl="5" w:tplc="E1CA8F94">
      <w:start w:val="1"/>
      <w:numFmt w:val="bullet"/>
      <w:lvlText w:val=""/>
      <w:lvlJc w:val="left"/>
      <w:pPr>
        <w:ind w:left="4320" w:hanging="360"/>
      </w:pPr>
      <w:rPr>
        <w:rFonts w:hint="default" w:ascii="Wingdings" w:hAnsi="Wingdings"/>
      </w:rPr>
    </w:lvl>
    <w:lvl w:ilvl="6" w:tplc="84005FF4">
      <w:start w:val="1"/>
      <w:numFmt w:val="bullet"/>
      <w:lvlText w:val=""/>
      <w:lvlJc w:val="left"/>
      <w:pPr>
        <w:ind w:left="5040" w:hanging="360"/>
      </w:pPr>
      <w:rPr>
        <w:rFonts w:hint="default" w:ascii="Symbol" w:hAnsi="Symbol"/>
      </w:rPr>
    </w:lvl>
    <w:lvl w:ilvl="7" w:tplc="AF7E2A76">
      <w:start w:val="1"/>
      <w:numFmt w:val="bullet"/>
      <w:lvlText w:val="o"/>
      <w:lvlJc w:val="left"/>
      <w:pPr>
        <w:ind w:left="5760" w:hanging="360"/>
      </w:pPr>
      <w:rPr>
        <w:rFonts w:hint="default" w:ascii="Courier New" w:hAnsi="Courier New"/>
      </w:rPr>
    </w:lvl>
    <w:lvl w:ilvl="8" w:tplc="7DA22400">
      <w:start w:val="1"/>
      <w:numFmt w:val="bullet"/>
      <w:lvlText w:val=""/>
      <w:lvlJc w:val="left"/>
      <w:pPr>
        <w:ind w:left="6480" w:hanging="360"/>
      </w:pPr>
      <w:rPr>
        <w:rFonts w:hint="default" w:ascii="Wingdings" w:hAnsi="Wingdings"/>
      </w:rPr>
    </w:lvl>
  </w:abstractNum>
  <w:abstractNum w:abstractNumId="10" w15:restartNumberingAfterBreak="0">
    <w:nsid w:val="2F504610"/>
    <w:multiLevelType w:val="hybridMultilevel"/>
    <w:tmpl w:val="515E18B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36C1E446"/>
    <w:multiLevelType w:val="hybridMultilevel"/>
    <w:tmpl w:val="1062D1F0"/>
    <w:lvl w:ilvl="0" w:tplc="9A16ACEE">
      <w:start w:val="1"/>
      <w:numFmt w:val="bullet"/>
      <w:lvlText w:val=""/>
      <w:lvlJc w:val="left"/>
      <w:pPr>
        <w:ind w:left="720" w:hanging="360"/>
      </w:pPr>
      <w:rPr>
        <w:rFonts w:hint="default" w:ascii="Symbol" w:hAnsi="Symbol"/>
      </w:rPr>
    </w:lvl>
    <w:lvl w:ilvl="1" w:tplc="9FE808B6">
      <w:start w:val="1"/>
      <w:numFmt w:val="bullet"/>
      <w:lvlText w:val="o"/>
      <w:lvlJc w:val="left"/>
      <w:pPr>
        <w:ind w:left="1440" w:hanging="360"/>
      </w:pPr>
      <w:rPr>
        <w:rFonts w:hint="default" w:ascii="Courier New" w:hAnsi="Courier New"/>
      </w:rPr>
    </w:lvl>
    <w:lvl w:ilvl="2" w:tplc="AE2429A2">
      <w:start w:val="1"/>
      <w:numFmt w:val="bullet"/>
      <w:lvlText w:val=""/>
      <w:lvlJc w:val="left"/>
      <w:pPr>
        <w:ind w:left="2160" w:hanging="360"/>
      </w:pPr>
      <w:rPr>
        <w:rFonts w:hint="default" w:ascii="Wingdings" w:hAnsi="Wingdings"/>
      </w:rPr>
    </w:lvl>
    <w:lvl w:ilvl="3" w:tplc="B8AAD036">
      <w:start w:val="1"/>
      <w:numFmt w:val="bullet"/>
      <w:lvlText w:val=""/>
      <w:lvlJc w:val="left"/>
      <w:pPr>
        <w:ind w:left="2880" w:hanging="360"/>
      </w:pPr>
      <w:rPr>
        <w:rFonts w:hint="default" w:ascii="Symbol" w:hAnsi="Symbol"/>
      </w:rPr>
    </w:lvl>
    <w:lvl w:ilvl="4" w:tplc="66E6FBA6">
      <w:start w:val="1"/>
      <w:numFmt w:val="bullet"/>
      <w:lvlText w:val="o"/>
      <w:lvlJc w:val="left"/>
      <w:pPr>
        <w:ind w:left="3600" w:hanging="360"/>
      </w:pPr>
      <w:rPr>
        <w:rFonts w:hint="default" w:ascii="Courier New" w:hAnsi="Courier New"/>
      </w:rPr>
    </w:lvl>
    <w:lvl w:ilvl="5" w:tplc="CF3837B2">
      <w:start w:val="1"/>
      <w:numFmt w:val="bullet"/>
      <w:lvlText w:val=""/>
      <w:lvlJc w:val="left"/>
      <w:pPr>
        <w:ind w:left="4320" w:hanging="360"/>
      </w:pPr>
      <w:rPr>
        <w:rFonts w:hint="default" w:ascii="Wingdings" w:hAnsi="Wingdings"/>
      </w:rPr>
    </w:lvl>
    <w:lvl w:ilvl="6" w:tplc="1A70A762">
      <w:start w:val="1"/>
      <w:numFmt w:val="bullet"/>
      <w:lvlText w:val=""/>
      <w:lvlJc w:val="left"/>
      <w:pPr>
        <w:ind w:left="5040" w:hanging="360"/>
      </w:pPr>
      <w:rPr>
        <w:rFonts w:hint="default" w:ascii="Symbol" w:hAnsi="Symbol"/>
      </w:rPr>
    </w:lvl>
    <w:lvl w:ilvl="7" w:tplc="D80CEDBA">
      <w:start w:val="1"/>
      <w:numFmt w:val="bullet"/>
      <w:lvlText w:val="o"/>
      <w:lvlJc w:val="left"/>
      <w:pPr>
        <w:ind w:left="5760" w:hanging="360"/>
      </w:pPr>
      <w:rPr>
        <w:rFonts w:hint="default" w:ascii="Courier New" w:hAnsi="Courier New"/>
      </w:rPr>
    </w:lvl>
    <w:lvl w:ilvl="8" w:tplc="A9D846DA">
      <w:start w:val="1"/>
      <w:numFmt w:val="bullet"/>
      <w:lvlText w:val=""/>
      <w:lvlJc w:val="left"/>
      <w:pPr>
        <w:ind w:left="6480" w:hanging="360"/>
      </w:pPr>
      <w:rPr>
        <w:rFonts w:hint="default" w:ascii="Wingdings" w:hAnsi="Wingdings"/>
      </w:rPr>
    </w:lvl>
  </w:abstractNum>
  <w:abstractNum w:abstractNumId="12" w15:restartNumberingAfterBreak="0">
    <w:nsid w:val="3E0A77E5"/>
    <w:multiLevelType w:val="hybridMultilevel"/>
    <w:tmpl w:val="7FC67142"/>
    <w:lvl w:ilvl="0" w:tplc="74204F44">
      <w:start w:val="1"/>
      <w:numFmt w:val="bullet"/>
      <w:lvlText w:val=""/>
      <w:lvlJc w:val="left"/>
      <w:pPr>
        <w:ind w:left="720" w:hanging="360"/>
      </w:pPr>
      <w:rPr>
        <w:rFonts w:hint="default" w:ascii="Symbol" w:hAnsi="Symbol"/>
      </w:rPr>
    </w:lvl>
    <w:lvl w:ilvl="1" w:tplc="5FD00E8A">
      <w:start w:val="1"/>
      <w:numFmt w:val="bullet"/>
      <w:lvlText w:val="o"/>
      <w:lvlJc w:val="left"/>
      <w:pPr>
        <w:ind w:left="1440" w:hanging="360"/>
      </w:pPr>
      <w:rPr>
        <w:rFonts w:hint="default" w:ascii="Courier New" w:hAnsi="Courier New"/>
      </w:rPr>
    </w:lvl>
    <w:lvl w:ilvl="2" w:tplc="35D45414">
      <w:start w:val="1"/>
      <w:numFmt w:val="bullet"/>
      <w:lvlText w:val=""/>
      <w:lvlJc w:val="left"/>
      <w:pPr>
        <w:ind w:left="2160" w:hanging="360"/>
      </w:pPr>
      <w:rPr>
        <w:rFonts w:hint="default" w:ascii="Wingdings" w:hAnsi="Wingdings"/>
      </w:rPr>
    </w:lvl>
    <w:lvl w:ilvl="3" w:tplc="EDA67710">
      <w:start w:val="1"/>
      <w:numFmt w:val="bullet"/>
      <w:lvlText w:val=""/>
      <w:lvlJc w:val="left"/>
      <w:pPr>
        <w:ind w:left="2880" w:hanging="360"/>
      </w:pPr>
      <w:rPr>
        <w:rFonts w:hint="default" w:ascii="Symbol" w:hAnsi="Symbol"/>
      </w:rPr>
    </w:lvl>
    <w:lvl w:ilvl="4" w:tplc="1B36261C">
      <w:start w:val="1"/>
      <w:numFmt w:val="bullet"/>
      <w:lvlText w:val="o"/>
      <w:lvlJc w:val="left"/>
      <w:pPr>
        <w:ind w:left="3600" w:hanging="360"/>
      </w:pPr>
      <w:rPr>
        <w:rFonts w:hint="default" w:ascii="Courier New" w:hAnsi="Courier New"/>
      </w:rPr>
    </w:lvl>
    <w:lvl w:ilvl="5" w:tplc="6FD84B04">
      <w:start w:val="1"/>
      <w:numFmt w:val="bullet"/>
      <w:lvlText w:val=""/>
      <w:lvlJc w:val="left"/>
      <w:pPr>
        <w:ind w:left="4320" w:hanging="360"/>
      </w:pPr>
      <w:rPr>
        <w:rFonts w:hint="default" w:ascii="Wingdings" w:hAnsi="Wingdings"/>
      </w:rPr>
    </w:lvl>
    <w:lvl w:ilvl="6" w:tplc="6FB2646C">
      <w:start w:val="1"/>
      <w:numFmt w:val="bullet"/>
      <w:lvlText w:val=""/>
      <w:lvlJc w:val="left"/>
      <w:pPr>
        <w:ind w:left="5040" w:hanging="360"/>
      </w:pPr>
      <w:rPr>
        <w:rFonts w:hint="default" w:ascii="Symbol" w:hAnsi="Symbol"/>
      </w:rPr>
    </w:lvl>
    <w:lvl w:ilvl="7" w:tplc="08EEDFD4">
      <w:start w:val="1"/>
      <w:numFmt w:val="bullet"/>
      <w:lvlText w:val="o"/>
      <w:lvlJc w:val="left"/>
      <w:pPr>
        <w:ind w:left="5760" w:hanging="360"/>
      </w:pPr>
      <w:rPr>
        <w:rFonts w:hint="default" w:ascii="Courier New" w:hAnsi="Courier New"/>
      </w:rPr>
    </w:lvl>
    <w:lvl w:ilvl="8" w:tplc="43186C8E">
      <w:start w:val="1"/>
      <w:numFmt w:val="bullet"/>
      <w:lvlText w:val=""/>
      <w:lvlJc w:val="left"/>
      <w:pPr>
        <w:ind w:left="6480" w:hanging="360"/>
      </w:pPr>
      <w:rPr>
        <w:rFonts w:hint="default" w:ascii="Wingdings" w:hAnsi="Wingdings"/>
      </w:rPr>
    </w:lvl>
  </w:abstractNum>
  <w:abstractNum w:abstractNumId="13" w15:restartNumberingAfterBreak="0">
    <w:nsid w:val="431423FF"/>
    <w:multiLevelType w:val="hybridMultilevel"/>
    <w:tmpl w:val="9B685E2E"/>
    <w:lvl w:ilvl="0" w:tplc="7D66407A">
      <w:start w:val="1"/>
      <w:numFmt w:val="bullet"/>
      <w:lvlText w:val=""/>
      <w:lvlJc w:val="left"/>
      <w:pPr>
        <w:ind w:left="720" w:hanging="360"/>
      </w:pPr>
      <w:rPr>
        <w:rFonts w:hint="default" w:ascii="Symbol" w:hAnsi="Symbol"/>
      </w:rPr>
    </w:lvl>
    <w:lvl w:ilvl="1" w:tplc="D4148F90">
      <w:start w:val="1"/>
      <w:numFmt w:val="bullet"/>
      <w:lvlText w:val="o"/>
      <w:lvlJc w:val="left"/>
      <w:pPr>
        <w:ind w:left="1440" w:hanging="360"/>
      </w:pPr>
      <w:rPr>
        <w:rFonts w:hint="default" w:ascii="Courier New" w:hAnsi="Courier New"/>
      </w:rPr>
    </w:lvl>
    <w:lvl w:ilvl="2" w:tplc="F43E9F38">
      <w:start w:val="1"/>
      <w:numFmt w:val="bullet"/>
      <w:lvlText w:val=""/>
      <w:lvlJc w:val="left"/>
      <w:pPr>
        <w:ind w:left="2160" w:hanging="360"/>
      </w:pPr>
      <w:rPr>
        <w:rFonts w:hint="default" w:ascii="Wingdings" w:hAnsi="Wingdings"/>
      </w:rPr>
    </w:lvl>
    <w:lvl w:ilvl="3" w:tplc="AF84F68C">
      <w:start w:val="1"/>
      <w:numFmt w:val="bullet"/>
      <w:lvlText w:val=""/>
      <w:lvlJc w:val="left"/>
      <w:pPr>
        <w:ind w:left="2880" w:hanging="360"/>
      </w:pPr>
      <w:rPr>
        <w:rFonts w:hint="default" w:ascii="Symbol" w:hAnsi="Symbol"/>
      </w:rPr>
    </w:lvl>
    <w:lvl w:ilvl="4" w:tplc="1520E136">
      <w:start w:val="1"/>
      <w:numFmt w:val="bullet"/>
      <w:lvlText w:val="o"/>
      <w:lvlJc w:val="left"/>
      <w:pPr>
        <w:ind w:left="3600" w:hanging="360"/>
      </w:pPr>
      <w:rPr>
        <w:rFonts w:hint="default" w:ascii="Courier New" w:hAnsi="Courier New"/>
      </w:rPr>
    </w:lvl>
    <w:lvl w:ilvl="5" w:tplc="792E525A">
      <w:start w:val="1"/>
      <w:numFmt w:val="bullet"/>
      <w:lvlText w:val=""/>
      <w:lvlJc w:val="left"/>
      <w:pPr>
        <w:ind w:left="4320" w:hanging="360"/>
      </w:pPr>
      <w:rPr>
        <w:rFonts w:hint="default" w:ascii="Wingdings" w:hAnsi="Wingdings"/>
      </w:rPr>
    </w:lvl>
    <w:lvl w:ilvl="6" w:tplc="D47E8284">
      <w:start w:val="1"/>
      <w:numFmt w:val="bullet"/>
      <w:lvlText w:val=""/>
      <w:lvlJc w:val="left"/>
      <w:pPr>
        <w:ind w:left="5040" w:hanging="360"/>
      </w:pPr>
      <w:rPr>
        <w:rFonts w:hint="default" w:ascii="Symbol" w:hAnsi="Symbol"/>
      </w:rPr>
    </w:lvl>
    <w:lvl w:ilvl="7" w:tplc="687E37D8">
      <w:start w:val="1"/>
      <w:numFmt w:val="bullet"/>
      <w:lvlText w:val="o"/>
      <w:lvlJc w:val="left"/>
      <w:pPr>
        <w:ind w:left="5760" w:hanging="360"/>
      </w:pPr>
      <w:rPr>
        <w:rFonts w:hint="default" w:ascii="Courier New" w:hAnsi="Courier New"/>
      </w:rPr>
    </w:lvl>
    <w:lvl w:ilvl="8" w:tplc="CFDA5DE8">
      <w:start w:val="1"/>
      <w:numFmt w:val="bullet"/>
      <w:lvlText w:val=""/>
      <w:lvlJc w:val="left"/>
      <w:pPr>
        <w:ind w:left="6480" w:hanging="360"/>
      </w:pPr>
      <w:rPr>
        <w:rFonts w:hint="default" w:ascii="Wingdings" w:hAnsi="Wingdings"/>
      </w:rPr>
    </w:lvl>
  </w:abstractNum>
  <w:abstractNum w:abstractNumId="14" w15:restartNumberingAfterBreak="0">
    <w:nsid w:val="431E06C7"/>
    <w:multiLevelType w:val="hybridMultilevel"/>
    <w:tmpl w:val="70AAB594"/>
    <w:lvl w:ilvl="0" w:tplc="9FEA6806">
      <w:start w:val="1"/>
      <w:numFmt w:val="bullet"/>
      <w:lvlText w:val=""/>
      <w:lvlJc w:val="left"/>
      <w:pPr>
        <w:ind w:left="720" w:hanging="360"/>
      </w:pPr>
      <w:rPr>
        <w:rFonts w:hint="default" w:ascii="Symbol" w:hAnsi="Symbol"/>
      </w:rPr>
    </w:lvl>
    <w:lvl w:ilvl="1" w:tplc="19E60CD6">
      <w:start w:val="1"/>
      <w:numFmt w:val="bullet"/>
      <w:lvlText w:val="o"/>
      <w:lvlJc w:val="left"/>
      <w:pPr>
        <w:ind w:left="1440" w:hanging="360"/>
      </w:pPr>
      <w:rPr>
        <w:rFonts w:hint="default" w:ascii="Courier New" w:hAnsi="Courier New"/>
      </w:rPr>
    </w:lvl>
    <w:lvl w:ilvl="2" w:tplc="E23A6B56">
      <w:start w:val="1"/>
      <w:numFmt w:val="bullet"/>
      <w:lvlText w:val=""/>
      <w:lvlJc w:val="left"/>
      <w:pPr>
        <w:ind w:left="2160" w:hanging="360"/>
      </w:pPr>
      <w:rPr>
        <w:rFonts w:hint="default" w:ascii="Wingdings" w:hAnsi="Wingdings"/>
      </w:rPr>
    </w:lvl>
    <w:lvl w:ilvl="3" w:tplc="5A4EED84">
      <w:start w:val="1"/>
      <w:numFmt w:val="bullet"/>
      <w:lvlText w:val=""/>
      <w:lvlJc w:val="left"/>
      <w:pPr>
        <w:ind w:left="2880" w:hanging="360"/>
      </w:pPr>
      <w:rPr>
        <w:rFonts w:hint="default" w:ascii="Symbol" w:hAnsi="Symbol"/>
      </w:rPr>
    </w:lvl>
    <w:lvl w:ilvl="4" w:tplc="72A0DA94">
      <w:start w:val="1"/>
      <w:numFmt w:val="bullet"/>
      <w:lvlText w:val="o"/>
      <w:lvlJc w:val="left"/>
      <w:pPr>
        <w:ind w:left="3600" w:hanging="360"/>
      </w:pPr>
      <w:rPr>
        <w:rFonts w:hint="default" w:ascii="Courier New" w:hAnsi="Courier New"/>
      </w:rPr>
    </w:lvl>
    <w:lvl w:ilvl="5" w:tplc="F7A055E2">
      <w:start w:val="1"/>
      <w:numFmt w:val="bullet"/>
      <w:lvlText w:val=""/>
      <w:lvlJc w:val="left"/>
      <w:pPr>
        <w:ind w:left="4320" w:hanging="360"/>
      </w:pPr>
      <w:rPr>
        <w:rFonts w:hint="default" w:ascii="Wingdings" w:hAnsi="Wingdings"/>
      </w:rPr>
    </w:lvl>
    <w:lvl w:ilvl="6" w:tplc="187838D8">
      <w:start w:val="1"/>
      <w:numFmt w:val="bullet"/>
      <w:lvlText w:val=""/>
      <w:lvlJc w:val="left"/>
      <w:pPr>
        <w:ind w:left="5040" w:hanging="360"/>
      </w:pPr>
      <w:rPr>
        <w:rFonts w:hint="default" w:ascii="Symbol" w:hAnsi="Symbol"/>
      </w:rPr>
    </w:lvl>
    <w:lvl w:ilvl="7" w:tplc="21762DE0">
      <w:start w:val="1"/>
      <w:numFmt w:val="bullet"/>
      <w:lvlText w:val="o"/>
      <w:lvlJc w:val="left"/>
      <w:pPr>
        <w:ind w:left="5760" w:hanging="360"/>
      </w:pPr>
      <w:rPr>
        <w:rFonts w:hint="default" w:ascii="Courier New" w:hAnsi="Courier New"/>
      </w:rPr>
    </w:lvl>
    <w:lvl w:ilvl="8" w:tplc="53A4427C">
      <w:start w:val="1"/>
      <w:numFmt w:val="bullet"/>
      <w:lvlText w:val=""/>
      <w:lvlJc w:val="left"/>
      <w:pPr>
        <w:ind w:left="6480" w:hanging="360"/>
      </w:pPr>
      <w:rPr>
        <w:rFonts w:hint="default" w:ascii="Wingdings" w:hAnsi="Wingdings"/>
      </w:rPr>
    </w:lvl>
  </w:abstractNum>
  <w:abstractNum w:abstractNumId="15" w15:restartNumberingAfterBreak="0">
    <w:nsid w:val="4B691FFE"/>
    <w:multiLevelType w:val="hybridMultilevel"/>
    <w:tmpl w:val="38AEEDE4"/>
    <w:lvl w:ilvl="0" w:tplc="F438BD76">
      <w:start w:val="1"/>
      <w:numFmt w:val="bullet"/>
      <w:lvlText w:val=""/>
      <w:lvlJc w:val="left"/>
      <w:pPr>
        <w:ind w:left="720" w:hanging="360"/>
      </w:pPr>
      <w:rPr>
        <w:rFonts w:hint="default" w:ascii="Symbol" w:hAnsi="Symbol"/>
      </w:rPr>
    </w:lvl>
    <w:lvl w:ilvl="1" w:tplc="F78EAC38">
      <w:start w:val="1"/>
      <w:numFmt w:val="bullet"/>
      <w:lvlText w:val="o"/>
      <w:lvlJc w:val="left"/>
      <w:pPr>
        <w:ind w:left="1440" w:hanging="360"/>
      </w:pPr>
      <w:rPr>
        <w:rFonts w:hint="default" w:ascii="Courier New" w:hAnsi="Courier New"/>
      </w:rPr>
    </w:lvl>
    <w:lvl w:ilvl="2" w:tplc="718464E2">
      <w:start w:val="1"/>
      <w:numFmt w:val="bullet"/>
      <w:lvlText w:val=""/>
      <w:lvlJc w:val="left"/>
      <w:pPr>
        <w:ind w:left="2160" w:hanging="360"/>
      </w:pPr>
      <w:rPr>
        <w:rFonts w:hint="default" w:ascii="Wingdings" w:hAnsi="Wingdings"/>
      </w:rPr>
    </w:lvl>
    <w:lvl w:ilvl="3" w:tplc="C18CAC9C">
      <w:start w:val="1"/>
      <w:numFmt w:val="bullet"/>
      <w:lvlText w:val=""/>
      <w:lvlJc w:val="left"/>
      <w:pPr>
        <w:ind w:left="2880" w:hanging="360"/>
      </w:pPr>
      <w:rPr>
        <w:rFonts w:hint="default" w:ascii="Symbol" w:hAnsi="Symbol"/>
      </w:rPr>
    </w:lvl>
    <w:lvl w:ilvl="4" w:tplc="72C2F742">
      <w:start w:val="1"/>
      <w:numFmt w:val="bullet"/>
      <w:lvlText w:val="o"/>
      <w:lvlJc w:val="left"/>
      <w:pPr>
        <w:ind w:left="3600" w:hanging="360"/>
      </w:pPr>
      <w:rPr>
        <w:rFonts w:hint="default" w:ascii="Courier New" w:hAnsi="Courier New"/>
      </w:rPr>
    </w:lvl>
    <w:lvl w:ilvl="5" w:tplc="4756064E">
      <w:start w:val="1"/>
      <w:numFmt w:val="bullet"/>
      <w:lvlText w:val=""/>
      <w:lvlJc w:val="left"/>
      <w:pPr>
        <w:ind w:left="4320" w:hanging="360"/>
      </w:pPr>
      <w:rPr>
        <w:rFonts w:hint="default" w:ascii="Wingdings" w:hAnsi="Wingdings"/>
      </w:rPr>
    </w:lvl>
    <w:lvl w:ilvl="6" w:tplc="5AD616CE">
      <w:start w:val="1"/>
      <w:numFmt w:val="bullet"/>
      <w:lvlText w:val=""/>
      <w:lvlJc w:val="left"/>
      <w:pPr>
        <w:ind w:left="5040" w:hanging="360"/>
      </w:pPr>
      <w:rPr>
        <w:rFonts w:hint="default" w:ascii="Symbol" w:hAnsi="Symbol"/>
      </w:rPr>
    </w:lvl>
    <w:lvl w:ilvl="7" w:tplc="5768ABC2">
      <w:start w:val="1"/>
      <w:numFmt w:val="bullet"/>
      <w:lvlText w:val="o"/>
      <w:lvlJc w:val="left"/>
      <w:pPr>
        <w:ind w:left="5760" w:hanging="360"/>
      </w:pPr>
      <w:rPr>
        <w:rFonts w:hint="default" w:ascii="Courier New" w:hAnsi="Courier New"/>
      </w:rPr>
    </w:lvl>
    <w:lvl w:ilvl="8" w:tplc="9C8C23A8">
      <w:start w:val="1"/>
      <w:numFmt w:val="bullet"/>
      <w:lvlText w:val=""/>
      <w:lvlJc w:val="left"/>
      <w:pPr>
        <w:ind w:left="6480" w:hanging="360"/>
      </w:pPr>
      <w:rPr>
        <w:rFonts w:hint="default" w:ascii="Wingdings" w:hAnsi="Wingdings"/>
      </w:rPr>
    </w:lvl>
  </w:abstractNum>
  <w:abstractNum w:abstractNumId="16" w15:restartNumberingAfterBreak="0">
    <w:nsid w:val="565BA9D1"/>
    <w:multiLevelType w:val="hybridMultilevel"/>
    <w:tmpl w:val="8F5C5A62"/>
    <w:lvl w:ilvl="0" w:tplc="D9DEA57E">
      <w:start w:val="1"/>
      <w:numFmt w:val="bullet"/>
      <w:lvlText w:val=""/>
      <w:lvlJc w:val="left"/>
      <w:pPr>
        <w:ind w:left="720" w:hanging="360"/>
      </w:pPr>
      <w:rPr>
        <w:rFonts w:hint="default" w:ascii="Symbol" w:hAnsi="Symbol"/>
      </w:rPr>
    </w:lvl>
    <w:lvl w:ilvl="1" w:tplc="40DA5582">
      <w:start w:val="1"/>
      <w:numFmt w:val="bullet"/>
      <w:lvlText w:val="o"/>
      <w:lvlJc w:val="left"/>
      <w:pPr>
        <w:ind w:left="1440" w:hanging="360"/>
      </w:pPr>
      <w:rPr>
        <w:rFonts w:hint="default" w:ascii="Courier New" w:hAnsi="Courier New"/>
      </w:rPr>
    </w:lvl>
    <w:lvl w:ilvl="2" w:tplc="C6A2C9A6">
      <w:start w:val="1"/>
      <w:numFmt w:val="bullet"/>
      <w:lvlText w:val=""/>
      <w:lvlJc w:val="left"/>
      <w:pPr>
        <w:ind w:left="2160" w:hanging="360"/>
      </w:pPr>
      <w:rPr>
        <w:rFonts w:hint="default" w:ascii="Wingdings" w:hAnsi="Wingdings"/>
      </w:rPr>
    </w:lvl>
    <w:lvl w:ilvl="3" w:tplc="9D5A1DA4">
      <w:start w:val="1"/>
      <w:numFmt w:val="bullet"/>
      <w:lvlText w:val=""/>
      <w:lvlJc w:val="left"/>
      <w:pPr>
        <w:ind w:left="2880" w:hanging="360"/>
      </w:pPr>
      <w:rPr>
        <w:rFonts w:hint="default" w:ascii="Symbol" w:hAnsi="Symbol"/>
      </w:rPr>
    </w:lvl>
    <w:lvl w:ilvl="4" w:tplc="73CCBF58">
      <w:start w:val="1"/>
      <w:numFmt w:val="bullet"/>
      <w:lvlText w:val="o"/>
      <w:lvlJc w:val="left"/>
      <w:pPr>
        <w:ind w:left="3600" w:hanging="360"/>
      </w:pPr>
      <w:rPr>
        <w:rFonts w:hint="default" w:ascii="Courier New" w:hAnsi="Courier New"/>
      </w:rPr>
    </w:lvl>
    <w:lvl w:ilvl="5" w:tplc="2BB88784">
      <w:start w:val="1"/>
      <w:numFmt w:val="bullet"/>
      <w:lvlText w:val=""/>
      <w:lvlJc w:val="left"/>
      <w:pPr>
        <w:ind w:left="4320" w:hanging="360"/>
      </w:pPr>
      <w:rPr>
        <w:rFonts w:hint="default" w:ascii="Wingdings" w:hAnsi="Wingdings"/>
      </w:rPr>
    </w:lvl>
    <w:lvl w:ilvl="6" w:tplc="4356CAD6">
      <w:start w:val="1"/>
      <w:numFmt w:val="bullet"/>
      <w:lvlText w:val=""/>
      <w:lvlJc w:val="left"/>
      <w:pPr>
        <w:ind w:left="5040" w:hanging="360"/>
      </w:pPr>
      <w:rPr>
        <w:rFonts w:hint="default" w:ascii="Symbol" w:hAnsi="Symbol"/>
      </w:rPr>
    </w:lvl>
    <w:lvl w:ilvl="7" w:tplc="156888D6">
      <w:start w:val="1"/>
      <w:numFmt w:val="bullet"/>
      <w:lvlText w:val="o"/>
      <w:lvlJc w:val="left"/>
      <w:pPr>
        <w:ind w:left="5760" w:hanging="360"/>
      </w:pPr>
      <w:rPr>
        <w:rFonts w:hint="default" w:ascii="Courier New" w:hAnsi="Courier New"/>
      </w:rPr>
    </w:lvl>
    <w:lvl w:ilvl="8" w:tplc="FB0EEC3E">
      <w:start w:val="1"/>
      <w:numFmt w:val="bullet"/>
      <w:lvlText w:val=""/>
      <w:lvlJc w:val="left"/>
      <w:pPr>
        <w:ind w:left="6480" w:hanging="360"/>
      </w:pPr>
      <w:rPr>
        <w:rFonts w:hint="default" w:ascii="Wingdings" w:hAnsi="Wingdings"/>
      </w:rPr>
    </w:lvl>
  </w:abstractNum>
  <w:abstractNum w:abstractNumId="17" w15:restartNumberingAfterBreak="0">
    <w:nsid w:val="58B44805"/>
    <w:multiLevelType w:val="hybridMultilevel"/>
    <w:tmpl w:val="40EE527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60142E9E"/>
    <w:multiLevelType w:val="hybridMultilevel"/>
    <w:tmpl w:val="24AE830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6660343A"/>
    <w:multiLevelType w:val="multilevel"/>
    <w:tmpl w:val="ABBCB6C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683E58DC"/>
    <w:multiLevelType w:val="multilevel"/>
    <w:tmpl w:val="4B486F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688AFD83"/>
    <w:multiLevelType w:val="hybridMultilevel"/>
    <w:tmpl w:val="F738EB32"/>
    <w:lvl w:ilvl="0" w:tplc="6206D9D0">
      <w:start w:val="1"/>
      <w:numFmt w:val="bullet"/>
      <w:lvlText w:val=""/>
      <w:lvlJc w:val="left"/>
      <w:pPr>
        <w:ind w:left="720" w:hanging="360"/>
      </w:pPr>
      <w:rPr>
        <w:rFonts w:hint="default" w:ascii="Symbol" w:hAnsi="Symbol"/>
      </w:rPr>
    </w:lvl>
    <w:lvl w:ilvl="1" w:tplc="879878C0">
      <w:start w:val="1"/>
      <w:numFmt w:val="bullet"/>
      <w:lvlText w:val="o"/>
      <w:lvlJc w:val="left"/>
      <w:pPr>
        <w:ind w:left="1440" w:hanging="360"/>
      </w:pPr>
      <w:rPr>
        <w:rFonts w:hint="default" w:ascii="Courier New" w:hAnsi="Courier New"/>
      </w:rPr>
    </w:lvl>
    <w:lvl w:ilvl="2" w:tplc="C3B23F16">
      <w:start w:val="1"/>
      <w:numFmt w:val="bullet"/>
      <w:lvlText w:val=""/>
      <w:lvlJc w:val="left"/>
      <w:pPr>
        <w:ind w:left="2160" w:hanging="360"/>
      </w:pPr>
      <w:rPr>
        <w:rFonts w:hint="default" w:ascii="Wingdings" w:hAnsi="Wingdings"/>
      </w:rPr>
    </w:lvl>
    <w:lvl w:ilvl="3" w:tplc="C47A075A">
      <w:start w:val="1"/>
      <w:numFmt w:val="bullet"/>
      <w:lvlText w:val=""/>
      <w:lvlJc w:val="left"/>
      <w:pPr>
        <w:ind w:left="2880" w:hanging="360"/>
      </w:pPr>
      <w:rPr>
        <w:rFonts w:hint="default" w:ascii="Symbol" w:hAnsi="Symbol"/>
      </w:rPr>
    </w:lvl>
    <w:lvl w:ilvl="4" w:tplc="5C84C07C">
      <w:start w:val="1"/>
      <w:numFmt w:val="bullet"/>
      <w:lvlText w:val="o"/>
      <w:lvlJc w:val="left"/>
      <w:pPr>
        <w:ind w:left="3600" w:hanging="360"/>
      </w:pPr>
      <w:rPr>
        <w:rFonts w:hint="default" w:ascii="Courier New" w:hAnsi="Courier New"/>
      </w:rPr>
    </w:lvl>
    <w:lvl w:ilvl="5" w:tplc="E5AA3858">
      <w:start w:val="1"/>
      <w:numFmt w:val="bullet"/>
      <w:lvlText w:val=""/>
      <w:lvlJc w:val="left"/>
      <w:pPr>
        <w:ind w:left="4320" w:hanging="360"/>
      </w:pPr>
      <w:rPr>
        <w:rFonts w:hint="default" w:ascii="Wingdings" w:hAnsi="Wingdings"/>
      </w:rPr>
    </w:lvl>
    <w:lvl w:ilvl="6" w:tplc="15608320">
      <w:start w:val="1"/>
      <w:numFmt w:val="bullet"/>
      <w:lvlText w:val=""/>
      <w:lvlJc w:val="left"/>
      <w:pPr>
        <w:ind w:left="5040" w:hanging="360"/>
      </w:pPr>
      <w:rPr>
        <w:rFonts w:hint="default" w:ascii="Symbol" w:hAnsi="Symbol"/>
      </w:rPr>
    </w:lvl>
    <w:lvl w:ilvl="7" w:tplc="0978ACF8">
      <w:start w:val="1"/>
      <w:numFmt w:val="bullet"/>
      <w:lvlText w:val="o"/>
      <w:lvlJc w:val="left"/>
      <w:pPr>
        <w:ind w:left="5760" w:hanging="360"/>
      </w:pPr>
      <w:rPr>
        <w:rFonts w:hint="default" w:ascii="Courier New" w:hAnsi="Courier New"/>
      </w:rPr>
    </w:lvl>
    <w:lvl w:ilvl="8" w:tplc="19D68BC4">
      <w:start w:val="1"/>
      <w:numFmt w:val="bullet"/>
      <w:lvlText w:val=""/>
      <w:lvlJc w:val="left"/>
      <w:pPr>
        <w:ind w:left="6480" w:hanging="360"/>
      </w:pPr>
      <w:rPr>
        <w:rFonts w:hint="default" w:ascii="Wingdings" w:hAnsi="Wingdings"/>
      </w:rPr>
    </w:lvl>
  </w:abstractNum>
  <w:abstractNum w:abstractNumId="22" w15:restartNumberingAfterBreak="0">
    <w:nsid w:val="6E0B6CB6"/>
    <w:multiLevelType w:val="multilevel"/>
    <w:tmpl w:val="3B5E022A"/>
    <w:lvl w:ilvl="0">
      <w:start w:val="1"/>
      <w:numFmt w:val="bullet"/>
      <w:lvlText w:val=""/>
      <w:lvlJc w:val="left"/>
      <w:pPr>
        <w:tabs>
          <w:tab w:val="num" w:pos="720"/>
        </w:tabs>
        <w:ind w:left="720" w:hanging="360"/>
      </w:pPr>
      <w:rPr>
        <w:rFonts w:hint="default" w:ascii="Symbol" w:hAnsi="Symbol"/>
        <w:sz w:val="24"/>
        <w:szCs w:val="24"/>
      </w:rPr>
    </w:lvl>
    <w:lvl w:ilvl="1">
      <w:start w:val="1"/>
      <w:numFmt w:val="bullet"/>
      <w:lvlText w:val="o"/>
      <w:lvlJc w:val="left"/>
      <w:pPr>
        <w:ind w:left="1440" w:hanging="360"/>
      </w:pPr>
      <w:rPr>
        <w:rFonts w:hint="default" w:ascii="Courier New" w:hAnsi="Courier New" w:cs="Courier New"/>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71C5C8BB"/>
    <w:multiLevelType w:val="hybridMultilevel"/>
    <w:tmpl w:val="EFECB9A0"/>
    <w:lvl w:ilvl="0" w:tplc="A87E8E86">
      <w:start w:val="1"/>
      <w:numFmt w:val="bullet"/>
      <w:lvlText w:val=""/>
      <w:lvlJc w:val="left"/>
      <w:pPr>
        <w:ind w:left="720" w:hanging="360"/>
      </w:pPr>
      <w:rPr>
        <w:rFonts w:hint="default" w:ascii="Symbol" w:hAnsi="Symbol"/>
      </w:rPr>
    </w:lvl>
    <w:lvl w:ilvl="1" w:tplc="58005716">
      <w:start w:val="1"/>
      <w:numFmt w:val="bullet"/>
      <w:lvlText w:val="o"/>
      <w:lvlJc w:val="left"/>
      <w:pPr>
        <w:ind w:left="1440" w:hanging="360"/>
      </w:pPr>
      <w:rPr>
        <w:rFonts w:hint="default" w:ascii="Courier New" w:hAnsi="Courier New"/>
      </w:rPr>
    </w:lvl>
    <w:lvl w:ilvl="2" w:tplc="69FC6682">
      <w:start w:val="1"/>
      <w:numFmt w:val="bullet"/>
      <w:lvlText w:val=""/>
      <w:lvlJc w:val="left"/>
      <w:pPr>
        <w:ind w:left="2160" w:hanging="360"/>
      </w:pPr>
      <w:rPr>
        <w:rFonts w:hint="default" w:ascii="Wingdings" w:hAnsi="Wingdings"/>
      </w:rPr>
    </w:lvl>
    <w:lvl w:ilvl="3" w:tplc="E5B61A1C">
      <w:start w:val="1"/>
      <w:numFmt w:val="bullet"/>
      <w:lvlText w:val=""/>
      <w:lvlJc w:val="left"/>
      <w:pPr>
        <w:ind w:left="2880" w:hanging="360"/>
      </w:pPr>
      <w:rPr>
        <w:rFonts w:hint="default" w:ascii="Symbol" w:hAnsi="Symbol"/>
      </w:rPr>
    </w:lvl>
    <w:lvl w:ilvl="4" w:tplc="1B5A9CC6">
      <w:start w:val="1"/>
      <w:numFmt w:val="bullet"/>
      <w:lvlText w:val="o"/>
      <w:lvlJc w:val="left"/>
      <w:pPr>
        <w:ind w:left="3600" w:hanging="360"/>
      </w:pPr>
      <w:rPr>
        <w:rFonts w:hint="default" w:ascii="Courier New" w:hAnsi="Courier New"/>
      </w:rPr>
    </w:lvl>
    <w:lvl w:ilvl="5" w:tplc="FE689FA6">
      <w:start w:val="1"/>
      <w:numFmt w:val="bullet"/>
      <w:lvlText w:val=""/>
      <w:lvlJc w:val="left"/>
      <w:pPr>
        <w:ind w:left="4320" w:hanging="360"/>
      </w:pPr>
      <w:rPr>
        <w:rFonts w:hint="default" w:ascii="Wingdings" w:hAnsi="Wingdings"/>
      </w:rPr>
    </w:lvl>
    <w:lvl w:ilvl="6" w:tplc="493017AC">
      <w:start w:val="1"/>
      <w:numFmt w:val="bullet"/>
      <w:lvlText w:val=""/>
      <w:lvlJc w:val="left"/>
      <w:pPr>
        <w:ind w:left="5040" w:hanging="360"/>
      </w:pPr>
      <w:rPr>
        <w:rFonts w:hint="default" w:ascii="Symbol" w:hAnsi="Symbol"/>
      </w:rPr>
    </w:lvl>
    <w:lvl w:ilvl="7" w:tplc="85BAD82E">
      <w:start w:val="1"/>
      <w:numFmt w:val="bullet"/>
      <w:lvlText w:val="o"/>
      <w:lvlJc w:val="left"/>
      <w:pPr>
        <w:ind w:left="5760" w:hanging="360"/>
      </w:pPr>
      <w:rPr>
        <w:rFonts w:hint="default" w:ascii="Courier New" w:hAnsi="Courier New"/>
      </w:rPr>
    </w:lvl>
    <w:lvl w:ilvl="8" w:tplc="0C1AB2E0">
      <w:start w:val="1"/>
      <w:numFmt w:val="bullet"/>
      <w:lvlText w:val=""/>
      <w:lvlJc w:val="left"/>
      <w:pPr>
        <w:ind w:left="6480" w:hanging="360"/>
      </w:pPr>
      <w:rPr>
        <w:rFonts w:hint="default" w:ascii="Wingdings" w:hAnsi="Wingdings"/>
      </w:rPr>
    </w:lvl>
  </w:abstractNum>
  <w:abstractNum w:abstractNumId="24" w15:restartNumberingAfterBreak="0">
    <w:nsid w:val="74B772E0"/>
    <w:multiLevelType w:val="multilevel"/>
    <w:tmpl w:val="8592AE38"/>
    <w:lvl w:ilvl="0">
      <w:numFmt w:val="bullet"/>
      <w:lvlText w:val=""/>
      <w:lvlJc w:val="left"/>
      <w:pPr>
        <w:ind w:left="360" w:hanging="360"/>
      </w:pPr>
      <w:rPr>
        <w:rFonts w:ascii="Symbol" w:hAnsi="Symbol"/>
        <w:sz w:val="20"/>
      </w:rPr>
    </w:lvl>
    <w:lvl w:ilvl="1">
      <w:numFmt w:val="bullet"/>
      <w:lvlText w:val="o"/>
      <w:lvlJc w:val="left"/>
      <w:pPr>
        <w:ind w:left="1080" w:hanging="360"/>
      </w:pPr>
      <w:rPr>
        <w:rFonts w:ascii="Courier New" w:hAnsi="Courier New"/>
        <w:sz w:val="20"/>
      </w:rPr>
    </w:lvl>
    <w:lvl w:ilvl="2">
      <w:numFmt w:val="bullet"/>
      <w:lvlText w:val=""/>
      <w:lvlJc w:val="left"/>
      <w:pPr>
        <w:ind w:left="1800" w:hanging="360"/>
      </w:pPr>
      <w:rPr>
        <w:rFonts w:ascii="Wingdings" w:hAnsi="Wingdings"/>
        <w:sz w:val="20"/>
      </w:rPr>
    </w:lvl>
    <w:lvl w:ilvl="3">
      <w:numFmt w:val="bullet"/>
      <w:lvlText w:val=""/>
      <w:lvlJc w:val="left"/>
      <w:pPr>
        <w:ind w:left="2520" w:hanging="360"/>
      </w:pPr>
      <w:rPr>
        <w:rFonts w:ascii="Wingdings" w:hAnsi="Wingdings"/>
        <w:sz w:val="20"/>
      </w:rPr>
    </w:lvl>
    <w:lvl w:ilvl="4">
      <w:numFmt w:val="bullet"/>
      <w:lvlText w:val=""/>
      <w:lvlJc w:val="left"/>
      <w:pPr>
        <w:ind w:left="3240" w:hanging="360"/>
      </w:pPr>
      <w:rPr>
        <w:rFonts w:ascii="Wingdings" w:hAnsi="Wingdings"/>
        <w:sz w:val="20"/>
      </w:rPr>
    </w:lvl>
    <w:lvl w:ilvl="5">
      <w:numFmt w:val="bullet"/>
      <w:lvlText w:val=""/>
      <w:lvlJc w:val="left"/>
      <w:pPr>
        <w:ind w:left="3960" w:hanging="360"/>
      </w:pPr>
      <w:rPr>
        <w:rFonts w:ascii="Wingdings" w:hAnsi="Wingdings"/>
        <w:sz w:val="20"/>
      </w:rPr>
    </w:lvl>
    <w:lvl w:ilvl="6">
      <w:numFmt w:val="bullet"/>
      <w:lvlText w:val=""/>
      <w:lvlJc w:val="left"/>
      <w:pPr>
        <w:ind w:left="4680" w:hanging="360"/>
      </w:pPr>
      <w:rPr>
        <w:rFonts w:ascii="Wingdings" w:hAnsi="Wingdings"/>
        <w:sz w:val="20"/>
      </w:rPr>
    </w:lvl>
    <w:lvl w:ilvl="7">
      <w:numFmt w:val="bullet"/>
      <w:lvlText w:val=""/>
      <w:lvlJc w:val="left"/>
      <w:pPr>
        <w:ind w:left="5400" w:hanging="360"/>
      </w:pPr>
      <w:rPr>
        <w:rFonts w:ascii="Wingdings" w:hAnsi="Wingdings"/>
        <w:sz w:val="20"/>
      </w:rPr>
    </w:lvl>
    <w:lvl w:ilvl="8">
      <w:numFmt w:val="bullet"/>
      <w:lvlText w:val=""/>
      <w:lvlJc w:val="left"/>
      <w:pPr>
        <w:ind w:left="6120" w:hanging="360"/>
      </w:pPr>
      <w:rPr>
        <w:rFonts w:ascii="Wingdings" w:hAnsi="Wingdings"/>
        <w:sz w:val="20"/>
      </w:rPr>
    </w:lvl>
  </w:abstractNum>
  <w:abstractNum w:abstractNumId="25" w15:restartNumberingAfterBreak="0">
    <w:nsid w:val="7D16ABBC"/>
    <w:multiLevelType w:val="hybridMultilevel"/>
    <w:tmpl w:val="C6067060"/>
    <w:lvl w:ilvl="0" w:tplc="98404A38">
      <w:start w:val="1"/>
      <w:numFmt w:val="bullet"/>
      <w:lvlText w:val=""/>
      <w:lvlJc w:val="left"/>
      <w:pPr>
        <w:ind w:left="720" w:hanging="360"/>
      </w:pPr>
      <w:rPr>
        <w:rFonts w:hint="default" w:ascii="Symbol" w:hAnsi="Symbol"/>
      </w:rPr>
    </w:lvl>
    <w:lvl w:ilvl="1" w:tplc="C0A64DAE">
      <w:start w:val="1"/>
      <w:numFmt w:val="bullet"/>
      <w:lvlText w:val="o"/>
      <w:lvlJc w:val="left"/>
      <w:pPr>
        <w:ind w:left="1440" w:hanging="360"/>
      </w:pPr>
      <w:rPr>
        <w:rFonts w:hint="default" w:ascii="Courier New" w:hAnsi="Courier New"/>
      </w:rPr>
    </w:lvl>
    <w:lvl w:ilvl="2" w:tplc="A17A745E">
      <w:start w:val="1"/>
      <w:numFmt w:val="bullet"/>
      <w:lvlText w:val=""/>
      <w:lvlJc w:val="left"/>
      <w:pPr>
        <w:ind w:left="2160" w:hanging="360"/>
      </w:pPr>
      <w:rPr>
        <w:rFonts w:hint="default" w:ascii="Wingdings" w:hAnsi="Wingdings"/>
      </w:rPr>
    </w:lvl>
    <w:lvl w:ilvl="3" w:tplc="99EA35A4">
      <w:start w:val="1"/>
      <w:numFmt w:val="bullet"/>
      <w:lvlText w:val=""/>
      <w:lvlJc w:val="left"/>
      <w:pPr>
        <w:ind w:left="2880" w:hanging="360"/>
      </w:pPr>
      <w:rPr>
        <w:rFonts w:hint="default" w:ascii="Symbol" w:hAnsi="Symbol"/>
      </w:rPr>
    </w:lvl>
    <w:lvl w:ilvl="4" w:tplc="39EA4A46">
      <w:start w:val="1"/>
      <w:numFmt w:val="bullet"/>
      <w:lvlText w:val="o"/>
      <w:lvlJc w:val="left"/>
      <w:pPr>
        <w:ind w:left="3600" w:hanging="360"/>
      </w:pPr>
      <w:rPr>
        <w:rFonts w:hint="default" w:ascii="Courier New" w:hAnsi="Courier New"/>
      </w:rPr>
    </w:lvl>
    <w:lvl w:ilvl="5" w:tplc="E13A138E">
      <w:start w:val="1"/>
      <w:numFmt w:val="bullet"/>
      <w:lvlText w:val=""/>
      <w:lvlJc w:val="left"/>
      <w:pPr>
        <w:ind w:left="4320" w:hanging="360"/>
      </w:pPr>
      <w:rPr>
        <w:rFonts w:hint="default" w:ascii="Wingdings" w:hAnsi="Wingdings"/>
      </w:rPr>
    </w:lvl>
    <w:lvl w:ilvl="6" w:tplc="73282D46">
      <w:start w:val="1"/>
      <w:numFmt w:val="bullet"/>
      <w:lvlText w:val=""/>
      <w:lvlJc w:val="left"/>
      <w:pPr>
        <w:ind w:left="5040" w:hanging="360"/>
      </w:pPr>
      <w:rPr>
        <w:rFonts w:hint="default" w:ascii="Symbol" w:hAnsi="Symbol"/>
      </w:rPr>
    </w:lvl>
    <w:lvl w:ilvl="7" w:tplc="55A040BC">
      <w:start w:val="1"/>
      <w:numFmt w:val="bullet"/>
      <w:lvlText w:val="o"/>
      <w:lvlJc w:val="left"/>
      <w:pPr>
        <w:ind w:left="5760" w:hanging="360"/>
      </w:pPr>
      <w:rPr>
        <w:rFonts w:hint="default" w:ascii="Courier New" w:hAnsi="Courier New"/>
      </w:rPr>
    </w:lvl>
    <w:lvl w:ilvl="8" w:tplc="E60C11FE">
      <w:start w:val="1"/>
      <w:numFmt w:val="bullet"/>
      <w:lvlText w:val=""/>
      <w:lvlJc w:val="left"/>
      <w:pPr>
        <w:ind w:left="6480" w:hanging="360"/>
      </w:pPr>
      <w:rPr>
        <w:rFonts w:hint="default" w:ascii="Wingdings" w:hAnsi="Wingdings"/>
      </w:rPr>
    </w:lvl>
  </w:abstractNum>
  <w:num w:numId="1" w16cid:durableId="1964726478">
    <w:abstractNumId w:val="14"/>
  </w:num>
  <w:num w:numId="2" w16cid:durableId="1892302418">
    <w:abstractNumId w:val="4"/>
  </w:num>
  <w:num w:numId="3" w16cid:durableId="1242176960">
    <w:abstractNumId w:val="25"/>
  </w:num>
  <w:num w:numId="4" w16cid:durableId="1469015112">
    <w:abstractNumId w:val="16"/>
  </w:num>
  <w:num w:numId="5" w16cid:durableId="1354650589">
    <w:abstractNumId w:val="0"/>
  </w:num>
  <w:num w:numId="6" w16cid:durableId="1856965980">
    <w:abstractNumId w:val="5"/>
  </w:num>
  <w:num w:numId="7" w16cid:durableId="489174053">
    <w:abstractNumId w:val="2"/>
  </w:num>
  <w:num w:numId="8" w16cid:durableId="2112167555">
    <w:abstractNumId w:val="9"/>
  </w:num>
  <w:num w:numId="9" w16cid:durableId="391075280">
    <w:abstractNumId w:val="13"/>
  </w:num>
  <w:num w:numId="10" w16cid:durableId="2116552612">
    <w:abstractNumId w:val="21"/>
  </w:num>
  <w:num w:numId="11" w16cid:durableId="1152598197">
    <w:abstractNumId w:val="12"/>
  </w:num>
  <w:num w:numId="12" w16cid:durableId="80413264">
    <w:abstractNumId w:val="3"/>
  </w:num>
  <w:num w:numId="13" w16cid:durableId="1512916663">
    <w:abstractNumId w:val="11"/>
  </w:num>
  <w:num w:numId="14" w16cid:durableId="1992056848">
    <w:abstractNumId w:val="15"/>
  </w:num>
  <w:num w:numId="15" w16cid:durableId="1129131953">
    <w:abstractNumId w:val="24"/>
  </w:num>
  <w:num w:numId="16" w16cid:durableId="137695027">
    <w:abstractNumId w:val="1"/>
  </w:num>
  <w:num w:numId="17" w16cid:durableId="1468427261">
    <w:abstractNumId w:val="17"/>
  </w:num>
  <w:num w:numId="18" w16cid:durableId="1663972139">
    <w:abstractNumId w:val="10"/>
  </w:num>
  <w:num w:numId="19" w16cid:durableId="2075925822">
    <w:abstractNumId w:val="23"/>
  </w:num>
  <w:num w:numId="20" w16cid:durableId="1564870134">
    <w:abstractNumId w:val="22"/>
  </w:num>
  <w:num w:numId="21" w16cid:durableId="174997100">
    <w:abstractNumId w:val="7"/>
  </w:num>
  <w:num w:numId="22" w16cid:durableId="73208305">
    <w:abstractNumId w:val="6"/>
  </w:num>
  <w:num w:numId="23" w16cid:durableId="2080204007">
    <w:abstractNumId w:val="20"/>
  </w:num>
  <w:num w:numId="24" w16cid:durableId="1364096258">
    <w:abstractNumId w:val="19"/>
  </w:num>
  <w:num w:numId="25" w16cid:durableId="248471371">
    <w:abstractNumId w:val="8"/>
  </w:num>
  <w:num w:numId="26" w16cid:durableId="477960248">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autoHyphenation/>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1898"/>
    <w:rsid w:val="000002E6"/>
    <w:rsid w:val="00000463"/>
    <w:rsid w:val="000008B5"/>
    <w:rsid w:val="000009F3"/>
    <w:rsid w:val="00000AE5"/>
    <w:rsid w:val="000020F5"/>
    <w:rsid w:val="00002130"/>
    <w:rsid w:val="00003AA2"/>
    <w:rsid w:val="00003B49"/>
    <w:rsid w:val="00003C84"/>
    <w:rsid w:val="00004025"/>
    <w:rsid w:val="000041F2"/>
    <w:rsid w:val="000044AA"/>
    <w:rsid w:val="0000450F"/>
    <w:rsid w:val="000045C1"/>
    <w:rsid w:val="0000471D"/>
    <w:rsid w:val="000048B6"/>
    <w:rsid w:val="00004A86"/>
    <w:rsid w:val="00004ADE"/>
    <w:rsid w:val="00004DD0"/>
    <w:rsid w:val="000050AA"/>
    <w:rsid w:val="0000548E"/>
    <w:rsid w:val="000058EF"/>
    <w:rsid w:val="00005913"/>
    <w:rsid w:val="00005F5B"/>
    <w:rsid w:val="00005F9C"/>
    <w:rsid w:val="00006A15"/>
    <w:rsid w:val="00006D01"/>
    <w:rsid w:val="0000785A"/>
    <w:rsid w:val="000078CE"/>
    <w:rsid w:val="00010032"/>
    <w:rsid w:val="00010423"/>
    <w:rsid w:val="000108B8"/>
    <w:rsid w:val="000109E9"/>
    <w:rsid w:val="000118A8"/>
    <w:rsid w:val="00011A7A"/>
    <w:rsid w:val="00011B33"/>
    <w:rsid w:val="00012598"/>
    <w:rsid w:val="000127E5"/>
    <w:rsid w:val="00012BAA"/>
    <w:rsid w:val="0001372B"/>
    <w:rsid w:val="00013FB9"/>
    <w:rsid w:val="000142FD"/>
    <w:rsid w:val="00014303"/>
    <w:rsid w:val="000143CB"/>
    <w:rsid w:val="00014CFA"/>
    <w:rsid w:val="00015010"/>
    <w:rsid w:val="00015092"/>
    <w:rsid w:val="0001527A"/>
    <w:rsid w:val="000156B3"/>
    <w:rsid w:val="0001586E"/>
    <w:rsid w:val="00016321"/>
    <w:rsid w:val="00016D78"/>
    <w:rsid w:val="00017948"/>
    <w:rsid w:val="00017A29"/>
    <w:rsid w:val="00017ADD"/>
    <w:rsid w:val="00017C02"/>
    <w:rsid w:val="0002009D"/>
    <w:rsid w:val="000209E2"/>
    <w:rsid w:val="00021948"/>
    <w:rsid w:val="000223BE"/>
    <w:rsid w:val="000229EE"/>
    <w:rsid w:val="00022B66"/>
    <w:rsid w:val="00023481"/>
    <w:rsid w:val="00023ADE"/>
    <w:rsid w:val="00023E78"/>
    <w:rsid w:val="0002400D"/>
    <w:rsid w:val="00024360"/>
    <w:rsid w:val="00024676"/>
    <w:rsid w:val="000246AB"/>
    <w:rsid w:val="00024AD1"/>
    <w:rsid w:val="00024F78"/>
    <w:rsid w:val="000254B7"/>
    <w:rsid w:val="00025FF9"/>
    <w:rsid w:val="00026044"/>
    <w:rsid w:val="000260F0"/>
    <w:rsid w:val="00026244"/>
    <w:rsid w:val="00026342"/>
    <w:rsid w:val="0002684F"/>
    <w:rsid w:val="00026D70"/>
    <w:rsid w:val="000276BD"/>
    <w:rsid w:val="000277A3"/>
    <w:rsid w:val="00027891"/>
    <w:rsid w:val="00027A46"/>
    <w:rsid w:val="00027E54"/>
    <w:rsid w:val="000301C3"/>
    <w:rsid w:val="0003052E"/>
    <w:rsid w:val="00030791"/>
    <w:rsid w:val="00031A65"/>
    <w:rsid w:val="00031C17"/>
    <w:rsid w:val="00032281"/>
    <w:rsid w:val="000324DE"/>
    <w:rsid w:val="000325C6"/>
    <w:rsid w:val="000327F0"/>
    <w:rsid w:val="00033F9D"/>
    <w:rsid w:val="000343B9"/>
    <w:rsid w:val="000347F0"/>
    <w:rsid w:val="00034DE1"/>
    <w:rsid w:val="00034FC9"/>
    <w:rsid w:val="00035501"/>
    <w:rsid w:val="00035B70"/>
    <w:rsid w:val="00036035"/>
    <w:rsid w:val="00036D0F"/>
    <w:rsid w:val="000370D1"/>
    <w:rsid w:val="000372CF"/>
    <w:rsid w:val="000375B5"/>
    <w:rsid w:val="0003792C"/>
    <w:rsid w:val="00037BF8"/>
    <w:rsid w:val="00037CAA"/>
    <w:rsid w:val="00037D25"/>
    <w:rsid w:val="0004004D"/>
    <w:rsid w:val="0004036B"/>
    <w:rsid w:val="000408F9"/>
    <w:rsid w:val="00040A8B"/>
    <w:rsid w:val="000411FB"/>
    <w:rsid w:val="000412BF"/>
    <w:rsid w:val="000419A3"/>
    <w:rsid w:val="000419F4"/>
    <w:rsid w:val="000421BC"/>
    <w:rsid w:val="00042B2F"/>
    <w:rsid w:val="000436B0"/>
    <w:rsid w:val="00043712"/>
    <w:rsid w:val="0004423D"/>
    <w:rsid w:val="00044705"/>
    <w:rsid w:val="00044C77"/>
    <w:rsid w:val="00044DDA"/>
    <w:rsid w:val="00045807"/>
    <w:rsid w:val="000458BC"/>
    <w:rsid w:val="0004697D"/>
    <w:rsid w:val="0004747B"/>
    <w:rsid w:val="00047566"/>
    <w:rsid w:val="00047B39"/>
    <w:rsid w:val="00047E13"/>
    <w:rsid w:val="00050365"/>
    <w:rsid w:val="00050B10"/>
    <w:rsid w:val="00050C36"/>
    <w:rsid w:val="00051480"/>
    <w:rsid w:val="00051560"/>
    <w:rsid w:val="00051608"/>
    <w:rsid w:val="0005219A"/>
    <w:rsid w:val="00052283"/>
    <w:rsid w:val="000527C0"/>
    <w:rsid w:val="00052B1E"/>
    <w:rsid w:val="00053885"/>
    <w:rsid w:val="00053C9B"/>
    <w:rsid w:val="00053E46"/>
    <w:rsid w:val="000541A4"/>
    <w:rsid w:val="0005424A"/>
    <w:rsid w:val="000542FE"/>
    <w:rsid w:val="000545A7"/>
    <w:rsid w:val="0005492B"/>
    <w:rsid w:val="00054948"/>
    <w:rsid w:val="00054A8D"/>
    <w:rsid w:val="00054B27"/>
    <w:rsid w:val="00054DCF"/>
    <w:rsid w:val="00055025"/>
    <w:rsid w:val="0005525F"/>
    <w:rsid w:val="00055B2A"/>
    <w:rsid w:val="000565CB"/>
    <w:rsid w:val="000568C7"/>
    <w:rsid w:val="00056D17"/>
    <w:rsid w:val="00056FD8"/>
    <w:rsid w:val="00057FB0"/>
    <w:rsid w:val="000605D6"/>
    <w:rsid w:val="0006095C"/>
    <w:rsid w:val="000616C7"/>
    <w:rsid w:val="00061FE7"/>
    <w:rsid w:val="000621B9"/>
    <w:rsid w:val="00062465"/>
    <w:rsid w:val="00062738"/>
    <w:rsid w:val="000628F0"/>
    <w:rsid w:val="00062D8D"/>
    <w:rsid w:val="000635D3"/>
    <w:rsid w:val="000636F0"/>
    <w:rsid w:val="00063978"/>
    <w:rsid w:val="00064C25"/>
    <w:rsid w:val="00064FCC"/>
    <w:rsid w:val="00065343"/>
    <w:rsid w:val="0006555F"/>
    <w:rsid w:val="00065884"/>
    <w:rsid w:val="000658B9"/>
    <w:rsid w:val="00066014"/>
    <w:rsid w:val="000662FA"/>
    <w:rsid w:val="00066475"/>
    <w:rsid w:val="00070A4C"/>
    <w:rsid w:val="00070F5D"/>
    <w:rsid w:val="000712FA"/>
    <w:rsid w:val="00071B65"/>
    <w:rsid w:val="000720DD"/>
    <w:rsid w:val="000723CA"/>
    <w:rsid w:val="000724B5"/>
    <w:rsid w:val="000727BD"/>
    <w:rsid w:val="00072BD1"/>
    <w:rsid w:val="00072C06"/>
    <w:rsid w:val="00072F8D"/>
    <w:rsid w:val="0007306C"/>
    <w:rsid w:val="000734D8"/>
    <w:rsid w:val="00074143"/>
    <w:rsid w:val="00074192"/>
    <w:rsid w:val="000747CE"/>
    <w:rsid w:val="000748BF"/>
    <w:rsid w:val="00074A5A"/>
    <w:rsid w:val="00074BD0"/>
    <w:rsid w:val="00074CE8"/>
    <w:rsid w:val="0007517C"/>
    <w:rsid w:val="00075610"/>
    <w:rsid w:val="0007578E"/>
    <w:rsid w:val="000759B5"/>
    <w:rsid w:val="000761B8"/>
    <w:rsid w:val="00076B43"/>
    <w:rsid w:val="00076B4A"/>
    <w:rsid w:val="0007770F"/>
    <w:rsid w:val="000778D6"/>
    <w:rsid w:val="00077997"/>
    <w:rsid w:val="00077AF5"/>
    <w:rsid w:val="00077E3D"/>
    <w:rsid w:val="00077EC7"/>
    <w:rsid w:val="00080C9B"/>
    <w:rsid w:val="00081DA5"/>
    <w:rsid w:val="000820FC"/>
    <w:rsid w:val="000824A2"/>
    <w:rsid w:val="00082B66"/>
    <w:rsid w:val="00082F0D"/>
    <w:rsid w:val="00082F6B"/>
    <w:rsid w:val="00083699"/>
    <w:rsid w:val="00083D4E"/>
    <w:rsid w:val="00083DD9"/>
    <w:rsid w:val="000844F0"/>
    <w:rsid w:val="00084E6F"/>
    <w:rsid w:val="00084EEE"/>
    <w:rsid w:val="00084FCB"/>
    <w:rsid w:val="0008595F"/>
    <w:rsid w:val="000859C1"/>
    <w:rsid w:val="00086229"/>
    <w:rsid w:val="000869E5"/>
    <w:rsid w:val="0009007F"/>
    <w:rsid w:val="000900E3"/>
    <w:rsid w:val="00090558"/>
    <w:rsid w:val="00090CA2"/>
    <w:rsid w:val="00091210"/>
    <w:rsid w:val="0009173C"/>
    <w:rsid w:val="00091B1F"/>
    <w:rsid w:val="00091BA9"/>
    <w:rsid w:val="00091D85"/>
    <w:rsid w:val="0009218D"/>
    <w:rsid w:val="0009234F"/>
    <w:rsid w:val="000927D0"/>
    <w:rsid w:val="000929F4"/>
    <w:rsid w:val="00092A2A"/>
    <w:rsid w:val="00093324"/>
    <w:rsid w:val="0009356D"/>
    <w:rsid w:val="000935CA"/>
    <w:rsid w:val="0009369F"/>
    <w:rsid w:val="0009484B"/>
    <w:rsid w:val="00094957"/>
    <w:rsid w:val="000953CD"/>
    <w:rsid w:val="000959DE"/>
    <w:rsid w:val="000959E9"/>
    <w:rsid w:val="00095DD1"/>
    <w:rsid w:val="000960DF"/>
    <w:rsid w:val="0009649B"/>
    <w:rsid w:val="000967F4"/>
    <w:rsid w:val="00096B6B"/>
    <w:rsid w:val="000972FB"/>
    <w:rsid w:val="000A0D0F"/>
    <w:rsid w:val="000A11E6"/>
    <w:rsid w:val="000A13C0"/>
    <w:rsid w:val="000A16DC"/>
    <w:rsid w:val="000A17F0"/>
    <w:rsid w:val="000A1ECA"/>
    <w:rsid w:val="000A20A9"/>
    <w:rsid w:val="000A34EB"/>
    <w:rsid w:val="000A3EA8"/>
    <w:rsid w:val="000A412A"/>
    <w:rsid w:val="000A468A"/>
    <w:rsid w:val="000A4A29"/>
    <w:rsid w:val="000A4AB1"/>
    <w:rsid w:val="000A4D20"/>
    <w:rsid w:val="000A519E"/>
    <w:rsid w:val="000A52E4"/>
    <w:rsid w:val="000A533D"/>
    <w:rsid w:val="000A55AB"/>
    <w:rsid w:val="000A5DE4"/>
    <w:rsid w:val="000A688E"/>
    <w:rsid w:val="000A6935"/>
    <w:rsid w:val="000A69A6"/>
    <w:rsid w:val="000A6A4A"/>
    <w:rsid w:val="000A73E6"/>
    <w:rsid w:val="000A774D"/>
    <w:rsid w:val="000A7929"/>
    <w:rsid w:val="000A7C89"/>
    <w:rsid w:val="000A7F63"/>
    <w:rsid w:val="000B022A"/>
    <w:rsid w:val="000B0645"/>
    <w:rsid w:val="000B0917"/>
    <w:rsid w:val="000B0990"/>
    <w:rsid w:val="000B0D08"/>
    <w:rsid w:val="000B1980"/>
    <w:rsid w:val="000B26A9"/>
    <w:rsid w:val="000B27A6"/>
    <w:rsid w:val="000B28CE"/>
    <w:rsid w:val="000B2EDF"/>
    <w:rsid w:val="000B324E"/>
    <w:rsid w:val="000B32DF"/>
    <w:rsid w:val="000B3782"/>
    <w:rsid w:val="000B4426"/>
    <w:rsid w:val="000B470D"/>
    <w:rsid w:val="000B5435"/>
    <w:rsid w:val="000B56A4"/>
    <w:rsid w:val="000B5D4D"/>
    <w:rsid w:val="000B625F"/>
    <w:rsid w:val="000B6288"/>
    <w:rsid w:val="000B6548"/>
    <w:rsid w:val="000B6DD7"/>
    <w:rsid w:val="000B742B"/>
    <w:rsid w:val="000B79C1"/>
    <w:rsid w:val="000B7BFC"/>
    <w:rsid w:val="000B7D5E"/>
    <w:rsid w:val="000B7E82"/>
    <w:rsid w:val="000C0505"/>
    <w:rsid w:val="000C0676"/>
    <w:rsid w:val="000C10AD"/>
    <w:rsid w:val="000C1146"/>
    <w:rsid w:val="000C1653"/>
    <w:rsid w:val="000C1BD9"/>
    <w:rsid w:val="000C1DB8"/>
    <w:rsid w:val="000C275D"/>
    <w:rsid w:val="000C29C9"/>
    <w:rsid w:val="000C2D7E"/>
    <w:rsid w:val="000C30CB"/>
    <w:rsid w:val="000C3D63"/>
    <w:rsid w:val="000C3E58"/>
    <w:rsid w:val="000C490A"/>
    <w:rsid w:val="000C51B1"/>
    <w:rsid w:val="000C540F"/>
    <w:rsid w:val="000C5527"/>
    <w:rsid w:val="000C578D"/>
    <w:rsid w:val="000C5BB9"/>
    <w:rsid w:val="000C625D"/>
    <w:rsid w:val="000C735B"/>
    <w:rsid w:val="000C7BD2"/>
    <w:rsid w:val="000D04E1"/>
    <w:rsid w:val="000D0B35"/>
    <w:rsid w:val="000D1352"/>
    <w:rsid w:val="000D1995"/>
    <w:rsid w:val="000D1D41"/>
    <w:rsid w:val="000D1F32"/>
    <w:rsid w:val="000D236A"/>
    <w:rsid w:val="000D23A9"/>
    <w:rsid w:val="000D2615"/>
    <w:rsid w:val="000D2819"/>
    <w:rsid w:val="000D2B36"/>
    <w:rsid w:val="000D345C"/>
    <w:rsid w:val="000D3598"/>
    <w:rsid w:val="000D37A2"/>
    <w:rsid w:val="000D3BD9"/>
    <w:rsid w:val="000D3D75"/>
    <w:rsid w:val="000D4730"/>
    <w:rsid w:val="000D4AC5"/>
    <w:rsid w:val="000D4FB9"/>
    <w:rsid w:val="000D50EC"/>
    <w:rsid w:val="000D5399"/>
    <w:rsid w:val="000D5C51"/>
    <w:rsid w:val="000D669B"/>
    <w:rsid w:val="000D6ACC"/>
    <w:rsid w:val="000D6ED1"/>
    <w:rsid w:val="000D6F80"/>
    <w:rsid w:val="000D7023"/>
    <w:rsid w:val="000D7231"/>
    <w:rsid w:val="000D78D1"/>
    <w:rsid w:val="000D7B10"/>
    <w:rsid w:val="000D7F5F"/>
    <w:rsid w:val="000E060D"/>
    <w:rsid w:val="000E0D02"/>
    <w:rsid w:val="000E0E17"/>
    <w:rsid w:val="000E104F"/>
    <w:rsid w:val="000E123A"/>
    <w:rsid w:val="000E13B3"/>
    <w:rsid w:val="000E18D2"/>
    <w:rsid w:val="000E191D"/>
    <w:rsid w:val="000E19B3"/>
    <w:rsid w:val="000E1A41"/>
    <w:rsid w:val="000E1B45"/>
    <w:rsid w:val="000E1BF3"/>
    <w:rsid w:val="000E1BFE"/>
    <w:rsid w:val="000E2653"/>
    <w:rsid w:val="000E283E"/>
    <w:rsid w:val="000E2913"/>
    <w:rsid w:val="000E2958"/>
    <w:rsid w:val="000E2A1C"/>
    <w:rsid w:val="000E2CFB"/>
    <w:rsid w:val="000E33BC"/>
    <w:rsid w:val="000E425B"/>
    <w:rsid w:val="000E449A"/>
    <w:rsid w:val="000E449C"/>
    <w:rsid w:val="000E4657"/>
    <w:rsid w:val="000E488C"/>
    <w:rsid w:val="000E492E"/>
    <w:rsid w:val="000E4CB2"/>
    <w:rsid w:val="000E4F58"/>
    <w:rsid w:val="000E533A"/>
    <w:rsid w:val="000E5652"/>
    <w:rsid w:val="000E5B00"/>
    <w:rsid w:val="000E67A4"/>
    <w:rsid w:val="000E72A0"/>
    <w:rsid w:val="000E7B89"/>
    <w:rsid w:val="000F0311"/>
    <w:rsid w:val="000F1297"/>
    <w:rsid w:val="000F15A9"/>
    <w:rsid w:val="000F1D2B"/>
    <w:rsid w:val="000F249F"/>
    <w:rsid w:val="000F25D9"/>
    <w:rsid w:val="000F29C6"/>
    <w:rsid w:val="000F2E0D"/>
    <w:rsid w:val="000F35A4"/>
    <w:rsid w:val="000F48C1"/>
    <w:rsid w:val="000F4C2B"/>
    <w:rsid w:val="000F4DDE"/>
    <w:rsid w:val="000F51B9"/>
    <w:rsid w:val="000F60E3"/>
    <w:rsid w:val="000F62D6"/>
    <w:rsid w:val="000F670B"/>
    <w:rsid w:val="000F6DA4"/>
    <w:rsid w:val="000F7185"/>
    <w:rsid w:val="000F746E"/>
    <w:rsid w:val="000F778A"/>
    <w:rsid w:val="000F78CB"/>
    <w:rsid w:val="000F7998"/>
    <w:rsid w:val="000F7CB7"/>
    <w:rsid w:val="000F7E07"/>
    <w:rsid w:val="00101352"/>
    <w:rsid w:val="001016B5"/>
    <w:rsid w:val="00102221"/>
    <w:rsid w:val="001022E6"/>
    <w:rsid w:val="00102683"/>
    <w:rsid w:val="00102EE1"/>
    <w:rsid w:val="00102F40"/>
    <w:rsid w:val="0010353F"/>
    <w:rsid w:val="001038EA"/>
    <w:rsid w:val="001040D3"/>
    <w:rsid w:val="00104635"/>
    <w:rsid w:val="00104D72"/>
    <w:rsid w:val="00104D81"/>
    <w:rsid w:val="00104E6E"/>
    <w:rsid w:val="00104EC5"/>
    <w:rsid w:val="00105200"/>
    <w:rsid w:val="00105352"/>
    <w:rsid w:val="001055F7"/>
    <w:rsid w:val="00105617"/>
    <w:rsid w:val="00105A7B"/>
    <w:rsid w:val="00105E74"/>
    <w:rsid w:val="00105E9F"/>
    <w:rsid w:val="00106232"/>
    <w:rsid w:val="00106493"/>
    <w:rsid w:val="0010655F"/>
    <w:rsid w:val="00106654"/>
    <w:rsid w:val="00106B90"/>
    <w:rsid w:val="00107680"/>
    <w:rsid w:val="0010769D"/>
    <w:rsid w:val="001077D7"/>
    <w:rsid w:val="00107827"/>
    <w:rsid w:val="00107EF4"/>
    <w:rsid w:val="00110376"/>
    <w:rsid w:val="00110B90"/>
    <w:rsid w:val="00110E10"/>
    <w:rsid w:val="00110E17"/>
    <w:rsid w:val="00110F04"/>
    <w:rsid w:val="00111274"/>
    <w:rsid w:val="0011152B"/>
    <w:rsid w:val="001117B4"/>
    <w:rsid w:val="001118FD"/>
    <w:rsid w:val="0011198E"/>
    <w:rsid w:val="00111EEE"/>
    <w:rsid w:val="0011238B"/>
    <w:rsid w:val="001124AF"/>
    <w:rsid w:val="00112749"/>
    <w:rsid w:val="0011283F"/>
    <w:rsid w:val="00112ABE"/>
    <w:rsid w:val="00112D98"/>
    <w:rsid w:val="001136F2"/>
    <w:rsid w:val="00113801"/>
    <w:rsid w:val="00113F58"/>
    <w:rsid w:val="00114056"/>
    <w:rsid w:val="001141DE"/>
    <w:rsid w:val="00114806"/>
    <w:rsid w:val="00114B4E"/>
    <w:rsid w:val="00114C24"/>
    <w:rsid w:val="00114C5E"/>
    <w:rsid w:val="0011621B"/>
    <w:rsid w:val="0011671C"/>
    <w:rsid w:val="001173C7"/>
    <w:rsid w:val="001174E3"/>
    <w:rsid w:val="00117530"/>
    <w:rsid w:val="00117757"/>
    <w:rsid w:val="00117785"/>
    <w:rsid w:val="001178A1"/>
    <w:rsid w:val="00117AD3"/>
    <w:rsid w:val="00117C20"/>
    <w:rsid w:val="00117F3C"/>
    <w:rsid w:val="00120205"/>
    <w:rsid w:val="00120631"/>
    <w:rsid w:val="0012078D"/>
    <w:rsid w:val="00120C8E"/>
    <w:rsid w:val="00120C9E"/>
    <w:rsid w:val="00121022"/>
    <w:rsid w:val="00121AC9"/>
    <w:rsid w:val="00121CE3"/>
    <w:rsid w:val="0012203B"/>
    <w:rsid w:val="001224C1"/>
    <w:rsid w:val="00122506"/>
    <w:rsid w:val="00122982"/>
    <w:rsid w:val="00122D7B"/>
    <w:rsid w:val="00123A2C"/>
    <w:rsid w:val="00123E81"/>
    <w:rsid w:val="0012404A"/>
    <w:rsid w:val="001240A3"/>
    <w:rsid w:val="001241A0"/>
    <w:rsid w:val="00124418"/>
    <w:rsid w:val="001246D3"/>
    <w:rsid w:val="00124AEB"/>
    <w:rsid w:val="00124F98"/>
    <w:rsid w:val="0012509F"/>
    <w:rsid w:val="001253CA"/>
    <w:rsid w:val="001256A3"/>
    <w:rsid w:val="001259E2"/>
    <w:rsid w:val="00125B36"/>
    <w:rsid w:val="00125BBE"/>
    <w:rsid w:val="001267A3"/>
    <w:rsid w:val="00126A2B"/>
    <w:rsid w:val="0013011C"/>
    <w:rsid w:val="00130274"/>
    <w:rsid w:val="00130344"/>
    <w:rsid w:val="00130D98"/>
    <w:rsid w:val="00130F13"/>
    <w:rsid w:val="00131971"/>
    <w:rsid w:val="00132C65"/>
    <w:rsid w:val="0013302A"/>
    <w:rsid w:val="00133B22"/>
    <w:rsid w:val="00133EE7"/>
    <w:rsid w:val="00133F70"/>
    <w:rsid w:val="00134109"/>
    <w:rsid w:val="001342E4"/>
    <w:rsid w:val="00134AF6"/>
    <w:rsid w:val="00134F9C"/>
    <w:rsid w:val="00135091"/>
    <w:rsid w:val="001352A5"/>
    <w:rsid w:val="00135505"/>
    <w:rsid w:val="00135F2E"/>
    <w:rsid w:val="00136FA9"/>
    <w:rsid w:val="001372FE"/>
    <w:rsid w:val="001374C6"/>
    <w:rsid w:val="001374C8"/>
    <w:rsid w:val="00137995"/>
    <w:rsid w:val="0014040D"/>
    <w:rsid w:val="001407DF"/>
    <w:rsid w:val="00140912"/>
    <w:rsid w:val="00140D8C"/>
    <w:rsid w:val="0014115B"/>
    <w:rsid w:val="001413DD"/>
    <w:rsid w:val="001422E8"/>
    <w:rsid w:val="00142519"/>
    <w:rsid w:val="001429C7"/>
    <w:rsid w:val="00142F69"/>
    <w:rsid w:val="001433C1"/>
    <w:rsid w:val="00143643"/>
    <w:rsid w:val="00143D9E"/>
    <w:rsid w:val="001445A0"/>
    <w:rsid w:val="0014482C"/>
    <w:rsid w:val="00144CE0"/>
    <w:rsid w:val="00144FE5"/>
    <w:rsid w:val="00145608"/>
    <w:rsid w:val="00145A4D"/>
    <w:rsid w:val="001466D0"/>
    <w:rsid w:val="00146723"/>
    <w:rsid w:val="001473B3"/>
    <w:rsid w:val="0014773B"/>
    <w:rsid w:val="001477AD"/>
    <w:rsid w:val="001478FA"/>
    <w:rsid w:val="0014794E"/>
    <w:rsid w:val="0014795F"/>
    <w:rsid w:val="00150067"/>
    <w:rsid w:val="00150215"/>
    <w:rsid w:val="00150489"/>
    <w:rsid w:val="00150768"/>
    <w:rsid w:val="00151073"/>
    <w:rsid w:val="001516C6"/>
    <w:rsid w:val="001519F1"/>
    <w:rsid w:val="00151A83"/>
    <w:rsid w:val="00151DD8"/>
    <w:rsid w:val="00152632"/>
    <w:rsid w:val="00152BE9"/>
    <w:rsid w:val="0015393F"/>
    <w:rsid w:val="00154544"/>
    <w:rsid w:val="001545FC"/>
    <w:rsid w:val="0015472B"/>
    <w:rsid w:val="00154B4B"/>
    <w:rsid w:val="00154CF7"/>
    <w:rsid w:val="00155035"/>
    <w:rsid w:val="0015507F"/>
    <w:rsid w:val="00155A3D"/>
    <w:rsid w:val="00155D77"/>
    <w:rsid w:val="001568EB"/>
    <w:rsid w:val="00156B41"/>
    <w:rsid w:val="00156B91"/>
    <w:rsid w:val="00156F70"/>
    <w:rsid w:val="0015773A"/>
    <w:rsid w:val="001577CF"/>
    <w:rsid w:val="001601C6"/>
    <w:rsid w:val="00160CDD"/>
    <w:rsid w:val="00161011"/>
    <w:rsid w:val="00161C7F"/>
    <w:rsid w:val="0016266C"/>
    <w:rsid w:val="00162AEE"/>
    <w:rsid w:val="00163C0C"/>
    <w:rsid w:val="00163D21"/>
    <w:rsid w:val="00164B41"/>
    <w:rsid w:val="00164E53"/>
    <w:rsid w:val="0016545B"/>
    <w:rsid w:val="0016545E"/>
    <w:rsid w:val="00166AB3"/>
    <w:rsid w:val="0016728F"/>
    <w:rsid w:val="001672FB"/>
    <w:rsid w:val="00167FB1"/>
    <w:rsid w:val="00170095"/>
    <w:rsid w:val="001701C6"/>
    <w:rsid w:val="00170B53"/>
    <w:rsid w:val="00170D43"/>
    <w:rsid w:val="00170D6B"/>
    <w:rsid w:val="00170E13"/>
    <w:rsid w:val="0017111D"/>
    <w:rsid w:val="00171963"/>
    <w:rsid w:val="001723C5"/>
    <w:rsid w:val="001726D8"/>
    <w:rsid w:val="001730C5"/>
    <w:rsid w:val="001745F5"/>
    <w:rsid w:val="0017519D"/>
    <w:rsid w:val="00175653"/>
    <w:rsid w:val="001767A7"/>
    <w:rsid w:val="0017681F"/>
    <w:rsid w:val="00176ECB"/>
    <w:rsid w:val="00176F35"/>
    <w:rsid w:val="00177257"/>
    <w:rsid w:val="0017740D"/>
    <w:rsid w:val="0017758D"/>
    <w:rsid w:val="00177647"/>
    <w:rsid w:val="00177B7E"/>
    <w:rsid w:val="00177C1F"/>
    <w:rsid w:val="00177DFF"/>
    <w:rsid w:val="00177FF9"/>
    <w:rsid w:val="00180466"/>
    <w:rsid w:val="00181BA9"/>
    <w:rsid w:val="00182A20"/>
    <w:rsid w:val="00182E15"/>
    <w:rsid w:val="00183416"/>
    <w:rsid w:val="0018348A"/>
    <w:rsid w:val="0018355D"/>
    <w:rsid w:val="0018395F"/>
    <w:rsid w:val="00183B7A"/>
    <w:rsid w:val="00183D64"/>
    <w:rsid w:val="001841E9"/>
    <w:rsid w:val="00185651"/>
    <w:rsid w:val="00185AE7"/>
    <w:rsid w:val="00185EBA"/>
    <w:rsid w:val="00185F2D"/>
    <w:rsid w:val="00186167"/>
    <w:rsid w:val="00186280"/>
    <w:rsid w:val="0018633A"/>
    <w:rsid w:val="0018678E"/>
    <w:rsid w:val="001868B0"/>
    <w:rsid w:val="00186B79"/>
    <w:rsid w:val="00186D44"/>
    <w:rsid w:val="00187001"/>
    <w:rsid w:val="00187559"/>
    <w:rsid w:val="00187A8B"/>
    <w:rsid w:val="00187E77"/>
    <w:rsid w:val="00190222"/>
    <w:rsid w:val="0019078D"/>
    <w:rsid w:val="00190864"/>
    <w:rsid w:val="00191B59"/>
    <w:rsid w:val="00191E5C"/>
    <w:rsid w:val="00191FE4"/>
    <w:rsid w:val="001922FD"/>
    <w:rsid w:val="00192661"/>
    <w:rsid w:val="00192EFC"/>
    <w:rsid w:val="00193377"/>
    <w:rsid w:val="0019345E"/>
    <w:rsid w:val="00193A19"/>
    <w:rsid w:val="00193E52"/>
    <w:rsid w:val="00193E82"/>
    <w:rsid w:val="00194206"/>
    <w:rsid w:val="00194511"/>
    <w:rsid w:val="00195578"/>
    <w:rsid w:val="00195ACB"/>
    <w:rsid w:val="00195F52"/>
    <w:rsid w:val="001961E1"/>
    <w:rsid w:val="001962EE"/>
    <w:rsid w:val="001965D5"/>
    <w:rsid w:val="00196E4F"/>
    <w:rsid w:val="00197321"/>
    <w:rsid w:val="00197ED0"/>
    <w:rsid w:val="001A0264"/>
    <w:rsid w:val="001A07DC"/>
    <w:rsid w:val="001A0D62"/>
    <w:rsid w:val="001A0F60"/>
    <w:rsid w:val="001A0FD0"/>
    <w:rsid w:val="001A0FF1"/>
    <w:rsid w:val="001A123B"/>
    <w:rsid w:val="001A15AB"/>
    <w:rsid w:val="001A1693"/>
    <w:rsid w:val="001A1B00"/>
    <w:rsid w:val="001A1D1C"/>
    <w:rsid w:val="001A1E0F"/>
    <w:rsid w:val="001A207E"/>
    <w:rsid w:val="001A24C6"/>
    <w:rsid w:val="001A2E23"/>
    <w:rsid w:val="001A34BB"/>
    <w:rsid w:val="001A3ADF"/>
    <w:rsid w:val="001A3B72"/>
    <w:rsid w:val="001A43C4"/>
    <w:rsid w:val="001A47DC"/>
    <w:rsid w:val="001A4BD3"/>
    <w:rsid w:val="001A4CA6"/>
    <w:rsid w:val="001A4D22"/>
    <w:rsid w:val="001A4F80"/>
    <w:rsid w:val="001A5373"/>
    <w:rsid w:val="001A542B"/>
    <w:rsid w:val="001A5442"/>
    <w:rsid w:val="001A5608"/>
    <w:rsid w:val="001A6264"/>
    <w:rsid w:val="001A69F0"/>
    <w:rsid w:val="001A6A6F"/>
    <w:rsid w:val="001A6B36"/>
    <w:rsid w:val="001A6FBA"/>
    <w:rsid w:val="001A7293"/>
    <w:rsid w:val="001A74FA"/>
    <w:rsid w:val="001A7D8F"/>
    <w:rsid w:val="001A7F5B"/>
    <w:rsid w:val="001B0418"/>
    <w:rsid w:val="001B0918"/>
    <w:rsid w:val="001B0AA6"/>
    <w:rsid w:val="001B1205"/>
    <w:rsid w:val="001B188D"/>
    <w:rsid w:val="001B1A08"/>
    <w:rsid w:val="001B1CD2"/>
    <w:rsid w:val="001B26DD"/>
    <w:rsid w:val="001B27F5"/>
    <w:rsid w:val="001B2BB7"/>
    <w:rsid w:val="001B2F22"/>
    <w:rsid w:val="001B2F80"/>
    <w:rsid w:val="001B32E2"/>
    <w:rsid w:val="001B3435"/>
    <w:rsid w:val="001B36B6"/>
    <w:rsid w:val="001B3BE7"/>
    <w:rsid w:val="001B3D7F"/>
    <w:rsid w:val="001B3E38"/>
    <w:rsid w:val="001B42D9"/>
    <w:rsid w:val="001B455D"/>
    <w:rsid w:val="001B4625"/>
    <w:rsid w:val="001B49A1"/>
    <w:rsid w:val="001B53EA"/>
    <w:rsid w:val="001B5561"/>
    <w:rsid w:val="001B563B"/>
    <w:rsid w:val="001B6472"/>
    <w:rsid w:val="001B680A"/>
    <w:rsid w:val="001B6CFB"/>
    <w:rsid w:val="001B6E1B"/>
    <w:rsid w:val="001B6E2D"/>
    <w:rsid w:val="001B73E9"/>
    <w:rsid w:val="001C0002"/>
    <w:rsid w:val="001C0252"/>
    <w:rsid w:val="001C05A3"/>
    <w:rsid w:val="001C084B"/>
    <w:rsid w:val="001C0FD3"/>
    <w:rsid w:val="001C1047"/>
    <w:rsid w:val="001C1374"/>
    <w:rsid w:val="001C1CE9"/>
    <w:rsid w:val="001C1EE0"/>
    <w:rsid w:val="001C2AA9"/>
    <w:rsid w:val="001C2C48"/>
    <w:rsid w:val="001C2ED2"/>
    <w:rsid w:val="001C32A2"/>
    <w:rsid w:val="001C3513"/>
    <w:rsid w:val="001C3D7E"/>
    <w:rsid w:val="001C3E35"/>
    <w:rsid w:val="001C3F9B"/>
    <w:rsid w:val="001C4634"/>
    <w:rsid w:val="001C4BE0"/>
    <w:rsid w:val="001C504B"/>
    <w:rsid w:val="001C53A5"/>
    <w:rsid w:val="001C54F7"/>
    <w:rsid w:val="001C57A6"/>
    <w:rsid w:val="001C5CC2"/>
    <w:rsid w:val="001C5DFD"/>
    <w:rsid w:val="001C656C"/>
    <w:rsid w:val="001C69A6"/>
    <w:rsid w:val="001C77D6"/>
    <w:rsid w:val="001C77DC"/>
    <w:rsid w:val="001C7FA3"/>
    <w:rsid w:val="001D0103"/>
    <w:rsid w:val="001D03C3"/>
    <w:rsid w:val="001D04EA"/>
    <w:rsid w:val="001D05A3"/>
    <w:rsid w:val="001D0F5A"/>
    <w:rsid w:val="001D0F9E"/>
    <w:rsid w:val="001D1352"/>
    <w:rsid w:val="001D15F8"/>
    <w:rsid w:val="001D1D54"/>
    <w:rsid w:val="001D1E66"/>
    <w:rsid w:val="001D2327"/>
    <w:rsid w:val="001D2862"/>
    <w:rsid w:val="001D2CD6"/>
    <w:rsid w:val="001D325B"/>
    <w:rsid w:val="001D3302"/>
    <w:rsid w:val="001D3691"/>
    <w:rsid w:val="001D4101"/>
    <w:rsid w:val="001D44D5"/>
    <w:rsid w:val="001D54FE"/>
    <w:rsid w:val="001D62D7"/>
    <w:rsid w:val="001D6502"/>
    <w:rsid w:val="001D7204"/>
    <w:rsid w:val="001D7C6E"/>
    <w:rsid w:val="001D7D7C"/>
    <w:rsid w:val="001E0277"/>
    <w:rsid w:val="001E0329"/>
    <w:rsid w:val="001E06EC"/>
    <w:rsid w:val="001E0F54"/>
    <w:rsid w:val="001E108E"/>
    <w:rsid w:val="001E1DD8"/>
    <w:rsid w:val="001E1F31"/>
    <w:rsid w:val="001E2421"/>
    <w:rsid w:val="001E247C"/>
    <w:rsid w:val="001E2595"/>
    <w:rsid w:val="001E28F8"/>
    <w:rsid w:val="001E2D40"/>
    <w:rsid w:val="001E2FD4"/>
    <w:rsid w:val="001E33C4"/>
    <w:rsid w:val="001E35AB"/>
    <w:rsid w:val="001E3B77"/>
    <w:rsid w:val="001E42E0"/>
    <w:rsid w:val="001E4422"/>
    <w:rsid w:val="001E4FE6"/>
    <w:rsid w:val="001E5443"/>
    <w:rsid w:val="001E55DD"/>
    <w:rsid w:val="001E5664"/>
    <w:rsid w:val="001E5BFB"/>
    <w:rsid w:val="001E5D7B"/>
    <w:rsid w:val="001E5E3A"/>
    <w:rsid w:val="001E62F4"/>
    <w:rsid w:val="001E63DA"/>
    <w:rsid w:val="001E67C6"/>
    <w:rsid w:val="001E6956"/>
    <w:rsid w:val="001E69A1"/>
    <w:rsid w:val="001E727A"/>
    <w:rsid w:val="001E7348"/>
    <w:rsid w:val="001E7442"/>
    <w:rsid w:val="001E76A2"/>
    <w:rsid w:val="001E780F"/>
    <w:rsid w:val="001E78B9"/>
    <w:rsid w:val="001E79A0"/>
    <w:rsid w:val="001F07D6"/>
    <w:rsid w:val="001F0F07"/>
    <w:rsid w:val="001F0F69"/>
    <w:rsid w:val="001F29F2"/>
    <w:rsid w:val="001F2F93"/>
    <w:rsid w:val="001F391A"/>
    <w:rsid w:val="001F3DF1"/>
    <w:rsid w:val="001F3F0C"/>
    <w:rsid w:val="001F47F6"/>
    <w:rsid w:val="001F4DC5"/>
    <w:rsid w:val="001F51E6"/>
    <w:rsid w:val="001F57E5"/>
    <w:rsid w:val="001F66FD"/>
    <w:rsid w:val="001F67E2"/>
    <w:rsid w:val="001F6B55"/>
    <w:rsid w:val="001F6E89"/>
    <w:rsid w:val="001F74EF"/>
    <w:rsid w:val="001F77BD"/>
    <w:rsid w:val="00200200"/>
    <w:rsid w:val="002002E1"/>
    <w:rsid w:val="002009B8"/>
    <w:rsid w:val="00200FA3"/>
    <w:rsid w:val="00201196"/>
    <w:rsid w:val="00201264"/>
    <w:rsid w:val="00201355"/>
    <w:rsid w:val="00201BA9"/>
    <w:rsid w:val="00201C56"/>
    <w:rsid w:val="00201F25"/>
    <w:rsid w:val="00202187"/>
    <w:rsid w:val="00202921"/>
    <w:rsid w:val="00202DBF"/>
    <w:rsid w:val="00203074"/>
    <w:rsid w:val="00203889"/>
    <w:rsid w:val="00203BDB"/>
    <w:rsid w:val="00203C19"/>
    <w:rsid w:val="00204546"/>
    <w:rsid w:val="00204576"/>
    <w:rsid w:val="00204D70"/>
    <w:rsid w:val="00205604"/>
    <w:rsid w:val="00206126"/>
    <w:rsid w:val="00206186"/>
    <w:rsid w:val="0020638A"/>
    <w:rsid w:val="0020644D"/>
    <w:rsid w:val="00206D92"/>
    <w:rsid w:val="0020729C"/>
    <w:rsid w:val="00210962"/>
    <w:rsid w:val="002109A5"/>
    <w:rsid w:val="00211634"/>
    <w:rsid w:val="002117E0"/>
    <w:rsid w:val="0021186C"/>
    <w:rsid w:val="002119AD"/>
    <w:rsid w:val="002122DB"/>
    <w:rsid w:val="002123AE"/>
    <w:rsid w:val="00212464"/>
    <w:rsid w:val="00212E7E"/>
    <w:rsid w:val="002138E9"/>
    <w:rsid w:val="0021390C"/>
    <w:rsid w:val="00213D0D"/>
    <w:rsid w:val="00213EBB"/>
    <w:rsid w:val="002143D3"/>
    <w:rsid w:val="00214930"/>
    <w:rsid w:val="00214ACB"/>
    <w:rsid w:val="00214CD1"/>
    <w:rsid w:val="00214E26"/>
    <w:rsid w:val="00215128"/>
    <w:rsid w:val="00215135"/>
    <w:rsid w:val="002152B9"/>
    <w:rsid w:val="00215403"/>
    <w:rsid w:val="002158DD"/>
    <w:rsid w:val="00215DBA"/>
    <w:rsid w:val="00215FC4"/>
    <w:rsid w:val="002160A6"/>
    <w:rsid w:val="00216398"/>
    <w:rsid w:val="00216D3F"/>
    <w:rsid w:val="00216FE2"/>
    <w:rsid w:val="002174D1"/>
    <w:rsid w:val="0021798B"/>
    <w:rsid w:val="00217D42"/>
    <w:rsid w:val="002206E5"/>
    <w:rsid w:val="00220889"/>
    <w:rsid w:val="00220BB0"/>
    <w:rsid w:val="00220DA0"/>
    <w:rsid w:val="00221212"/>
    <w:rsid w:val="00221361"/>
    <w:rsid w:val="00221369"/>
    <w:rsid w:val="00221DD7"/>
    <w:rsid w:val="002222C1"/>
    <w:rsid w:val="00222949"/>
    <w:rsid w:val="00222BEA"/>
    <w:rsid w:val="00222E5F"/>
    <w:rsid w:val="00223AE3"/>
    <w:rsid w:val="00223CA2"/>
    <w:rsid w:val="00224133"/>
    <w:rsid w:val="0022484A"/>
    <w:rsid w:val="00224D94"/>
    <w:rsid w:val="00225498"/>
    <w:rsid w:val="0022578D"/>
    <w:rsid w:val="00225AB3"/>
    <w:rsid w:val="00225E97"/>
    <w:rsid w:val="0022601E"/>
    <w:rsid w:val="002261B9"/>
    <w:rsid w:val="00226AA8"/>
    <w:rsid w:val="00226D45"/>
    <w:rsid w:val="002272A5"/>
    <w:rsid w:val="0022735E"/>
    <w:rsid w:val="0022775F"/>
    <w:rsid w:val="00227C88"/>
    <w:rsid w:val="00227CA3"/>
    <w:rsid w:val="00227CFB"/>
    <w:rsid w:val="00227D50"/>
    <w:rsid w:val="002306BE"/>
    <w:rsid w:val="0023106D"/>
    <w:rsid w:val="00231671"/>
    <w:rsid w:val="002319B4"/>
    <w:rsid w:val="00231A63"/>
    <w:rsid w:val="00231A91"/>
    <w:rsid w:val="00231F86"/>
    <w:rsid w:val="00232323"/>
    <w:rsid w:val="0023299D"/>
    <w:rsid w:val="0023320F"/>
    <w:rsid w:val="002332B9"/>
    <w:rsid w:val="00233859"/>
    <w:rsid w:val="00233BFE"/>
    <w:rsid w:val="00233F18"/>
    <w:rsid w:val="00234AE2"/>
    <w:rsid w:val="00234EAF"/>
    <w:rsid w:val="0023563D"/>
    <w:rsid w:val="00235C2E"/>
    <w:rsid w:val="00235E56"/>
    <w:rsid w:val="00236048"/>
    <w:rsid w:val="00236534"/>
    <w:rsid w:val="00236AAB"/>
    <w:rsid w:val="00236AD9"/>
    <w:rsid w:val="00236D84"/>
    <w:rsid w:val="00237C54"/>
    <w:rsid w:val="002401CA"/>
    <w:rsid w:val="00240A55"/>
    <w:rsid w:val="00240AE2"/>
    <w:rsid w:val="00240B8B"/>
    <w:rsid w:val="00240C34"/>
    <w:rsid w:val="00240D27"/>
    <w:rsid w:val="00241419"/>
    <w:rsid w:val="002414B6"/>
    <w:rsid w:val="00241C2C"/>
    <w:rsid w:val="00242885"/>
    <w:rsid w:val="00242931"/>
    <w:rsid w:val="00242DB9"/>
    <w:rsid w:val="0024335A"/>
    <w:rsid w:val="0024380E"/>
    <w:rsid w:val="00243ABA"/>
    <w:rsid w:val="00243FF2"/>
    <w:rsid w:val="00244046"/>
    <w:rsid w:val="002443B9"/>
    <w:rsid w:val="00244FF8"/>
    <w:rsid w:val="002451E7"/>
    <w:rsid w:val="002461A7"/>
    <w:rsid w:val="002469AF"/>
    <w:rsid w:val="00246A0C"/>
    <w:rsid w:val="0024705C"/>
    <w:rsid w:val="002471E6"/>
    <w:rsid w:val="00247768"/>
    <w:rsid w:val="0024793A"/>
    <w:rsid w:val="00247DED"/>
    <w:rsid w:val="002500BE"/>
    <w:rsid w:val="0025081E"/>
    <w:rsid w:val="00250D7B"/>
    <w:rsid w:val="00250E50"/>
    <w:rsid w:val="0025122C"/>
    <w:rsid w:val="00251521"/>
    <w:rsid w:val="002519C5"/>
    <w:rsid w:val="00252198"/>
    <w:rsid w:val="0025271B"/>
    <w:rsid w:val="00252AFC"/>
    <w:rsid w:val="00253285"/>
    <w:rsid w:val="002537FC"/>
    <w:rsid w:val="00254096"/>
    <w:rsid w:val="00254ED4"/>
    <w:rsid w:val="00255025"/>
    <w:rsid w:val="0025582A"/>
    <w:rsid w:val="0025593F"/>
    <w:rsid w:val="00256A5E"/>
    <w:rsid w:val="00256BC5"/>
    <w:rsid w:val="00256F51"/>
    <w:rsid w:val="00257E86"/>
    <w:rsid w:val="002605F1"/>
    <w:rsid w:val="00260CD1"/>
    <w:rsid w:val="00260D9B"/>
    <w:rsid w:val="002610BD"/>
    <w:rsid w:val="002617FB"/>
    <w:rsid w:val="00261B43"/>
    <w:rsid w:val="00261B5F"/>
    <w:rsid w:val="00261C35"/>
    <w:rsid w:val="00261D24"/>
    <w:rsid w:val="00261E4D"/>
    <w:rsid w:val="00262775"/>
    <w:rsid w:val="00262A68"/>
    <w:rsid w:val="002633BC"/>
    <w:rsid w:val="002637BF"/>
    <w:rsid w:val="00263CAE"/>
    <w:rsid w:val="0026468A"/>
    <w:rsid w:val="0026479F"/>
    <w:rsid w:val="00264D7B"/>
    <w:rsid w:val="00264E98"/>
    <w:rsid w:val="00265619"/>
    <w:rsid w:val="00265A31"/>
    <w:rsid w:val="00265E6C"/>
    <w:rsid w:val="002664F1"/>
    <w:rsid w:val="0026659D"/>
    <w:rsid w:val="002667A6"/>
    <w:rsid w:val="00266C76"/>
    <w:rsid w:val="00267A90"/>
    <w:rsid w:val="00267C42"/>
    <w:rsid w:val="0027042D"/>
    <w:rsid w:val="0027065A"/>
    <w:rsid w:val="00270ED3"/>
    <w:rsid w:val="0027170E"/>
    <w:rsid w:val="0027196F"/>
    <w:rsid w:val="00271FAE"/>
    <w:rsid w:val="0027243A"/>
    <w:rsid w:val="00272887"/>
    <w:rsid w:val="00272A75"/>
    <w:rsid w:val="00272F42"/>
    <w:rsid w:val="0027368C"/>
    <w:rsid w:val="002738E7"/>
    <w:rsid w:val="00273983"/>
    <w:rsid w:val="00273CA6"/>
    <w:rsid w:val="002743A9"/>
    <w:rsid w:val="00274B99"/>
    <w:rsid w:val="00274DD7"/>
    <w:rsid w:val="00275032"/>
    <w:rsid w:val="002751F8"/>
    <w:rsid w:val="0027541C"/>
    <w:rsid w:val="002758FB"/>
    <w:rsid w:val="00275A4F"/>
    <w:rsid w:val="00275AE4"/>
    <w:rsid w:val="00276316"/>
    <w:rsid w:val="002770AC"/>
    <w:rsid w:val="002802E5"/>
    <w:rsid w:val="002806B9"/>
    <w:rsid w:val="00281380"/>
    <w:rsid w:val="00281B54"/>
    <w:rsid w:val="00282239"/>
    <w:rsid w:val="002828B8"/>
    <w:rsid w:val="00282922"/>
    <w:rsid w:val="00282A20"/>
    <w:rsid w:val="00282B42"/>
    <w:rsid w:val="00283053"/>
    <w:rsid w:val="00283160"/>
    <w:rsid w:val="0028364A"/>
    <w:rsid w:val="00283721"/>
    <w:rsid w:val="00284C19"/>
    <w:rsid w:val="00284CAB"/>
    <w:rsid w:val="00284CE9"/>
    <w:rsid w:val="00284D39"/>
    <w:rsid w:val="00284D98"/>
    <w:rsid w:val="0028515A"/>
    <w:rsid w:val="00285243"/>
    <w:rsid w:val="002852DF"/>
    <w:rsid w:val="00285450"/>
    <w:rsid w:val="0028561F"/>
    <w:rsid w:val="002859E4"/>
    <w:rsid w:val="0028672E"/>
    <w:rsid w:val="00286B0E"/>
    <w:rsid w:val="00287846"/>
    <w:rsid w:val="002879B7"/>
    <w:rsid w:val="0029053E"/>
    <w:rsid w:val="00290641"/>
    <w:rsid w:val="002907BE"/>
    <w:rsid w:val="00290A9C"/>
    <w:rsid w:val="00290BDD"/>
    <w:rsid w:val="00290EC9"/>
    <w:rsid w:val="00290FDB"/>
    <w:rsid w:val="00291069"/>
    <w:rsid w:val="00291129"/>
    <w:rsid w:val="002911B0"/>
    <w:rsid w:val="00291CA6"/>
    <w:rsid w:val="00291CC6"/>
    <w:rsid w:val="00291F25"/>
    <w:rsid w:val="002920DF"/>
    <w:rsid w:val="00292321"/>
    <w:rsid w:val="00292F0B"/>
    <w:rsid w:val="00293668"/>
    <w:rsid w:val="00293B7B"/>
    <w:rsid w:val="00293F32"/>
    <w:rsid w:val="00294026"/>
    <w:rsid w:val="00294141"/>
    <w:rsid w:val="002949CE"/>
    <w:rsid w:val="002952D3"/>
    <w:rsid w:val="00295429"/>
    <w:rsid w:val="00295A3B"/>
    <w:rsid w:val="00295DAE"/>
    <w:rsid w:val="00295E5C"/>
    <w:rsid w:val="00296FA4"/>
    <w:rsid w:val="0029740D"/>
    <w:rsid w:val="002976DA"/>
    <w:rsid w:val="00297DE0"/>
    <w:rsid w:val="002A0045"/>
    <w:rsid w:val="002A054F"/>
    <w:rsid w:val="002A0779"/>
    <w:rsid w:val="002A0E7F"/>
    <w:rsid w:val="002A146B"/>
    <w:rsid w:val="002A2030"/>
    <w:rsid w:val="002A2FF9"/>
    <w:rsid w:val="002A32BE"/>
    <w:rsid w:val="002A338C"/>
    <w:rsid w:val="002A44EE"/>
    <w:rsid w:val="002A4745"/>
    <w:rsid w:val="002A482C"/>
    <w:rsid w:val="002A4DF7"/>
    <w:rsid w:val="002A5253"/>
    <w:rsid w:val="002A5659"/>
    <w:rsid w:val="002A566E"/>
    <w:rsid w:val="002A56B0"/>
    <w:rsid w:val="002A59C8"/>
    <w:rsid w:val="002A5AF6"/>
    <w:rsid w:val="002A61C1"/>
    <w:rsid w:val="002A67CC"/>
    <w:rsid w:val="002A68C0"/>
    <w:rsid w:val="002A6B1D"/>
    <w:rsid w:val="002A7D2B"/>
    <w:rsid w:val="002B002F"/>
    <w:rsid w:val="002B0771"/>
    <w:rsid w:val="002B0A10"/>
    <w:rsid w:val="002B1129"/>
    <w:rsid w:val="002B144D"/>
    <w:rsid w:val="002B1522"/>
    <w:rsid w:val="002B15EF"/>
    <w:rsid w:val="002B1918"/>
    <w:rsid w:val="002B257C"/>
    <w:rsid w:val="002B27B0"/>
    <w:rsid w:val="002B2A17"/>
    <w:rsid w:val="002B2C72"/>
    <w:rsid w:val="002B32E6"/>
    <w:rsid w:val="002B32E7"/>
    <w:rsid w:val="002B39CA"/>
    <w:rsid w:val="002B3E49"/>
    <w:rsid w:val="002B4285"/>
    <w:rsid w:val="002B42B5"/>
    <w:rsid w:val="002B442F"/>
    <w:rsid w:val="002B4C7D"/>
    <w:rsid w:val="002B4DE6"/>
    <w:rsid w:val="002B4F1A"/>
    <w:rsid w:val="002B5010"/>
    <w:rsid w:val="002B5FCF"/>
    <w:rsid w:val="002B61EF"/>
    <w:rsid w:val="002B6672"/>
    <w:rsid w:val="002B6703"/>
    <w:rsid w:val="002B7219"/>
    <w:rsid w:val="002B7225"/>
    <w:rsid w:val="002B7300"/>
    <w:rsid w:val="002B7502"/>
    <w:rsid w:val="002B7CAD"/>
    <w:rsid w:val="002C053A"/>
    <w:rsid w:val="002C1475"/>
    <w:rsid w:val="002C14B1"/>
    <w:rsid w:val="002C29FE"/>
    <w:rsid w:val="002C2FF9"/>
    <w:rsid w:val="002C389D"/>
    <w:rsid w:val="002C39FD"/>
    <w:rsid w:val="002C3B15"/>
    <w:rsid w:val="002C3D8D"/>
    <w:rsid w:val="002C3F5D"/>
    <w:rsid w:val="002C3FA2"/>
    <w:rsid w:val="002C41A5"/>
    <w:rsid w:val="002C43BC"/>
    <w:rsid w:val="002C4D56"/>
    <w:rsid w:val="002C51BE"/>
    <w:rsid w:val="002C566B"/>
    <w:rsid w:val="002C56B4"/>
    <w:rsid w:val="002C5750"/>
    <w:rsid w:val="002C597A"/>
    <w:rsid w:val="002C6015"/>
    <w:rsid w:val="002C60AE"/>
    <w:rsid w:val="002C6323"/>
    <w:rsid w:val="002C67D6"/>
    <w:rsid w:val="002C6CAD"/>
    <w:rsid w:val="002C6E18"/>
    <w:rsid w:val="002C6EAC"/>
    <w:rsid w:val="002C707A"/>
    <w:rsid w:val="002C7290"/>
    <w:rsid w:val="002C7508"/>
    <w:rsid w:val="002C7E9B"/>
    <w:rsid w:val="002D00CB"/>
    <w:rsid w:val="002D0225"/>
    <w:rsid w:val="002D0239"/>
    <w:rsid w:val="002D0C9A"/>
    <w:rsid w:val="002D0D58"/>
    <w:rsid w:val="002D0D83"/>
    <w:rsid w:val="002D0F35"/>
    <w:rsid w:val="002D0FBD"/>
    <w:rsid w:val="002D151B"/>
    <w:rsid w:val="002D1793"/>
    <w:rsid w:val="002D18F1"/>
    <w:rsid w:val="002D1AF2"/>
    <w:rsid w:val="002D1D9C"/>
    <w:rsid w:val="002D20A5"/>
    <w:rsid w:val="002D2B34"/>
    <w:rsid w:val="002D3262"/>
    <w:rsid w:val="002D3705"/>
    <w:rsid w:val="002D39A7"/>
    <w:rsid w:val="002D3CF5"/>
    <w:rsid w:val="002D45E4"/>
    <w:rsid w:val="002D4D83"/>
    <w:rsid w:val="002D5B7D"/>
    <w:rsid w:val="002D5CD2"/>
    <w:rsid w:val="002D5E97"/>
    <w:rsid w:val="002D6721"/>
    <w:rsid w:val="002D6E4F"/>
    <w:rsid w:val="002D6F55"/>
    <w:rsid w:val="002D744F"/>
    <w:rsid w:val="002E034B"/>
    <w:rsid w:val="002E0591"/>
    <w:rsid w:val="002E06A9"/>
    <w:rsid w:val="002E0A6C"/>
    <w:rsid w:val="002E0AFB"/>
    <w:rsid w:val="002E10DC"/>
    <w:rsid w:val="002E11F3"/>
    <w:rsid w:val="002E1593"/>
    <w:rsid w:val="002E15A2"/>
    <w:rsid w:val="002E1C40"/>
    <w:rsid w:val="002E1F53"/>
    <w:rsid w:val="002E2B83"/>
    <w:rsid w:val="002E2D3E"/>
    <w:rsid w:val="002E38C4"/>
    <w:rsid w:val="002E450D"/>
    <w:rsid w:val="002E4912"/>
    <w:rsid w:val="002E49C6"/>
    <w:rsid w:val="002E4E3A"/>
    <w:rsid w:val="002E4EF0"/>
    <w:rsid w:val="002E4F6E"/>
    <w:rsid w:val="002E4FB7"/>
    <w:rsid w:val="002E54FE"/>
    <w:rsid w:val="002E57BA"/>
    <w:rsid w:val="002E5FD5"/>
    <w:rsid w:val="002E6014"/>
    <w:rsid w:val="002E63F8"/>
    <w:rsid w:val="002E6C62"/>
    <w:rsid w:val="002E7769"/>
    <w:rsid w:val="002E798D"/>
    <w:rsid w:val="002F030A"/>
    <w:rsid w:val="002F0664"/>
    <w:rsid w:val="002F110C"/>
    <w:rsid w:val="002F1387"/>
    <w:rsid w:val="002F1618"/>
    <w:rsid w:val="002F1766"/>
    <w:rsid w:val="002F1ABE"/>
    <w:rsid w:val="002F1D79"/>
    <w:rsid w:val="002F1DA8"/>
    <w:rsid w:val="002F2085"/>
    <w:rsid w:val="002F20AB"/>
    <w:rsid w:val="002F20AE"/>
    <w:rsid w:val="002F22BD"/>
    <w:rsid w:val="002F2A92"/>
    <w:rsid w:val="002F2C8B"/>
    <w:rsid w:val="002F2D0C"/>
    <w:rsid w:val="002F34B9"/>
    <w:rsid w:val="002F397A"/>
    <w:rsid w:val="002F3980"/>
    <w:rsid w:val="002F3987"/>
    <w:rsid w:val="002F3AB2"/>
    <w:rsid w:val="002F3AE1"/>
    <w:rsid w:val="002F4254"/>
    <w:rsid w:val="002F4A88"/>
    <w:rsid w:val="002F557D"/>
    <w:rsid w:val="002F5700"/>
    <w:rsid w:val="002F5E0B"/>
    <w:rsid w:val="002F6285"/>
    <w:rsid w:val="002F6353"/>
    <w:rsid w:val="002F63C7"/>
    <w:rsid w:val="002F6CCD"/>
    <w:rsid w:val="002F6CD1"/>
    <w:rsid w:val="002F6D5B"/>
    <w:rsid w:val="002F6DE7"/>
    <w:rsid w:val="002F6FD6"/>
    <w:rsid w:val="002F711B"/>
    <w:rsid w:val="002F7167"/>
    <w:rsid w:val="002F771E"/>
    <w:rsid w:val="002F7A67"/>
    <w:rsid w:val="002F7F81"/>
    <w:rsid w:val="003003AE"/>
    <w:rsid w:val="00300974"/>
    <w:rsid w:val="00300C81"/>
    <w:rsid w:val="00301A06"/>
    <w:rsid w:val="00301B20"/>
    <w:rsid w:val="00301FE9"/>
    <w:rsid w:val="00302336"/>
    <w:rsid w:val="003029F5"/>
    <w:rsid w:val="00302A3A"/>
    <w:rsid w:val="00302A80"/>
    <w:rsid w:val="003032D3"/>
    <w:rsid w:val="00303A28"/>
    <w:rsid w:val="00303C30"/>
    <w:rsid w:val="00303F17"/>
    <w:rsid w:val="003041E7"/>
    <w:rsid w:val="003043E2"/>
    <w:rsid w:val="003054A6"/>
    <w:rsid w:val="003057D5"/>
    <w:rsid w:val="00305843"/>
    <w:rsid w:val="00305DA9"/>
    <w:rsid w:val="003062D8"/>
    <w:rsid w:val="003066E9"/>
    <w:rsid w:val="003066F2"/>
    <w:rsid w:val="003068C8"/>
    <w:rsid w:val="00306EAA"/>
    <w:rsid w:val="00306F59"/>
    <w:rsid w:val="003073A4"/>
    <w:rsid w:val="003076ED"/>
    <w:rsid w:val="00310090"/>
    <w:rsid w:val="00310307"/>
    <w:rsid w:val="00310A32"/>
    <w:rsid w:val="00310D9E"/>
    <w:rsid w:val="00310EF0"/>
    <w:rsid w:val="0031135E"/>
    <w:rsid w:val="00311564"/>
    <w:rsid w:val="00311691"/>
    <w:rsid w:val="003116F1"/>
    <w:rsid w:val="00311FD7"/>
    <w:rsid w:val="003128C1"/>
    <w:rsid w:val="003128E1"/>
    <w:rsid w:val="00312AC4"/>
    <w:rsid w:val="00313024"/>
    <w:rsid w:val="003133CC"/>
    <w:rsid w:val="00313E70"/>
    <w:rsid w:val="003144E3"/>
    <w:rsid w:val="003148AD"/>
    <w:rsid w:val="00314B3A"/>
    <w:rsid w:val="00315084"/>
    <w:rsid w:val="003152CC"/>
    <w:rsid w:val="003153C0"/>
    <w:rsid w:val="00315606"/>
    <w:rsid w:val="003158A6"/>
    <w:rsid w:val="00315A1B"/>
    <w:rsid w:val="00315DF5"/>
    <w:rsid w:val="00316E23"/>
    <w:rsid w:val="003174D0"/>
    <w:rsid w:val="00317B37"/>
    <w:rsid w:val="003208FF"/>
    <w:rsid w:val="00320DE7"/>
    <w:rsid w:val="0032101A"/>
    <w:rsid w:val="0032103A"/>
    <w:rsid w:val="003216E4"/>
    <w:rsid w:val="00321976"/>
    <w:rsid w:val="00321CE4"/>
    <w:rsid w:val="00321EBF"/>
    <w:rsid w:val="003220A9"/>
    <w:rsid w:val="0032218B"/>
    <w:rsid w:val="00322261"/>
    <w:rsid w:val="00322597"/>
    <w:rsid w:val="00322B90"/>
    <w:rsid w:val="00322C59"/>
    <w:rsid w:val="003231E7"/>
    <w:rsid w:val="00323969"/>
    <w:rsid w:val="003239AA"/>
    <w:rsid w:val="00323ACC"/>
    <w:rsid w:val="003244B7"/>
    <w:rsid w:val="00324ADB"/>
    <w:rsid w:val="00325307"/>
    <w:rsid w:val="0032539B"/>
    <w:rsid w:val="00326361"/>
    <w:rsid w:val="003268BE"/>
    <w:rsid w:val="00326ACA"/>
    <w:rsid w:val="00327BD5"/>
    <w:rsid w:val="00327CB5"/>
    <w:rsid w:val="00327ECC"/>
    <w:rsid w:val="00330132"/>
    <w:rsid w:val="00330428"/>
    <w:rsid w:val="0033079F"/>
    <w:rsid w:val="00331064"/>
    <w:rsid w:val="0033335D"/>
    <w:rsid w:val="003333AD"/>
    <w:rsid w:val="00333AA8"/>
    <w:rsid w:val="00333EC3"/>
    <w:rsid w:val="00334504"/>
    <w:rsid w:val="00334906"/>
    <w:rsid w:val="0033490D"/>
    <w:rsid w:val="00334D6B"/>
    <w:rsid w:val="00334FF7"/>
    <w:rsid w:val="003351CC"/>
    <w:rsid w:val="00335303"/>
    <w:rsid w:val="00335470"/>
    <w:rsid w:val="00335684"/>
    <w:rsid w:val="0033629C"/>
    <w:rsid w:val="003364DB"/>
    <w:rsid w:val="003368BD"/>
    <w:rsid w:val="00336D4F"/>
    <w:rsid w:val="003371DC"/>
    <w:rsid w:val="0033724E"/>
    <w:rsid w:val="003372C7"/>
    <w:rsid w:val="003376AA"/>
    <w:rsid w:val="00337C3F"/>
    <w:rsid w:val="00340B1E"/>
    <w:rsid w:val="00340D8E"/>
    <w:rsid w:val="00340EF6"/>
    <w:rsid w:val="00341414"/>
    <w:rsid w:val="003415D0"/>
    <w:rsid w:val="00341D4A"/>
    <w:rsid w:val="00341DA7"/>
    <w:rsid w:val="003420BC"/>
    <w:rsid w:val="00342223"/>
    <w:rsid w:val="00342267"/>
    <w:rsid w:val="00342558"/>
    <w:rsid w:val="00342E6D"/>
    <w:rsid w:val="003430D2"/>
    <w:rsid w:val="003431D8"/>
    <w:rsid w:val="003440DD"/>
    <w:rsid w:val="003442D7"/>
    <w:rsid w:val="003443DF"/>
    <w:rsid w:val="003445FD"/>
    <w:rsid w:val="00344BAD"/>
    <w:rsid w:val="00344BC9"/>
    <w:rsid w:val="0034550E"/>
    <w:rsid w:val="003455D7"/>
    <w:rsid w:val="003456AA"/>
    <w:rsid w:val="00345EE5"/>
    <w:rsid w:val="00346B08"/>
    <w:rsid w:val="00346E11"/>
    <w:rsid w:val="00346F09"/>
    <w:rsid w:val="003479CE"/>
    <w:rsid w:val="00347AEC"/>
    <w:rsid w:val="00350346"/>
    <w:rsid w:val="00350B61"/>
    <w:rsid w:val="00350E1C"/>
    <w:rsid w:val="003510DF"/>
    <w:rsid w:val="00352DBF"/>
    <w:rsid w:val="003531F1"/>
    <w:rsid w:val="0035343B"/>
    <w:rsid w:val="00353649"/>
    <w:rsid w:val="003538C3"/>
    <w:rsid w:val="00353A08"/>
    <w:rsid w:val="00354566"/>
    <w:rsid w:val="003548DC"/>
    <w:rsid w:val="00354C7B"/>
    <w:rsid w:val="00354EBF"/>
    <w:rsid w:val="003553B5"/>
    <w:rsid w:val="003558A5"/>
    <w:rsid w:val="00355DEC"/>
    <w:rsid w:val="00355FF9"/>
    <w:rsid w:val="0035645D"/>
    <w:rsid w:val="0035663A"/>
    <w:rsid w:val="0035669B"/>
    <w:rsid w:val="003566D3"/>
    <w:rsid w:val="003567F7"/>
    <w:rsid w:val="003568A6"/>
    <w:rsid w:val="00356DD1"/>
    <w:rsid w:val="0035783E"/>
    <w:rsid w:val="00357D50"/>
    <w:rsid w:val="00357EA9"/>
    <w:rsid w:val="00360582"/>
    <w:rsid w:val="003606D8"/>
    <w:rsid w:val="0036091A"/>
    <w:rsid w:val="003609EB"/>
    <w:rsid w:val="00360AD3"/>
    <w:rsid w:val="0036140E"/>
    <w:rsid w:val="0036158D"/>
    <w:rsid w:val="00361B45"/>
    <w:rsid w:val="003623FC"/>
    <w:rsid w:val="003634EC"/>
    <w:rsid w:val="00363616"/>
    <w:rsid w:val="00363B4F"/>
    <w:rsid w:val="00363EF1"/>
    <w:rsid w:val="00364732"/>
    <w:rsid w:val="003647FC"/>
    <w:rsid w:val="00364C35"/>
    <w:rsid w:val="00364D09"/>
    <w:rsid w:val="00364D3E"/>
    <w:rsid w:val="0036513B"/>
    <w:rsid w:val="00365352"/>
    <w:rsid w:val="0036547D"/>
    <w:rsid w:val="00365CF8"/>
    <w:rsid w:val="00365E70"/>
    <w:rsid w:val="00365FF1"/>
    <w:rsid w:val="003664BB"/>
    <w:rsid w:val="00366F60"/>
    <w:rsid w:val="003671B3"/>
    <w:rsid w:val="00367598"/>
    <w:rsid w:val="003677E4"/>
    <w:rsid w:val="00367C9A"/>
    <w:rsid w:val="003705CB"/>
    <w:rsid w:val="003706F1"/>
    <w:rsid w:val="00370BAB"/>
    <w:rsid w:val="00370E79"/>
    <w:rsid w:val="003712E6"/>
    <w:rsid w:val="003713B0"/>
    <w:rsid w:val="00371471"/>
    <w:rsid w:val="0037164F"/>
    <w:rsid w:val="003716DE"/>
    <w:rsid w:val="00371B6A"/>
    <w:rsid w:val="003731F7"/>
    <w:rsid w:val="00373507"/>
    <w:rsid w:val="00373B3A"/>
    <w:rsid w:val="0037416A"/>
    <w:rsid w:val="0037457C"/>
    <w:rsid w:val="003748B8"/>
    <w:rsid w:val="00374BCF"/>
    <w:rsid w:val="00375844"/>
    <w:rsid w:val="00375D98"/>
    <w:rsid w:val="00376CA5"/>
    <w:rsid w:val="00376F0C"/>
    <w:rsid w:val="00376F10"/>
    <w:rsid w:val="00377320"/>
    <w:rsid w:val="00377809"/>
    <w:rsid w:val="003778F6"/>
    <w:rsid w:val="00377BC6"/>
    <w:rsid w:val="003806A4"/>
    <w:rsid w:val="003809FC"/>
    <w:rsid w:val="00380D02"/>
    <w:rsid w:val="00381743"/>
    <w:rsid w:val="00381A87"/>
    <w:rsid w:val="003820E1"/>
    <w:rsid w:val="00382F96"/>
    <w:rsid w:val="00383169"/>
    <w:rsid w:val="003831C8"/>
    <w:rsid w:val="00383477"/>
    <w:rsid w:val="00383683"/>
    <w:rsid w:val="003836A2"/>
    <w:rsid w:val="0038379F"/>
    <w:rsid w:val="0038410D"/>
    <w:rsid w:val="00384BCF"/>
    <w:rsid w:val="00384EB0"/>
    <w:rsid w:val="0038516A"/>
    <w:rsid w:val="00385E2F"/>
    <w:rsid w:val="00385FA3"/>
    <w:rsid w:val="00385FBF"/>
    <w:rsid w:val="00386C8B"/>
    <w:rsid w:val="003901AE"/>
    <w:rsid w:val="00390560"/>
    <w:rsid w:val="00390592"/>
    <w:rsid w:val="0039063C"/>
    <w:rsid w:val="003906C9"/>
    <w:rsid w:val="00390E31"/>
    <w:rsid w:val="0039188B"/>
    <w:rsid w:val="00391967"/>
    <w:rsid w:val="00391A79"/>
    <w:rsid w:val="00392B0A"/>
    <w:rsid w:val="003931B9"/>
    <w:rsid w:val="00393451"/>
    <w:rsid w:val="00393AB9"/>
    <w:rsid w:val="00393B8C"/>
    <w:rsid w:val="00393E02"/>
    <w:rsid w:val="0039459C"/>
    <w:rsid w:val="00394E9E"/>
    <w:rsid w:val="00395066"/>
    <w:rsid w:val="003950EB"/>
    <w:rsid w:val="0039515C"/>
    <w:rsid w:val="00395EF4"/>
    <w:rsid w:val="003963CA"/>
    <w:rsid w:val="00397098"/>
    <w:rsid w:val="0039752C"/>
    <w:rsid w:val="0039784E"/>
    <w:rsid w:val="003A0114"/>
    <w:rsid w:val="003A0882"/>
    <w:rsid w:val="003A0A29"/>
    <w:rsid w:val="003A0E1A"/>
    <w:rsid w:val="003A1295"/>
    <w:rsid w:val="003A12BC"/>
    <w:rsid w:val="003A1B40"/>
    <w:rsid w:val="003A1B7E"/>
    <w:rsid w:val="003A1BEB"/>
    <w:rsid w:val="003A1F42"/>
    <w:rsid w:val="003A2A45"/>
    <w:rsid w:val="003A301D"/>
    <w:rsid w:val="003A3B91"/>
    <w:rsid w:val="003A3FB8"/>
    <w:rsid w:val="003A4EBD"/>
    <w:rsid w:val="003A5203"/>
    <w:rsid w:val="003A568A"/>
    <w:rsid w:val="003A5F95"/>
    <w:rsid w:val="003A6075"/>
    <w:rsid w:val="003A641E"/>
    <w:rsid w:val="003A653C"/>
    <w:rsid w:val="003A65CC"/>
    <w:rsid w:val="003A669E"/>
    <w:rsid w:val="003A66B3"/>
    <w:rsid w:val="003A69E4"/>
    <w:rsid w:val="003A6E77"/>
    <w:rsid w:val="003A70F5"/>
    <w:rsid w:val="003B05A7"/>
    <w:rsid w:val="003B0A43"/>
    <w:rsid w:val="003B0ACB"/>
    <w:rsid w:val="003B0B61"/>
    <w:rsid w:val="003B0C0D"/>
    <w:rsid w:val="003B0FC6"/>
    <w:rsid w:val="003B15E0"/>
    <w:rsid w:val="003B17FD"/>
    <w:rsid w:val="003B1A0F"/>
    <w:rsid w:val="003B20D4"/>
    <w:rsid w:val="003B238C"/>
    <w:rsid w:val="003B26CA"/>
    <w:rsid w:val="003B27FA"/>
    <w:rsid w:val="003B2E37"/>
    <w:rsid w:val="003B3AB0"/>
    <w:rsid w:val="003B3D96"/>
    <w:rsid w:val="003B4151"/>
    <w:rsid w:val="003B451A"/>
    <w:rsid w:val="003B49A1"/>
    <w:rsid w:val="003B4AE3"/>
    <w:rsid w:val="003B4D6F"/>
    <w:rsid w:val="003B4DAF"/>
    <w:rsid w:val="003B4ECF"/>
    <w:rsid w:val="003B52CE"/>
    <w:rsid w:val="003B5705"/>
    <w:rsid w:val="003B5820"/>
    <w:rsid w:val="003B5CAD"/>
    <w:rsid w:val="003B622E"/>
    <w:rsid w:val="003B64A1"/>
    <w:rsid w:val="003B6AA9"/>
    <w:rsid w:val="003B6F79"/>
    <w:rsid w:val="003B7097"/>
    <w:rsid w:val="003C016F"/>
    <w:rsid w:val="003C06F8"/>
    <w:rsid w:val="003C077C"/>
    <w:rsid w:val="003C0949"/>
    <w:rsid w:val="003C0D49"/>
    <w:rsid w:val="003C113B"/>
    <w:rsid w:val="003C133C"/>
    <w:rsid w:val="003C185D"/>
    <w:rsid w:val="003C1C7F"/>
    <w:rsid w:val="003C268A"/>
    <w:rsid w:val="003C2770"/>
    <w:rsid w:val="003C2F8E"/>
    <w:rsid w:val="003C31E2"/>
    <w:rsid w:val="003C320D"/>
    <w:rsid w:val="003C32E9"/>
    <w:rsid w:val="003C3BC3"/>
    <w:rsid w:val="003C495E"/>
    <w:rsid w:val="003C51AF"/>
    <w:rsid w:val="003C55F7"/>
    <w:rsid w:val="003C582A"/>
    <w:rsid w:val="003C5A21"/>
    <w:rsid w:val="003C5F6F"/>
    <w:rsid w:val="003C62C4"/>
    <w:rsid w:val="003C6A64"/>
    <w:rsid w:val="003C6BDC"/>
    <w:rsid w:val="003C72D4"/>
    <w:rsid w:val="003C7535"/>
    <w:rsid w:val="003C754C"/>
    <w:rsid w:val="003C7585"/>
    <w:rsid w:val="003C7B95"/>
    <w:rsid w:val="003D025D"/>
    <w:rsid w:val="003D0700"/>
    <w:rsid w:val="003D0770"/>
    <w:rsid w:val="003D101D"/>
    <w:rsid w:val="003D1158"/>
    <w:rsid w:val="003D1D9F"/>
    <w:rsid w:val="003D229B"/>
    <w:rsid w:val="003D335D"/>
    <w:rsid w:val="003D35F5"/>
    <w:rsid w:val="003D38EF"/>
    <w:rsid w:val="003D3D17"/>
    <w:rsid w:val="003D4073"/>
    <w:rsid w:val="003D40F0"/>
    <w:rsid w:val="003D4121"/>
    <w:rsid w:val="003D459F"/>
    <w:rsid w:val="003D4747"/>
    <w:rsid w:val="003D4F0C"/>
    <w:rsid w:val="003D540C"/>
    <w:rsid w:val="003D5EFB"/>
    <w:rsid w:val="003D66D1"/>
    <w:rsid w:val="003D6A5F"/>
    <w:rsid w:val="003D6F02"/>
    <w:rsid w:val="003D6F69"/>
    <w:rsid w:val="003D70F2"/>
    <w:rsid w:val="003D7111"/>
    <w:rsid w:val="003D7515"/>
    <w:rsid w:val="003D78BD"/>
    <w:rsid w:val="003D7B83"/>
    <w:rsid w:val="003E0693"/>
    <w:rsid w:val="003E0AEE"/>
    <w:rsid w:val="003E0CFD"/>
    <w:rsid w:val="003E2184"/>
    <w:rsid w:val="003E2225"/>
    <w:rsid w:val="003E2A90"/>
    <w:rsid w:val="003E2C64"/>
    <w:rsid w:val="003E3242"/>
    <w:rsid w:val="003E36FE"/>
    <w:rsid w:val="003E392F"/>
    <w:rsid w:val="003E39F8"/>
    <w:rsid w:val="003E42C8"/>
    <w:rsid w:val="003E49DC"/>
    <w:rsid w:val="003E4AC3"/>
    <w:rsid w:val="003E4D6A"/>
    <w:rsid w:val="003E5735"/>
    <w:rsid w:val="003E5BCB"/>
    <w:rsid w:val="003E5E2B"/>
    <w:rsid w:val="003E5E7B"/>
    <w:rsid w:val="003E6402"/>
    <w:rsid w:val="003E7063"/>
    <w:rsid w:val="003E750C"/>
    <w:rsid w:val="003E7EDE"/>
    <w:rsid w:val="003E7F7E"/>
    <w:rsid w:val="003F008E"/>
    <w:rsid w:val="003F03A6"/>
    <w:rsid w:val="003F0714"/>
    <w:rsid w:val="003F1362"/>
    <w:rsid w:val="003F160A"/>
    <w:rsid w:val="003F1F4F"/>
    <w:rsid w:val="003F1FCF"/>
    <w:rsid w:val="003F23F1"/>
    <w:rsid w:val="003F2513"/>
    <w:rsid w:val="003F26C3"/>
    <w:rsid w:val="003F28EF"/>
    <w:rsid w:val="003F298C"/>
    <w:rsid w:val="003F2BD7"/>
    <w:rsid w:val="003F32C2"/>
    <w:rsid w:val="003F37FC"/>
    <w:rsid w:val="003F40E9"/>
    <w:rsid w:val="003F5234"/>
    <w:rsid w:val="003F525F"/>
    <w:rsid w:val="003F556A"/>
    <w:rsid w:val="003F591F"/>
    <w:rsid w:val="003F66C6"/>
    <w:rsid w:val="003F6777"/>
    <w:rsid w:val="003F6CAF"/>
    <w:rsid w:val="003F710A"/>
    <w:rsid w:val="003F7C88"/>
    <w:rsid w:val="00400C0B"/>
    <w:rsid w:val="004016C6"/>
    <w:rsid w:val="004019DF"/>
    <w:rsid w:val="00401DBB"/>
    <w:rsid w:val="004024A1"/>
    <w:rsid w:val="004027AE"/>
    <w:rsid w:val="00402D7C"/>
    <w:rsid w:val="0040320E"/>
    <w:rsid w:val="0040480C"/>
    <w:rsid w:val="004049BF"/>
    <w:rsid w:val="00404ED2"/>
    <w:rsid w:val="004053C6"/>
    <w:rsid w:val="00405454"/>
    <w:rsid w:val="0040552F"/>
    <w:rsid w:val="00405AD7"/>
    <w:rsid w:val="00405B38"/>
    <w:rsid w:val="00405B3B"/>
    <w:rsid w:val="004068CF"/>
    <w:rsid w:val="00406AF6"/>
    <w:rsid w:val="00406C71"/>
    <w:rsid w:val="00406F49"/>
    <w:rsid w:val="00406F55"/>
    <w:rsid w:val="0040792A"/>
    <w:rsid w:val="00407F03"/>
    <w:rsid w:val="00410F50"/>
    <w:rsid w:val="00412376"/>
    <w:rsid w:val="004125F9"/>
    <w:rsid w:val="004128A3"/>
    <w:rsid w:val="00412A95"/>
    <w:rsid w:val="00413635"/>
    <w:rsid w:val="00413A31"/>
    <w:rsid w:val="00413E8B"/>
    <w:rsid w:val="00414102"/>
    <w:rsid w:val="00414969"/>
    <w:rsid w:val="00414F3B"/>
    <w:rsid w:val="0041504C"/>
    <w:rsid w:val="004154E7"/>
    <w:rsid w:val="0041565E"/>
    <w:rsid w:val="0041608C"/>
    <w:rsid w:val="00416670"/>
    <w:rsid w:val="004166D5"/>
    <w:rsid w:val="00416800"/>
    <w:rsid w:val="00416B4A"/>
    <w:rsid w:val="00416CB5"/>
    <w:rsid w:val="00417022"/>
    <w:rsid w:val="0041721D"/>
    <w:rsid w:val="0041723E"/>
    <w:rsid w:val="004173DA"/>
    <w:rsid w:val="00417644"/>
    <w:rsid w:val="00417DAB"/>
    <w:rsid w:val="0042003A"/>
    <w:rsid w:val="00420578"/>
    <w:rsid w:val="00420D1B"/>
    <w:rsid w:val="004211C8"/>
    <w:rsid w:val="00421710"/>
    <w:rsid w:val="00422169"/>
    <w:rsid w:val="0042248B"/>
    <w:rsid w:val="00422665"/>
    <w:rsid w:val="004226F9"/>
    <w:rsid w:val="00422882"/>
    <w:rsid w:val="004229CD"/>
    <w:rsid w:val="00422AB6"/>
    <w:rsid w:val="00422DE6"/>
    <w:rsid w:val="004231F4"/>
    <w:rsid w:val="0042321D"/>
    <w:rsid w:val="00424C0E"/>
    <w:rsid w:val="00424DD1"/>
    <w:rsid w:val="00424E76"/>
    <w:rsid w:val="00424FB5"/>
    <w:rsid w:val="00425650"/>
    <w:rsid w:val="004256BC"/>
    <w:rsid w:val="004256D6"/>
    <w:rsid w:val="00425FF7"/>
    <w:rsid w:val="0042646A"/>
    <w:rsid w:val="0042651C"/>
    <w:rsid w:val="00426AC1"/>
    <w:rsid w:val="00426EF4"/>
    <w:rsid w:val="00427312"/>
    <w:rsid w:val="0042740A"/>
    <w:rsid w:val="00427612"/>
    <w:rsid w:val="00427631"/>
    <w:rsid w:val="00427A66"/>
    <w:rsid w:val="00430044"/>
    <w:rsid w:val="004300E9"/>
    <w:rsid w:val="00430535"/>
    <w:rsid w:val="00430774"/>
    <w:rsid w:val="0043079E"/>
    <w:rsid w:val="0043118F"/>
    <w:rsid w:val="00431203"/>
    <w:rsid w:val="00431415"/>
    <w:rsid w:val="00431CE1"/>
    <w:rsid w:val="00431E14"/>
    <w:rsid w:val="004324B5"/>
    <w:rsid w:val="00433700"/>
    <w:rsid w:val="00433D19"/>
    <w:rsid w:val="00434498"/>
    <w:rsid w:val="004347C1"/>
    <w:rsid w:val="00435338"/>
    <w:rsid w:val="004355D2"/>
    <w:rsid w:val="00435904"/>
    <w:rsid w:val="00435FC6"/>
    <w:rsid w:val="00436566"/>
    <w:rsid w:val="004379CA"/>
    <w:rsid w:val="00437B1E"/>
    <w:rsid w:val="00440197"/>
    <w:rsid w:val="00440DED"/>
    <w:rsid w:val="0044148B"/>
    <w:rsid w:val="00441877"/>
    <w:rsid w:val="0044237E"/>
    <w:rsid w:val="00443C41"/>
    <w:rsid w:val="004447BA"/>
    <w:rsid w:val="00444B69"/>
    <w:rsid w:val="00444D70"/>
    <w:rsid w:val="00444E0C"/>
    <w:rsid w:val="00445EFC"/>
    <w:rsid w:val="00445F42"/>
    <w:rsid w:val="00446751"/>
    <w:rsid w:val="00446EDB"/>
    <w:rsid w:val="00447286"/>
    <w:rsid w:val="0044738E"/>
    <w:rsid w:val="004502D8"/>
    <w:rsid w:val="00451B2D"/>
    <w:rsid w:val="00452088"/>
    <w:rsid w:val="00452423"/>
    <w:rsid w:val="00452649"/>
    <w:rsid w:val="00452780"/>
    <w:rsid w:val="00452908"/>
    <w:rsid w:val="00452B70"/>
    <w:rsid w:val="00452E24"/>
    <w:rsid w:val="00453053"/>
    <w:rsid w:val="00453F01"/>
    <w:rsid w:val="00453F99"/>
    <w:rsid w:val="004540EA"/>
    <w:rsid w:val="004543A1"/>
    <w:rsid w:val="00454A82"/>
    <w:rsid w:val="0045501F"/>
    <w:rsid w:val="004556C5"/>
    <w:rsid w:val="00455BA2"/>
    <w:rsid w:val="004571C0"/>
    <w:rsid w:val="0045761A"/>
    <w:rsid w:val="00457B18"/>
    <w:rsid w:val="00457B24"/>
    <w:rsid w:val="00457CE9"/>
    <w:rsid w:val="00460367"/>
    <w:rsid w:val="004603BF"/>
    <w:rsid w:val="00460B37"/>
    <w:rsid w:val="00460CD7"/>
    <w:rsid w:val="004613AD"/>
    <w:rsid w:val="00461C35"/>
    <w:rsid w:val="0046278F"/>
    <w:rsid w:val="00462B0B"/>
    <w:rsid w:val="0046351D"/>
    <w:rsid w:val="00463A19"/>
    <w:rsid w:val="00463A4B"/>
    <w:rsid w:val="00464187"/>
    <w:rsid w:val="00464374"/>
    <w:rsid w:val="00464A40"/>
    <w:rsid w:val="004658CA"/>
    <w:rsid w:val="00465E4D"/>
    <w:rsid w:val="00465F6C"/>
    <w:rsid w:val="0046608F"/>
    <w:rsid w:val="0046657E"/>
    <w:rsid w:val="0046662D"/>
    <w:rsid w:val="004667F4"/>
    <w:rsid w:val="0046686C"/>
    <w:rsid w:val="004677A1"/>
    <w:rsid w:val="0046797C"/>
    <w:rsid w:val="00467C2D"/>
    <w:rsid w:val="00467F4A"/>
    <w:rsid w:val="00470265"/>
    <w:rsid w:val="0047070B"/>
    <w:rsid w:val="0047081A"/>
    <w:rsid w:val="00470C39"/>
    <w:rsid w:val="00470CAA"/>
    <w:rsid w:val="00470D0E"/>
    <w:rsid w:val="00470E0F"/>
    <w:rsid w:val="0047106B"/>
    <w:rsid w:val="004713BB"/>
    <w:rsid w:val="004720A7"/>
    <w:rsid w:val="004726B9"/>
    <w:rsid w:val="00472A9F"/>
    <w:rsid w:val="00473002"/>
    <w:rsid w:val="0047321F"/>
    <w:rsid w:val="00473372"/>
    <w:rsid w:val="00473ACB"/>
    <w:rsid w:val="00473C3E"/>
    <w:rsid w:val="00474029"/>
    <w:rsid w:val="004741C5"/>
    <w:rsid w:val="004746CD"/>
    <w:rsid w:val="004746E9"/>
    <w:rsid w:val="00474E58"/>
    <w:rsid w:val="00475677"/>
    <w:rsid w:val="00475A08"/>
    <w:rsid w:val="00475F2D"/>
    <w:rsid w:val="00475FA8"/>
    <w:rsid w:val="0047632C"/>
    <w:rsid w:val="00476417"/>
    <w:rsid w:val="00477F5E"/>
    <w:rsid w:val="00480211"/>
    <w:rsid w:val="00480574"/>
    <w:rsid w:val="00480824"/>
    <w:rsid w:val="00481881"/>
    <w:rsid w:val="00481EC8"/>
    <w:rsid w:val="004821D2"/>
    <w:rsid w:val="0048243D"/>
    <w:rsid w:val="00482A1B"/>
    <w:rsid w:val="00482F9B"/>
    <w:rsid w:val="00483144"/>
    <w:rsid w:val="00483FD4"/>
    <w:rsid w:val="00484A67"/>
    <w:rsid w:val="0048543D"/>
    <w:rsid w:val="00485461"/>
    <w:rsid w:val="00485FA0"/>
    <w:rsid w:val="00486357"/>
    <w:rsid w:val="00486773"/>
    <w:rsid w:val="004869D9"/>
    <w:rsid w:val="00486F5B"/>
    <w:rsid w:val="00487147"/>
    <w:rsid w:val="00487FBA"/>
    <w:rsid w:val="00490018"/>
    <w:rsid w:val="00490857"/>
    <w:rsid w:val="0049107C"/>
    <w:rsid w:val="00491784"/>
    <w:rsid w:val="00491CC6"/>
    <w:rsid w:val="00491FD1"/>
    <w:rsid w:val="0049213A"/>
    <w:rsid w:val="004921F7"/>
    <w:rsid w:val="00492762"/>
    <w:rsid w:val="0049277A"/>
    <w:rsid w:val="00492924"/>
    <w:rsid w:val="00492955"/>
    <w:rsid w:val="00492E4B"/>
    <w:rsid w:val="0049327A"/>
    <w:rsid w:val="00494042"/>
    <w:rsid w:val="00494067"/>
    <w:rsid w:val="0049491B"/>
    <w:rsid w:val="00494A5A"/>
    <w:rsid w:val="00494B77"/>
    <w:rsid w:val="00494DB8"/>
    <w:rsid w:val="00494F32"/>
    <w:rsid w:val="0049580D"/>
    <w:rsid w:val="004959B2"/>
    <w:rsid w:val="00495AA2"/>
    <w:rsid w:val="00495D21"/>
    <w:rsid w:val="00496048"/>
    <w:rsid w:val="00496193"/>
    <w:rsid w:val="004961C5"/>
    <w:rsid w:val="00496787"/>
    <w:rsid w:val="00497541"/>
    <w:rsid w:val="004975FB"/>
    <w:rsid w:val="00497631"/>
    <w:rsid w:val="004976C8"/>
    <w:rsid w:val="004A00AC"/>
    <w:rsid w:val="004A01DA"/>
    <w:rsid w:val="004A1362"/>
    <w:rsid w:val="004A1A64"/>
    <w:rsid w:val="004A1B92"/>
    <w:rsid w:val="004A20C1"/>
    <w:rsid w:val="004A3446"/>
    <w:rsid w:val="004A38FF"/>
    <w:rsid w:val="004A39D4"/>
    <w:rsid w:val="004A458C"/>
    <w:rsid w:val="004A4752"/>
    <w:rsid w:val="004A5608"/>
    <w:rsid w:val="004A59E2"/>
    <w:rsid w:val="004A6282"/>
    <w:rsid w:val="004A6952"/>
    <w:rsid w:val="004A6CB5"/>
    <w:rsid w:val="004A7100"/>
    <w:rsid w:val="004A755B"/>
    <w:rsid w:val="004A78A4"/>
    <w:rsid w:val="004A78AA"/>
    <w:rsid w:val="004A7B9C"/>
    <w:rsid w:val="004A7BF3"/>
    <w:rsid w:val="004B01A1"/>
    <w:rsid w:val="004B073D"/>
    <w:rsid w:val="004B0FDA"/>
    <w:rsid w:val="004B101B"/>
    <w:rsid w:val="004B17CF"/>
    <w:rsid w:val="004B17EF"/>
    <w:rsid w:val="004B17F2"/>
    <w:rsid w:val="004B1CF1"/>
    <w:rsid w:val="004B22E5"/>
    <w:rsid w:val="004B2848"/>
    <w:rsid w:val="004B2C9A"/>
    <w:rsid w:val="004B311D"/>
    <w:rsid w:val="004B3A83"/>
    <w:rsid w:val="004B3B87"/>
    <w:rsid w:val="004B3C60"/>
    <w:rsid w:val="004B3F06"/>
    <w:rsid w:val="004B467C"/>
    <w:rsid w:val="004B4F21"/>
    <w:rsid w:val="004B541A"/>
    <w:rsid w:val="004B54AD"/>
    <w:rsid w:val="004B596D"/>
    <w:rsid w:val="004B5A22"/>
    <w:rsid w:val="004B5AF2"/>
    <w:rsid w:val="004B647F"/>
    <w:rsid w:val="004B66E8"/>
    <w:rsid w:val="004B67E3"/>
    <w:rsid w:val="004B682A"/>
    <w:rsid w:val="004B6955"/>
    <w:rsid w:val="004B6959"/>
    <w:rsid w:val="004B7238"/>
    <w:rsid w:val="004B7368"/>
    <w:rsid w:val="004B7E5F"/>
    <w:rsid w:val="004C005D"/>
    <w:rsid w:val="004C064B"/>
    <w:rsid w:val="004C0984"/>
    <w:rsid w:val="004C09E3"/>
    <w:rsid w:val="004C0BBB"/>
    <w:rsid w:val="004C0C76"/>
    <w:rsid w:val="004C1724"/>
    <w:rsid w:val="004C1871"/>
    <w:rsid w:val="004C1EEB"/>
    <w:rsid w:val="004C2071"/>
    <w:rsid w:val="004C2FD6"/>
    <w:rsid w:val="004C37C4"/>
    <w:rsid w:val="004C38D8"/>
    <w:rsid w:val="004C3C3F"/>
    <w:rsid w:val="004C3D53"/>
    <w:rsid w:val="004C40AB"/>
    <w:rsid w:val="004C40B5"/>
    <w:rsid w:val="004C40C3"/>
    <w:rsid w:val="004C415E"/>
    <w:rsid w:val="004C4BF7"/>
    <w:rsid w:val="004C4E66"/>
    <w:rsid w:val="004C5DA8"/>
    <w:rsid w:val="004C64DD"/>
    <w:rsid w:val="004C6775"/>
    <w:rsid w:val="004C6778"/>
    <w:rsid w:val="004C77AB"/>
    <w:rsid w:val="004C77D8"/>
    <w:rsid w:val="004C7DD4"/>
    <w:rsid w:val="004D03BE"/>
    <w:rsid w:val="004D0499"/>
    <w:rsid w:val="004D05E7"/>
    <w:rsid w:val="004D10FF"/>
    <w:rsid w:val="004D12CE"/>
    <w:rsid w:val="004D1B20"/>
    <w:rsid w:val="004D22D9"/>
    <w:rsid w:val="004D275D"/>
    <w:rsid w:val="004D3610"/>
    <w:rsid w:val="004D39DA"/>
    <w:rsid w:val="004D3DD5"/>
    <w:rsid w:val="004D44E7"/>
    <w:rsid w:val="004D4EA5"/>
    <w:rsid w:val="004D5206"/>
    <w:rsid w:val="004D61B2"/>
    <w:rsid w:val="004D6322"/>
    <w:rsid w:val="004D6596"/>
    <w:rsid w:val="004D67B6"/>
    <w:rsid w:val="004D6A21"/>
    <w:rsid w:val="004D6AF4"/>
    <w:rsid w:val="004D6C4B"/>
    <w:rsid w:val="004D6C87"/>
    <w:rsid w:val="004D7166"/>
    <w:rsid w:val="004D75D7"/>
    <w:rsid w:val="004D7C11"/>
    <w:rsid w:val="004E01D1"/>
    <w:rsid w:val="004E051D"/>
    <w:rsid w:val="004E06E6"/>
    <w:rsid w:val="004E0C96"/>
    <w:rsid w:val="004E1743"/>
    <w:rsid w:val="004E2382"/>
    <w:rsid w:val="004E26BB"/>
    <w:rsid w:val="004E2AB0"/>
    <w:rsid w:val="004E345F"/>
    <w:rsid w:val="004E36F6"/>
    <w:rsid w:val="004E3A0B"/>
    <w:rsid w:val="004E3FA6"/>
    <w:rsid w:val="004E48A7"/>
    <w:rsid w:val="004E516E"/>
    <w:rsid w:val="004E5362"/>
    <w:rsid w:val="004E56F3"/>
    <w:rsid w:val="004E5742"/>
    <w:rsid w:val="004E6606"/>
    <w:rsid w:val="004E6609"/>
    <w:rsid w:val="004E6888"/>
    <w:rsid w:val="004E6B00"/>
    <w:rsid w:val="004E6CEF"/>
    <w:rsid w:val="004E6DD4"/>
    <w:rsid w:val="004E72D0"/>
    <w:rsid w:val="004E74E4"/>
    <w:rsid w:val="004E7EA0"/>
    <w:rsid w:val="004E7ECD"/>
    <w:rsid w:val="004E7F34"/>
    <w:rsid w:val="004F0033"/>
    <w:rsid w:val="004F0072"/>
    <w:rsid w:val="004F113F"/>
    <w:rsid w:val="004F18E6"/>
    <w:rsid w:val="004F19D2"/>
    <w:rsid w:val="004F1A36"/>
    <w:rsid w:val="004F1A51"/>
    <w:rsid w:val="004F1C70"/>
    <w:rsid w:val="004F2C00"/>
    <w:rsid w:val="004F2D1C"/>
    <w:rsid w:val="004F2F05"/>
    <w:rsid w:val="004F3103"/>
    <w:rsid w:val="004F3D3E"/>
    <w:rsid w:val="004F419F"/>
    <w:rsid w:val="004F4607"/>
    <w:rsid w:val="004F4E80"/>
    <w:rsid w:val="004F5053"/>
    <w:rsid w:val="004F526E"/>
    <w:rsid w:val="004F5C2C"/>
    <w:rsid w:val="004F623B"/>
    <w:rsid w:val="004F6794"/>
    <w:rsid w:val="004F6EE6"/>
    <w:rsid w:val="004F6F14"/>
    <w:rsid w:val="004F79D2"/>
    <w:rsid w:val="004F7DF4"/>
    <w:rsid w:val="0050027B"/>
    <w:rsid w:val="0050036C"/>
    <w:rsid w:val="00501199"/>
    <w:rsid w:val="0050194F"/>
    <w:rsid w:val="00501A5E"/>
    <w:rsid w:val="0050204D"/>
    <w:rsid w:val="00502BE8"/>
    <w:rsid w:val="005045DE"/>
    <w:rsid w:val="005047A5"/>
    <w:rsid w:val="0050499C"/>
    <w:rsid w:val="00504F92"/>
    <w:rsid w:val="00505021"/>
    <w:rsid w:val="00505523"/>
    <w:rsid w:val="00505859"/>
    <w:rsid w:val="00505DCA"/>
    <w:rsid w:val="00505E42"/>
    <w:rsid w:val="005065D4"/>
    <w:rsid w:val="005066F0"/>
    <w:rsid w:val="00506D3B"/>
    <w:rsid w:val="00506F2B"/>
    <w:rsid w:val="00507275"/>
    <w:rsid w:val="005072C3"/>
    <w:rsid w:val="00507B0A"/>
    <w:rsid w:val="00510027"/>
    <w:rsid w:val="00510231"/>
    <w:rsid w:val="00510CFC"/>
    <w:rsid w:val="00510DE7"/>
    <w:rsid w:val="00510E87"/>
    <w:rsid w:val="00510F29"/>
    <w:rsid w:val="00511528"/>
    <w:rsid w:val="00511F84"/>
    <w:rsid w:val="0051203C"/>
    <w:rsid w:val="0051314A"/>
    <w:rsid w:val="005133B1"/>
    <w:rsid w:val="00513C7F"/>
    <w:rsid w:val="005142E5"/>
    <w:rsid w:val="00514420"/>
    <w:rsid w:val="00514428"/>
    <w:rsid w:val="0051470E"/>
    <w:rsid w:val="00514757"/>
    <w:rsid w:val="0051506C"/>
    <w:rsid w:val="00515600"/>
    <w:rsid w:val="00515C08"/>
    <w:rsid w:val="00515F8A"/>
    <w:rsid w:val="005166B0"/>
    <w:rsid w:val="00516E23"/>
    <w:rsid w:val="005177E8"/>
    <w:rsid w:val="00517860"/>
    <w:rsid w:val="00517CAF"/>
    <w:rsid w:val="0052024C"/>
    <w:rsid w:val="005207E4"/>
    <w:rsid w:val="005208A7"/>
    <w:rsid w:val="005208D3"/>
    <w:rsid w:val="0052092B"/>
    <w:rsid w:val="00521CAA"/>
    <w:rsid w:val="00521ED9"/>
    <w:rsid w:val="00521F29"/>
    <w:rsid w:val="00521FE3"/>
    <w:rsid w:val="005220FF"/>
    <w:rsid w:val="005225FD"/>
    <w:rsid w:val="00522DF9"/>
    <w:rsid w:val="0052324B"/>
    <w:rsid w:val="005234AB"/>
    <w:rsid w:val="005235D4"/>
    <w:rsid w:val="00523EF2"/>
    <w:rsid w:val="00523F49"/>
    <w:rsid w:val="00524561"/>
    <w:rsid w:val="00524767"/>
    <w:rsid w:val="00525962"/>
    <w:rsid w:val="00525C0F"/>
    <w:rsid w:val="0052655C"/>
    <w:rsid w:val="005266B8"/>
    <w:rsid w:val="00526AB2"/>
    <w:rsid w:val="00527F47"/>
    <w:rsid w:val="00530044"/>
    <w:rsid w:val="00530CB1"/>
    <w:rsid w:val="00531358"/>
    <w:rsid w:val="00531C6D"/>
    <w:rsid w:val="00531D20"/>
    <w:rsid w:val="00531D68"/>
    <w:rsid w:val="00532C9C"/>
    <w:rsid w:val="00532F91"/>
    <w:rsid w:val="00533131"/>
    <w:rsid w:val="00533391"/>
    <w:rsid w:val="00533464"/>
    <w:rsid w:val="00533499"/>
    <w:rsid w:val="005336E7"/>
    <w:rsid w:val="00533974"/>
    <w:rsid w:val="00533A01"/>
    <w:rsid w:val="005342E0"/>
    <w:rsid w:val="00534E69"/>
    <w:rsid w:val="005356C3"/>
    <w:rsid w:val="0053595F"/>
    <w:rsid w:val="00535998"/>
    <w:rsid w:val="0053618C"/>
    <w:rsid w:val="005363A9"/>
    <w:rsid w:val="00536905"/>
    <w:rsid w:val="0053699C"/>
    <w:rsid w:val="00536B89"/>
    <w:rsid w:val="00536DB7"/>
    <w:rsid w:val="00536EA2"/>
    <w:rsid w:val="005370D8"/>
    <w:rsid w:val="00537277"/>
    <w:rsid w:val="005377B3"/>
    <w:rsid w:val="005378CE"/>
    <w:rsid w:val="00537979"/>
    <w:rsid w:val="00540384"/>
    <w:rsid w:val="00540429"/>
    <w:rsid w:val="00540A1D"/>
    <w:rsid w:val="00540A21"/>
    <w:rsid w:val="00540E37"/>
    <w:rsid w:val="005410E0"/>
    <w:rsid w:val="005418FC"/>
    <w:rsid w:val="00541D52"/>
    <w:rsid w:val="00541EB9"/>
    <w:rsid w:val="0054218D"/>
    <w:rsid w:val="005423D1"/>
    <w:rsid w:val="0054251B"/>
    <w:rsid w:val="00542768"/>
    <w:rsid w:val="00543068"/>
    <w:rsid w:val="005430A3"/>
    <w:rsid w:val="00543626"/>
    <w:rsid w:val="00543799"/>
    <w:rsid w:val="00543A50"/>
    <w:rsid w:val="0054412F"/>
    <w:rsid w:val="00544163"/>
    <w:rsid w:val="00544294"/>
    <w:rsid w:val="00544371"/>
    <w:rsid w:val="0054440D"/>
    <w:rsid w:val="00544775"/>
    <w:rsid w:val="00544999"/>
    <w:rsid w:val="00544A0B"/>
    <w:rsid w:val="00545390"/>
    <w:rsid w:val="00545999"/>
    <w:rsid w:val="0054621D"/>
    <w:rsid w:val="005465AB"/>
    <w:rsid w:val="00546639"/>
    <w:rsid w:val="0054683C"/>
    <w:rsid w:val="005469A6"/>
    <w:rsid w:val="00546D17"/>
    <w:rsid w:val="00546F0B"/>
    <w:rsid w:val="00546FB4"/>
    <w:rsid w:val="0055094D"/>
    <w:rsid w:val="00550A7F"/>
    <w:rsid w:val="0055153F"/>
    <w:rsid w:val="005515CA"/>
    <w:rsid w:val="00551EFE"/>
    <w:rsid w:val="0055202E"/>
    <w:rsid w:val="00552574"/>
    <w:rsid w:val="00552CD9"/>
    <w:rsid w:val="0055379D"/>
    <w:rsid w:val="0055391E"/>
    <w:rsid w:val="00553952"/>
    <w:rsid w:val="0055487B"/>
    <w:rsid w:val="00554A18"/>
    <w:rsid w:val="005559C5"/>
    <w:rsid w:val="00555DE0"/>
    <w:rsid w:val="00555E9D"/>
    <w:rsid w:val="00556416"/>
    <w:rsid w:val="00557132"/>
    <w:rsid w:val="0055732D"/>
    <w:rsid w:val="0056068B"/>
    <w:rsid w:val="005623BB"/>
    <w:rsid w:val="00562B6C"/>
    <w:rsid w:val="005632A5"/>
    <w:rsid w:val="00563495"/>
    <w:rsid w:val="00563C99"/>
    <w:rsid w:val="00564319"/>
    <w:rsid w:val="00564993"/>
    <w:rsid w:val="00564B0C"/>
    <w:rsid w:val="00566C58"/>
    <w:rsid w:val="00566F68"/>
    <w:rsid w:val="005670C8"/>
    <w:rsid w:val="00567320"/>
    <w:rsid w:val="00567526"/>
    <w:rsid w:val="005700A7"/>
    <w:rsid w:val="00570223"/>
    <w:rsid w:val="00570681"/>
    <w:rsid w:val="005706EF"/>
    <w:rsid w:val="00570B41"/>
    <w:rsid w:val="00570D7A"/>
    <w:rsid w:val="005711A5"/>
    <w:rsid w:val="005718A0"/>
    <w:rsid w:val="0057196D"/>
    <w:rsid w:val="00572912"/>
    <w:rsid w:val="00572BBF"/>
    <w:rsid w:val="00572D3F"/>
    <w:rsid w:val="005733EF"/>
    <w:rsid w:val="00573417"/>
    <w:rsid w:val="005735D8"/>
    <w:rsid w:val="00574083"/>
    <w:rsid w:val="00574184"/>
    <w:rsid w:val="00574393"/>
    <w:rsid w:val="00574A90"/>
    <w:rsid w:val="00574C92"/>
    <w:rsid w:val="00574DD7"/>
    <w:rsid w:val="00575590"/>
    <w:rsid w:val="0057588D"/>
    <w:rsid w:val="00576199"/>
    <w:rsid w:val="00576561"/>
    <w:rsid w:val="00576E86"/>
    <w:rsid w:val="00576EDD"/>
    <w:rsid w:val="0057715D"/>
    <w:rsid w:val="00577366"/>
    <w:rsid w:val="005777FD"/>
    <w:rsid w:val="00577D73"/>
    <w:rsid w:val="00580364"/>
    <w:rsid w:val="0058045F"/>
    <w:rsid w:val="00580DE0"/>
    <w:rsid w:val="0058126B"/>
    <w:rsid w:val="005815B9"/>
    <w:rsid w:val="00581A5E"/>
    <w:rsid w:val="00581C4F"/>
    <w:rsid w:val="005820B1"/>
    <w:rsid w:val="0058256B"/>
    <w:rsid w:val="00582BA3"/>
    <w:rsid w:val="00583DD9"/>
    <w:rsid w:val="00583E5B"/>
    <w:rsid w:val="0058462F"/>
    <w:rsid w:val="005849F5"/>
    <w:rsid w:val="0058519D"/>
    <w:rsid w:val="005851B9"/>
    <w:rsid w:val="00585799"/>
    <w:rsid w:val="005858B7"/>
    <w:rsid w:val="00585B0A"/>
    <w:rsid w:val="00585CE2"/>
    <w:rsid w:val="0058617B"/>
    <w:rsid w:val="00586D68"/>
    <w:rsid w:val="0058730C"/>
    <w:rsid w:val="00587E1F"/>
    <w:rsid w:val="00587E7F"/>
    <w:rsid w:val="00587F05"/>
    <w:rsid w:val="00590697"/>
    <w:rsid w:val="00590AA3"/>
    <w:rsid w:val="00591860"/>
    <w:rsid w:val="00592B0B"/>
    <w:rsid w:val="00592CFB"/>
    <w:rsid w:val="005930E7"/>
    <w:rsid w:val="00593773"/>
    <w:rsid w:val="00593780"/>
    <w:rsid w:val="005938BF"/>
    <w:rsid w:val="00593A68"/>
    <w:rsid w:val="00594076"/>
    <w:rsid w:val="005940FF"/>
    <w:rsid w:val="00594183"/>
    <w:rsid w:val="00594277"/>
    <w:rsid w:val="00594C8C"/>
    <w:rsid w:val="005955C1"/>
    <w:rsid w:val="00595A26"/>
    <w:rsid w:val="00595A5C"/>
    <w:rsid w:val="00595B58"/>
    <w:rsid w:val="00595C37"/>
    <w:rsid w:val="00596188"/>
    <w:rsid w:val="0059664F"/>
    <w:rsid w:val="00596AA3"/>
    <w:rsid w:val="00596BFC"/>
    <w:rsid w:val="00596D5D"/>
    <w:rsid w:val="00597048"/>
    <w:rsid w:val="0059737C"/>
    <w:rsid w:val="00597812"/>
    <w:rsid w:val="005979B7"/>
    <w:rsid w:val="00597B5D"/>
    <w:rsid w:val="005A1635"/>
    <w:rsid w:val="005A1B50"/>
    <w:rsid w:val="005A1FE5"/>
    <w:rsid w:val="005A22C0"/>
    <w:rsid w:val="005A2529"/>
    <w:rsid w:val="005A25E1"/>
    <w:rsid w:val="005A2DB5"/>
    <w:rsid w:val="005A38E0"/>
    <w:rsid w:val="005A454C"/>
    <w:rsid w:val="005A4CC8"/>
    <w:rsid w:val="005A55A7"/>
    <w:rsid w:val="005A5777"/>
    <w:rsid w:val="005A58E5"/>
    <w:rsid w:val="005A58EF"/>
    <w:rsid w:val="005A5A55"/>
    <w:rsid w:val="005A6450"/>
    <w:rsid w:val="005A6803"/>
    <w:rsid w:val="005A707C"/>
    <w:rsid w:val="005A7152"/>
    <w:rsid w:val="005A7EB3"/>
    <w:rsid w:val="005B00CE"/>
    <w:rsid w:val="005B0B5F"/>
    <w:rsid w:val="005B1486"/>
    <w:rsid w:val="005B1590"/>
    <w:rsid w:val="005B1AF3"/>
    <w:rsid w:val="005B1DDF"/>
    <w:rsid w:val="005B22C6"/>
    <w:rsid w:val="005B2C8C"/>
    <w:rsid w:val="005B2CE5"/>
    <w:rsid w:val="005B2F40"/>
    <w:rsid w:val="005B331C"/>
    <w:rsid w:val="005B3D36"/>
    <w:rsid w:val="005B4218"/>
    <w:rsid w:val="005B4263"/>
    <w:rsid w:val="005B540A"/>
    <w:rsid w:val="005B56B7"/>
    <w:rsid w:val="005B5B22"/>
    <w:rsid w:val="005B6257"/>
    <w:rsid w:val="005B63EA"/>
    <w:rsid w:val="005B65D5"/>
    <w:rsid w:val="005B6B61"/>
    <w:rsid w:val="005B6FB9"/>
    <w:rsid w:val="005B74E2"/>
    <w:rsid w:val="005B7CF8"/>
    <w:rsid w:val="005C01E2"/>
    <w:rsid w:val="005C035F"/>
    <w:rsid w:val="005C045F"/>
    <w:rsid w:val="005C13F4"/>
    <w:rsid w:val="005C1934"/>
    <w:rsid w:val="005C1980"/>
    <w:rsid w:val="005C256E"/>
    <w:rsid w:val="005C28A2"/>
    <w:rsid w:val="005C28C5"/>
    <w:rsid w:val="005C2DCD"/>
    <w:rsid w:val="005C3268"/>
    <w:rsid w:val="005C334B"/>
    <w:rsid w:val="005C368B"/>
    <w:rsid w:val="005C36E7"/>
    <w:rsid w:val="005C3941"/>
    <w:rsid w:val="005C43AE"/>
    <w:rsid w:val="005C43BF"/>
    <w:rsid w:val="005C464A"/>
    <w:rsid w:val="005C4722"/>
    <w:rsid w:val="005C4E0C"/>
    <w:rsid w:val="005C4F3F"/>
    <w:rsid w:val="005C4F9F"/>
    <w:rsid w:val="005C519F"/>
    <w:rsid w:val="005C51CA"/>
    <w:rsid w:val="005C57BF"/>
    <w:rsid w:val="005C5911"/>
    <w:rsid w:val="005C5E80"/>
    <w:rsid w:val="005C682A"/>
    <w:rsid w:val="005C6F57"/>
    <w:rsid w:val="005C75E8"/>
    <w:rsid w:val="005C7B8C"/>
    <w:rsid w:val="005C7C12"/>
    <w:rsid w:val="005D006D"/>
    <w:rsid w:val="005D007D"/>
    <w:rsid w:val="005D014D"/>
    <w:rsid w:val="005D0C2A"/>
    <w:rsid w:val="005D2F5D"/>
    <w:rsid w:val="005D3466"/>
    <w:rsid w:val="005D3487"/>
    <w:rsid w:val="005D39B6"/>
    <w:rsid w:val="005D3D63"/>
    <w:rsid w:val="005D48E2"/>
    <w:rsid w:val="005D5075"/>
    <w:rsid w:val="005D51A3"/>
    <w:rsid w:val="005D5854"/>
    <w:rsid w:val="005D5F12"/>
    <w:rsid w:val="005D67C2"/>
    <w:rsid w:val="005D68C8"/>
    <w:rsid w:val="005D695C"/>
    <w:rsid w:val="005D6A08"/>
    <w:rsid w:val="005D6A74"/>
    <w:rsid w:val="005D6B0F"/>
    <w:rsid w:val="005D6D35"/>
    <w:rsid w:val="005D7336"/>
    <w:rsid w:val="005D7CC4"/>
    <w:rsid w:val="005E03E1"/>
    <w:rsid w:val="005E0A4E"/>
    <w:rsid w:val="005E0CB6"/>
    <w:rsid w:val="005E0F6B"/>
    <w:rsid w:val="005E2563"/>
    <w:rsid w:val="005E2CB1"/>
    <w:rsid w:val="005E32F4"/>
    <w:rsid w:val="005E3563"/>
    <w:rsid w:val="005E3B1B"/>
    <w:rsid w:val="005E3C47"/>
    <w:rsid w:val="005E3CE3"/>
    <w:rsid w:val="005E3F54"/>
    <w:rsid w:val="005E44F3"/>
    <w:rsid w:val="005E5E06"/>
    <w:rsid w:val="005E5ED6"/>
    <w:rsid w:val="005E65D3"/>
    <w:rsid w:val="005E6ADD"/>
    <w:rsid w:val="005E6BCF"/>
    <w:rsid w:val="005E75E0"/>
    <w:rsid w:val="005E7733"/>
    <w:rsid w:val="005E7E54"/>
    <w:rsid w:val="005F057A"/>
    <w:rsid w:val="005F097D"/>
    <w:rsid w:val="005F0EC0"/>
    <w:rsid w:val="005F15A2"/>
    <w:rsid w:val="005F174B"/>
    <w:rsid w:val="005F1797"/>
    <w:rsid w:val="005F2571"/>
    <w:rsid w:val="005F31CB"/>
    <w:rsid w:val="005F325B"/>
    <w:rsid w:val="005F3BD7"/>
    <w:rsid w:val="005F3D82"/>
    <w:rsid w:val="005F402C"/>
    <w:rsid w:val="005F4064"/>
    <w:rsid w:val="005F40B0"/>
    <w:rsid w:val="005F4199"/>
    <w:rsid w:val="005F438B"/>
    <w:rsid w:val="005F54E5"/>
    <w:rsid w:val="005F5C93"/>
    <w:rsid w:val="005F5F03"/>
    <w:rsid w:val="005F61E9"/>
    <w:rsid w:val="005F68A4"/>
    <w:rsid w:val="005F69C2"/>
    <w:rsid w:val="005F6C07"/>
    <w:rsid w:val="005F6FA9"/>
    <w:rsid w:val="005F70CE"/>
    <w:rsid w:val="005F70FF"/>
    <w:rsid w:val="005F76FB"/>
    <w:rsid w:val="005F79EE"/>
    <w:rsid w:val="006003E8"/>
    <w:rsid w:val="00600EF0"/>
    <w:rsid w:val="006015C1"/>
    <w:rsid w:val="006018F5"/>
    <w:rsid w:val="006019EB"/>
    <w:rsid w:val="00601F14"/>
    <w:rsid w:val="00601F9F"/>
    <w:rsid w:val="006024B9"/>
    <w:rsid w:val="00602820"/>
    <w:rsid w:val="0060298F"/>
    <w:rsid w:val="00602BDD"/>
    <w:rsid w:val="00602D13"/>
    <w:rsid w:val="00603190"/>
    <w:rsid w:val="006037A3"/>
    <w:rsid w:val="00603BE4"/>
    <w:rsid w:val="00603C29"/>
    <w:rsid w:val="00603E8F"/>
    <w:rsid w:val="00603EB1"/>
    <w:rsid w:val="00603F39"/>
    <w:rsid w:val="00603F89"/>
    <w:rsid w:val="0060466F"/>
    <w:rsid w:val="00605540"/>
    <w:rsid w:val="0060599E"/>
    <w:rsid w:val="00605E83"/>
    <w:rsid w:val="006061D2"/>
    <w:rsid w:val="006061ED"/>
    <w:rsid w:val="006062C5"/>
    <w:rsid w:val="006064C1"/>
    <w:rsid w:val="006064E5"/>
    <w:rsid w:val="006067C7"/>
    <w:rsid w:val="00607A2B"/>
    <w:rsid w:val="00607EFF"/>
    <w:rsid w:val="006102B6"/>
    <w:rsid w:val="00611313"/>
    <w:rsid w:val="00611511"/>
    <w:rsid w:val="00611516"/>
    <w:rsid w:val="00611C55"/>
    <w:rsid w:val="006121B3"/>
    <w:rsid w:val="0061237B"/>
    <w:rsid w:val="00612488"/>
    <w:rsid w:val="0061249D"/>
    <w:rsid w:val="00612513"/>
    <w:rsid w:val="006128E4"/>
    <w:rsid w:val="006129C3"/>
    <w:rsid w:val="00612B7E"/>
    <w:rsid w:val="00612CE0"/>
    <w:rsid w:val="00612EFD"/>
    <w:rsid w:val="006130E5"/>
    <w:rsid w:val="00613472"/>
    <w:rsid w:val="00613B6D"/>
    <w:rsid w:val="00613F32"/>
    <w:rsid w:val="00614059"/>
    <w:rsid w:val="00614185"/>
    <w:rsid w:val="006143DD"/>
    <w:rsid w:val="006145E6"/>
    <w:rsid w:val="0061480F"/>
    <w:rsid w:val="006148C4"/>
    <w:rsid w:val="00614E90"/>
    <w:rsid w:val="00614F0E"/>
    <w:rsid w:val="00615295"/>
    <w:rsid w:val="006156D2"/>
    <w:rsid w:val="00615774"/>
    <w:rsid w:val="006157E6"/>
    <w:rsid w:val="00615F73"/>
    <w:rsid w:val="00616519"/>
    <w:rsid w:val="0061716F"/>
    <w:rsid w:val="0061758C"/>
    <w:rsid w:val="006176F3"/>
    <w:rsid w:val="00620308"/>
    <w:rsid w:val="00620534"/>
    <w:rsid w:val="00621279"/>
    <w:rsid w:val="006220C1"/>
    <w:rsid w:val="006221CF"/>
    <w:rsid w:val="0062238E"/>
    <w:rsid w:val="00622B12"/>
    <w:rsid w:val="00622D43"/>
    <w:rsid w:val="00623213"/>
    <w:rsid w:val="00623935"/>
    <w:rsid w:val="0062395A"/>
    <w:rsid w:val="00623FA8"/>
    <w:rsid w:val="006243F2"/>
    <w:rsid w:val="0062562B"/>
    <w:rsid w:val="006258E0"/>
    <w:rsid w:val="00625CFC"/>
    <w:rsid w:val="00625F2B"/>
    <w:rsid w:val="00626057"/>
    <w:rsid w:val="00626637"/>
    <w:rsid w:val="006274B9"/>
    <w:rsid w:val="0062754E"/>
    <w:rsid w:val="00630A8B"/>
    <w:rsid w:val="00630DD3"/>
    <w:rsid w:val="006314DD"/>
    <w:rsid w:val="00631616"/>
    <w:rsid w:val="0063184C"/>
    <w:rsid w:val="00631BEB"/>
    <w:rsid w:val="00633414"/>
    <w:rsid w:val="00633885"/>
    <w:rsid w:val="006338E9"/>
    <w:rsid w:val="00634037"/>
    <w:rsid w:val="0063411D"/>
    <w:rsid w:val="00635A7C"/>
    <w:rsid w:val="00635EDB"/>
    <w:rsid w:val="00635F6C"/>
    <w:rsid w:val="00636479"/>
    <w:rsid w:val="00637290"/>
    <w:rsid w:val="006400B2"/>
    <w:rsid w:val="0064059F"/>
    <w:rsid w:val="00640DD0"/>
    <w:rsid w:val="006417A7"/>
    <w:rsid w:val="006418A0"/>
    <w:rsid w:val="006423A4"/>
    <w:rsid w:val="00642504"/>
    <w:rsid w:val="0064259E"/>
    <w:rsid w:val="006428F2"/>
    <w:rsid w:val="00643043"/>
    <w:rsid w:val="00643B04"/>
    <w:rsid w:val="006447FF"/>
    <w:rsid w:val="00644C15"/>
    <w:rsid w:val="00644DD1"/>
    <w:rsid w:val="006453F8"/>
    <w:rsid w:val="00645499"/>
    <w:rsid w:val="00645570"/>
    <w:rsid w:val="006456CF"/>
    <w:rsid w:val="0064584B"/>
    <w:rsid w:val="006459E6"/>
    <w:rsid w:val="0064644C"/>
    <w:rsid w:val="006465F1"/>
    <w:rsid w:val="00646BEC"/>
    <w:rsid w:val="0064753F"/>
    <w:rsid w:val="006475AD"/>
    <w:rsid w:val="00647F9E"/>
    <w:rsid w:val="00650232"/>
    <w:rsid w:val="006502EB"/>
    <w:rsid w:val="00650644"/>
    <w:rsid w:val="00650875"/>
    <w:rsid w:val="00650E41"/>
    <w:rsid w:val="006516C0"/>
    <w:rsid w:val="006517F3"/>
    <w:rsid w:val="00651EBB"/>
    <w:rsid w:val="0065241B"/>
    <w:rsid w:val="006524CE"/>
    <w:rsid w:val="006527D5"/>
    <w:rsid w:val="006528A5"/>
    <w:rsid w:val="00652F26"/>
    <w:rsid w:val="00653055"/>
    <w:rsid w:val="0065354D"/>
    <w:rsid w:val="00653AED"/>
    <w:rsid w:val="00653BDD"/>
    <w:rsid w:val="00653EAE"/>
    <w:rsid w:val="00654273"/>
    <w:rsid w:val="00654293"/>
    <w:rsid w:val="006542F0"/>
    <w:rsid w:val="00654601"/>
    <w:rsid w:val="0065521D"/>
    <w:rsid w:val="0065527B"/>
    <w:rsid w:val="00655443"/>
    <w:rsid w:val="0065609B"/>
    <w:rsid w:val="0065610E"/>
    <w:rsid w:val="00656203"/>
    <w:rsid w:val="006564EB"/>
    <w:rsid w:val="00656F1D"/>
    <w:rsid w:val="00657755"/>
    <w:rsid w:val="00657974"/>
    <w:rsid w:val="00657990"/>
    <w:rsid w:val="00657A19"/>
    <w:rsid w:val="0066010D"/>
    <w:rsid w:val="0066052B"/>
    <w:rsid w:val="0066093B"/>
    <w:rsid w:val="00660F03"/>
    <w:rsid w:val="00661096"/>
    <w:rsid w:val="00661303"/>
    <w:rsid w:val="006621AA"/>
    <w:rsid w:val="00662395"/>
    <w:rsid w:val="006626E8"/>
    <w:rsid w:val="006633C1"/>
    <w:rsid w:val="00663560"/>
    <w:rsid w:val="006639E8"/>
    <w:rsid w:val="00663A10"/>
    <w:rsid w:val="00663D7F"/>
    <w:rsid w:val="00663E81"/>
    <w:rsid w:val="00663FCE"/>
    <w:rsid w:val="006643E8"/>
    <w:rsid w:val="006645D7"/>
    <w:rsid w:val="00665342"/>
    <w:rsid w:val="006657DF"/>
    <w:rsid w:val="006658D5"/>
    <w:rsid w:val="00665C06"/>
    <w:rsid w:val="00665DC0"/>
    <w:rsid w:val="00665F9F"/>
    <w:rsid w:val="006661A7"/>
    <w:rsid w:val="00666D1A"/>
    <w:rsid w:val="00666DEB"/>
    <w:rsid w:val="0066728A"/>
    <w:rsid w:val="00667400"/>
    <w:rsid w:val="00667AC7"/>
    <w:rsid w:val="00667B54"/>
    <w:rsid w:val="0066B191"/>
    <w:rsid w:val="006701BA"/>
    <w:rsid w:val="006702CD"/>
    <w:rsid w:val="00670E96"/>
    <w:rsid w:val="00670EBD"/>
    <w:rsid w:val="006710D0"/>
    <w:rsid w:val="0067292B"/>
    <w:rsid w:val="00672CAB"/>
    <w:rsid w:val="00672F8F"/>
    <w:rsid w:val="00673764"/>
    <w:rsid w:val="00673D0D"/>
    <w:rsid w:val="00674516"/>
    <w:rsid w:val="00674B27"/>
    <w:rsid w:val="00674C28"/>
    <w:rsid w:val="00674FBA"/>
    <w:rsid w:val="006753B9"/>
    <w:rsid w:val="0067585F"/>
    <w:rsid w:val="00675D21"/>
    <w:rsid w:val="00675E82"/>
    <w:rsid w:val="00676286"/>
    <w:rsid w:val="0067648A"/>
    <w:rsid w:val="0067664F"/>
    <w:rsid w:val="00680236"/>
    <w:rsid w:val="006805CC"/>
    <w:rsid w:val="00680B6C"/>
    <w:rsid w:val="006811CA"/>
    <w:rsid w:val="006817C7"/>
    <w:rsid w:val="00681A37"/>
    <w:rsid w:val="00681D08"/>
    <w:rsid w:val="00681DC7"/>
    <w:rsid w:val="00681FFB"/>
    <w:rsid w:val="006821C3"/>
    <w:rsid w:val="0068299E"/>
    <w:rsid w:val="0068321E"/>
    <w:rsid w:val="006837B8"/>
    <w:rsid w:val="006837DF"/>
    <w:rsid w:val="006838AB"/>
    <w:rsid w:val="006838ED"/>
    <w:rsid w:val="00683E49"/>
    <w:rsid w:val="00684378"/>
    <w:rsid w:val="00684CC6"/>
    <w:rsid w:val="006853E2"/>
    <w:rsid w:val="00685657"/>
    <w:rsid w:val="00685C18"/>
    <w:rsid w:val="00685DAE"/>
    <w:rsid w:val="00686032"/>
    <w:rsid w:val="006866F4"/>
    <w:rsid w:val="00686A7D"/>
    <w:rsid w:val="00687B1F"/>
    <w:rsid w:val="00687D1B"/>
    <w:rsid w:val="00690272"/>
    <w:rsid w:val="00691339"/>
    <w:rsid w:val="00691D22"/>
    <w:rsid w:val="00692014"/>
    <w:rsid w:val="006926A6"/>
    <w:rsid w:val="00692788"/>
    <w:rsid w:val="00693C93"/>
    <w:rsid w:val="00694112"/>
    <w:rsid w:val="0069446B"/>
    <w:rsid w:val="00694C60"/>
    <w:rsid w:val="00694C64"/>
    <w:rsid w:val="00695604"/>
    <w:rsid w:val="00696533"/>
    <w:rsid w:val="00696759"/>
    <w:rsid w:val="00696B06"/>
    <w:rsid w:val="00696E65"/>
    <w:rsid w:val="00696E89"/>
    <w:rsid w:val="0069714E"/>
    <w:rsid w:val="00697163"/>
    <w:rsid w:val="006A0109"/>
    <w:rsid w:val="006A0408"/>
    <w:rsid w:val="006A0432"/>
    <w:rsid w:val="006A0624"/>
    <w:rsid w:val="006A08CD"/>
    <w:rsid w:val="006A0CB4"/>
    <w:rsid w:val="006A221A"/>
    <w:rsid w:val="006A2667"/>
    <w:rsid w:val="006A2AA1"/>
    <w:rsid w:val="006A2ECE"/>
    <w:rsid w:val="006A34EE"/>
    <w:rsid w:val="006A38C8"/>
    <w:rsid w:val="006A39A1"/>
    <w:rsid w:val="006A4168"/>
    <w:rsid w:val="006A44CA"/>
    <w:rsid w:val="006A4754"/>
    <w:rsid w:val="006A4801"/>
    <w:rsid w:val="006A4EA0"/>
    <w:rsid w:val="006A4FA8"/>
    <w:rsid w:val="006A527E"/>
    <w:rsid w:val="006A594B"/>
    <w:rsid w:val="006A5ACB"/>
    <w:rsid w:val="006A5B7B"/>
    <w:rsid w:val="006A5E40"/>
    <w:rsid w:val="006A5F03"/>
    <w:rsid w:val="006A67CA"/>
    <w:rsid w:val="006A67E7"/>
    <w:rsid w:val="006A69CA"/>
    <w:rsid w:val="006A6CF1"/>
    <w:rsid w:val="006A71F8"/>
    <w:rsid w:val="006A97E4"/>
    <w:rsid w:val="006B015B"/>
    <w:rsid w:val="006B044E"/>
    <w:rsid w:val="006B05D4"/>
    <w:rsid w:val="006B1556"/>
    <w:rsid w:val="006B1924"/>
    <w:rsid w:val="006B1AEA"/>
    <w:rsid w:val="006B20E0"/>
    <w:rsid w:val="006B2402"/>
    <w:rsid w:val="006B25BC"/>
    <w:rsid w:val="006B2A7F"/>
    <w:rsid w:val="006B2ABE"/>
    <w:rsid w:val="006B2F14"/>
    <w:rsid w:val="006B36F1"/>
    <w:rsid w:val="006B3841"/>
    <w:rsid w:val="006B4016"/>
    <w:rsid w:val="006B4ACF"/>
    <w:rsid w:val="006B4C04"/>
    <w:rsid w:val="006B53E4"/>
    <w:rsid w:val="006B58CB"/>
    <w:rsid w:val="006B5CB9"/>
    <w:rsid w:val="006B636D"/>
    <w:rsid w:val="006B6608"/>
    <w:rsid w:val="006B6C7F"/>
    <w:rsid w:val="006B73AF"/>
    <w:rsid w:val="006B76A6"/>
    <w:rsid w:val="006B7892"/>
    <w:rsid w:val="006B795A"/>
    <w:rsid w:val="006B7FC0"/>
    <w:rsid w:val="006C047D"/>
    <w:rsid w:val="006C0D27"/>
    <w:rsid w:val="006C1965"/>
    <w:rsid w:val="006C1A67"/>
    <w:rsid w:val="006C233C"/>
    <w:rsid w:val="006C26D1"/>
    <w:rsid w:val="006C2913"/>
    <w:rsid w:val="006C2DBE"/>
    <w:rsid w:val="006C360C"/>
    <w:rsid w:val="006C39D2"/>
    <w:rsid w:val="006C3B37"/>
    <w:rsid w:val="006C3B59"/>
    <w:rsid w:val="006C3C59"/>
    <w:rsid w:val="006C411A"/>
    <w:rsid w:val="006C4375"/>
    <w:rsid w:val="006C4B71"/>
    <w:rsid w:val="006C4DE8"/>
    <w:rsid w:val="006C509E"/>
    <w:rsid w:val="006C510D"/>
    <w:rsid w:val="006C51AD"/>
    <w:rsid w:val="006C51B0"/>
    <w:rsid w:val="006C521C"/>
    <w:rsid w:val="006C52C3"/>
    <w:rsid w:val="006C54E0"/>
    <w:rsid w:val="006C5D83"/>
    <w:rsid w:val="006C5F10"/>
    <w:rsid w:val="006C68BE"/>
    <w:rsid w:val="006C69BE"/>
    <w:rsid w:val="006C71E1"/>
    <w:rsid w:val="006C7AA8"/>
    <w:rsid w:val="006C7CED"/>
    <w:rsid w:val="006D0595"/>
    <w:rsid w:val="006D0BBC"/>
    <w:rsid w:val="006D0DD6"/>
    <w:rsid w:val="006D0FE2"/>
    <w:rsid w:val="006D1088"/>
    <w:rsid w:val="006D24B2"/>
    <w:rsid w:val="006D2951"/>
    <w:rsid w:val="006D2FF5"/>
    <w:rsid w:val="006D3027"/>
    <w:rsid w:val="006D310D"/>
    <w:rsid w:val="006D3497"/>
    <w:rsid w:val="006D3513"/>
    <w:rsid w:val="006D4028"/>
    <w:rsid w:val="006D4200"/>
    <w:rsid w:val="006D43B2"/>
    <w:rsid w:val="006D4734"/>
    <w:rsid w:val="006D52EE"/>
    <w:rsid w:val="006D545A"/>
    <w:rsid w:val="006D5512"/>
    <w:rsid w:val="006D5D3B"/>
    <w:rsid w:val="006D5F9C"/>
    <w:rsid w:val="006D61E1"/>
    <w:rsid w:val="006D65D6"/>
    <w:rsid w:val="006D6697"/>
    <w:rsid w:val="006D68E4"/>
    <w:rsid w:val="006D6989"/>
    <w:rsid w:val="006D6F4E"/>
    <w:rsid w:val="006D73FD"/>
    <w:rsid w:val="006D7B4B"/>
    <w:rsid w:val="006D7B84"/>
    <w:rsid w:val="006E09D3"/>
    <w:rsid w:val="006E0D4F"/>
    <w:rsid w:val="006E107A"/>
    <w:rsid w:val="006E1285"/>
    <w:rsid w:val="006E179A"/>
    <w:rsid w:val="006E1A73"/>
    <w:rsid w:val="006E1B6E"/>
    <w:rsid w:val="006E1E0A"/>
    <w:rsid w:val="006E1F2B"/>
    <w:rsid w:val="006E2435"/>
    <w:rsid w:val="006E2A54"/>
    <w:rsid w:val="006E2B4B"/>
    <w:rsid w:val="006E302F"/>
    <w:rsid w:val="006E3077"/>
    <w:rsid w:val="006E3492"/>
    <w:rsid w:val="006E3BA5"/>
    <w:rsid w:val="006E3EDA"/>
    <w:rsid w:val="006E4081"/>
    <w:rsid w:val="006E46C2"/>
    <w:rsid w:val="006E4C97"/>
    <w:rsid w:val="006E4E25"/>
    <w:rsid w:val="006E4EA7"/>
    <w:rsid w:val="006E59E8"/>
    <w:rsid w:val="006E5C89"/>
    <w:rsid w:val="006E5F5D"/>
    <w:rsid w:val="006E61FA"/>
    <w:rsid w:val="006E6411"/>
    <w:rsid w:val="006E68BC"/>
    <w:rsid w:val="006E6B53"/>
    <w:rsid w:val="006E6C58"/>
    <w:rsid w:val="006E6DCC"/>
    <w:rsid w:val="006E72B4"/>
    <w:rsid w:val="006E7BA7"/>
    <w:rsid w:val="006E7D1B"/>
    <w:rsid w:val="006F008B"/>
    <w:rsid w:val="006F03DC"/>
    <w:rsid w:val="006F07F5"/>
    <w:rsid w:val="006F0DFF"/>
    <w:rsid w:val="006F1113"/>
    <w:rsid w:val="006F1115"/>
    <w:rsid w:val="006F166A"/>
    <w:rsid w:val="006F1688"/>
    <w:rsid w:val="006F1D8D"/>
    <w:rsid w:val="006F206C"/>
    <w:rsid w:val="006F2CB7"/>
    <w:rsid w:val="006F2F00"/>
    <w:rsid w:val="006F2FAC"/>
    <w:rsid w:val="006F3035"/>
    <w:rsid w:val="006F33A2"/>
    <w:rsid w:val="006F3BE0"/>
    <w:rsid w:val="006F3D47"/>
    <w:rsid w:val="006F430D"/>
    <w:rsid w:val="006F463E"/>
    <w:rsid w:val="006F4CB5"/>
    <w:rsid w:val="006F4DBD"/>
    <w:rsid w:val="006F4F11"/>
    <w:rsid w:val="006F52AB"/>
    <w:rsid w:val="006F55BB"/>
    <w:rsid w:val="006F5829"/>
    <w:rsid w:val="006F5EAF"/>
    <w:rsid w:val="006F6379"/>
    <w:rsid w:val="006F6530"/>
    <w:rsid w:val="006F6AA3"/>
    <w:rsid w:val="006F6BAF"/>
    <w:rsid w:val="006F6D87"/>
    <w:rsid w:val="006F724D"/>
    <w:rsid w:val="006F72AF"/>
    <w:rsid w:val="007003D7"/>
    <w:rsid w:val="00700730"/>
    <w:rsid w:val="00700AC6"/>
    <w:rsid w:val="00701871"/>
    <w:rsid w:val="007019E0"/>
    <w:rsid w:val="00701F27"/>
    <w:rsid w:val="00702023"/>
    <w:rsid w:val="00702073"/>
    <w:rsid w:val="00702123"/>
    <w:rsid w:val="00702211"/>
    <w:rsid w:val="0070267E"/>
    <w:rsid w:val="00702946"/>
    <w:rsid w:val="00702F5C"/>
    <w:rsid w:val="00703121"/>
    <w:rsid w:val="007031DA"/>
    <w:rsid w:val="007033CB"/>
    <w:rsid w:val="0070347A"/>
    <w:rsid w:val="00703819"/>
    <w:rsid w:val="0070388C"/>
    <w:rsid w:val="00703F65"/>
    <w:rsid w:val="00704032"/>
    <w:rsid w:val="00704199"/>
    <w:rsid w:val="00704317"/>
    <w:rsid w:val="0070436A"/>
    <w:rsid w:val="007045AD"/>
    <w:rsid w:val="007047E7"/>
    <w:rsid w:val="00704977"/>
    <w:rsid w:val="007056A1"/>
    <w:rsid w:val="00705969"/>
    <w:rsid w:val="00705C18"/>
    <w:rsid w:val="00705DDD"/>
    <w:rsid w:val="00705F60"/>
    <w:rsid w:val="00706431"/>
    <w:rsid w:val="00706508"/>
    <w:rsid w:val="00706686"/>
    <w:rsid w:val="007066B2"/>
    <w:rsid w:val="007067DE"/>
    <w:rsid w:val="00706B47"/>
    <w:rsid w:val="00706BD1"/>
    <w:rsid w:val="007074FD"/>
    <w:rsid w:val="0070752B"/>
    <w:rsid w:val="00710086"/>
    <w:rsid w:val="00710622"/>
    <w:rsid w:val="0071067A"/>
    <w:rsid w:val="00710684"/>
    <w:rsid w:val="00710984"/>
    <w:rsid w:val="00710D13"/>
    <w:rsid w:val="0071127D"/>
    <w:rsid w:val="0071164E"/>
    <w:rsid w:val="00711928"/>
    <w:rsid w:val="00712093"/>
    <w:rsid w:val="00712432"/>
    <w:rsid w:val="007125EC"/>
    <w:rsid w:val="00713B9F"/>
    <w:rsid w:val="0071410E"/>
    <w:rsid w:val="00714319"/>
    <w:rsid w:val="0071479F"/>
    <w:rsid w:val="007147D0"/>
    <w:rsid w:val="00715604"/>
    <w:rsid w:val="00715EFF"/>
    <w:rsid w:val="007164FC"/>
    <w:rsid w:val="0071697B"/>
    <w:rsid w:val="007171AE"/>
    <w:rsid w:val="007179FB"/>
    <w:rsid w:val="00717C1A"/>
    <w:rsid w:val="0072067C"/>
    <w:rsid w:val="00720B03"/>
    <w:rsid w:val="00721406"/>
    <w:rsid w:val="00721C5E"/>
    <w:rsid w:val="00722134"/>
    <w:rsid w:val="00722461"/>
    <w:rsid w:val="00722AF1"/>
    <w:rsid w:val="007239F8"/>
    <w:rsid w:val="00723B4A"/>
    <w:rsid w:val="00723EA9"/>
    <w:rsid w:val="00724155"/>
    <w:rsid w:val="00724325"/>
    <w:rsid w:val="0072449B"/>
    <w:rsid w:val="0072587D"/>
    <w:rsid w:val="00725D4B"/>
    <w:rsid w:val="00725DD6"/>
    <w:rsid w:val="00725FBF"/>
    <w:rsid w:val="00726955"/>
    <w:rsid w:val="00726DB6"/>
    <w:rsid w:val="00727110"/>
    <w:rsid w:val="007271D6"/>
    <w:rsid w:val="007274C1"/>
    <w:rsid w:val="007274DD"/>
    <w:rsid w:val="00730514"/>
    <w:rsid w:val="00730BDF"/>
    <w:rsid w:val="00730D07"/>
    <w:rsid w:val="007311F7"/>
    <w:rsid w:val="007316EF"/>
    <w:rsid w:val="00731817"/>
    <w:rsid w:val="00731BBB"/>
    <w:rsid w:val="00731E0D"/>
    <w:rsid w:val="00731F9D"/>
    <w:rsid w:val="007326DF"/>
    <w:rsid w:val="007327E4"/>
    <w:rsid w:val="007327FD"/>
    <w:rsid w:val="00732B3E"/>
    <w:rsid w:val="0073390B"/>
    <w:rsid w:val="00733E1A"/>
    <w:rsid w:val="0073445C"/>
    <w:rsid w:val="007345E1"/>
    <w:rsid w:val="0073494F"/>
    <w:rsid w:val="00734BF6"/>
    <w:rsid w:val="00734CDB"/>
    <w:rsid w:val="00734E74"/>
    <w:rsid w:val="007354BE"/>
    <w:rsid w:val="00735B3D"/>
    <w:rsid w:val="00735C52"/>
    <w:rsid w:val="00735F77"/>
    <w:rsid w:val="0073627E"/>
    <w:rsid w:val="00736DA1"/>
    <w:rsid w:val="00736FEB"/>
    <w:rsid w:val="007374B3"/>
    <w:rsid w:val="0073763E"/>
    <w:rsid w:val="00737765"/>
    <w:rsid w:val="007403D0"/>
    <w:rsid w:val="00740512"/>
    <w:rsid w:val="007408FB"/>
    <w:rsid w:val="00740D78"/>
    <w:rsid w:val="00740DD0"/>
    <w:rsid w:val="00741A6C"/>
    <w:rsid w:val="00741BE9"/>
    <w:rsid w:val="00742428"/>
    <w:rsid w:val="00742611"/>
    <w:rsid w:val="0074268A"/>
    <w:rsid w:val="00742820"/>
    <w:rsid w:val="00742893"/>
    <w:rsid w:val="007429D4"/>
    <w:rsid w:val="00742E86"/>
    <w:rsid w:val="0074391F"/>
    <w:rsid w:val="00743EFA"/>
    <w:rsid w:val="00743FC0"/>
    <w:rsid w:val="00744484"/>
    <w:rsid w:val="007444E8"/>
    <w:rsid w:val="00744CBF"/>
    <w:rsid w:val="00744DB3"/>
    <w:rsid w:val="00745183"/>
    <w:rsid w:val="007452CD"/>
    <w:rsid w:val="007453E2"/>
    <w:rsid w:val="00745C35"/>
    <w:rsid w:val="00745CBC"/>
    <w:rsid w:val="00745D26"/>
    <w:rsid w:val="00745D88"/>
    <w:rsid w:val="00745FAF"/>
    <w:rsid w:val="00746815"/>
    <w:rsid w:val="007468CA"/>
    <w:rsid w:val="00746900"/>
    <w:rsid w:val="00746DE3"/>
    <w:rsid w:val="00746F7B"/>
    <w:rsid w:val="00747079"/>
    <w:rsid w:val="00747652"/>
    <w:rsid w:val="00747760"/>
    <w:rsid w:val="00747ABE"/>
    <w:rsid w:val="007505CE"/>
    <w:rsid w:val="007506FC"/>
    <w:rsid w:val="0075096F"/>
    <w:rsid w:val="0075103B"/>
    <w:rsid w:val="007514A3"/>
    <w:rsid w:val="007514C8"/>
    <w:rsid w:val="0075168D"/>
    <w:rsid w:val="00751E19"/>
    <w:rsid w:val="00751E9E"/>
    <w:rsid w:val="00752115"/>
    <w:rsid w:val="00752118"/>
    <w:rsid w:val="00752368"/>
    <w:rsid w:val="00752576"/>
    <w:rsid w:val="007527D3"/>
    <w:rsid w:val="00752CC5"/>
    <w:rsid w:val="0075363C"/>
    <w:rsid w:val="007536ED"/>
    <w:rsid w:val="0075370C"/>
    <w:rsid w:val="007539C7"/>
    <w:rsid w:val="00753B28"/>
    <w:rsid w:val="00753DEE"/>
    <w:rsid w:val="007540B7"/>
    <w:rsid w:val="0075435B"/>
    <w:rsid w:val="007545FA"/>
    <w:rsid w:val="00754629"/>
    <w:rsid w:val="007548BE"/>
    <w:rsid w:val="00754C07"/>
    <w:rsid w:val="007553FF"/>
    <w:rsid w:val="007559E9"/>
    <w:rsid w:val="00755C89"/>
    <w:rsid w:val="00755CEE"/>
    <w:rsid w:val="00755DD5"/>
    <w:rsid w:val="00755F5B"/>
    <w:rsid w:val="00755FF4"/>
    <w:rsid w:val="0075605B"/>
    <w:rsid w:val="007569FD"/>
    <w:rsid w:val="00757088"/>
    <w:rsid w:val="007577F5"/>
    <w:rsid w:val="00757BB8"/>
    <w:rsid w:val="00757CC8"/>
    <w:rsid w:val="007601C9"/>
    <w:rsid w:val="00760368"/>
    <w:rsid w:val="0076038C"/>
    <w:rsid w:val="00761C3A"/>
    <w:rsid w:val="00761E42"/>
    <w:rsid w:val="007623D1"/>
    <w:rsid w:val="0076283C"/>
    <w:rsid w:val="00762A7C"/>
    <w:rsid w:val="0076350C"/>
    <w:rsid w:val="00763617"/>
    <w:rsid w:val="00763EC9"/>
    <w:rsid w:val="0076418E"/>
    <w:rsid w:val="007646ED"/>
    <w:rsid w:val="007647DB"/>
    <w:rsid w:val="00764811"/>
    <w:rsid w:val="00764E9A"/>
    <w:rsid w:val="00764ED9"/>
    <w:rsid w:val="00765079"/>
    <w:rsid w:val="0076568C"/>
    <w:rsid w:val="00765A2A"/>
    <w:rsid w:val="00765AD2"/>
    <w:rsid w:val="00765EEA"/>
    <w:rsid w:val="007663BF"/>
    <w:rsid w:val="007664D9"/>
    <w:rsid w:val="00766763"/>
    <w:rsid w:val="00766C42"/>
    <w:rsid w:val="00766F63"/>
    <w:rsid w:val="007671E9"/>
    <w:rsid w:val="00767AA3"/>
    <w:rsid w:val="00767BA8"/>
    <w:rsid w:val="00770422"/>
    <w:rsid w:val="0077074C"/>
    <w:rsid w:val="00770771"/>
    <w:rsid w:val="0077105C"/>
    <w:rsid w:val="0077154A"/>
    <w:rsid w:val="007717A2"/>
    <w:rsid w:val="007717EE"/>
    <w:rsid w:val="00771997"/>
    <w:rsid w:val="00771A1C"/>
    <w:rsid w:val="00771ECA"/>
    <w:rsid w:val="00771FA4"/>
    <w:rsid w:val="0077255E"/>
    <w:rsid w:val="00772598"/>
    <w:rsid w:val="007725AA"/>
    <w:rsid w:val="00772753"/>
    <w:rsid w:val="00772BFA"/>
    <w:rsid w:val="00773782"/>
    <w:rsid w:val="00773C1C"/>
    <w:rsid w:val="00773EC0"/>
    <w:rsid w:val="00773F69"/>
    <w:rsid w:val="007742ED"/>
    <w:rsid w:val="00775B18"/>
    <w:rsid w:val="00775EF0"/>
    <w:rsid w:val="00775FBA"/>
    <w:rsid w:val="00777064"/>
    <w:rsid w:val="00777B55"/>
    <w:rsid w:val="0077EC64"/>
    <w:rsid w:val="00780A41"/>
    <w:rsid w:val="00780D46"/>
    <w:rsid w:val="00781137"/>
    <w:rsid w:val="0078147A"/>
    <w:rsid w:val="007816D6"/>
    <w:rsid w:val="007817A1"/>
    <w:rsid w:val="00781A8A"/>
    <w:rsid w:val="00781D10"/>
    <w:rsid w:val="0078281D"/>
    <w:rsid w:val="0078349A"/>
    <w:rsid w:val="00783CE8"/>
    <w:rsid w:val="00783E94"/>
    <w:rsid w:val="00784035"/>
    <w:rsid w:val="007840D7"/>
    <w:rsid w:val="00784F08"/>
    <w:rsid w:val="00785108"/>
    <w:rsid w:val="007852A9"/>
    <w:rsid w:val="00785B47"/>
    <w:rsid w:val="00785CB8"/>
    <w:rsid w:val="00786306"/>
    <w:rsid w:val="00786D6B"/>
    <w:rsid w:val="00786D9F"/>
    <w:rsid w:val="0078726E"/>
    <w:rsid w:val="007872AB"/>
    <w:rsid w:val="00787813"/>
    <w:rsid w:val="0078786D"/>
    <w:rsid w:val="007904E3"/>
    <w:rsid w:val="007906A0"/>
    <w:rsid w:val="0079081D"/>
    <w:rsid w:val="00791201"/>
    <w:rsid w:val="0079149E"/>
    <w:rsid w:val="007915B4"/>
    <w:rsid w:val="00791719"/>
    <w:rsid w:val="0079171F"/>
    <w:rsid w:val="00791743"/>
    <w:rsid w:val="0079187A"/>
    <w:rsid w:val="00791F8B"/>
    <w:rsid w:val="00792F7A"/>
    <w:rsid w:val="00793B48"/>
    <w:rsid w:val="00793C9F"/>
    <w:rsid w:val="00793DE8"/>
    <w:rsid w:val="00793E74"/>
    <w:rsid w:val="0079406B"/>
    <w:rsid w:val="007942D8"/>
    <w:rsid w:val="007948D7"/>
    <w:rsid w:val="00794BB4"/>
    <w:rsid w:val="00794F89"/>
    <w:rsid w:val="00795777"/>
    <w:rsid w:val="00795BA0"/>
    <w:rsid w:val="00795BC1"/>
    <w:rsid w:val="00796610"/>
    <w:rsid w:val="00796C66"/>
    <w:rsid w:val="00796CEB"/>
    <w:rsid w:val="00796EDD"/>
    <w:rsid w:val="007A00EC"/>
    <w:rsid w:val="007A0A5F"/>
    <w:rsid w:val="007A0BBF"/>
    <w:rsid w:val="007A0F1D"/>
    <w:rsid w:val="007A11AC"/>
    <w:rsid w:val="007A19AD"/>
    <w:rsid w:val="007A1A54"/>
    <w:rsid w:val="007A1C96"/>
    <w:rsid w:val="007A233F"/>
    <w:rsid w:val="007A249D"/>
    <w:rsid w:val="007A2966"/>
    <w:rsid w:val="007A2C5A"/>
    <w:rsid w:val="007A2D6A"/>
    <w:rsid w:val="007A2E40"/>
    <w:rsid w:val="007A31E2"/>
    <w:rsid w:val="007A372B"/>
    <w:rsid w:val="007A3952"/>
    <w:rsid w:val="007A39F9"/>
    <w:rsid w:val="007A4880"/>
    <w:rsid w:val="007A4CBE"/>
    <w:rsid w:val="007A4DFD"/>
    <w:rsid w:val="007A4FB4"/>
    <w:rsid w:val="007A5139"/>
    <w:rsid w:val="007A5190"/>
    <w:rsid w:val="007A587B"/>
    <w:rsid w:val="007A60FA"/>
    <w:rsid w:val="007A6348"/>
    <w:rsid w:val="007A67AB"/>
    <w:rsid w:val="007A6AC8"/>
    <w:rsid w:val="007A6CD4"/>
    <w:rsid w:val="007A6D0C"/>
    <w:rsid w:val="007A6DEC"/>
    <w:rsid w:val="007A735B"/>
    <w:rsid w:val="007A771E"/>
    <w:rsid w:val="007A782B"/>
    <w:rsid w:val="007A78F1"/>
    <w:rsid w:val="007A7B31"/>
    <w:rsid w:val="007A7BE6"/>
    <w:rsid w:val="007A7EFD"/>
    <w:rsid w:val="007B0370"/>
    <w:rsid w:val="007B0770"/>
    <w:rsid w:val="007B0868"/>
    <w:rsid w:val="007B0BCB"/>
    <w:rsid w:val="007B0EAB"/>
    <w:rsid w:val="007B125B"/>
    <w:rsid w:val="007B16ED"/>
    <w:rsid w:val="007B1F7C"/>
    <w:rsid w:val="007B2423"/>
    <w:rsid w:val="007B27F0"/>
    <w:rsid w:val="007B28DB"/>
    <w:rsid w:val="007B2B76"/>
    <w:rsid w:val="007B2EEA"/>
    <w:rsid w:val="007B386B"/>
    <w:rsid w:val="007B387B"/>
    <w:rsid w:val="007B3A06"/>
    <w:rsid w:val="007B3AC7"/>
    <w:rsid w:val="007B3B9D"/>
    <w:rsid w:val="007B423D"/>
    <w:rsid w:val="007B4368"/>
    <w:rsid w:val="007B4A84"/>
    <w:rsid w:val="007B5067"/>
    <w:rsid w:val="007B528F"/>
    <w:rsid w:val="007B548C"/>
    <w:rsid w:val="007B6389"/>
    <w:rsid w:val="007B6ECE"/>
    <w:rsid w:val="007B7166"/>
    <w:rsid w:val="007B721F"/>
    <w:rsid w:val="007B7688"/>
    <w:rsid w:val="007B76C2"/>
    <w:rsid w:val="007B7AA0"/>
    <w:rsid w:val="007B7DA9"/>
    <w:rsid w:val="007B7F09"/>
    <w:rsid w:val="007C1060"/>
    <w:rsid w:val="007C120C"/>
    <w:rsid w:val="007C12E5"/>
    <w:rsid w:val="007C158D"/>
    <w:rsid w:val="007C1D33"/>
    <w:rsid w:val="007C1D5F"/>
    <w:rsid w:val="007C23B8"/>
    <w:rsid w:val="007C2DE2"/>
    <w:rsid w:val="007C32F4"/>
    <w:rsid w:val="007C3432"/>
    <w:rsid w:val="007C35D9"/>
    <w:rsid w:val="007C3DAA"/>
    <w:rsid w:val="007C3FB1"/>
    <w:rsid w:val="007C4348"/>
    <w:rsid w:val="007C5012"/>
    <w:rsid w:val="007C52D5"/>
    <w:rsid w:val="007C5F10"/>
    <w:rsid w:val="007C6313"/>
    <w:rsid w:val="007C6602"/>
    <w:rsid w:val="007C674E"/>
    <w:rsid w:val="007C69F2"/>
    <w:rsid w:val="007C6F09"/>
    <w:rsid w:val="007C7B6D"/>
    <w:rsid w:val="007D02B4"/>
    <w:rsid w:val="007D042D"/>
    <w:rsid w:val="007D08D1"/>
    <w:rsid w:val="007D0D09"/>
    <w:rsid w:val="007D13BA"/>
    <w:rsid w:val="007D1D91"/>
    <w:rsid w:val="007D206F"/>
    <w:rsid w:val="007D20A5"/>
    <w:rsid w:val="007D22B2"/>
    <w:rsid w:val="007D251E"/>
    <w:rsid w:val="007D25C9"/>
    <w:rsid w:val="007D2E6B"/>
    <w:rsid w:val="007D31A2"/>
    <w:rsid w:val="007D37B6"/>
    <w:rsid w:val="007D3FC1"/>
    <w:rsid w:val="007D43B6"/>
    <w:rsid w:val="007D4611"/>
    <w:rsid w:val="007D4894"/>
    <w:rsid w:val="007D4917"/>
    <w:rsid w:val="007D515E"/>
    <w:rsid w:val="007D545B"/>
    <w:rsid w:val="007D5566"/>
    <w:rsid w:val="007D6483"/>
    <w:rsid w:val="007D66D8"/>
    <w:rsid w:val="007D688C"/>
    <w:rsid w:val="007D68EE"/>
    <w:rsid w:val="007D6B44"/>
    <w:rsid w:val="007D6D1E"/>
    <w:rsid w:val="007D6D26"/>
    <w:rsid w:val="007D78D2"/>
    <w:rsid w:val="007D79A8"/>
    <w:rsid w:val="007D7ACE"/>
    <w:rsid w:val="007D7AD4"/>
    <w:rsid w:val="007E030A"/>
    <w:rsid w:val="007E0C02"/>
    <w:rsid w:val="007E116D"/>
    <w:rsid w:val="007E19BC"/>
    <w:rsid w:val="007E1D9A"/>
    <w:rsid w:val="007E2095"/>
    <w:rsid w:val="007E25BC"/>
    <w:rsid w:val="007E28B7"/>
    <w:rsid w:val="007E2D16"/>
    <w:rsid w:val="007E333A"/>
    <w:rsid w:val="007E40FF"/>
    <w:rsid w:val="007E4148"/>
    <w:rsid w:val="007E45B2"/>
    <w:rsid w:val="007E46FA"/>
    <w:rsid w:val="007E4727"/>
    <w:rsid w:val="007E6200"/>
    <w:rsid w:val="007E6774"/>
    <w:rsid w:val="007E693B"/>
    <w:rsid w:val="007E6C10"/>
    <w:rsid w:val="007E6C8A"/>
    <w:rsid w:val="007E73FE"/>
    <w:rsid w:val="007E7502"/>
    <w:rsid w:val="007E76ED"/>
    <w:rsid w:val="007E798F"/>
    <w:rsid w:val="007F078D"/>
    <w:rsid w:val="007F0BA5"/>
    <w:rsid w:val="007F0BAE"/>
    <w:rsid w:val="007F0F71"/>
    <w:rsid w:val="007F13FB"/>
    <w:rsid w:val="007F1E5F"/>
    <w:rsid w:val="007F20A0"/>
    <w:rsid w:val="007F23A8"/>
    <w:rsid w:val="007F28A4"/>
    <w:rsid w:val="007F41B1"/>
    <w:rsid w:val="007F441C"/>
    <w:rsid w:val="007F4EE2"/>
    <w:rsid w:val="007F4F04"/>
    <w:rsid w:val="007F4FEE"/>
    <w:rsid w:val="007F50D9"/>
    <w:rsid w:val="007F5688"/>
    <w:rsid w:val="007F5765"/>
    <w:rsid w:val="007F5958"/>
    <w:rsid w:val="007F5D96"/>
    <w:rsid w:val="007F63D6"/>
    <w:rsid w:val="007F64B6"/>
    <w:rsid w:val="007F66F5"/>
    <w:rsid w:val="007F6F11"/>
    <w:rsid w:val="007F7985"/>
    <w:rsid w:val="007F79F9"/>
    <w:rsid w:val="007F7DAC"/>
    <w:rsid w:val="007F7FA1"/>
    <w:rsid w:val="008005BE"/>
    <w:rsid w:val="00800C06"/>
    <w:rsid w:val="00800DBF"/>
    <w:rsid w:val="00800DF4"/>
    <w:rsid w:val="00800EFC"/>
    <w:rsid w:val="008015F8"/>
    <w:rsid w:val="0080185C"/>
    <w:rsid w:val="0080203B"/>
    <w:rsid w:val="00802A51"/>
    <w:rsid w:val="00802B6D"/>
    <w:rsid w:val="00802C39"/>
    <w:rsid w:val="008039B7"/>
    <w:rsid w:val="00803A11"/>
    <w:rsid w:val="008045F2"/>
    <w:rsid w:val="00804D58"/>
    <w:rsid w:val="00804E62"/>
    <w:rsid w:val="00804E93"/>
    <w:rsid w:val="00805DFA"/>
    <w:rsid w:val="00805EAA"/>
    <w:rsid w:val="0080619E"/>
    <w:rsid w:val="00806573"/>
    <w:rsid w:val="0080677D"/>
    <w:rsid w:val="00807028"/>
    <w:rsid w:val="00810039"/>
    <w:rsid w:val="0081076B"/>
    <w:rsid w:val="0081077D"/>
    <w:rsid w:val="008107EE"/>
    <w:rsid w:val="00810A2C"/>
    <w:rsid w:val="00810D91"/>
    <w:rsid w:val="00811A39"/>
    <w:rsid w:val="00812726"/>
    <w:rsid w:val="00813194"/>
    <w:rsid w:val="008132D4"/>
    <w:rsid w:val="00813BA5"/>
    <w:rsid w:val="008142C8"/>
    <w:rsid w:val="008142FC"/>
    <w:rsid w:val="00814E47"/>
    <w:rsid w:val="0081567E"/>
    <w:rsid w:val="008169B3"/>
    <w:rsid w:val="00816AAD"/>
    <w:rsid w:val="00816BC2"/>
    <w:rsid w:val="00816F45"/>
    <w:rsid w:val="00820072"/>
    <w:rsid w:val="00820351"/>
    <w:rsid w:val="0082059A"/>
    <w:rsid w:val="0082059D"/>
    <w:rsid w:val="00820621"/>
    <w:rsid w:val="00820731"/>
    <w:rsid w:val="008207B3"/>
    <w:rsid w:val="008209FD"/>
    <w:rsid w:val="00820B5C"/>
    <w:rsid w:val="00820D47"/>
    <w:rsid w:val="008217AB"/>
    <w:rsid w:val="0082230B"/>
    <w:rsid w:val="00822891"/>
    <w:rsid w:val="00822908"/>
    <w:rsid w:val="00822D3F"/>
    <w:rsid w:val="00822F26"/>
    <w:rsid w:val="008234D3"/>
    <w:rsid w:val="00823585"/>
    <w:rsid w:val="008235A1"/>
    <w:rsid w:val="00824174"/>
    <w:rsid w:val="00824537"/>
    <w:rsid w:val="008249CA"/>
    <w:rsid w:val="00824D56"/>
    <w:rsid w:val="00824DF6"/>
    <w:rsid w:val="0082505A"/>
    <w:rsid w:val="00825120"/>
    <w:rsid w:val="008253BC"/>
    <w:rsid w:val="00825504"/>
    <w:rsid w:val="008256AE"/>
    <w:rsid w:val="008263F9"/>
    <w:rsid w:val="0082642C"/>
    <w:rsid w:val="008278F5"/>
    <w:rsid w:val="0082797F"/>
    <w:rsid w:val="008279F9"/>
    <w:rsid w:val="00827BF5"/>
    <w:rsid w:val="008301CA"/>
    <w:rsid w:val="00830331"/>
    <w:rsid w:val="008304A4"/>
    <w:rsid w:val="0083061F"/>
    <w:rsid w:val="00831770"/>
    <w:rsid w:val="00831922"/>
    <w:rsid w:val="00831FC8"/>
    <w:rsid w:val="008320C8"/>
    <w:rsid w:val="00832DBE"/>
    <w:rsid w:val="00832E79"/>
    <w:rsid w:val="00833424"/>
    <w:rsid w:val="008346C7"/>
    <w:rsid w:val="0083491E"/>
    <w:rsid w:val="00834938"/>
    <w:rsid w:val="00834FE4"/>
    <w:rsid w:val="00835711"/>
    <w:rsid w:val="008359F9"/>
    <w:rsid w:val="00836216"/>
    <w:rsid w:val="008362CE"/>
    <w:rsid w:val="0083643D"/>
    <w:rsid w:val="008368D7"/>
    <w:rsid w:val="00836A69"/>
    <w:rsid w:val="00836D4E"/>
    <w:rsid w:val="00836DF2"/>
    <w:rsid w:val="0083799A"/>
    <w:rsid w:val="00837B85"/>
    <w:rsid w:val="00837DF5"/>
    <w:rsid w:val="008408B1"/>
    <w:rsid w:val="008413F4"/>
    <w:rsid w:val="008418F4"/>
    <w:rsid w:val="008429C4"/>
    <w:rsid w:val="008431B0"/>
    <w:rsid w:val="00843333"/>
    <w:rsid w:val="00843429"/>
    <w:rsid w:val="00843BCE"/>
    <w:rsid w:val="00843D99"/>
    <w:rsid w:val="00843FC0"/>
    <w:rsid w:val="00844069"/>
    <w:rsid w:val="008440DE"/>
    <w:rsid w:val="00844295"/>
    <w:rsid w:val="008444B0"/>
    <w:rsid w:val="0084451B"/>
    <w:rsid w:val="00844DC2"/>
    <w:rsid w:val="00845023"/>
    <w:rsid w:val="0084512C"/>
    <w:rsid w:val="008459BD"/>
    <w:rsid w:val="00845EF5"/>
    <w:rsid w:val="0084655E"/>
    <w:rsid w:val="008469BD"/>
    <w:rsid w:val="008469EA"/>
    <w:rsid w:val="00847569"/>
    <w:rsid w:val="00847712"/>
    <w:rsid w:val="008478B1"/>
    <w:rsid w:val="00847917"/>
    <w:rsid w:val="00847BAD"/>
    <w:rsid w:val="00847BBF"/>
    <w:rsid w:val="00847CC3"/>
    <w:rsid w:val="008500D3"/>
    <w:rsid w:val="0085088D"/>
    <w:rsid w:val="00850E3D"/>
    <w:rsid w:val="00850EAF"/>
    <w:rsid w:val="00851826"/>
    <w:rsid w:val="00851D44"/>
    <w:rsid w:val="008520C7"/>
    <w:rsid w:val="008520CC"/>
    <w:rsid w:val="008521A1"/>
    <w:rsid w:val="008527EB"/>
    <w:rsid w:val="00852F0F"/>
    <w:rsid w:val="008530BC"/>
    <w:rsid w:val="00853323"/>
    <w:rsid w:val="0085363A"/>
    <w:rsid w:val="00853904"/>
    <w:rsid w:val="00853BBD"/>
    <w:rsid w:val="00853C02"/>
    <w:rsid w:val="00853F22"/>
    <w:rsid w:val="008544F9"/>
    <w:rsid w:val="00854754"/>
    <w:rsid w:val="00854D1A"/>
    <w:rsid w:val="00855146"/>
    <w:rsid w:val="00856130"/>
    <w:rsid w:val="00856BC9"/>
    <w:rsid w:val="00856DC6"/>
    <w:rsid w:val="00857246"/>
    <w:rsid w:val="008600D9"/>
    <w:rsid w:val="00860362"/>
    <w:rsid w:val="0086079E"/>
    <w:rsid w:val="00861574"/>
    <w:rsid w:val="0086158A"/>
    <w:rsid w:val="008615AD"/>
    <w:rsid w:val="008615F5"/>
    <w:rsid w:val="008619C5"/>
    <w:rsid w:val="00861CC1"/>
    <w:rsid w:val="00862DD7"/>
    <w:rsid w:val="008633FD"/>
    <w:rsid w:val="00863F74"/>
    <w:rsid w:val="008641F7"/>
    <w:rsid w:val="008646C7"/>
    <w:rsid w:val="00864DB3"/>
    <w:rsid w:val="00864DD5"/>
    <w:rsid w:val="00864DEC"/>
    <w:rsid w:val="00864E10"/>
    <w:rsid w:val="00864EE0"/>
    <w:rsid w:val="00865140"/>
    <w:rsid w:val="00865F6D"/>
    <w:rsid w:val="008662C2"/>
    <w:rsid w:val="008669AF"/>
    <w:rsid w:val="00866CFA"/>
    <w:rsid w:val="008673CB"/>
    <w:rsid w:val="00867C97"/>
    <w:rsid w:val="00867E4B"/>
    <w:rsid w:val="00867EB1"/>
    <w:rsid w:val="00867F28"/>
    <w:rsid w:val="00867F4B"/>
    <w:rsid w:val="008702C9"/>
    <w:rsid w:val="00870537"/>
    <w:rsid w:val="0087073B"/>
    <w:rsid w:val="00870D66"/>
    <w:rsid w:val="00870F56"/>
    <w:rsid w:val="0087146B"/>
    <w:rsid w:val="008717C6"/>
    <w:rsid w:val="0087188E"/>
    <w:rsid w:val="008718C6"/>
    <w:rsid w:val="00871C4F"/>
    <w:rsid w:val="00872217"/>
    <w:rsid w:val="00872260"/>
    <w:rsid w:val="00872416"/>
    <w:rsid w:val="008724C7"/>
    <w:rsid w:val="00872800"/>
    <w:rsid w:val="00872E34"/>
    <w:rsid w:val="00873498"/>
    <w:rsid w:val="00873712"/>
    <w:rsid w:val="008739BC"/>
    <w:rsid w:val="008739D9"/>
    <w:rsid w:val="00873A44"/>
    <w:rsid w:val="00873C65"/>
    <w:rsid w:val="00873F8C"/>
    <w:rsid w:val="00874771"/>
    <w:rsid w:val="00875697"/>
    <w:rsid w:val="0087577D"/>
    <w:rsid w:val="008760F1"/>
    <w:rsid w:val="00876167"/>
    <w:rsid w:val="00876A7C"/>
    <w:rsid w:val="0087713B"/>
    <w:rsid w:val="008774FE"/>
    <w:rsid w:val="00877D6D"/>
    <w:rsid w:val="0087EE16"/>
    <w:rsid w:val="008801A0"/>
    <w:rsid w:val="00880903"/>
    <w:rsid w:val="00881879"/>
    <w:rsid w:val="00881993"/>
    <w:rsid w:val="008819F6"/>
    <w:rsid w:val="00881CC1"/>
    <w:rsid w:val="0088258B"/>
    <w:rsid w:val="008828F1"/>
    <w:rsid w:val="0088297C"/>
    <w:rsid w:val="00882C8D"/>
    <w:rsid w:val="0088325C"/>
    <w:rsid w:val="008836B2"/>
    <w:rsid w:val="00883CE5"/>
    <w:rsid w:val="00883E15"/>
    <w:rsid w:val="0088488F"/>
    <w:rsid w:val="008853F7"/>
    <w:rsid w:val="00885977"/>
    <w:rsid w:val="00886524"/>
    <w:rsid w:val="00886CB2"/>
    <w:rsid w:val="0088723F"/>
    <w:rsid w:val="00887418"/>
    <w:rsid w:val="0088757C"/>
    <w:rsid w:val="008875FC"/>
    <w:rsid w:val="00887942"/>
    <w:rsid w:val="00890A31"/>
    <w:rsid w:val="00890E8B"/>
    <w:rsid w:val="0089142B"/>
    <w:rsid w:val="008914E9"/>
    <w:rsid w:val="008918CF"/>
    <w:rsid w:val="00891D87"/>
    <w:rsid w:val="0089208B"/>
    <w:rsid w:val="00892432"/>
    <w:rsid w:val="00892672"/>
    <w:rsid w:val="00892E54"/>
    <w:rsid w:val="008930DE"/>
    <w:rsid w:val="008930FB"/>
    <w:rsid w:val="00893AA8"/>
    <w:rsid w:val="008940FF"/>
    <w:rsid w:val="00894671"/>
    <w:rsid w:val="00894CAE"/>
    <w:rsid w:val="008955B8"/>
    <w:rsid w:val="00895AD3"/>
    <w:rsid w:val="00895D7B"/>
    <w:rsid w:val="00896138"/>
    <w:rsid w:val="00896267"/>
    <w:rsid w:val="00896ECF"/>
    <w:rsid w:val="0089724A"/>
    <w:rsid w:val="00897733"/>
    <w:rsid w:val="00897D41"/>
    <w:rsid w:val="008A0540"/>
    <w:rsid w:val="008A0B29"/>
    <w:rsid w:val="008A0B95"/>
    <w:rsid w:val="008A0EEE"/>
    <w:rsid w:val="008A14C2"/>
    <w:rsid w:val="008A18ED"/>
    <w:rsid w:val="008A2617"/>
    <w:rsid w:val="008A264E"/>
    <w:rsid w:val="008A26F4"/>
    <w:rsid w:val="008A2C6C"/>
    <w:rsid w:val="008A33B7"/>
    <w:rsid w:val="008A4815"/>
    <w:rsid w:val="008A4C93"/>
    <w:rsid w:val="008A4D2B"/>
    <w:rsid w:val="008A4E54"/>
    <w:rsid w:val="008A5387"/>
    <w:rsid w:val="008A542F"/>
    <w:rsid w:val="008A5561"/>
    <w:rsid w:val="008A5BA5"/>
    <w:rsid w:val="008A64E0"/>
    <w:rsid w:val="008A6583"/>
    <w:rsid w:val="008A6AAB"/>
    <w:rsid w:val="008A6E54"/>
    <w:rsid w:val="008A7064"/>
    <w:rsid w:val="008A75B6"/>
    <w:rsid w:val="008A7E65"/>
    <w:rsid w:val="008B082C"/>
    <w:rsid w:val="008B0CF7"/>
    <w:rsid w:val="008B1119"/>
    <w:rsid w:val="008B1B88"/>
    <w:rsid w:val="008B2289"/>
    <w:rsid w:val="008B254F"/>
    <w:rsid w:val="008B28E2"/>
    <w:rsid w:val="008B2A3E"/>
    <w:rsid w:val="008B2C67"/>
    <w:rsid w:val="008B2CB6"/>
    <w:rsid w:val="008B2D95"/>
    <w:rsid w:val="008B3BE5"/>
    <w:rsid w:val="008B3D8E"/>
    <w:rsid w:val="008B452E"/>
    <w:rsid w:val="008B4AC6"/>
    <w:rsid w:val="008B519E"/>
    <w:rsid w:val="008B53FF"/>
    <w:rsid w:val="008B5425"/>
    <w:rsid w:val="008B5B4D"/>
    <w:rsid w:val="008B5FD9"/>
    <w:rsid w:val="008B6738"/>
    <w:rsid w:val="008B686A"/>
    <w:rsid w:val="008B6943"/>
    <w:rsid w:val="008B74DE"/>
    <w:rsid w:val="008B75C3"/>
    <w:rsid w:val="008B7AD1"/>
    <w:rsid w:val="008C0051"/>
    <w:rsid w:val="008C058D"/>
    <w:rsid w:val="008C0BC4"/>
    <w:rsid w:val="008C0C35"/>
    <w:rsid w:val="008C0C54"/>
    <w:rsid w:val="008C0F72"/>
    <w:rsid w:val="008C1419"/>
    <w:rsid w:val="008C1F25"/>
    <w:rsid w:val="008C2241"/>
    <w:rsid w:val="008C335B"/>
    <w:rsid w:val="008C39CF"/>
    <w:rsid w:val="008C453C"/>
    <w:rsid w:val="008C455D"/>
    <w:rsid w:val="008C47DB"/>
    <w:rsid w:val="008C51A1"/>
    <w:rsid w:val="008C53C8"/>
    <w:rsid w:val="008C557B"/>
    <w:rsid w:val="008C606E"/>
    <w:rsid w:val="008C6846"/>
    <w:rsid w:val="008C6948"/>
    <w:rsid w:val="008C77A3"/>
    <w:rsid w:val="008C7889"/>
    <w:rsid w:val="008C7D52"/>
    <w:rsid w:val="008D064F"/>
    <w:rsid w:val="008D0DB7"/>
    <w:rsid w:val="008D0F83"/>
    <w:rsid w:val="008D113B"/>
    <w:rsid w:val="008D15F0"/>
    <w:rsid w:val="008D1687"/>
    <w:rsid w:val="008D1B1F"/>
    <w:rsid w:val="008D2093"/>
    <w:rsid w:val="008D24F5"/>
    <w:rsid w:val="008D2574"/>
    <w:rsid w:val="008D284A"/>
    <w:rsid w:val="008D31D6"/>
    <w:rsid w:val="008D31DB"/>
    <w:rsid w:val="008D3330"/>
    <w:rsid w:val="008D3690"/>
    <w:rsid w:val="008D3F57"/>
    <w:rsid w:val="008D407A"/>
    <w:rsid w:val="008D415A"/>
    <w:rsid w:val="008D4270"/>
    <w:rsid w:val="008D485D"/>
    <w:rsid w:val="008D5340"/>
    <w:rsid w:val="008D5714"/>
    <w:rsid w:val="008D571E"/>
    <w:rsid w:val="008D5C8E"/>
    <w:rsid w:val="008D60FD"/>
    <w:rsid w:val="008D6C00"/>
    <w:rsid w:val="008D71BD"/>
    <w:rsid w:val="008D75DA"/>
    <w:rsid w:val="008D7643"/>
    <w:rsid w:val="008D7B7E"/>
    <w:rsid w:val="008E00AB"/>
    <w:rsid w:val="008E06C6"/>
    <w:rsid w:val="008E078B"/>
    <w:rsid w:val="008E07E6"/>
    <w:rsid w:val="008E1CCE"/>
    <w:rsid w:val="008E205D"/>
    <w:rsid w:val="008E20BD"/>
    <w:rsid w:val="008E2424"/>
    <w:rsid w:val="008E28D0"/>
    <w:rsid w:val="008E2D82"/>
    <w:rsid w:val="008E34BE"/>
    <w:rsid w:val="008E36A8"/>
    <w:rsid w:val="008E3E4A"/>
    <w:rsid w:val="008E477C"/>
    <w:rsid w:val="008E47DD"/>
    <w:rsid w:val="008E49E7"/>
    <w:rsid w:val="008E5076"/>
    <w:rsid w:val="008E5133"/>
    <w:rsid w:val="008E541B"/>
    <w:rsid w:val="008E5763"/>
    <w:rsid w:val="008E59D9"/>
    <w:rsid w:val="008E5B85"/>
    <w:rsid w:val="008E5D59"/>
    <w:rsid w:val="008E5F88"/>
    <w:rsid w:val="008E6C0C"/>
    <w:rsid w:val="008E7509"/>
    <w:rsid w:val="008E75F6"/>
    <w:rsid w:val="008E78C1"/>
    <w:rsid w:val="008E790A"/>
    <w:rsid w:val="008E7D87"/>
    <w:rsid w:val="008E7FF5"/>
    <w:rsid w:val="008F08D0"/>
    <w:rsid w:val="008F0E4C"/>
    <w:rsid w:val="008F0EED"/>
    <w:rsid w:val="008F1377"/>
    <w:rsid w:val="008F17D5"/>
    <w:rsid w:val="008F1DCD"/>
    <w:rsid w:val="008F2D8F"/>
    <w:rsid w:val="008F2E8E"/>
    <w:rsid w:val="008F322B"/>
    <w:rsid w:val="008F3471"/>
    <w:rsid w:val="008F3809"/>
    <w:rsid w:val="008F4583"/>
    <w:rsid w:val="008F45F0"/>
    <w:rsid w:val="008F4AFD"/>
    <w:rsid w:val="008F4DA2"/>
    <w:rsid w:val="008F4DAF"/>
    <w:rsid w:val="008F4FDF"/>
    <w:rsid w:val="008F5D5E"/>
    <w:rsid w:val="008F5EC7"/>
    <w:rsid w:val="008F6071"/>
    <w:rsid w:val="008F6B17"/>
    <w:rsid w:val="008F728D"/>
    <w:rsid w:val="008F749B"/>
    <w:rsid w:val="008F79EA"/>
    <w:rsid w:val="00900108"/>
    <w:rsid w:val="0090015E"/>
    <w:rsid w:val="009001E5"/>
    <w:rsid w:val="00900256"/>
    <w:rsid w:val="009003A8"/>
    <w:rsid w:val="009003E4"/>
    <w:rsid w:val="00900552"/>
    <w:rsid w:val="00900598"/>
    <w:rsid w:val="00900CA2"/>
    <w:rsid w:val="00900DD1"/>
    <w:rsid w:val="0090140F"/>
    <w:rsid w:val="00901B8F"/>
    <w:rsid w:val="009022FD"/>
    <w:rsid w:val="00902CB9"/>
    <w:rsid w:val="00902DC3"/>
    <w:rsid w:val="009036F1"/>
    <w:rsid w:val="00903CFA"/>
    <w:rsid w:val="00903D80"/>
    <w:rsid w:val="00904076"/>
    <w:rsid w:val="0090432F"/>
    <w:rsid w:val="00904626"/>
    <w:rsid w:val="00904789"/>
    <w:rsid w:val="009047E4"/>
    <w:rsid w:val="00904806"/>
    <w:rsid w:val="00904C03"/>
    <w:rsid w:val="0090523E"/>
    <w:rsid w:val="00905720"/>
    <w:rsid w:val="00905C38"/>
    <w:rsid w:val="00905C47"/>
    <w:rsid w:val="00906917"/>
    <w:rsid w:val="00906F67"/>
    <w:rsid w:val="00906F6F"/>
    <w:rsid w:val="00906F83"/>
    <w:rsid w:val="00907F4F"/>
    <w:rsid w:val="00910148"/>
    <w:rsid w:val="00910643"/>
    <w:rsid w:val="00911434"/>
    <w:rsid w:val="00911495"/>
    <w:rsid w:val="00911C2B"/>
    <w:rsid w:val="00911DEE"/>
    <w:rsid w:val="009128E9"/>
    <w:rsid w:val="00912B0E"/>
    <w:rsid w:val="00913226"/>
    <w:rsid w:val="00913228"/>
    <w:rsid w:val="009139C6"/>
    <w:rsid w:val="00914874"/>
    <w:rsid w:val="00915158"/>
    <w:rsid w:val="009151E9"/>
    <w:rsid w:val="00915CE2"/>
    <w:rsid w:val="00916061"/>
    <w:rsid w:val="0091609A"/>
    <w:rsid w:val="0091620B"/>
    <w:rsid w:val="00916A38"/>
    <w:rsid w:val="00917E66"/>
    <w:rsid w:val="0092017A"/>
    <w:rsid w:val="009203C3"/>
    <w:rsid w:val="00920401"/>
    <w:rsid w:val="0092057C"/>
    <w:rsid w:val="009207D7"/>
    <w:rsid w:val="0092088E"/>
    <w:rsid w:val="00920B45"/>
    <w:rsid w:val="00921450"/>
    <w:rsid w:val="009216F0"/>
    <w:rsid w:val="00921A18"/>
    <w:rsid w:val="00921B52"/>
    <w:rsid w:val="00921B94"/>
    <w:rsid w:val="0092255E"/>
    <w:rsid w:val="00922A2F"/>
    <w:rsid w:val="00922EA1"/>
    <w:rsid w:val="009230F3"/>
    <w:rsid w:val="009231FC"/>
    <w:rsid w:val="0092340A"/>
    <w:rsid w:val="009235C2"/>
    <w:rsid w:val="00923E4D"/>
    <w:rsid w:val="00924961"/>
    <w:rsid w:val="00924DE3"/>
    <w:rsid w:val="00925654"/>
    <w:rsid w:val="009257EA"/>
    <w:rsid w:val="009258D0"/>
    <w:rsid w:val="00925907"/>
    <w:rsid w:val="0092640D"/>
    <w:rsid w:val="0092650A"/>
    <w:rsid w:val="00926589"/>
    <w:rsid w:val="0092661C"/>
    <w:rsid w:val="0092667F"/>
    <w:rsid w:val="00926727"/>
    <w:rsid w:val="00927142"/>
    <w:rsid w:val="00927228"/>
    <w:rsid w:val="00927ADB"/>
    <w:rsid w:val="00930237"/>
    <w:rsid w:val="00930754"/>
    <w:rsid w:val="00930997"/>
    <w:rsid w:val="00930D0B"/>
    <w:rsid w:val="009312EE"/>
    <w:rsid w:val="009313B5"/>
    <w:rsid w:val="00931413"/>
    <w:rsid w:val="0093185A"/>
    <w:rsid w:val="00932078"/>
    <w:rsid w:val="009320C5"/>
    <w:rsid w:val="00932269"/>
    <w:rsid w:val="009326C1"/>
    <w:rsid w:val="00932C49"/>
    <w:rsid w:val="00932D99"/>
    <w:rsid w:val="0093308F"/>
    <w:rsid w:val="00933A8B"/>
    <w:rsid w:val="00935234"/>
    <w:rsid w:val="009355EB"/>
    <w:rsid w:val="009358D2"/>
    <w:rsid w:val="0093598D"/>
    <w:rsid w:val="00935B1B"/>
    <w:rsid w:val="00935E1F"/>
    <w:rsid w:val="00935E32"/>
    <w:rsid w:val="009372FC"/>
    <w:rsid w:val="00937725"/>
    <w:rsid w:val="00937D48"/>
    <w:rsid w:val="009404A0"/>
    <w:rsid w:val="0094138E"/>
    <w:rsid w:val="009414D5"/>
    <w:rsid w:val="0094174F"/>
    <w:rsid w:val="009418D8"/>
    <w:rsid w:val="0094192D"/>
    <w:rsid w:val="00941BE8"/>
    <w:rsid w:val="00942650"/>
    <w:rsid w:val="00942820"/>
    <w:rsid w:val="009446DE"/>
    <w:rsid w:val="00944747"/>
    <w:rsid w:val="0094490C"/>
    <w:rsid w:val="009451B6"/>
    <w:rsid w:val="00945220"/>
    <w:rsid w:val="009453EF"/>
    <w:rsid w:val="0094542C"/>
    <w:rsid w:val="00945687"/>
    <w:rsid w:val="00945D57"/>
    <w:rsid w:val="00945D98"/>
    <w:rsid w:val="00945DB0"/>
    <w:rsid w:val="00947156"/>
    <w:rsid w:val="00947EC9"/>
    <w:rsid w:val="00947FE3"/>
    <w:rsid w:val="00950493"/>
    <w:rsid w:val="00950623"/>
    <w:rsid w:val="0095094D"/>
    <w:rsid w:val="00950C78"/>
    <w:rsid w:val="00950C91"/>
    <w:rsid w:val="00950F7D"/>
    <w:rsid w:val="0095292D"/>
    <w:rsid w:val="00952EBA"/>
    <w:rsid w:val="00953636"/>
    <w:rsid w:val="009536B5"/>
    <w:rsid w:val="00953703"/>
    <w:rsid w:val="00953F93"/>
    <w:rsid w:val="0095409F"/>
    <w:rsid w:val="009546BB"/>
    <w:rsid w:val="00954CDA"/>
    <w:rsid w:val="0095552A"/>
    <w:rsid w:val="009557EC"/>
    <w:rsid w:val="009558FC"/>
    <w:rsid w:val="00955EFF"/>
    <w:rsid w:val="00955F0E"/>
    <w:rsid w:val="0095629C"/>
    <w:rsid w:val="00956750"/>
    <w:rsid w:val="00956F32"/>
    <w:rsid w:val="009579F0"/>
    <w:rsid w:val="00957B0E"/>
    <w:rsid w:val="0096073D"/>
    <w:rsid w:val="00961511"/>
    <w:rsid w:val="00961B10"/>
    <w:rsid w:val="0096289A"/>
    <w:rsid w:val="00962D9B"/>
    <w:rsid w:val="0096336D"/>
    <w:rsid w:val="00963696"/>
    <w:rsid w:val="00963DDC"/>
    <w:rsid w:val="00963EE1"/>
    <w:rsid w:val="00963F5C"/>
    <w:rsid w:val="009645C0"/>
    <w:rsid w:val="00964C58"/>
    <w:rsid w:val="0096558F"/>
    <w:rsid w:val="009655B1"/>
    <w:rsid w:val="009659B8"/>
    <w:rsid w:val="0096655D"/>
    <w:rsid w:val="00966563"/>
    <w:rsid w:val="0096685C"/>
    <w:rsid w:val="0096688B"/>
    <w:rsid w:val="00966B1E"/>
    <w:rsid w:val="00966BC0"/>
    <w:rsid w:val="009674CA"/>
    <w:rsid w:val="00967ABE"/>
    <w:rsid w:val="00967D28"/>
    <w:rsid w:val="00967EBC"/>
    <w:rsid w:val="009704FF"/>
    <w:rsid w:val="009706F0"/>
    <w:rsid w:val="00970B33"/>
    <w:rsid w:val="00970DE5"/>
    <w:rsid w:val="00971022"/>
    <w:rsid w:val="00971D03"/>
    <w:rsid w:val="0097237A"/>
    <w:rsid w:val="0097278C"/>
    <w:rsid w:val="009727F7"/>
    <w:rsid w:val="0097284C"/>
    <w:rsid w:val="00973013"/>
    <w:rsid w:val="009733C9"/>
    <w:rsid w:val="00973621"/>
    <w:rsid w:val="0097364C"/>
    <w:rsid w:val="00973FD0"/>
    <w:rsid w:val="0097483E"/>
    <w:rsid w:val="00976160"/>
    <w:rsid w:val="00976547"/>
    <w:rsid w:val="009770A6"/>
    <w:rsid w:val="009800E9"/>
    <w:rsid w:val="009803A4"/>
    <w:rsid w:val="009804F7"/>
    <w:rsid w:val="00980A6E"/>
    <w:rsid w:val="00980ACF"/>
    <w:rsid w:val="009812C4"/>
    <w:rsid w:val="009815D7"/>
    <w:rsid w:val="00981930"/>
    <w:rsid w:val="00981CA3"/>
    <w:rsid w:val="009823F8"/>
    <w:rsid w:val="00982944"/>
    <w:rsid w:val="00982E45"/>
    <w:rsid w:val="0098331C"/>
    <w:rsid w:val="00983DFA"/>
    <w:rsid w:val="009849BB"/>
    <w:rsid w:val="00985216"/>
    <w:rsid w:val="00986311"/>
    <w:rsid w:val="00986593"/>
    <w:rsid w:val="00986A42"/>
    <w:rsid w:val="00986FDE"/>
    <w:rsid w:val="009874E8"/>
    <w:rsid w:val="00987AB9"/>
    <w:rsid w:val="00987CB6"/>
    <w:rsid w:val="00987F3C"/>
    <w:rsid w:val="0099003D"/>
    <w:rsid w:val="009905ED"/>
    <w:rsid w:val="00990A2E"/>
    <w:rsid w:val="00990A8C"/>
    <w:rsid w:val="00990AAB"/>
    <w:rsid w:val="00990D6A"/>
    <w:rsid w:val="0099112F"/>
    <w:rsid w:val="00991581"/>
    <w:rsid w:val="0099258E"/>
    <w:rsid w:val="009925F4"/>
    <w:rsid w:val="00992611"/>
    <w:rsid w:val="0099273D"/>
    <w:rsid w:val="0099281B"/>
    <w:rsid w:val="009936CC"/>
    <w:rsid w:val="00994563"/>
    <w:rsid w:val="00994765"/>
    <w:rsid w:val="00994DE4"/>
    <w:rsid w:val="009952FB"/>
    <w:rsid w:val="00995429"/>
    <w:rsid w:val="009954F9"/>
    <w:rsid w:val="00995765"/>
    <w:rsid w:val="00995F3D"/>
    <w:rsid w:val="00995F69"/>
    <w:rsid w:val="0099616C"/>
    <w:rsid w:val="00996482"/>
    <w:rsid w:val="00996584"/>
    <w:rsid w:val="00996735"/>
    <w:rsid w:val="0099684D"/>
    <w:rsid w:val="00997129"/>
    <w:rsid w:val="00997F36"/>
    <w:rsid w:val="00997F88"/>
    <w:rsid w:val="009A0276"/>
    <w:rsid w:val="009A05CB"/>
    <w:rsid w:val="009A0F88"/>
    <w:rsid w:val="009A0FBF"/>
    <w:rsid w:val="009A115F"/>
    <w:rsid w:val="009A1979"/>
    <w:rsid w:val="009A1DA9"/>
    <w:rsid w:val="009A2AE0"/>
    <w:rsid w:val="009A2D64"/>
    <w:rsid w:val="009A3036"/>
    <w:rsid w:val="009A3AB4"/>
    <w:rsid w:val="009A4BCD"/>
    <w:rsid w:val="009A4E44"/>
    <w:rsid w:val="009A53DE"/>
    <w:rsid w:val="009A55AB"/>
    <w:rsid w:val="009A55C5"/>
    <w:rsid w:val="009A5624"/>
    <w:rsid w:val="009A601B"/>
    <w:rsid w:val="009A61DD"/>
    <w:rsid w:val="009A6C22"/>
    <w:rsid w:val="009A6C5A"/>
    <w:rsid w:val="009A6EA5"/>
    <w:rsid w:val="009A7418"/>
    <w:rsid w:val="009A7D45"/>
    <w:rsid w:val="009A7EAC"/>
    <w:rsid w:val="009B004E"/>
    <w:rsid w:val="009B0457"/>
    <w:rsid w:val="009B1369"/>
    <w:rsid w:val="009B1690"/>
    <w:rsid w:val="009B17F0"/>
    <w:rsid w:val="009B1A41"/>
    <w:rsid w:val="009B1FD7"/>
    <w:rsid w:val="009B2104"/>
    <w:rsid w:val="009B2690"/>
    <w:rsid w:val="009B2957"/>
    <w:rsid w:val="009B2BE3"/>
    <w:rsid w:val="009B2ED0"/>
    <w:rsid w:val="009B3BFF"/>
    <w:rsid w:val="009B4440"/>
    <w:rsid w:val="009B44DB"/>
    <w:rsid w:val="009B4592"/>
    <w:rsid w:val="009B4722"/>
    <w:rsid w:val="009B4891"/>
    <w:rsid w:val="009B49AA"/>
    <w:rsid w:val="009B4A0C"/>
    <w:rsid w:val="009B4EF7"/>
    <w:rsid w:val="009B5054"/>
    <w:rsid w:val="009B535E"/>
    <w:rsid w:val="009B65DF"/>
    <w:rsid w:val="009B677B"/>
    <w:rsid w:val="009B6B63"/>
    <w:rsid w:val="009B6BAD"/>
    <w:rsid w:val="009B6E94"/>
    <w:rsid w:val="009B7245"/>
    <w:rsid w:val="009B7836"/>
    <w:rsid w:val="009B7F3F"/>
    <w:rsid w:val="009C06B0"/>
    <w:rsid w:val="009C0742"/>
    <w:rsid w:val="009C0B2A"/>
    <w:rsid w:val="009C0D25"/>
    <w:rsid w:val="009C0D6B"/>
    <w:rsid w:val="009C1463"/>
    <w:rsid w:val="009C1582"/>
    <w:rsid w:val="009C15E3"/>
    <w:rsid w:val="009C1E80"/>
    <w:rsid w:val="009C225F"/>
    <w:rsid w:val="009C2325"/>
    <w:rsid w:val="009C2990"/>
    <w:rsid w:val="009C2E16"/>
    <w:rsid w:val="009C3526"/>
    <w:rsid w:val="009C46F1"/>
    <w:rsid w:val="009C4CEC"/>
    <w:rsid w:val="009C5891"/>
    <w:rsid w:val="009C5D4D"/>
    <w:rsid w:val="009C6874"/>
    <w:rsid w:val="009C68DA"/>
    <w:rsid w:val="009C71DC"/>
    <w:rsid w:val="009C7975"/>
    <w:rsid w:val="009D030D"/>
    <w:rsid w:val="009D0841"/>
    <w:rsid w:val="009D093D"/>
    <w:rsid w:val="009D095C"/>
    <w:rsid w:val="009D0A41"/>
    <w:rsid w:val="009D0A55"/>
    <w:rsid w:val="009D1411"/>
    <w:rsid w:val="009D16BF"/>
    <w:rsid w:val="009D1C88"/>
    <w:rsid w:val="009D26DA"/>
    <w:rsid w:val="009D3185"/>
    <w:rsid w:val="009D3237"/>
    <w:rsid w:val="009D3772"/>
    <w:rsid w:val="009D3AB8"/>
    <w:rsid w:val="009D3E5D"/>
    <w:rsid w:val="009D3ED2"/>
    <w:rsid w:val="009D4989"/>
    <w:rsid w:val="009D4AC7"/>
    <w:rsid w:val="009D4DAD"/>
    <w:rsid w:val="009D4DDC"/>
    <w:rsid w:val="009D4DE1"/>
    <w:rsid w:val="009D4EF5"/>
    <w:rsid w:val="009D4F21"/>
    <w:rsid w:val="009D55EC"/>
    <w:rsid w:val="009D592D"/>
    <w:rsid w:val="009D59D7"/>
    <w:rsid w:val="009D5C26"/>
    <w:rsid w:val="009D5FC9"/>
    <w:rsid w:val="009D6036"/>
    <w:rsid w:val="009D622B"/>
    <w:rsid w:val="009D68ED"/>
    <w:rsid w:val="009D6C9E"/>
    <w:rsid w:val="009D707D"/>
    <w:rsid w:val="009D7433"/>
    <w:rsid w:val="009D75B7"/>
    <w:rsid w:val="009D79A4"/>
    <w:rsid w:val="009D7A29"/>
    <w:rsid w:val="009D7D89"/>
    <w:rsid w:val="009E0032"/>
    <w:rsid w:val="009E0255"/>
    <w:rsid w:val="009E0458"/>
    <w:rsid w:val="009E0CAD"/>
    <w:rsid w:val="009E0D1B"/>
    <w:rsid w:val="009E11E5"/>
    <w:rsid w:val="009E1656"/>
    <w:rsid w:val="009E1815"/>
    <w:rsid w:val="009E1ABA"/>
    <w:rsid w:val="009E1CCC"/>
    <w:rsid w:val="009E240F"/>
    <w:rsid w:val="009E2F31"/>
    <w:rsid w:val="009E3105"/>
    <w:rsid w:val="009E37C9"/>
    <w:rsid w:val="009E3B33"/>
    <w:rsid w:val="009E4204"/>
    <w:rsid w:val="009E433F"/>
    <w:rsid w:val="009E479A"/>
    <w:rsid w:val="009E4B71"/>
    <w:rsid w:val="009E4B7C"/>
    <w:rsid w:val="009E4E11"/>
    <w:rsid w:val="009E4F20"/>
    <w:rsid w:val="009E4F23"/>
    <w:rsid w:val="009E4F86"/>
    <w:rsid w:val="009E55FA"/>
    <w:rsid w:val="009E5C95"/>
    <w:rsid w:val="009E5D21"/>
    <w:rsid w:val="009E5D4A"/>
    <w:rsid w:val="009E6102"/>
    <w:rsid w:val="009E640E"/>
    <w:rsid w:val="009E656D"/>
    <w:rsid w:val="009E6829"/>
    <w:rsid w:val="009E6877"/>
    <w:rsid w:val="009E6A5B"/>
    <w:rsid w:val="009E7447"/>
    <w:rsid w:val="009E76F1"/>
    <w:rsid w:val="009F0908"/>
    <w:rsid w:val="009F0BFC"/>
    <w:rsid w:val="009F0FF7"/>
    <w:rsid w:val="009F158C"/>
    <w:rsid w:val="009F1596"/>
    <w:rsid w:val="009F16D6"/>
    <w:rsid w:val="009F19D7"/>
    <w:rsid w:val="009F1B2C"/>
    <w:rsid w:val="009F1E46"/>
    <w:rsid w:val="009F2342"/>
    <w:rsid w:val="009F252F"/>
    <w:rsid w:val="009F283E"/>
    <w:rsid w:val="009F2AD2"/>
    <w:rsid w:val="009F320D"/>
    <w:rsid w:val="009F36F9"/>
    <w:rsid w:val="009F45B0"/>
    <w:rsid w:val="009F4CAE"/>
    <w:rsid w:val="009F5211"/>
    <w:rsid w:val="009F553C"/>
    <w:rsid w:val="009F559D"/>
    <w:rsid w:val="009F55C6"/>
    <w:rsid w:val="009F5A33"/>
    <w:rsid w:val="009F64DA"/>
    <w:rsid w:val="009F66CD"/>
    <w:rsid w:val="009F6956"/>
    <w:rsid w:val="009F6C0A"/>
    <w:rsid w:val="009F7096"/>
    <w:rsid w:val="009F7505"/>
    <w:rsid w:val="009F763A"/>
    <w:rsid w:val="009F763E"/>
    <w:rsid w:val="009F7AC7"/>
    <w:rsid w:val="00A00238"/>
    <w:rsid w:val="00A00312"/>
    <w:rsid w:val="00A00B04"/>
    <w:rsid w:val="00A010BF"/>
    <w:rsid w:val="00A0144A"/>
    <w:rsid w:val="00A016CF"/>
    <w:rsid w:val="00A01A45"/>
    <w:rsid w:val="00A01B04"/>
    <w:rsid w:val="00A01D7D"/>
    <w:rsid w:val="00A0282D"/>
    <w:rsid w:val="00A029CD"/>
    <w:rsid w:val="00A02D52"/>
    <w:rsid w:val="00A033FE"/>
    <w:rsid w:val="00A03715"/>
    <w:rsid w:val="00A03A63"/>
    <w:rsid w:val="00A03F13"/>
    <w:rsid w:val="00A04229"/>
    <w:rsid w:val="00A047AE"/>
    <w:rsid w:val="00A04A1E"/>
    <w:rsid w:val="00A04F66"/>
    <w:rsid w:val="00A04F9B"/>
    <w:rsid w:val="00A05C34"/>
    <w:rsid w:val="00A06285"/>
    <w:rsid w:val="00A06AD4"/>
    <w:rsid w:val="00A06C87"/>
    <w:rsid w:val="00A06E75"/>
    <w:rsid w:val="00A0741E"/>
    <w:rsid w:val="00A07659"/>
    <w:rsid w:val="00A07923"/>
    <w:rsid w:val="00A079E7"/>
    <w:rsid w:val="00A07F55"/>
    <w:rsid w:val="00A10BF2"/>
    <w:rsid w:val="00A117D3"/>
    <w:rsid w:val="00A11AD2"/>
    <w:rsid w:val="00A11B0D"/>
    <w:rsid w:val="00A123E5"/>
    <w:rsid w:val="00A12528"/>
    <w:rsid w:val="00A127F8"/>
    <w:rsid w:val="00A12B6D"/>
    <w:rsid w:val="00A12C4D"/>
    <w:rsid w:val="00A135A7"/>
    <w:rsid w:val="00A13CAD"/>
    <w:rsid w:val="00A13E99"/>
    <w:rsid w:val="00A13FE3"/>
    <w:rsid w:val="00A1413E"/>
    <w:rsid w:val="00A15533"/>
    <w:rsid w:val="00A1599F"/>
    <w:rsid w:val="00A15E71"/>
    <w:rsid w:val="00A16AFD"/>
    <w:rsid w:val="00A17096"/>
    <w:rsid w:val="00A17A80"/>
    <w:rsid w:val="00A17B55"/>
    <w:rsid w:val="00A17C52"/>
    <w:rsid w:val="00A2087E"/>
    <w:rsid w:val="00A20938"/>
    <w:rsid w:val="00A2118B"/>
    <w:rsid w:val="00A21208"/>
    <w:rsid w:val="00A2137E"/>
    <w:rsid w:val="00A2144D"/>
    <w:rsid w:val="00A21786"/>
    <w:rsid w:val="00A21AEF"/>
    <w:rsid w:val="00A21C09"/>
    <w:rsid w:val="00A21E7E"/>
    <w:rsid w:val="00A22367"/>
    <w:rsid w:val="00A223E3"/>
    <w:rsid w:val="00A2241F"/>
    <w:rsid w:val="00A22483"/>
    <w:rsid w:val="00A227CE"/>
    <w:rsid w:val="00A2284A"/>
    <w:rsid w:val="00A23091"/>
    <w:rsid w:val="00A23403"/>
    <w:rsid w:val="00A24364"/>
    <w:rsid w:val="00A24E2A"/>
    <w:rsid w:val="00A25392"/>
    <w:rsid w:val="00A2583B"/>
    <w:rsid w:val="00A263AA"/>
    <w:rsid w:val="00A2649D"/>
    <w:rsid w:val="00A269B1"/>
    <w:rsid w:val="00A26B01"/>
    <w:rsid w:val="00A26EFD"/>
    <w:rsid w:val="00A271B2"/>
    <w:rsid w:val="00A2795F"/>
    <w:rsid w:val="00A27E96"/>
    <w:rsid w:val="00A309B0"/>
    <w:rsid w:val="00A30E06"/>
    <w:rsid w:val="00A3151D"/>
    <w:rsid w:val="00A317F6"/>
    <w:rsid w:val="00A31903"/>
    <w:rsid w:val="00A324A0"/>
    <w:rsid w:val="00A33448"/>
    <w:rsid w:val="00A334F0"/>
    <w:rsid w:val="00A33510"/>
    <w:rsid w:val="00A33A2C"/>
    <w:rsid w:val="00A33EEB"/>
    <w:rsid w:val="00A3438C"/>
    <w:rsid w:val="00A3439E"/>
    <w:rsid w:val="00A34E60"/>
    <w:rsid w:val="00A35859"/>
    <w:rsid w:val="00A35AF2"/>
    <w:rsid w:val="00A35D84"/>
    <w:rsid w:val="00A361AA"/>
    <w:rsid w:val="00A36505"/>
    <w:rsid w:val="00A36791"/>
    <w:rsid w:val="00A3698F"/>
    <w:rsid w:val="00A36B55"/>
    <w:rsid w:val="00A36B77"/>
    <w:rsid w:val="00A36F23"/>
    <w:rsid w:val="00A36F84"/>
    <w:rsid w:val="00A3717F"/>
    <w:rsid w:val="00A371D6"/>
    <w:rsid w:val="00A37749"/>
    <w:rsid w:val="00A37A09"/>
    <w:rsid w:val="00A37E18"/>
    <w:rsid w:val="00A400A4"/>
    <w:rsid w:val="00A410D3"/>
    <w:rsid w:val="00A41781"/>
    <w:rsid w:val="00A41952"/>
    <w:rsid w:val="00A41D8E"/>
    <w:rsid w:val="00A4251C"/>
    <w:rsid w:val="00A4285A"/>
    <w:rsid w:val="00A42943"/>
    <w:rsid w:val="00A42ACA"/>
    <w:rsid w:val="00A42B4F"/>
    <w:rsid w:val="00A43A81"/>
    <w:rsid w:val="00A43ECC"/>
    <w:rsid w:val="00A44102"/>
    <w:rsid w:val="00A446A6"/>
    <w:rsid w:val="00A44D36"/>
    <w:rsid w:val="00A457A5"/>
    <w:rsid w:val="00A459B2"/>
    <w:rsid w:val="00A46C15"/>
    <w:rsid w:val="00A46C97"/>
    <w:rsid w:val="00A46DCD"/>
    <w:rsid w:val="00A47163"/>
    <w:rsid w:val="00A47840"/>
    <w:rsid w:val="00A478B2"/>
    <w:rsid w:val="00A47C8C"/>
    <w:rsid w:val="00A50208"/>
    <w:rsid w:val="00A5039A"/>
    <w:rsid w:val="00A5101B"/>
    <w:rsid w:val="00A514BE"/>
    <w:rsid w:val="00A51D40"/>
    <w:rsid w:val="00A52208"/>
    <w:rsid w:val="00A52377"/>
    <w:rsid w:val="00A52536"/>
    <w:rsid w:val="00A52695"/>
    <w:rsid w:val="00A52799"/>
    <w:rsid w:val="00A52EEC"/>
    <w:rsid w:val="00A5310C"/>
    <w:rsid w:val="00A534B6"/>
    <w:rsid w:val="00A53B3D"/>
    <w:rsid w:val="00A53C26"/>
    <w:rsid w:val="00A53ED6"/>
    <w:rsid w:val="00A53FA6"/>
    <w:rsid w:val="00A54382"/>
    <w:rsid w:val="00A546F5"/>
    <w:rsid w:val="00A5579C"/>
    <w:rsid w:val="00A55856"/>
    <w:rsid w:val="00A55939"/>
    <w:rsid w:val="00A55B10"/>
    <w:rsid w:val="00A55B1B"/>
    <w:rsid w:val="00A560A1"/>
    <w:rsid w:val="00A56357"/>
    <w:rsid w:val="00A56B8F"/>
    <w:rsid w:val="00A56C28"/>
    <w:rsid w:val="00A57587"/>
    <w:rsid w:val="00A57A96"/>
    <w:rsid w:val="00A6032B"/>
    <w:rsid w:val="00A6070E"/>
    <w:rsid w:val="00A61C10"/>
    <w:rsid w:val="00A61F54"/>
    <w:rsid w:val="00A61F73"/>
    <w:rsid w:val="00A6204F"/>
    <w:rsid w:val="00A6214E"/>
    <w:rsid w:val="00A621B2"/>
    <w:rsid w:val="00A621CD"/>
    <w:rsid w:val="00A634B3"/>
    <w:rsid w:val="00A634D8"/>
    <w:rsid w:val="00A63667"/>
    <w:rsid w:val="00A63E4C"/>
    <w:rsid w:val="00A63E74"/>
    <w:rsid w:val="00A647C1"/>
    <w:rsid w:val="00A6529A"/>
    <w:rsid w:val="00A652B9"/>
    <w:rsid w:val="00A6562C"/>
    <w:rsid w:val="00A65822"/>
    <w:rsid w:val="00A65AE6"/>
    <w:rsid w:val="00A665A4"/>
    <w:rsid w:val="00A66E4A"/>
    <w:rsid w:val="00A67610"/>
    <w:rsid w:val="00A67B90"/>
    <w:rsid w:val="00A67F32"/>
    <w:rsid w:val="00A704DE"/>
    <w:rsid w:val="00A70EA0"/>
    <w:rsid w:val="00A71B03"/>
    <w:rsid w:val="00A71C25"/>
    <w:rsid w:val="00A71D3E"/>
    <w:rsid w:val="00A72351"/>
    <w:rsid w:val="00A725D5"/>
    <w:rsid w:val="00A725D6"/>
    <w:rsid w:val="00A7294E"/>
    <w:rsid w:val="00A72B66"/>
    <w:rsid w:val="00A72F7E"/>
    <w:rsid w:val="00A7336D"/>
    <w:rsid w:val="00A738D9"/>
    <w:rsid w:val="00A73C50"/>
    <w:rsid w:val="00A74526"/>
    <w:rsid w:val="00A74DB5"/>
    <w:rsid w:val="00A7564F"/>
    <w:rsid w:val="00A7565A"/>
    <w:rsid w:val="00A75794"/>
    <w:rsid w:val="00A7663F"/>
    <w:rsid w:val="00A766E8"/>
    <w:rsid w:val="00A766E9"/>
    <w:rsid w:val="00A76715"/>
    <w:rsid w:val="00A7673F"/>
    <w:rsid w:val="00A7740D"/>
    <w:rsid w:val="00A77545"/>
    <w:rsid w:val="00A7786E"/>
    <w:rsid w:val="00A805E7"/>
    <w:rsid w:val="00A806F8"/>
    <w:rsid w:val="00A80A13"/>
    <w:rsid w:val="00A816AF"/>
    <w:rsid w:val="00A819E6"/>
    <w:rsid w:val="00A81E92"/>
    <w:rsid w:val="00A82086"/>
    <w:rsid w:val="00A82209"/>
    <w:rsid w:val="00A822FF"/>
    <w:rsid w:val="00A837C5"/>
    <w:rsid w:val="00A83B25"/>
    <w:rsid w:val="00A83D2F"/>
    <w:rsid w:val="00A84088"/>
    <w:rsid w:val="00A8428C"/>
    <w:rsid w:val="00A84311"/>
    <w:rsid w:val="00A84C98"/>
    <w:rsid w:val="00A84DBE"/>
    <w:rsid w:val="00A851E5"/>
    <w:rsid w:val="00A851F3"/>
    <w:rsid w:val="00A859F1"/>
    <w:rsid w:val="00A85B7A"/>
    <w:rsid w:val="00A868C6"/>
    <w:rsid w:val="00A86F81"/>
    <w:rsid w:val="00A872A7"/>
    <w:rsid w:val="00A872E4"/>
    <w:rsid w:val="00A87340"/>
    <w:rsid w:val="00A87523"/>
    <w:rsid w:val="00A87718"/>
    <w:rsid w:val="00A87C25"/>
    <w:rsid w:val="00A87F66"/>
    <w:rsid w:val="00A904E4"/>
    <w:rsid w:val="00A90A1E"/>
    <w:rsid w:val="00A90AB0"/>
    <w:rsid w:val="00A90B6B"/>
    <w:rsid w:val="00A91321"/>
    <w:rsid w:val="00A91612"/>
    <w:rsid w:val="00A91921"/>
    <w:rsid w:val="00A91B6F"/>
    <w:rsid w:val="00A91CE9"/>
    <w:rsid w:val="00A91D24"/>
    <w:rsid w:val="00A91FCF"/>
    <w:rsid w:val="00A9295E"/>
    <w:rsid w:val="00A9349E"/>
    <w:rsid w:val="00A93621"/>
    <w:rsid w:val="00A93846"/>
    <w:rsid w:val="00A94231"/>
    <w:rsid w:val="00A9494C"/>
    <w:rsid w:val="00A94B5C"/>
    <w:rsid w:val="00A9516A"/>
    <w:rsid w:val="00A956FD"/>
    <w:rsid w:val="00A95D10"/>
    <w:rsid w:val="00A95D6C"/>
    <w:rsid w:val="00A95D72"/>
    <w:rsid w:val="00A964E4"/>
    <w:rsid w:val="00A96C83"/>
    <w:rsid w:val="00A97A77"/>
    <w:rsid w:val="00AA0262"/>
    <w:rsid w:val="00AA083C"/>
    <w:rsid w:val="00AA0E22"/>
    <w:rsid w:val="00AA0FC3"/>
    <w:rsid w:val="00AA0FDB"/>
    <w:rsid w:val="00AA1671"/>
    <w:rsid w:val="00AA1B95"/>
    <w:rsid w:val="00AA1E6B"/>
    <w:rsid w:val="00AA207F"/>
    <w:rsid w:val="00AA2716"/>
    <w:rsid w:val="00AA285B"/>
    <w:rsid w:val="00AA28AE"/>
    <w:rsid w:val="00AA3211"/>
    <w:rsid w:val="00AA34E2"/>
    <w:rsid w:val="00AA3937"/>
    <w:rsid w:val="00AA3F51"/>
    <w:rsid w:val="00AA5BBA"/>
    <w:rsid w:val="00AA5C15"/>
    <w:rsid w:val="00AA65B1"/>
    <w:rsid w:val="00AA6C48"/>
    <w:rsid w:val="00AA6CC3"/>
    <w:rsid w:val="00AA7055"/>
    <w:rsid w:val="00AA7356"/>
    <w:rsid w:val="00AA7633"/>
    <w:rsid w:val="00AA7A17"/>
    <w:rsid w:val="00AA7D23"/>
    <w:rsid w:val="00AA7E9D"/>
    <w:rsid w:val="00AB0091"/>
    <w:rsid w:val="00AB0498"/>
    <w:rsid w:val="00AB0615"/>
    <w:rsid w:val="00AB08FF"/>
    <w:rsid w:val="00AB0C08"/>
    <w:rsid w:val="00AB0CAA"/>
    <w:rsid w:val="00AB0F14"/>
    <w:rsid w:val="00AB1152"/>
    <w:rsid w:val="00AB1339"/>
    <w:rsid w:val="00AB1DB6"/>
    <w:rsid w:val="00AB2C22"/>
    <w:rsid w:val="00AB2DE1"/>
    <w:rsid w:val="00AB2F07"/>
    <w:rsid w:val="00AB2FBF"/>
    <w:rsid w:val="00AB3393"/>
    <w:rsid w:val="00AB38E6"/>
    <w:rsid w:val="00AB3A60"/>
    <w:rsid w:val="00AB3A8A"/>
    <w:rsid w:val="00AB44A7"/>
    <w:rsid w:val="00AB453A"/>
    <w:rsid w:val="00AB4B12"/>
    <w:rsid w:val="00AB5009"/>
    <w:rsid w:val="00AB52D4"/>
    <w:rsid w:val="00AB53D0"/>
    <w:rsid w:val="00AB5B4D"/>
    <w:rsid w:val="00AB5B84"/>
    <w:rsid w:val="00AB5C99"/>
    <w:rsid w:val="00AB5CB0"/>
    <w:rsid w:val="00AB6209"/>
    <w:rsid w:val="00AB6EC6"/>
    <w:rsid w:val="00AB746D"/>
    <w:rsid w:val="00AB7CFA"/>
    <w:rsid w:val="00AC02FD"/>
    <w:rsid w:val="00AC03A6"/>
    <w:rsid w:val="00AC05D1"/>
    <w:rsid w:val="00AC0CD0"/>
    <w:rsid w:val="00AC1412"/>
    <w:rsid w:val="00AC1753"/>
    <w:rsid w:val="00AC1943"/>
    <w:rsid w:val="00AC1C73"/>
    <w:rsid w:val="00AC1E31"/>
    <w:rsid w:val="00AC1E60"/>
    <w:rsid w:val="00AC2436"/>
    <w:rsid w:val="00AC269D"/>
    <w:rsid w:val="00AC3E52"/>
    <w:rsid w:val="00AC470B"/>
    <w:rsid w:val="00AC473A"/>
    <w:rsid w:val="00AC4E7E"/>
    <w:rsid w:val="00AC5192"/>
    <w:rsid w:val="00AC543E"/>
    <w:rsid w:val="00AC5918"/>
    <w:rsid w:val="00AC5DA5"/>
    <w:rsid w:val="00AC65A1"/>
    <w:rsid w:val="00AC70AD"/>
    <w:rsid w:val="00AC7A48"/>
    <w:rsid w:val="00AC7B03"/>
    <w:rsid w:val="00AC7C2F"/>
    <w:rsid w:val="00AC7D61"/>
    <w:rsid w:val="00AD01C8"/>
    <w:rsid w:val="00AD082C"/>
    <w:rsid w:val="00AD0D8E"/>
    <w:rsid w:val="00AD1F9D"/>
    <w:rsid w:val="00AD2574"/>
    <w:rsid w:val="00AD340A"/>
    <w:rsid w:val="00AD3550"/>
    <w:rsid w:val="00AD3983"/>
    <w:rsid w:val="00AD3D94"/>
    <w:rsid w:val="00AD4692"/>
    <w:rsid w:val="00AD4DC7"/>
    <w:rsid w:val="00AD4FE9"/>
    <w:rsid w:val="00AD5540"/>
    <w:rsid w:val="00AD5759"/>
    <w:rsid w:val="00AD5912"/>
    <w:rsid w:val="00AD5B82"/>
    <w:rsid w:val="00AD5C58"/>
    <w:rsid w:val="00AD6070"/>
    <w:rsid w:val="00AD6C04"/>
    <w:rsid w:val="00AD6CD3"/>
    <w:rsid w:val="00AD70F5"/>
    <w:rsid w:val="00AE01BD"/>
    <w:rsid w:val="00AE02A6"/>
    <w:rsid w:val="00AE0875"/>
    <w:rsid w:val="00AE0CB3"/>
    <w:rsid w:val="00AE0E85"/>
    <w:rsid w:val="00AE2DB6"/>
    <w:rsid w:val="00AE36DD"/>
    <w:rsid w:val="00AE3928"/>
    <w:rsid w:val="00AE3956"/>
    <w:rsid w:val="00AE3CB3"/>
    <w:rsid w:val="00AE3F4D"/>
    <w:rsid w:val="00AE40AB"/>
    <w:rsid w:val="00AE49A0"/>
    <w:rsid w:val="00AE4D01"/>
    <w:rsid w:val="00AE586E"/>
    <w:rsid w:val="00AE5BA0"/>
    <w:rsid w:val="00AE5E14"/>
    <w:rsid w:val="00AE5ECC"/>
    <w:rsid w:val="00AE5FD1"/>
    <w:rsid w:val="00AE665A"/>
    <w:rsid w:val="00AE6BBF"/>
    <w:rsid w:val="00AE70FD"/>
    <w:rsid w:val="00AE71AD"/>
    <w:rsid w:val="00AE7A0B"/>
    <w:rsid w:val="00AE7BBA"/>
    <w:rsid w:val="00AF0486"/>
    <w:rsid w:val="00AF08BE"/>
    <w:rsid w:val="00AF09B9"/>
    <w:rsid w:val="00AF0AE7"/>
    <w:rsid w:val="00AF0D1D"/>
    <w:rsid w:val="00AF1064"/>
    <w:rsid w:val="00AF1678"/>
    <w:rsid w:val="00AF22ED"/>
    <w:rsid w:val="00AF2520"/>
    <w:rsid w:val="00AF2783"/>
    <w:rsid w:val="00AF2934"/>
    <w:rsid w:val="00AF2B3F"/>
    <w:rsid w:val="00AF3108"/>
    <w:rsid w:val="00AF398A"/>
    <w:rsid w:val="00AF4487"/>
    <w:rsid w:val="00AF4965"/>
    <w:rsid w:val="00AF4BBF"/>
    <w:rsid w:val="00AF5066"/>
    <w:rsid w:val="00AF53A0"/>
    <w:rsid w:val="00AF5435"/>
    <w:rsid w:val="00AF550B"/>
    <w:rsid w:val="00AF5BBD"/>
    <w:rsid w:val="00AF619B"/>
    <w:rsid w:val="00AF7361"/>
    <w:rsid w:val="00AF7656"/>
    <w:rsid w:val="00AF7A69"/>
    <w:rsid w:val="00AF7C85"/>
    <w:rsid w:val="00AF7CFA"/>
    <w:rsid w:val="00AF7D52"/>
    <w:rsid w:val="00AF7F63"/>
    <w:rsid w:val="00B00E2F"/>
    <w:rsid w:val="00B01137"/>
    <w:rsid w:val="00B0121F"/>
    <w:rsid w:val="00B01391"/>
    <w:rsid w:val="00B0152D"/>
    <w:rsid w:val="00B01B8D"/>
    <w:rsid w:val="00B01DAD"/>
    <w:rsid w:val="00B02482"/>
    <w:rsid w:val="00B03061"/>
    <w:rsid w:val="00B03076"/>
    <w:rsid w:val="00B033AC"/>
    <w:rsid w:val="00B034A5"/>
    <w:rsid w:val="00B03967"/>
    <w:rsid w:val="00B040DB"/>
    <w:rsid w:val="00B04A55"/>
    <w:rsid w:val="00B04B17"/>
    <w:rsid w:val="00B04CBE"/>
    <w:rsid w:val="00B05044"/>
    <w:rsid w:val="00B051A4"/>
    <w:rsid w:val="00B059BA"/>
    <w:rsid w:val="00B05A40"/>
    <w:rsid w:val="00B05E29"/>
    <w:rsid w:val="00B060AC"/>
    <w:rsid w:val="00B06177"/>
    <w:rsid w:val="00B06368"/>
    <w:rsid w:val="00B06C19"/>
    <w:rsid w:val="00B06D83"/>
    <w:rsid w:val="00B07051"/>
    <w:rsid w:val="00B079B6"/>
    <w:rsid w:val="00B10A45"/>
    <w:rsid w:val="00B10BD6"/>
    <w:rsid w:val="00B11DD1"/>
    <w:rsid w:val="00B123BE"/>
    <w:rsid w:val="00B12D0D"/>
    <w:rsid w:val="00B13049"/>
    <w:rsid w:val="00B130A7"/>
    <w:rsid w:val="00B139AB"/>
    <w:rsid w:val="00B14715"/>
    <w:rsid w:val="00B1471F"/>
    <w:rsid w:val="00B14E67"/>
    <w:rsid w:val="00B1562F"/>
    <w:rsid w:val="00B1599E"/>
    <w:rsid w:val="00B15C3B"/>
    <w:rsid w:val="00B16374"/>
    <w:rsid w:val="00B16C48"/>
    <w:rsid w:val="00B16E97"/>
    <w:rsid w:val="00B178F1"/>
    <w:rsid w:val="00B1793A"/>
    <w:rsid w:val="00B17944"/>
    <w:rsid w:val="00B20001"/>
    <w:rsid w:val="00B201BB"/>
    <w:rsid w:val="00B2069F"/>
    <w:rsid w:val="00B20D21"/>
    <w:rsid w:val="00B21148"/>
    <w:rsid w:val="00B22594"/>
    <w:rsid w:val="00B2301C"/>
    <w:rsid w:val="00B23062"/>
    <w:rsid w:val="00B23955"/>
    <w:rsid w:val="00B23EAF"/>
    <w:rsid w:val="00B24683"/>
    <w:rsid w:val="00B246C2"/>
    <w:rsid w:val="00B24ACD"/>
    <w:rsid w:val="00B24B65"/>
    <w:rsid w:val="00B24DD2"/>
    <w:rsid w:val="00B24E16"/>
    <w:rsid w:val="00B250F7"/>
    <w:rsid w:val="00B25669"/>
    <w:rsid w:val="00B259C6"/>
    <w:rsid w:val="00B25B78"/>
    <w:rsid w:val="00B265CC"/>
    <w:rsid w:val="00B26658"/>
    <w:rsid w:val="00B26BED"/>
    <w:rsid w:val="00B27797"/>
    <w:rsid w:val="00B2783A"/>
    <w:rsid w:val="00B27B1C"/>
    <w:rsid w:val="00B30072"/>
    <w:rsid w:val="00B306D4"/>
    <w:rsid w:val="00B30C52"/>
    <w:rsid w:val="00B30FC3"/>
    <w:rsid w:val="00B3103F"/>
    <w:rsid w:val="00B33A3D"/>
    <w:rsid w:val="00B33E10"/>
    <w:rsid w:val="00B33E96"/>
    <w:rsid w:val="00B34B12"/>
    <w:rsid w:val="00B34B6A"/>
    <w:rsid w:val="00B35D9E"/>
    <w:rsid w:val="00B35DB0"/>
    <w:rsid w:val="00B35F8C"/>
    <w:rsid w:val="00B36658"/>
    <w:rsid w:val="00B37348"/>
    <w:rsid w:val="00B37698"/>
    <w:rsid w:val="00B376BD"/>
    <w:rsid w:val="00B37DCB"/>
    <w:rsid w:val="00B37F60"/>
    <w:rsid w:val="00B37F95"/>
    <w:rsid w:val="00B37FB7"/>
    <w:rsid w:val="00B40596"/>
    <w:rsid w:val="00B40724"/>
    <w:rsid w:val="00B41303"/>
    <w:rsid w:val="00B41526"/>
    <w:rsid w:val="00B41D06"/>
    <w:rsid w:val="00B41D8F"/>
    <w:rsid w:val="00B421A1"/>
    <w:rsid w:val="00B42232"/>
    <w:rsid w:val="00B42BE1"/>
    <w:rsid w:val="00B43307"/>
    <w:rsid w:val="00B43331"/>
    <w:rsid w:val="00B43453"/>
    <w:rsid w:val="00B436D3"/>
    <w:rsid w:val="00B441B9"/>
    <w:rsid w:val="00B453CC"/>
    <w:rsid w:val="00B454FE"/>
    <w:rsid w:val="00B4554C"/>
    <w:rsid w:val="00B45FDC"/>
    <w:rsid w:val="00B46812"/>
    <w:rsid w:val="00B46FDC"/>
    <w:rsid w:val="00B471ED"/>
    <w:rsid w:val="00B47DD0"/>
    <w:rsid w:val="00B47EA9"/>
    <w:rsid w:val="00B500BE"/>
    <w:rsid w:val="00B50680"/>
    <w:rsid w:val="00B50F12"/>
    <w:rsid w:val="00B51103"/>
    <w:rsid w:val="00B512BF"/>
    <w:rsid w:val="00B5135E"/>
    <w:rsid w:val="00B52583"/>
    <w:rsid w:val="00B52BD6"/>
    <w:rsid w:val="00B52BED"/>
    <w:rsid w:val="00B52D7B"/>
    <w:rsid w:val="00B52F23"/>
    <w:rsid w:val="00B5336F"/>
    <w:rsid w:val="00B53438"/>
    <w:rsid w:val="00B53850"/>
    <w:rsid w:val="00B53852"/>
    <w:rsid w:val="00B53A89"/>
    <w:rsid w:val="00B53DAE"/>
    <w:rsid w:val="00B53DBB"/>
    <w:rsid w:val="00B541C4"/>
    <w:rsid w:val="00B5444A"/>
    <w:rsid w:val="00B544D2"/>
    <w:rsid w:val="00B5485D"/>
    <w:rsid w:val="00B55A84"/>
    <w:rsid w:val="00B55E12"/>
    <w:rsid w:val="00B56346"/>
    <w:rsid w:val="00B566E8"/>
    <w:rsid w:val="00B56715"/>
    <w:rsid w:val="00B56C86"/>
    <w:rsid w:val="00B570FD"/>
    <w:rsid w:val="00B577C6"/>
    <w:rsid w:val="00B57F61"/>
    <w:rsid w:val="00B607BF"/>
    <w:rsid w:val="00B61589"/>
    <w:rsid w:val="00B61603"/>
    <w:rsid w:val="00B61CBA"/>
    <w:rsid w:val="00B61E56"/>
    <w:rsid w:val="00B622D7"/>
    <w:rsid w:val="00B624CD"/>
    <w:rsid w:val="00B6269F"/>
    <w:rsid w:val="00B63080"/>
    <w:rsid w:val="00B6383D"/>
    <w:rsid w:val="00B640A5"/>
    <w:rsid w:val="00B642AC"/>
    <w:rsid w:val="00B6463A"/>
    <w:rsid w:val="00B64969"/>
    <w:rsid w:val="00B64B06"/>
    <w:rsid w:val="00B64FD4"/>
    <w:rsid w:val="00B65109"/>
    <w:rsid w:val="00B65305"/>
    <w:rsid w:val="00B65566"/>
    <w:rsid w:val="00B6559B"/>
    <w:rsid w:val="00B6565A"/>
    <w:rsid w:val="00B65A0D"/>
    <w:rsid w:val="00B65A71"/>
    <w:rsid w:val="00B65ADA"/>
    <w:rsid w:val="00B66121"/>
    <w:rsid w:val="00B66240"/>
    <w:rsid w:val="00B66811"/>
    <w:rsid w:val="00B67062"/>
    <w:rsid w:val="00B67332"/>
    <w:rsid w:val="00B6754F"/>
    <w:rsid w:val="00B676F0"/>
    <w:rsid w:val="00B67D26"/>
    <w:rsid w:val="00B70727"/>
    <w:rsid w:val="00B707BB"/>
    <w:rsid w:val="00B70A2A"/>
    <w:rsid w:val="00B71997"/>
    <w:rsid w:val="00B71B27"/>
    <w:rsid w:val="00B71E45"/>
    <w:rsid w:val="00B71F69"/>
    <w:rsid w:val="00B723A0"/>
    <w:rsid w:val="00B7300D"/>
    <w:rsid w:val="00B73745"/>
    <w:rsid w:val="00B741AD"/>
    <w:rsid w:val="00B741F7"/>
    <w:rsid w:val="00B74B72"/>
    <w:rsid w:val="00B74C83"/>
    <w:rsid w:val="00B74FA2"/>
    <w:rsid w:val="00B75436"/>
    <w:rsid w:val="00B75A5D"/>
    <w:rsid w:val="00B75C02"/>
    <w:rsid w:val="00B7607B"/>
    <w:rsid w:val="00B76A54"/>
    <w:rsid w:val="00B76A87"/>
    <w:rsid w:val="00B76BA7"/>
    <w:rsid w:val="00B77C5A"/>
    <w:rsid w:val="00B801B7"/>
    <w:rsid w:val="00B807A1"/>
    <w:rsid w:val="00B80A63"/>
    <w:rsid w:val="00B80B1B"/>
    <w:rsid w:val="00B81873"/>
    <w:rsid w:val="00B81FCE"/>
    <w:rsid w:val="00B8253A"/>
    <w:rsid w:val="00B8289F"/>
    <w:rsid w:val="00B82C11"/>
    <w:rsid w:val="00B82C1B"/>
    <w:rsid w:val="00B82DBB"/>
    <w:rsid w:val="00B82F50"/>
    <w:rsid w:val="00B83193"/>
    <w:rsid w:val="00B8381C"/>
    <w:rsid w:val="00B83E36"/>
    <w:rsid w:val="00B840F2"/>
    <w:rsid w:val="00B848CB"/>
    <w:rsid w:val="00B84E8C"/>
    <w:rsid w:val="00B84E99"/>
    <w:rsid w:val="00B850C6"/>
    <w:rsid w:val="00B859C3"/>
    <w:rsid w:val="00B85B18"/>
    <w:rsid w:val="00B85DC9"/>
    <w:rsid w:val="00B860B6"/>
    <w:rsid w:val="00B86318"/>
    <w:rsid w:val="00B86834"/>
    <w:rsid w:val="00B868A8"/>
    <w:rsid w:val="00B86DA0"/>
    <w:rsid w:val="00B86F81"/>
    <w:rsid w:val="00B8720D"/>
    <w:rsid w:val="00B87239"/>
    <w:rsid w:val="00B90029"/>
    <w:rsid w:val="00B9129F"/>
    <w:rsid w:val="00B918D1"/>
    <w:rsid w:val="00B918F0"/>
    <w:rsid w:val="00B920F0"/>
    <w:rsid w:val="00B92185"/>
    <w:rsid w:val="00B9235F"/>
    <w:rsid w:val="00B923C4"/>
    <w:rsid w:val="00B92652"/>
    <w:rsid w:val="00B928A8"/>
    <w:rsid w:val="00B92DE1"/>
    <w:rsid w:val="00B93016"/>
    <w:rsid w:val="00B935DB"/>
    <w:rsid w:val="00B9378A"/>
    <w:rsid w:val="00B93899"/>
    <w:rsid w:val="00B93C10"/>
    <w:rsid w:val="00B93E46"/>
    <w:rsid w:val="00B94038"/>
    <w:rsid w:val="00B94997"/>
    <w:rsid w:val="00B95C18"/>
    <w:rsid w:val="00B95CC5"/>
    <w:rsid w:val="00B95F40"/>
    <w:rsid w:val="00B95F49"/>
    <w:rsid w:val="00B9611C"/>
    <w:rsid w:val="00B9616D"/>
    <w:rsid w:val="00B96674"/>
    <w:rsid w:val="00B9698D"/>
    <w:rsid w:val="00B969E7"/>
    <w:rsid w:val="00B96AAE"/>
    <w:rsid w:val="00B9727A"/>
    <w:rsid w:val="00B9762E"/>
    <w:rsid w:val="00B977B4"/>
    <w:rsid w:val="00B97A8B"/>
    <w:rsid w:val="00B97BBE"/>
    <w:rsid w:val="00B97BCB"/>
    <w:rsid w:val="00B97C45"/>
    <w:rsid w:val="00B97CE6"/>
    <w:rsid w:val="00BA0178"/>
    <w:rsid w:val="00BA0712"/>
    <w:rsid w:val="00BA08B0"/>
    <w:rsid w:val="00BA0FFA"/>
    <w:rsid w:val="00BA1015"/>
    <w:rsid w:val="00BA15EB"/>
    <w:rsid w:val="00BA1632"/>
    <w:rsid w:val="00BA1730"/>
    <w:rsid w:val="00BA1896"/>
    <w:rsid w:val="00BA253A"/>
    <w:rsid w:val="00BA26A9"/>
    <w:rsid w:val="00BA2F17"/>
    <w:rsid w:val="00BA3229"/>
    <w:rsid w:val="00BA359C"/>
    <w:rsid w:val="00BA3801"/>
    <w:rsid w:val="00BA38DF"/>
    <w:rsid w:val="00BA3A94"/>
    <w:rsid w:val="00BA3A9A"/>
    <w:rsid w:val="00BA3B78"/>
    <w:rsid w:val="00BA41BF"/>
    <w:rsid w:val="00BA4343"/>
    <w:rsid w:val="00BA46C3"/>
    <w:rsid w:val="00BA4D76"/>
    <w:rsid w:val="00BA5A02"/>
    <w:rsid w:val="00BA5B7A"/>
    <w:rsid w:val="00BA5BD5"/>
    <w:rsid w:val="00BA7A49"/>
    <w:rsid w:val="00BA7B05"/>
    <w:rsid w:val="00BA7B68"/>
    <w:rsid w:val="00BB0254"/>
    <w:rsid w:val="00BB0470"/>
    <w:rsid w:val="00BB059B"/>
    <w:rsid w:val="00BB0C02"/>
    <w:rsid w:val="00BB0CB1"/>
    <w:rsid w:val="00BB10C2"/>
    <w:rsid w:val="00BB156E"/>
    <w:rsid w:val="00BB18A7"/>
    <w:rsid w:val="00BB19A0"/>
    <w:rsid w:val="00BB1B15"/>
    <w:rsid w:val="00BB1BE8"/>
    <w:rsid w:val="00BB26AC"/>
    <w:rsid w:val="00BB2D6E"/>
    <w:rsid w:val="00BB2DEF"/>
    <w:rsid w:val="00BB2E20"/>
    <w:rsid w:val="00BB3023"/>
    <w:rsid w:val="00BB3368"/>
    <w:rsid w:val="00BB3967"/>
    <w:rsid w:val="00BB39A5"/>
    <w:rsid w:val="00BB3B26"/>
    <w:rsid w:val="00BB4511"/>
    <w:rsid w:val="00BB5BA1"/>
    <w:rsid w:val="00BB5EC3"/>
    <w:rsid w:val="00BB6170"/>
    <w:rsid w:val="00BB6415"/>
    <w:rsid w:val="00BB68B8"/>
    <w:rsid w:val="00BB6F20"/>
    <w:rsid w:val="00BC09AE"/>
    <w:rsid w:val="00BC1328"/>
    <w:rsid w:val="00BC13C9"/>
    <w:rsid w:val="00BC1956"/>
    <w:rsid w:val="00BC1F17"/>
    <w:rsid w:val="00BC2B7A"/>
    <w:rsid w:val="00BC2EFD"/>
    <w:rsid w:val="00BC30ED"/>
    <w:rsid w:val="00BC39E4"/>
    <w:rsid w:val="00BC3BB4"/>
    <w:rsid w:val="00BC3EC9"/>
    <w:rsid w:val="00BC4841"/>
    <w:rsid w:val="00BC4EA4"/>
    <w:rsid w:val="00BC5291"/>
    <w:rsid w:val="00BC5332"/>
    <w:rsid w:val="00BC544E"/>
    <w:rsid w:val="00BC5549"/>
    <w:rsid w:val="00BC5575"/>
    <w:rsid w:val="00BC56FB"/>
    <w:rsid w:val="00BC6373"/>
    <w:rsid w:val="00BC6528"/>
    <w:rsid w:val="00BC66AC"/>
    <w:rsid w:val="00BC69AB"/>
    <w:rsid w:val="00BC710A"/>
    <w:rsid w:val="00BC7161"/>
    <w:rsid w:val="00BC7639"/>
    <w:rsid w:val="00BC7708"/>
    <w:rsid w:val="00BC7C47"/>
    <w:rsid w:val="00BC7D8A"/>
    <w:rsid w:val="00BC7E8C"/>
    <w:rsid w:val="00BD0356"/>
    <w:rsid w:val="00BD071F"/>
    <w:rsid w:val="00BD0C34"/>
    <w:rsid w:val="00BD17AB"/>
    <w:rsid w:val="00BD1A4E"/>
    <w:rsid w:val="00BD1BBE"/>
    <w:rsid w:val="00BD2032"/>
    <w:rsid w:val="00BD28D1"/>
    <w:rsid w:val="00BD2CAE"/>
    <w:rsid w:val="00BD2EDB"/>
    <w:rsid w:val="00BD3044"/>
    <w:rsid w:val="00BD305E"/>
    <w:rsid w:val="00BD32AC"/>
    <w:rsid w:val="00BD368B"/>
    <w:rsid w:val="00BD3BEF"/>
    <w:rsid w:val="00BD3BFA"/>
    <w:rsid w:val="00BD430A"/>
    <w:rsid w:val="00BD4E67"/>
    <w:rsid w:val="00BD5588"/>
    <w:rsid w:val="00BD600F"/>
    <w:rsid w:val="00BD6224"/>
    <w:rsid w:val="00BD630C"/>
    <w:rsid w:val="00BD64C0"/>
    <w:rsid w:val="00BD650E"/>
    <w:rsid w:val="00BD6706"/>
    <w:rsid w:val="00BD77F1"/>
    <w:rsid w:val="00BD7885"/>
    <w:rsid w:val="00BE0080"/>
    <w:rsid w:val="00BE02FD"/>
    <w:rsid w:val="00BE0C32"/>
    <w:rsid w:val="00BE0F4E"/>
    <w:rsid w:val="00BE127C"/>
    <w:rsid w:val="00BE137B"/>
    <w:rsid w:val="00BE176D"/>
    <w:rsid w:val="00BE18C2"/>
    <w:rsid w:val="00BE1AAD"/>
    <w:rsid w:val="00BE1E83"/>
    <w:rsid w:val="00BE1F5D"/>
    <w:rsid w:val="00BE2747"/>
    <w:rsid w:val="00BE2A0B"/>
    <w:rsid w:val="00BE2D26"/>
    <w:rsid w:val="00BE37D5"/>
    <w:rsid w:val="00BE3800"/>
    <w:rsid w:val="00BE3BBF"/>
    <w:rsid w:val="00BE3FC7"/>
    <w:rsid w:val="00BE3FC9"/>
    <w:rsid w:val="00BE4155"/>
    <w:rsid w:val="00BE44FA"/>
    <w:rsid w:val="00BE45B3"/>
    <w:rsid w:val="00BE45EE"/>
    <w:rsid w:val="00BE4A33"/>
    <w:rsid w:val="00BE4A35"/>
    <w:rsid w:val="00BE4CD4"/>
    <w:rsid w:val="00BE56D8"/>
    <w:rsid w:val="00BE5A25"/>
    <w:rsid w:val="00BE5E0A"/>
    <w:rsid w:val="00BE5FCB"/>
    <w:rsid w:val="00BE6272"/>
    <w:rsid w:val="00BE69D8"/>
    <w:rsid w:val="00BE79A8"/>
    <w:rsid w:val="00BE7DA1"/>
    <w:rsid w:val="00BE7E02"/>
    <w:rsid w:val="00BF0569"/>
    <w:rsid w:val="00BF05EF"/>
    <w:rsid w:val="00BF07B6"/>
    <w:rsid w:val="00BF123F"/>
    <w:rsid w:val="00BF151C"/>
    <w:rsid w:val="00BF1863"/>
    <w:rsid w:val="00BF1DB5"/>
    <w:rsid w:val="00BF3528"/>
    <w:rsid w:val="00BF385D"/>
    <w:rsid w:val="00BF3919"/>
    <w:rsid w:val="00BF424A"/>
    <w:rsid w:val="00BF4326"/>
    <w:rsid w:val="00BF44E6"/>
    <w:rsid w:val="00BF60F7"/>
    <w:rsid w:val="00BF6F71"/>
    <w:rsid w:val="00BF7163"/>
    <w:rsid w:val="00BF71B3"/>
    <w:rsid w:val="00BF779E"/>
    <w:rsid w:val="00C004D7"/>
    <w:rsid w:val="00C005BB"/>
    <w:rsid w:val="00C005FA"/>
    <w:rsid w:val="00C00E5A"/>
    <w:rsid w:val="00C016B5"/>
    <w:rsid w:val="00C01DA3"/>
    <w:rsid w:val="00C0269F"/>
    <w:rsid w:val="00C02890"/>
    <w:rsid w:val="00C02A86"/>
    <w:rsid w:val="00C0371F"/>
    <w:rsid w:val="00C04456"/>
    <w:rsid w:val="00C04729"/>
    <w:rsid w:val="00C04835"/>
    <w:rsid w:val="00C05296"/>
    <w:rsid w:val="00C0529C"/>
    <w:rsid w:val="00C052E0"/>
    <w:rsid w:val="00C060B0"/>
    <w:rsid w:val="00C061B3"/>
    <w:rsid w:val="00C061EB"/>
    <w:rsid w:val="00C06935"/>
    <w:rsid w:val="00C06BAA"/>
    <w:rsid w:val="00C07233"/>
    <w:rsid w:val="00C07FAD"/>
    <w:rsid w:val="00C10222"/>
    <w:rsid w:val="00C1073F"/>
    <w:rsid w:val="00C107D2"/>
    <w:rsid w:val="00C107F0"/>
    <w:rsid w:val="00C10B94"/>
    <w:rsid w:val="00C112EB"/>
    <w:rsid w:val="00C114F2"/>
    <w:rsid w:val="00C118DB"/>
    <w:rsid w:val="00C11B94"/>
    <w:rsid w:val="00C11D96"/>
    <w:rsid w:val="00C12076"/>
    <w:rsid w:val="00C126FB"/>
    <w:rsid w:val="00C12799"/>
    <w:rsid w:val="00C127F9"/>
    <w:rsid w:val="00C12A5B"/>
    <w:rsid w:val="00C12C80"/>
    <w:rsid w:val="00C12D03"/>
    <w:rsid w:val="00C12D94"/>
    <w:rsid w:val="00C13234"/>
    <w:rsid w:val="00C135D2"/>
    <w:rsid w:val="00C1360B"/>
    <w:rsid w:val="00C13E4A"/>
    <w:rsid w:val="00C14658"/>
    <w:rsid w:val="00C146D7"/>
    <w:rsid w:val="00C15343"/>
    <w:rsid w:val="00C1566A"/>
    <w:rsid w:val="00C15B14"/>
    <w:rsid w:val="00C15BE2"/>
    <w:rsid w:val="00C15FC8"/>
    <w:rsid w:val="00C16025"/>
    <w:rsid w:val="00C17016"/>
    <w:rsid w:val="00C172C9"/>
    <w:rsid w:val="00C174D5"/>
    <w:rsid w:val="00C17622"/>
    <w:rsid w:val="00C17FE8"/>
    <w:rsid w:val="00C17FEE"/>
    <w:rsid w:val="00C2044D"/>
    <w:rsid w:val="00C20513"/>
    <w:rsid w:val="00C20980"/>
    <w:rsid w:val="00C2158A"/>
    <w:rsid w:val="00C222C6"/>
    <w:rsid w:val="00C2255F"/>
    <w:rsid w:val="00C228D4"/>
    <w:rsid w:val="00C23F64"/>
    <w:rsid w:val="00C240C7"/>
    <w:rsid w:val="00C24535"/>
    <w:rsid w:val="00C24601"/>
    <w:rsid w:val="00C2471E"/>
    <w:rsid w:val="00C2475B"/>
    <w:rsid w:val="00C24C58"/>
    <w:rsid w:val="00C25025"/>
    <w:rsid w:val="00C2532A"/>
    <w:rsid w:val="00C2567B"/>
    <w:rsid w:val="00C25B74"/>
    <w:rsid w:val="00C26354"/>
    <w:rsid w:val="00C26650"/>
    <w:rsid w:val="00C26789"/>
    <w:rsid w:val="00C267BC"/>
    <w:rsid w:val="00C26B02"/>
    <w:rsid w:val="00C27041"/>
    <w:rsid w:val="00C2731F"/>
    <w:rsid w:val="00C27374"/>
    <w:rsid w:val="00C27B4A"/>
    <w:rsid w:val="00C27D7B"/>
    <w:rsid w:val="00C27EF4"/>
    <w:rsid w:val="00C30085"/>
    <w:rsid w:val="00C302D1"/>
    <w:rsid w:val="00C30621"/>
    <w:rsid w:val="00C30AEA"/>
    <w:rsid w:val="00C30DE7"/>
    <w:rsid w:val="00C3180A"/>
    <w:rsid w:val="00C318D9"/>
    <w:rsid w:val="00C31C43"/>
    <w:rsid w:val="00C3253E"/>
    <w:rsid w:val="00C3266E"/>
    <w:rsid w:val="00C32861"/>
    <w:rsid w:val="00C330EE"/>
    <w:rsid w:val="00C33268"/>
    <w:rsid w:val="00C33CDC"/>
    <w:rsid w:val="00C34093"/>
    <w:rsid w:val="00C340B4"/>
    <w:rsid w:val="00C347CF"/>
    <w:rsid w:val="00C34A31"/>
    <w:rsid w:val="00C34AE7"/>
    <w:rsid w:val="00C35796"/>
    <w:rsid w:val="00C35CF4"/>
    <w:rsid w:val="00C35E95"/>
    <w:rsid w:val="00C365D4"/>
    <w:rsid w:val="00C36A20"/>
    <w:rsid w:val="00C36F69"/>
    <w:rsid w:val="00C36F7C"/>
    <w:rsid w:val="00C373D5"/>
    <w:rsid w:val="00C37645"/>
    <w:rsid w:val="00C3769D"/>
    <w:rsid w:val="00C379F5"/>
    <w:rsid w:val="00C37B28"/>
    <w:rsid w:val="00C37FC9"/>
    <w:rsid w:val="00C4045F"/>
    <w:rsid w:val="00C4084B"/>
    <w:rsid w:val="00C40C46"/>
    <w:rsid w:val="00C41AB8"/>
    <w:rsid w:val="00C41E4B"/>
    <w:rsid w:val="00C42C24"/>
    <w:rsid w:val="00C43084"/>
    <w:rsid w:val="00C433AA"/>
    <w:rsid w:val="00C44437"/>
    <w:rsid w:val="00C44941"/>
    <w:rsid w:val="00C450C2"/>
    <w:rsid w:val="00C452C0"/>
    <w:rsid w:val="00C45885"/>
    <w:rsid w:val="00C4594F"/>
    <w:rsid w:val="00C45B16"/>
    <w:rsid w:val="00C45B42"/>
    <w:rsid w:val="00C45D06"/>
    <w:rsid w:val="00C46339"/>
    <w:rsid w:val="00C46DA2"/>
    <w:rsid w:val="00C473FF"/>
    <w:rsid w:val="00C47622"/>
    <w:rsid w:val="00C47B31"/>
    <w:rsid w:val="00C47DAA"/>
    <w:rsid w:val="00C5039B"/>
    <w:rsid w:val="00C503D7"/>
    <w:rsid w:val="00C50678"/>
    <w:rsid w:val="00C5074F"/>
    <w:rsid w:val="00C50766"/>
    <w:rsid w:val="00C50A07"/>
    <w:rsid w:val="00C51EDD"/>
    <w:rsid w:val="00C51F3C"/>
    <w:rsid w:val="00C52BD7"/>
    <w:rsid w:val="00C53065"/>
    <w:rsid w:val="00C5392C"/>
    <w:rsid w:val="00C53958"/>
    <w:rsid w:val="00C539B5"/>
    <w:rsid w:val="00C53A20"/>
    <w:rsid w:val="00C53D9B"/>
    <w:rsid w:val="00C54A3C"/>
    <w:rsid w:val="00C54B6A"/>
    <w:rsid w:val="00C54C27"/>
    <w:rsid w:val="00C54C5D"/>
    <w:rsid w:val="00C55018"/>
    <w:rsid w:val="00C55592"/>
    <w:rsid w:val="00C555F1"/>
    <w:rsid w:val="00C5560A"/>
    <w:rsid w:val="00C55975"/>
    <w:rsid w:val="00C55D27"/>
    <w:rsid w:val="00C56146"/>
    <w:rsid w:val="00C56B28"/>
    <w:rsid w:val="00C56D9C"/>
    <w:rsid w:val="00C57645"/>
    <w:rsid w:val="00C57E45"/>
    <w:rsid w:val="00C6004A"/>
    <w:rsid w:val="00C60333"/>
    <w:rsid w:val="00C6084B"/>
    <w:rsid w:val="00C60A29"/>
    <w:rsid w:val="00C61042"/>
    <w:rsid w:val="00C61158"/>
    <w:rsid w:val="00C61F32"/>
    <w:rsid w:val="00C61FFA"/>
    <w:rsid w:val="00C62038"/>
    <w:rsid w:val="00C62143"/>
    <w:rsid w:val="00C6221A"/>
    <w:rsid w:val="00C62362"/>
    <w:rsid w:val="00C6309F"/>
    <w:rsid w:val="00C6373C"/>
    <w:rsid w:val="00C63A98"/>
    <w:rsid w:val="00C63CF0"/>
    <w:rsid w:val="00C63E85"/>
    <w:rsid w:val="00C6405E"/>
    <w:rsid w:val="00C6410A"/>
    <w:rsid w:val="00C64215"/>
    <w:rsid w:val="00C648D9"/>
    <w:rsid w:val="00C65545"/>
    <w:rsid w:val="00C65754"/>
    <w:rsid w:val="00C65B67"/>
    <w:rsid w:val="00C66583"/>
    <w:rsid w:val="00C669B1"/>
    <w:rsid w:val="00C66CBC"/>
    <w:rsid w:val="00C66E34"/>
    <w:rsid w:val="00C674C4"/>
    <w:rsid w:val="00C678DE"/>
    <w:rsid w:val="00C67EC9"/>
    <w:rsid w:val="00C67F08"/>
    <w:rsid w:val="00C700C5"/>
    <w:rsid w:val="00C7012A"/>
    <w:rsid w:val="00C70C56"/>
    <w:rsid w:val="00C70E77"/>
    <w:rsid w:val="00C710F5"/>
    <w:rsid w:val="00C718FF"/>
    <w:rsid w:val="00C7194A"/>
    <w:rsid w:val="00C71F77"/>
    <w:rsid w:val="00C721C9"/>
    <w:rsid w:val="00C7279F"/>
    <w:rsid w:val="00C72D17"/>
    <w:rsid w:val="00C72F98"/>
    <w:rsid w:val="00C72FEC"/>
    <w:rsid w:val="00C73052"/>
    <w:rsid w:val="00C730EF"/>
    <w:rsid w:val="00C73825"/>
    <w:rsid w:val="00C739D0"/>
    <w:rsid w:val="00C73C33"/>
    <w:rsid w:val="00C73C58"/>
    <w:rsid w:val="00C74E54"/>
    <w:rsid w:val="00C74FF1"/>
    <w:rsid w:val="00C75004"/>
    <w:rsid w:val="00C75093"/>
    <w:rsid w:val="00C7542A"/>
    <w:rsid w:val="00C75AF6"/>
    <w:rsid w:val="00C75D19"/>
    <w:rsid w:val="00C75D93"/>
    <w:rsid w:val="00C768B5"/>
    <w:rsid w:val="00C76AC4"/>
    <w:rsid w:val="00C770A2"/>
    <w:rsid w:val="00C8006D"/>
    <w:rsid w:val="00C80574"/>
    <w:rsid w:val="00C80D2E"/>
    <w:rsid w:val="00C80F79"/>
    <w:rsid w:val="00C814BB"/>
    <w:rsid w:val="00C81664"/>
    <w:rsid w:val="00C81B2A"/>
    <w:rsid w:val="00C81DB4"/>
    <w:rsid w:val="00C81ED7"/>
    <w:rsid w:val="00C82106"/>
    <w:rsid w:val="00C82265"/>
    <w:rsid w:val="00C82414"/>
    <w:rsid w:val="00C82F55"/>
    <w:rsid w:val="00C83626"/>
    <w:rsid w:val="00C836BD"/>
    <w:rsid w:val="00C8406A"/>
    <w:rsid w:val="00C848DB"/>
    <w:rsid w:val="00C851A4"/>
    <w:rsid w:val="00C856DA"/>
    <w:rsid w:val="00C86770"/>
    <w:rsid w:val="00C86985"/>
    <w:rsid w:val="00C869CB"/>
    <w:rsid w:val="00C86F2A"/>
    <w:rsid w:val="00C87808"/>
    <w:rsid w:val="00C87AD2"/>
    <w:rsid w:val="00C87F36"/>
    <w:rsid w:val="00C90040"/>
    <w:rsid w:val="00C905DA"/>
    <w:rsid w:val="00C90EBE"/>
    <w:rsid w:val="00C90F18"/>
    <w:rsid w:val="00C9150D"/>
    <w:rsid w:val="00C9173E"/>
    <w:rsid w:val="00C91B81"/>
    <w:rsid w:val="00C91C4F"/>
    <w:rsid w:val="00C91E20"/>
    <w:rsid w:val="00C9222F"/>
    <w:rsid w:val="00C9250D"/>
    <w:rsid w:val="00C927B5"/>
    <w:rsid w:val="00C9288F"/>
    <w:rsid w:val="00C93356"/>
    <w:rsid w:val="00C9359B"/>
    <w:rsid w:val="00C93ACA"/>
    <w:rsid w:val="00C93F9C"/>
    <w:rsid w:val="00C940E3"/>
    <w:rsid w:val="00C94117"/>
    <w:rsid w:val="00C9417D"/>
    <w:rsid w:val="00C946F9"/>
    <w:rsid w:val="00C94F70"/>
    <w:rsid w:val="00C95190"/>
    <w:rsid w:val="00C951A5"/>
    <w:rsid w:val="00C95D62"/>
    <w:rsid w:val="00C961F1"/>
    <w:rsid w:val="00C96218"/>
    <w:rsid w:val="00C962C3"/>
    <w:rsid w:val="00C970FD"/>
    <w:rsid w:val="00C97C63"/>
    <w:rsid w:val="00CA0280"/>
    <w:rsid w:val="00CA0632"/>
    <w:rsid w:val="00CA1314"/>
    <w:rsid w:val="00CA2005"/>
    <w:rsid w:val="00CA2344"/>
    <w:rsid w:val="00CA23DA"/>
    <w:rsid w:val="00CA2777"/>
    <w:rsid w:val="00CA2810"/>
    <w:rsid w:val="00CA29CA"/>
    <w:rsid w:val="00CA2BDF"/>
    <w:rsid w:val="00CA2F47"/>
    <w:rsid w:val="00CA2FBB"/>
    <w:rsid w:val="00CA3155"/>
    <w:rsid w:val="00CA3528"/>
    <w:rsid w:val="00CA3B06"/>
    <w:rsid w:val="00CA44D0"/>
    <w:rsid w:val="00CA47DE"/>
    <w:rsid w:val="00CA4B29"/>
    <w:rsid w:val="00CA4BCF"/>
    <w:rsid w:val="00CA538C"/>
    <w:rsid w:val="00CA53C1"/>
    <w:rsid w:val="00CA59F8"/>
    <w:rsid w:val="00CA5A8E"/>
    <w:rsid w:val="00CA5AAA"/>
    <w:rsid w:val="00CA5B05"/>
    <w:rsid w:val="00CA6BB0"/>
    <w:rsid w:val="00CA74B2"/>
    <w:rsid w:val="00CB02A7"/>
    <w:rsid w:val="00CB0497"/>
    <w:rsid w:val="00CB076C"/>
    <w:rsid w:val="00CB09C2"/>
    <w:rsid w:val="00CB0DF0"/>
    <w:rsid w:val="00CB12FF"/>
    <w:rsid w:val="00CB155C"/>
    <w:rsid w:val="00CB15A0"/>
    <w:rsid w:val="00CB171C"/>
    <w:rsid w:val="00CB1F3A"/>
    <w:rsid w:val="00CB300B"/>
    <w:rsid w:val="00CB361F"/>
    <w:rsid w:val="00CB3BFC"/>
    <w:rsid w:val="00CB41BF"/>
    <w:rsid w:val="00CB434E"/>
    <w:rsid w:val="00CB475F"/>
    <w:rsid w:val="00CB4A47"/>
    <w:rsid w:val="00CB4B46"/>
    <w:rsid w:val="00CB4DDB"/>
    <w:rsid w:val="00CB4E2D"/>
    <w:rsid w:val="00CB51CF"/>
    <w:rsid w:val="00CB5272"/>
    <w:rsid w:val="00CB5698"/>
    <w:rsid w:val="00CB5905"/>
    <w:rsid w:val="00CB6153"/>
    <w:rsid w:val="00CB64FD"/>
    <w:rsid w:val="00CB6E46"/>
    <w:rsid w:val="00CB74CB"/>
    <w:rsid w:val="00CB7A3A"/>
    <w:rsid w:val="00CB7B0C"/>
    <w:rsid w:val="00CB7C87"/>
    <w:rsid w:val="00CC0841"/>
    <w:rsid w:val="00CC12A3"/>
    <w:rsid w:val="00CC150D"/>
    <w:rsid w:val="00CC1884"/>
    <w:rsid w:val="00CC1A1B"/>
    <w:rsid w:val="00CC1A50"/>
    <w:rsid w:val="00CC232D"/>
    <w:rsid w:val="00CC252D"/>
    <w:rsid w:val="00CC28FF"/>
    <w:rsid w:val="00CC2DF9"/>
    <w:rsid w:val="00CC32E0"/>
    <w:rsid w:val="00CC3DA8"/>
    <w:rsid w:val="00CC3EFE"/>
    <w:rsid w:val="00CC467C"/>
    <w:rsid w:val="00CC4732"/>
    <w:rsid w:val="00CC4AD6"/>
    <w:rsid w:val="00CC4C6D"/>
    <w:rsid w:val="00CC524F"/>
    <w:rsid w:val="00CC5CF2"/>
    <w:rsid w:val="00CC6089"/>
    <w:rsid w:val="00CC6F62"/>
    <w:rsid w:val="00CC743F"/>
    <w:rsid w:val="00CC7698"/>
    <w:rsid w:val="00CC7E76"/>
    <w:rsid w:val="00CD0263"/>
    <w:rsid w:val="00CD04CA"/>
    <w:rsid w:val="00CD0973"/>
    <w:rsid w:val="00CD11BB"/>
    <w:rsid w:val="00CD1246"/>
    <w:rsid w:val="00CD14A8"/>
    <w:rsid w:val="00CD1FBE"/>
    <w:rsid w:val="00CD24F1"/>
    <w:rsid w:val="00CD2CDF"/>
    <w:rsid w:val="00CD313E"/>
    <w:rsid w:val="00CD3455"/>
    <w:rsid w:val="00CD380D"/>
    <w:rsid w:val="00CD4030"/>
    <w:rsid w:val="00CD4298"/>
    <w:rsid w:val="00CD5022"/>
    <w:rsid w:val="00CD5CC2"/>
    <w:rsid w:val="00CD60A0"/>
    <w:rsid w:val="00CD62D1"/>
    <w:rsid w:val="00CD690C"/>
    <w:rsid w:val="00CE057D"/>
    <w:rsid w:val="00CE0932"/>
    <w:rsid w:val="00CE09B9"/>
    <w:rsid w:val="00CE0F89"/>
    <w:rsid w:val="00CE133E"/>
    <w:rsid w:val="00CE2248"/>
    <w:rsid w:val="00CE28CF"/>
    <w:rsid w:val="00CE2A25"/>
    <w:rsid w:val="00CE2AA6"/>
    <w:rsid w:val="00CE2AD6"/>
    <w:rsid w:val="00CE39CB"/>
    <w:rsid w:val="00CE3D6E"/>
    <w:rsid w:val="00CE3FC0"/>
    <w:rsid w:val="00CE450C"/>
    <w:rsid w:val="00CE45BF"/>
    <w:rsid w:val="00CE57DC"/>
    <w:rsid w:val="00CE5E94"/>
    <w:rsid w:val="00CE67E5"/>
    <w:rsid w:val="00CE7154"/>
    <w:rsid w:val="00CE7A08"/>
    <w:rsid w:val="00CE7AAF"/>
    <w:rsid w:val="00CE7BE4"/>
    <w:rsid w:val="00CE7F69"/>
    <w:rsid w:val="00CF0192"/>
    <w:rsid w:val="00CF0944"/>
    <w:rsid w:val="00CF0BC7"/>
    <w:rsid w:val="00CF0D12"/>
    <w:rsid w:val="00CF0DA7"/>
    <w:rsid w:val="00CF0DCB"/>
    <w:rsid w:val="00CF0EA9"/>
    <w:rsid w:val="00CF11CE"/>
    <w:rsid w:val="00CF1394"/>
    <w:rsid w:val="00CF161A"/>
    <w:rsid w:val="00CF16D0"/>
    <w:rsid w:val="00CF186C"/>
    <w:rsid w:val="00CF18AF"/>
    <w:rsid w:val="00CF18C3"/>
    <w:rsid w:val="00CF19FC"/>
    <w:rsid w:val="00CF1BBA"/>
    <w:rsid w:val="00CF2062"/>
    <w:rsid w:val="00CF23BE"/>
    <w:rsid w:val="00CF2D44"/>
    <w:rsid w:val="00CF2E9A"/>
    <w:rsid w:val="00CF3CFF"/>
    <w:rsid w:val="00CF3E24"/>
    <w:rsid w:val="00CF3F14"/>
    <w:rsid w:val="00CF3FA8"/>
    <w:rsid w:val="00CF43FC"/>
    <w:rsid w:val="00CF45D6"/>
    <w:rsid w:val="00CF46AD"/>
    <w:rsid w:val="00CF4C99"/>
    <w:rsid w:val="00CF5689"/>
    <w:rsid w:val="00CF59C1"/>
    <w:rsid w:val="00CF5C16"/>
    <w:rsid w:val="00CF5D02"/>
    <w:rsid w:val="00CF6044"/>
    <w:rsid w:val="00CF6165"/>
    <w:rsid w:val="00CF6369"/>
    <w:rsid w:val="00CF6463"/>
    <w:rsid w:val="00CF6784"/>
    <w:rsid w:val="00CF6A08"/>
    <w:rsid w:val="00CF70EA"/>
    <w:rsid w:val="00CF739F"/>
    <w:rsid w:val="00CF77C1"/>
    <w:rsid w:val="00CF7873"/>
    <w:rsid w:val="00CF7C30"/>
    <w:rsid w:val="00CF7EC1"/>
    <w:rsid w:val="00D00012"/>
    <w:rsid w:val="00D0016F"/>
    <w:rsid w:val="00D00726"/>
    <w:rsid w:val="00D008E0"/>
    <w:rsid w:val="00D009BF"/>
    <w:rsid w:val="00D00B0A"/>
    <w:rsid w:val="00D00DFC"/>
    <w:rsid w:val="00D00E53"/>
    <w:rsid w:val="00D01603"/>
    <w:rsid w:val="00D01C4E"/>
    <w:rsid w:val="00D01EFA"/>
    <w:rsid w:val="00D02746"/>
    <w:rsid w:val="00D02C38"/>
    <w:rsid w:val="00D03C21"/>
    <w:rsid w:val="00D041AC"/>
    <w:rsid w:val="00D0437F"/>
    <w:rsid w:val="00D04B26"/>
    <w:rsid w:val="00D04CF6"/>
    <w:rsid w:val="00D053F8"/>
    <w:rsid w:val="00D054B7"/>
    <w:rsid w:val="00D0550E"/>
    <w:rsid w:val="00D05997"/>
    <w:rsid w:val="00D06132"/>
    <w:rsid w:val="00D06422"/>
    <w:rsid w:val="00D072E2"/>
    <w:rsid w:val="00D0790B"/>
    <w:rsid w:val="00D107B5"/>
    <w:rsid w:val="00D11B53"/>
    <w:rsid w:val="00D11C08"/>
    <w:rsid w:val="00D11E61"/>
    <w:rsid w:val="00D122F9"/>
    <w:rsid w:val="00D1260D"/>
    <w:rsid w:val="00D12D1A"/>
    <w:rsid w:val="00D1327C"/>
    <w:rsid w:val="00D134E8"/>
    <w:rsid w:val="00D136BA"/>
    <w:rsid w:val="00D13CF9"/>
    <w:rsid w:val="00D13CFF"/>
    <w:rsid w:val="00D150A8"/>
    <w:rsid w:val="00D15181"/>
    <w:rsid w:val="00D15BB1"/>
    <w:rsid w:val="00D15F13"/>
    <w:rsid w:val="00D15FE5"/>
    <w:rsid w:val="00D1653A"/>
    <w:rsid w:val="00D17354"/>
    <w:rsid w:val="00D17488"/>
    <w:rsid w:val="00D17712"/>
    <w:rsid w:val="00D177DF"/>
    <w:rsid w:val="00D17A10"/>
    <w:rsid w:val="00D20164"/>
    <w:rsid w:val="00D20475"/>
    <w:rsid w:val="00D20754"/>
    <w:rsid w:val="00D20986"/>
    <w:rsid w:val="00D20F4B"/>
    <w:rsid w:val="00D214F2"/>
    <w:rsid w:val="00D21608"/>
    <w:rsid w:val="00D216FF"/>
    <w:rsid w:val="00D21C01"/>
    <w:rsid w:val="00D21ED0"/>
    <w:rsid w:val="00D226D3"/>
    <w:rsid w:val="00D23D30"/>
    <w:rsid w:val="00D24B6D"/>
    <w:rsid w:val="00D2570E"/>
    <w:rsid w:val="00D25E4E"/>
    <w:rsid w:val="00D25EC1"/>
    <w:rsid w:val="00D2610A"/>
    <w:rsid w:val="00D26412"/>
    <w:rsid w:val="00D2655C"/>
    <w:rsid w:val="00D26A07"/>
    <w:rsid w:val="00D26AB8"/>
    <w:rsid w:val="00D26EED"/>
    <w:rsid w:val="00D27F52"/>
    <w:rsid w:val="00D303BF"/>
    <w:rsid w:val="00D3084C"/>
    <w:rsid w:val="00D309DA"/>
    <w:rsid w:val="00D3197E"/>
    <w:rsid w:val="00D3260E"/>
    <w:rsid w:val="00D329C8"/>
    <w:rsid w:val="00D32A71"/>
    <w:rsid w:val="00D32D96"/>
    <w:rsid w:val="00D32E37"/>
    <w:rsid w:val="00D3306C"/>
    <w:rsid w:val="00D33150"/>
    <w:rsid w:val="00D33E22"/>
    <w:rsid w:val="00D33E25"/>
    <w:rsid w:val="00D3429B"/>
    <w:rsid w:val="00D34941"/>
    <w:rsid w:val="00D34CE1"/>
    <w:rsid w:val="00D34DB4"/>
    <w:rsid w:val="00D34FBC"/>
    <w:rsid w:val="00D35342"/>
    <w:rsid w:val="00D35588"/>
    <w:rsid w:val="00D355DF"/>
    <w:rsid w:val="00D35A08"/>
    <w:rsid w:val="00D35D15"/>
    <w:rsid w:val="00D35E70"/>
    <w:rsid w:val="00D363D5"/>
    <w:rsid w:val="00D36615"/>
    <w:rsid w:val="00D36956"/>
    <w:rsid w:val="00D3743D"/>
    <w:rsid w:val="00D37935"/>
    <w:rsid w:val="00D40674"/>
    <w:rsid w:val="00D40791"/>
    <w:rsid w:val="00D40C7D"/>
    <w:rsid w:val="00D40C80"/>
    <w:rsid w:val="00D40FF2"/>
    <w:rsid w:val="00D410AD"/>
    <w:rsid w:val="00D414A7"/>
    <w:rsid w:val="00D41647"/>
    <w:rsid w:val="00D4173C"/>
    <w:rsid w:val="00D41A50"/>
    <w:rsid w:val="00D41E08"/>
    <w:rsid w:val="00D41E98"/>
    <w:rsid w:val="00D41F99"/>
    <w:rsid w:val="00D42781"/>
    <w:rsid w:val="00D42819"/>
    <w:rsid w:val="00D42A87"/>
    <w:rsid w:val="00D42EB7"/>
    <w:rsid w:val="00D42F92"/>
    <w:rsid w:val="00D43180"/>
    <w:rsid w:val="00D43701"/>
    <w:rsid w:val="00D438E1"/>
    <w:rsid w:val="00D43FD5"/>
    <w:rsid w:val="00D446B0"/>
    <w:rsid w:val="00D44812"/>
    <w:rsid w:val="00D44992"/>
    <w:rsid w:val="00D44E61"/>
    <w:rsid w:val="00D44EEE"/>
    <w:rsid w:val="00D45102"/>
    <w:rsid w:val="00D45C2B"/>
    <w:rsid w:val="00D45D90"/>
    <w:rsid w:val="00D47215"/>
    <w:rsid w:val="00D477CC"/>
    <w:rsid w:val="00D478FB"/>
    <w:rsid w:val="00D47B86"/>
    <w:rsid w:val="00D501A0"/>
    <w:rsid w:val="00D504F8"/>
    <w:rsid w:val="00D505D8"/>
    <w:rsid w:val="00D50A4F"/>
    <w:rsid w:val="00D50B57"/>
    <w:rsid w:val="00D50E0A"/>
    <w:rsid w:val="00D511E4"/>
    <w:rsid w:val="00D513E7"/>
    <w:rsid w:val="00D51898"/>
    <w:rsid w:val="00D51DB7"/>
    <w:rsid w:val="00D51E02"/>
    <w:rsid w:val="00D522A9"/>
    <w:rsid w:val="00D524AB"/>
    <w:rsid w:val="00D530D5"/>
    <w:rsid w:val="00D533FA"/>
    <w:rsid w:val="00D53588"/>
    <w:rsid w:val="00D536AA"/>
    <w:rsid w:val="00D5394E"/>
    <w:rsid w:val="00D53AE9"/>
    <w:rsid w:val="00D53F8F"/>
    <w:rsid w:val="00D53F95"/>
    <w:rsid w:val="00D5454E"/>
    <w:rsid w:val="00D55641"/>
    <w:rsid w:val="00D55711"/>
    <w:rsid w:val="00D55871"/>
    <w:rsid w:val="00D558E0"/>
    <w:rsid w:val="00D55BA4"/>
    <w:rsid w:val="00D55BC6"/>
    <w:rsid w:val="00D55EA8"/>
    <w:rsid w:val="00D56CBF"/>
    <w:rsid w:val="00D57AE6"/>
    <w:rsid w:val="00D57E03"/>
    <w:rsid w:val="00D60578"/>
    <w:rsid w:val="00D60630"/>
    <w:rsid w:val="00D608FC"/>
    <w:rsid w:val="00D60AED"/>
    <w:rsid w:val="00D6118E"/>
    <w:rsid w:val="00D61357"/>
    <w:rsid w:val="00D6135B"/>
    <w:rsid w:val="00D61993"/>
    <w:rsid w:val="00D61A45"/>
    <w:rsid w:val="00D61D9E"/>
    <w:rsid w:val="00D62BAA"/>
    <w:rsid w:val="00D62CA2"/>
    <w:rsid w:val="00D633E7"/>
    <w:rsid w:val="00D63B79"/>
    <w:rsid w:val="00D6423B"/>
    <w:rsid w:val="00D649AE"/>
    <w:rsid w:val="00D64E4A"/>
    <w:rsid w:val="00D64F9E"/>
    <w:rsid w:val="00D652C3"/>
    <w:rsid w:val="00D653BE"/>
    <w:rsid w:val="00D65E2B"/>
    <w:rsid w:val="00D65EE2"/>
    <w:rsid w:val="00D66223"/>
    <w:rsid w:val="00D66224"/>
    <w:rsid w:val="00D662FD"/>
    <w:rsid w:val="00D66430"/>
    <w:rsid w:val="00D66909"/>
    <w:rsid w:val="00D6690F"/>
    <w:rsid w:val="00D66931"/>
    <w:rsid w:val="00D66ABB"/>
    <w:rsid w:val="00D66B2B"/>
    <w:rsid w:val="00D67091"/>
    <w:rsid w:val="00D675C1"/>
    <w:rsid w:val="00D67910"/>
    <w:rsid w:val="00D7010F"/>
    <w:rsid w:val="00D711F7"/>
    <w:rsid w:val="00D71AAB"/>
    <w:rsid w:val="00D71DD7"/>
    <w:rsid w:val="00D72011"/>
    <w:rsid w:val="00D7223D"/>
    <w:rsid w:val="00D725AC"/>
    <w:rsid w:val="00D7264F"/>
    <w:rsid w:val="00D72A83"/>
    <w:rsid w:val="00D72ECD"/>
    <w:rsid w:val="00D736FD"/>
    <w:rsid w:val="00D739EF"/>
    <w:rsid w:val="00D73E45"/>
    <w:rsid w:val="00D73F72"/>
    <w:rsid w:val="00D7413C"/>
    <w:rsid w:val="00D742EE"/>
    <w:rsid w:val="00D74CB1"/>
    <w:rsid w:val="00D74EA9"/>
    <w:rsid w:val="00D75052"/>
    <w:rsid w:val="00D7537A"/>
    <w:rsid w:val="00D754FB"/>
    <w:rsid w:val="00D75751"/>
    <w:rsid w:val="00D75AD8"/>
    <w:rsid w:val="00D75C1C"/>
    <w:rsid w:val="00D760A4"/>
    <w:rsid w:val="00D7641E"/>
    <w:rsid w:val="00D7647E"/>
    <w:rsid w:val="00D768A3"/>
    <w:rsid w:val="00D76A07"/>
    <w:rsid w:val="00D7744C"/>
    <w:rsid w:val="00D775E0"/>
    <w:rsid w:val="00D77823"/>
    <w:rsid w:val="00D77876"/>
    <w:rsid w:val="00D77B20"/>
    <w:rsid w:val="00D80099"/>
    <w:rsid w:val="00D80314"/>
    <w:rsid w:val="00D8034F"/>
    <w:rsid w:val="00D81055"/>
    <w:rsid w:val="00D81157"/>
    <w:rsid w:val="00D8136B"/>
    <w:rsid w:val="00D813BF"/>
    <w:rsid w:val="00D8140A"/>
    <w:rsid w:val="00D814EB"/>
    <w:rsid w:val="00D81628"/>
    <w:rsid w:val="00D8193C"/>
    <w:rsid w:val="00D8200C"/>
    <w:rsid w:val="00D8230C"/>
    <w:rsid w:val="00D823C7"/>
    <w:rsid w:val="00D83593"/>
    <w:rsid w:val="00D838D1"/>
    <w:rsid w:val="00D8393C"/>
    <w:rsid w:val="00D84583"/>
    <w:rsid w:val="00D8482C"/>
    <w:rsid w:val="00D849A0"/>
    <w:rsid w:val="00D84BA5"/>
    <w:rsid w:val="00D84DA1"/>
    <w:rsid w:val="00D84FAA"/>
    <w:rsid w:val="00D85305"/>
    <w:rsid w:val="00D85C3A"/>
    <w:rsid w:val="00D85E6D"/>
    <w:rsid w:val="00D86AFA"/>
    <w:rsid w:val="00D86D3F"/>
    <w:rsid w:val="00D871FD"/>
    <w:rsid w:val="00D87269"/>
    <w:rsid w:val="00D8749A"/>
    <w:rsid w:val="00D87D7A"/>
    <w:rsid w:val="00D901A9"/>
    <w:rsid w:val="00D90717"/>
    <w:rsid w:val="00D90A43"/>
    <w:rsid w:val="00D91379"/>
    <w:rsid w:val="00D9143D"/>
    <w:rsid w:val="00D92943"/>
    <w:rsid w:val="00D92B98"/>
    <w:rsid w:val="00D92D26"/>
    <w:rsid w:val="00D92EA8"/>
    <w:rsid w:val="00D9325C"/>
    <w:rsid w:val="00D934EA"/>
    <w:rsid w:val="00D93610"/>
    <w:rsid w:val="00D9563C"/>
    <w:rsid w:val="00D95656"/>
    <w:rsid w:val="00D959CA"/>
    <w:rsid w:val="00D95F61"/>
    <w:rsid w:val="00D95FA1"/>
    <w:rsid w:val="00D966E8"/>
    <w:rsid w:val="00D968FE"/>
    <w:rsid w:val="00D96ABF"/>
    <w:rsid w:val="00D9771E"/>
    <w:rsid w:val="00D979A2"/>
    <w:rsid w:val="00D97A10"/>
    <w:rsid w:val="00D97CF6"/>
    <w:rsid w:val="00DA0247"/>
    <w:rsid w:val="00DA0AF0"/>
    <w:rsid w:val="00DA0FD8"/>
    <w:rsid w:val="00DA147C"/>
    <w:rsid w:val="00DA1CB7"/>
    <w:rsid w:val="00DA1ED5"/>
    <w:rsid w:val="00DA1F2B"/>
    <w:rsid w:val="00DA2057"/>
    <w:rsid w:val="00DA24DF"/>
    <w:rsid w:val="00DA2A33"/>
    <w:rsid w:val="00DA2DF6"/>
    <w:rsid w:val="00DA2EAF"/>
    <w:rsid w:val="00DA328C"/>
    <w:rsid w:val="00DA374D"/>
    <w:rsid w:val="00DA3D5A"/>
    <w:rsid w:val="00DA4285"/>
    <w:rsid w:val="00DA434F"/>
    <w:rsid w:val="00DA472C"/>
    <w:rsid w:val="00DA4D14"/>
    <w:rsid w:val="00DA5034"/>
    <w:rsid w:val="00DA5857"/>
    <w:rsid w:val="00DA59A3"/>
    <w:rsid w:val="00DA5E1A"/>
    <w:rsid w:val="00DA60D8"/>
    <w:rsid w:val="00DA6560"/>
    <w:rsid w:val="00DA6DBA"/>
    <w:rsid w:val="00DA76E5"/>
    <w:rsid w:val="00DA7B80"/>
    <w:rsid w:val="00DB101D"/>
    <w:rsid w:val="00DB1932"/>
    <w:rsid w:val="00DB1ED1"/>
    <w:rsid w:val="00DB1FB2"/>
    <w:rsid w:val="00DB22BE"/>
    <w:rsid w:val="00DB2663"/>
    <w:rsid w:val="00DB2678"/>
    <w:rsid w:val="00DB32C3"/>
    <w:rsid w:val="00DB360E"/>
    <w:rsid w:val="00DB3637"/>
    <w:rsid w:val="00DB3CB1"/>
    <w:rsid w:val="00DB43C0"/>
    <w:rsid w:val="00DB44D5"/>
    <w:rsid w:val="00DB4550"/>
    <w:rsid w:val="00DB464B"/>
    <w:rsid w:val="00DB49E9"/>
    <w:rsid w:val="00DB4E82"/>
    <w:rsid w:val="00DB4EE4"/>
    <w:rsid w:val="00DB4FD3"/>
    <w:rsid w:val="00DB50F5"/>
    <w:rsid w:val="00DB50F6"/>
    <w:rsid w:val="00DB6276"/>
    <w:rsid w:val="00DB6A40"/>
    <w:rsid w:val="00DB6F26"/>
    <w:rsid w:val="00DB6FAA"/>
    <w:rsid w:val="00DB7158"/>
    <w:rsid w:val="00DB76D4"/>
    <w:rsid w:val="00DC05C1"/>
    <w:rsid w:val="00DC07A2"/>
    <w:rsid w:val="00DC097F"/>
    <w:rsid w:val="00DC1196"/>
    <w:rsid w:val="00DC1402"/>
    <w:rsid w:val="00DC194F"/>
    <w:rsid w:val="00DC1A36"/>
    <w:rsid w:val="00DC1E69"/>
    <w:rsid w:val="00DC2862"/>
    <w:rsid w:val="00DC2A12"/>
    <w:rsid w:val="00DC2B17"/>
    <w:rsid w:val="00DC365F"/>
    <w:rsid w:val="00DC3FA5"/>
    <w:rsid w:val="00DC4424"/>
    <w:rsid w:val="00DC4798"/>
    <w:rsid w:val="00DC49DC"/>
    <w:rsid w:val="00DC50C1"/>
    <w:rsid w:val="00DC518E"/>
    <w:rsid w:val="00DC560F"/>
    <w:rsid w:val="00DC6799"/>
    <w:rsid w:val="00DC684D"/>
    <w:rsid w:val="00DC69ED"/>
    <w:rsid w:val="00DC6DB2"/>
    <w:rsid w:val="00DC700B"/>
    <w:rsid w:val="00DC7446"/>
    <w:rsid w:val="00DC75CC"/>
    <w:rsid w:val="00DC7F25"/>
    <w:rsid w:val="00DD0D0C"/>
    <w:rsid w:val="00DD117A"/>
    <w:rsid w:val="00DD1320"/>
    <w:rsid w:val="00DD1341"/>
    <w:rsid w:val="00DD141B"/>
    <w:rsid w:val="00DD179E"/>
    <w:rsid w:val="00DD1A54"/>
    <w:rsid w:val="00DD1DFC"/>
    <w:rsid w:val="00DD2A1F"/>
    <w:rsid w:val="00DD2A2A"/>
    <w:rsid w:val="00DD2A5D"/>
    <w:rsid w:val="00DD2B1B"/>
    <w:rsid w:val="00DD2C33"/>
    <w:rsid w:val="00DD2C52"/>
    <w:rsid w:val="00DD2D66"/>
    <w:rsid w:val="00DD320D"/>
    <w:rsid w:val="00DD3334"/>
    <w:rsid w:val="00DD35DA"/>
    <w:rsid w:val="00DD3A8B"/>
    <w:rsid w:val="00DD441C"/>
    <w:rsid w:val="00DD4790"/>
    <w:rsid w:val="00DD4A83"/>
    <w:rsid w:val="00DD4A93"/>
    <w:rsid w:val="00DD4D15"/>
    <w:rsid w:val="00DD4E82"/>
    <w:rsid w:val="00DD4FA3"/>
    <w:rsid w:val="00DD518E"/>
    <w:rsid w:val="00DD5B01"/>
    <w:rsid w:val="00DD5B30"/>
    <w:rsid w:val="00DD5C93"/>
    <w:rsid w:val="00DD6345"/>
    <w:rsid w:val="00DD647C"/>
    <w:rsid w:val="00DD6865"/>
    <w:rsid w:val="00DD6980"/>
    <w:rsid w:val="00DD6A6D"/>
    <w:rsid w:val="00DD6B03"/>
    <w:rsid w:val="00DD6E1C"/>
    <w:rsid w:val="00DD70B2"/>
    <w:rsid w:val="00DD74EA"/>
    <w:rsid w:val="00DD757B"/>
    <w:rsid w:val="00DD7D8F"/>
    <w:rsid w:val="00DE057A"/>
    <w:rsid w:val="00DE08AF"/>
    <w:rsid w:val="00DE1015"/>
    <w:rsid w:val="00DE10CB"/>
    <w:rsid w:val="00DE152F"/>
    <w:rsid w:val="00DE1708"/>
    <w:rsid w:val="00DE237F"/>
    <w:rsid w:val="00DE273F"/>
    <w:rsid w:val="00DE2D86"/>
    <w:rsid w:val="00DE31D7"/>
    <w:rsid w:val="00DE3AD4"/>
    <w:rsid w:val="00DE3E4D"/>
    <w:rsid w:val="00DE4D98"/>
    <w:rsid w:val="00DE4DBB"/>
    <w:rsid w:val="00DE4E26"/>
    <w:rsid w:val="00DE4F41"/>
    <w:rsid w:val="00DE5860"/>
    <w:rsid w:val="00DE5EFA"/>
    <w:rsid w:val="00DE5F3D"/>
    <w:rsid w:val="00DE6058"/>
    <w:rsid w:val="00DE6376"/>
    <w:rsid w:val="00DE6940"/>
    <w:rsid w:val="00DE700C"/>
    <w:rsid w:val="00DE7194"/>
    <w:rsid w:val="00DE71A8"/>
    <w:rsid w:val="00DF02C5"/>
    <w:rsid w:val="00DF042F"/>
    <w:rsid w:val="00DF04FA"/>
    <w:rsid w:val="00DF06E2"/>
    <w:rsid w:val="00DF06E9"/>
    <w:rsid w:val="00DF08FE"/>
    <w:rsid w:val="00DF0E15"/>
    <w:rsid w:val="00DF13EA"/>
    <w:rsid w:val="00DF1AAD"/>
    <w:rsid w:val="00DF1FB8"/>
    <w:rsid w:val="00DF2484"/>
    <w:rsid w:val="00DF2497"/>
    <w:rsid w:val="00DF27AB"/>
    <w:rsid w:val="00DF2966"/>
    <w:rsid w:val="00DF2CB3"/>
    <w:rsid w:val="00DF2F3B"/>
    <w:rsid w:val="00DF359F"/>
    <w:rsid w:val="00DF39DD"/>
    <w:rsid w:val="00DF3F82"/>
    <w:rsid w:val="00DF3FE7"/>
    <w:rsid w:val="00DF417A"/>
    <w:rsid w:val="00DF4522"/>
    <w:rsid w:val="00DF57A8"/>
    <w:rsid w:val="00DF588D"/>
    <w:rsid w:val="00DF59D7"/>
    <w:rsid w:val="00DF6272"/>
    <w:rsid w:val="00DF6630"/>
    <w:rsid w:val="00DF67DC"/>
    <w:rsid w:val="00DF6AEF"/>
    <w:rsid w:val="00DF6C0F"/>
    <w:rsid w:val="00DF70A3"/>
    <w:rsid w:val="00DF7207"/>
    <w:rsid w:val="00DF733F"/>
    <w:rsid w:val="00DF7632"/>
    <w:rsid w:val="00DF7F38"/>
    <w:rsid w:val="00E00200"/>
    <w:rsid w:val="00E00223"/>
    <w:rsid w:val="00E00ED7"/>
    <w:rsid w:val="00E014D6"/>
    <w:rsid w:val="00E018F5"/>
    <w:rsid w:val="00E01ABC"/>
    <w:rsid w:val="00E01BC4"/>
    <w:rsid w:val="00E021FE"/>
    <w:rsid w:val="00E02237"/>
    <w:rsid w:val="00E02B38"/>
    <w:rsid w:val="00E02D0D"/>
    <w:rsid w:val="00E02F83"/>
    <w:rsid w:val="00E0320D"/>
    <w:rsid w:val="00E03C6F"/>
    <w:rsid w:val="00E03F7D"/>
    <w:rsid w:val="00E03FFF"/>
    <w:rsid w:val="00E04555"/>
    <w:rsid w:val="00E04660"/>
    <w:rsid w:val="00E04E3F"/>
    <w:rsid w:val="00E04F15"/>
    <w:rsid w:val="00E04F39"/>
    <w:rsid w:val="00E0525E"/>
    <w:rsid w:val="00E0538F"/>
    <w:rsid w:val="00E05758"/>
    <w:rsid w:val="00E05BFC"/>
    <w:rsid w:val="00E05EE2"/>
    <w:rsid w:val="00E06980"/>
    <w:rsid w:val="00E06B95"/>
    <w:rsid w:val="00E06CD0"/>
    <w:rsid w:val="00E071AB"/>
    <w:rsid w:val="00E07452"/>
    <w:rsid w:val="00E07742"/>
    <w:rsid w:val="00E108A1"/>
    <w:rsid w:val="00E10979"/>
    <w:rsid w:val="00E10B79"/>
    <w:rsid w:val="00E10C23"/>
    <w:rsid w:val="00E10C46"/>
    <w:rsid w:val="00E10E2A"/>
    <w:rsid w:val="00E110FF"/>
    <w:rsid w:val="00E11722"/>
    <w:rsid w:val="00E11F06"/>
    <w:rsid w:val="00E1201B"/>
    <w:rsid w:val="00E1293D"/>
    <w:rsid w:val="00E12D63"/>
    <w:rsid w:val="00E1445E"/>
    <w:rsid w:val="00E1477B"/>
    <w:rsid w:val="00E1497E"/>
    <w:rsid w:val="00E15021"/>
    <w:rsid w:val="00E1557E"/>
    <w:rsid w:val="00E156BA"/>
    <w:rsid w:val="00E15B5F"/>
    <w:rsid w:val="00E15E2C"/>
    <w:rsid w:val="00E15F35"/>
    <w:rsid w:val="00E16347"/>
    <w:rsid w:val="00E1708D"/>
    <w:rsid w:val="00E173B0"/>
    <w:rsid w:val="00E17DFF"/>
    <w:rsid w:val="00E202FC"/>
    <w:rsid w:val="00E20CC0"/>
    <w:rsid w:val="00E20D79"/>
    <w:rsid w:val="00E215FE"/>
    <w:rsid w:val="00E21BA5"/>
    <w:rsid w:val="00E220A1"/>
    <w:rsid w:val="00E221AB"/>
    <w:rsid w:val="00E221EA"/>
    <w:rsid w:val="00E2234B"/>
    <w:rsid w:val="00E2234D"/>
    <w:rsid w:val="00E227AD"/>
    <w:rsid w:val="00E2285D"/>
    <w:rsid w:val="00E229EC"/>
    <w:rsid w:val="00E22E78"/>
    <w:rsid w:val="00E23353"/>
    <w:rsid w:val="00E238D1"/>
    <w:rsid w:val="00E23F10"/>
    <w:rsid w:val="00E23FA7"/>
    <w:rsid w:val="00E240A0"/>
    <w:rsid w:val="00E245C2"/>
    <w:rsid w:val="00E24ADB"/>
    <w:rsid w:val="00E24C31"/>
    <w:rsid w:val="00E24E42"/>
    <w:rsid w:val="00E255C2"/>
    <w:rsid w:val="00E2578C"/>
    <w:rsid w:val="00E25CDB"/>
    <w:rsid w:val="00E260CD"/>
    <w:rsid w:val="00E265FB"/>
    <w:rsid w:val="00E26905"/>
    <w:rsid w:val="00E2696D"/>
    <w:rsid w:val="00E271F5"/>
    <w:rsid w:val="00E273EE"/>
    <w:rsid w:val="00E276CD"/>
    <w:rsid w:val="00E306BB"/>
    <w:rsid w:val="00E30937"/>
    <w:rsid w:val="00E30C1C"/>
    <w:rsid w:val="00E313AB"/>
    <w:rsid w:val="00E3170F"/>
    <w:rsid w:val="00E317BE"/>
    <w:rsid w:val="00E3252E"/>
    <w:rsid w:val="00E32947"/>
    <w:rsid w:val="00E32B5B"/>
    <w:rsid w:val="00E33008"/>
    <w:rsid w:val="00E331B7"/>
    <w:rsid w:val="00E33972"/>
    <w:rsid w:val="00E339AD"/>
    <w:rsid w:val="00E3480E"/>
    <w:rsid w:val="00E349AB"/>
    <w:rsid w:val="00E35F33"/>
    <w:rsid w:val="00E361DE"/>
    <w:rsid w:val="00E364F1"/>
    <w:rsid w:val="00E3655C"/>
    <w:rsid w:val="00E36F96"/>
    <w:rsid w:val="00E3709D"/>
    <w:rsid w:val="00E37527"/>
    <w:rsid w:val="00E379FD"/>
    <w:rsid w:val="00E37B83"/>
    <w:rsid w:val="00E37D9C"/>
    <w:rsid w:val="00E40A28"/>
    <w:rsid w:val="00E40D4B"/>
    <w:rsid w:val="00E4142C"/>
    <w:rsid w:val="00E41B99"/>
    <w:rsid w:val="00E41DEC"/>
    <w:rsid w:val="00E41ED0"/>
    <w:rsid w:val="00E4234C"/>
    <w:rsid w:val="00E42486"/>
    <w:rsid w:val="00E42773"/>
    <w:rsid w:val="00E42D80"/>
    <w:rsid w:val="00E42D83"/>
    <w:rsid w:val="00E43EA9"/>
    <w:rsid w:val="00E43F58"/>
    <w:rsid w:val="00E44674"/>
    <w:rsid w:val="00E44843"/>
    <w:rsid w:val="00E44946"/>
    <w:rsid w:val="00E44AE3"/>
    <w:rsid w:val="00E4509F"/>
    <w:rsid w:val="00E453FD"/>
    <w:rsid w:val="00E45733"/>
    <w:rsid w:val="00E458FA"/>
    <w:rsid w:val="00E4625D"/>
    <w:rsid w:val="00E46502"/>
    <w:rsid w:val="00E46B8E"/>
    <w:rsid w:val="00E46FA1"/>
    <w:rsid w:val="00E470C3"/>
    <w:rsid w:val="00E474B6"/>
    <w:rsid w:val="00E47890"/>
    <w:rsid w:val="00E47984"/>
    <w:rsid w:val="00E47B06"/>
    <w:rsid w:val="00E47BBB"/>
    <w:rsid w:val="00E47FA6"/>
    <w:rsid w:val="00E504D1"/>
    <w:rsid w:val="00E5162B"/>
    <w:rsid w:val="00E518F7"/>
    <w:rsid w:val="00E519A6"/>
    <w:rsid w:val="00E5378A"/>
    <w:rsid w:val="00E53B11"/>
    <w:rsid w:val="00E53E81"/>
    <w:rsid w:val="00E54414"/>
    <w:rsid w:val="00E54940"/>
    <w:rsid w:val="00E54B5A"/>
    <w:rsid w:val="00E54CB3"/>
    <w:rsid w:val="00E55324"/>
    <w:rsid w:val="00E5539D"/>
    <w:rsid w:val="00E558F9"/>
    <w:rsid w:val="00E55A17"/>
    <w:rsid w:val="00E564D4"/>
    <w:rsid w:val="00E56CAE"/>
    <w:rsid w:val="00E57087"/>
    <w:rsid w:val="00E57163"/>
    <w:rsid w:val="00E573F6"/>
    <w:rsid w:val="00E57726"/>
    <w:rsid w:val="00E578CA"/>
    <w:rsid w:val="00E57C4D"/>
    <w:rsid w:val="00E6087D"/>
    <w:rsid w:val="00E60CC3"/>
    <w:rsid w:val="00E60F3E"/>
    <w:rsid w:val="00E61111"/>
    <w:rsid w:val="00E61184"/>
    <w:rsid w:val="00E6161B"/>
    <w:rsid w:val="00E61639"/>
    <w:rsid w:val="00E618B3"/>
    <w:rsid w:val="00E61AB2"/>
    <w:rsid w:val="00E62721"/>
    <w:rsid w:val="00E62F7E"/>
    <w:rsid w:val="00E63718"/>
    <w:rsid w:val="00E63C32"/>
    <w:rsid w:val="00E63D6F"/>
    <w:rsid w:val="00E63D85"/>
    <w:rsid w:val="00E645BD"/>
    <w:rsid w:val="00E64813"/>
    <w:rsid w:val="00E6495F"/>
    <w:rsid w:val="00E65572"/>
    <w:rsid w:val="00E6589C"/>
    <w:rsid w:val="00E662E1"/>
    <w:rsid w:val="00E662FB"/>
    <w:rsid w:val="00E6669A"/>
    <w:rsid w:val="00E6728C"/>
    <w:rsid w:val="00E67595"/>
    <w:rsid w:val="00E676A5"/>
    <w:rsid w:val="00E67B04"/>
    <w:rsid w:val="00E67EDB"/>
    <w:rsid w:val="00E7004E"/>
    <w:rsid w:val="00E70480"/>
    <w:rsid w:val="00E70916"/>
    <w:rsid w:val="00E70F5B"/>
    <w:rsid w:val="00E7159A"/>
    <w:rsid w:val="00E71B2A"/>
    <w:rsid w:val="00E71CFD"/>
    <w:rsid w:val="00E72203"/>
    <w:rsid w:val="00E72930"/>
    <w:rsid w:val="00E731C7"/>
    <w:rsid w:val="00E73D13"/>
    <w:rsid w:val="00E73D17"/>
    <w:rsid w:val="00E7447E"/>
    <w:rsid w:val="00E74B7F"/>
    <w:rsid w:val="00E74E71"/>
    <w:rsid w:val="00E751D5"/>
    <w:rsid w:val="00E75395"/>
    <w:rsid w:val="00E761A4"/>
    <w:rsid w:val="00E76BA2"/>
    <w:rsid w:val="00E773BC"/>
    <w:rsid w:val="00E777B3"/>
    <w:rsid w:val="00E77B51"/>
    <w:rsid w:val="00E80EA2"/>
    <w:rsid w:val="00E81104"/>
    <w:rsid w:val="00E812E1"/>
    <w:rsid w:val="00E81776"/>
    <w:rsid w:val="00E81B25"/>
    <w:rsid w:val="00E81B7F"/>
    <w:rsid w:val="00E820ED"/>
    <w:rsid w:val="00E82AA4"/>
    <w:rsid w:val="00E82DBB"/>
    <w:rsid w:val="00E8300C"/>
    <w:rsid w:val="00E83613"/>
    <w:rsid w:val="00E83FBA"/>
    <w:rsid w:val="00E841B5"/>
    <w:rsid w:val="00E845FA"/>
    <w:rsid w:val="00E8482A"/>
    <w:rsid w:val="00E849EE"/>
    <w:rsid w:val="00E84AD1"/>
    <w:rsid w:val="00E84D76"/>
    <w:rsid w:val="00E84F30"/>
    <w:rsid w:val="00E851D7"/>
    <w:rsid w:val="00E8520C"/>
    <w:rsid w:val="00E854E9"/>
    <w:rsid w:val="00E85B6E"/>
    <w:rsid w:val="00E85E0C"/>
    <w:rsid w:val="00E85FA6"/>
    <w:rsid w:val="00E86E35"/>
    <w:rsid w:val="00E87151"/>
    <w:rsid w:val="00E875D3"/>
    <w:rsid w:val="00E878B6"/>
    <w:rsid w:val="00E87C95"/>
    <w:rsid w:val="00E900A0"/>
    <w:rsid w:val="00E9029C"/>
    <w:rsid w:val="00E902D2"/>
    <w:rsid w:val="00E909B6"/>
    <w:rsid w:val="00E90F7C"/>
    <w:rsid w:val="00E9113B"/>
    <w:rsid w:val="00E91364"/>
    <w:rsid w:val="00E917C2"/>
    <w:rsid w:val="00E91B50"/>
    <w:rsid w:val="00E91BF6"/>
    <w:rsid w:val="00E91ED4"/>
    <w:rsid w:val="00E91FB6"/>
    <w:rsid w:val="00E920BE"/>
    <w:rsid w:val="00E924E3"/>
    <w:rsid w:val="00E93A3B"/>
    <w:rsid w:val="00E93DCA"/>
    <w:rsid w:val="00E93FCF"/>
    <w:rsid w:val="00E9401B"/>
    <w:rsid w:val="00E944CC"/>
    <w:rsid w:val="00E94FF2"/>
    <w:rsid w:val="00E95276"/>
    <w:rsid w:val="00E952E7"/>
    <w:rsid w:val="00E95308"/>
    <w:rsid w:val="00E95B36"/>
    <w:rsid w:val="00E95EA2"/>
    <w:rsid w:val="00E96410"/>
    <w:rsid w:val="00E96902"/>
    <w:rsid w:val="00E969AE"/>
    <w:rsid w:val="00E969D4"/>
    <w:rsid w:val="00E96EB3"/>
    <w:rsid w:val="00E9701C"/>
    <w:rsid w:val="00E9715E"/>
    <w:rsid w:val="00E977FA"/>
    <w:rsid w:val="00E97928"/>
    <w:rsid w:val="00EA066A"/>
    <w:rsid w:val="00EA092E"/>
    <w:rsid w:val="00EA0E28"/>
    <w:rsid w:val="00EA129B"/>
    <w:rsid w:val="00EA2962"/>
    <w:rsid w:val="00EA2F9B"/>
    <w:rsid w:val="00EA2FB6"/>
    <w:rsid w:val="00EA322C"/>
    <w:rsid w:val="00EA3292"/>
    <w:rsid w:val="00EA32D4"/>
    <w:rsid w:val="00EA40F7"/>
    <w:rsid w:val="00EA4212"/>
    <w:rsid w:val="00EA462F"/>
    <w:rsid w:val="00EA505E"/>
    <w:rsid w:val="00EA524D"/>
    <w:rsid w:val="00EA5700"/>
    <w:rsid w:val="00EA5A70"/>
    <w:rsid w:val="00EA5BCA"/>
    <w:rsid w:val="00EA60FB"/>
    <w:rsid w:val="00EA69A9"/>
    <w:rsid w:val="00EA6C99"/>
    <w:rsid w:val="00EA75F8"/>
    <w:rsid w:val="00EA797E"/>
    <w:rsid w:val="00EA7F26"/>
    <w:rsid w:val="00EB0689"/>
    <w:rsid w:val="00EB125B"/>
    <w:rsid w:val="00EB19AB"/>
    <w:rsid w:val="00EB2171"/>
    <w:rsid w:val="00EB2EED"/>
    <w:rsid w:val="00EB31FA"/>
    <w:rsid w:val="00EB43A2"/>
    <w:rsid w:val="00EB475D"/>
    <w:rsid w:val="00EB478A"/>
    <w:rsid w:val="00EB5382"/>
    <w:rsid w:val="00EB5F30"/>
    <w:rsid w:val="00EB5F3D"/>
    <w:rsid w:val="00EB6296"/>
    <w:rsid w:val="00EB6A98"/>
    <w:rsid w:val="00EB6EC9"/>
    <w:rsid w:val="00EB6EE2"/>
    <w:rsid w:val="00EB7257"/>
    <w:rsid w:val="00EB7336"/>
    <w:rsid w:val="00EB752B"/>
    <w:rsid w:val="00EB791B"/>
    <w:rsid w:val="00EB7D16"/>
    <w:rsid w:val="00EB7DBC"/>
    <w:rsid w:val="00EC01E4"/>
    <w:rsid w:val="00EC041C"/>
    <w:rsid w:val="00EC0470"/>
    <w:rsid w:val="00EC04B6"/>
    <w:rsid w:val="00EC050E"/>
    <w:rsid w:val="00EC207E"/>
    <w:rsid w:val="00EC260F"/>
    <w:rsid w:val="00EC263E"/>
    <w:rsid w:val="00EC2E39"/>
    <w:rsid w:val="00EC31CD"/>
    <w:rsid w:val="00EC3CA6"/>
    <w:rsid w:val="00EC4715"/>
    <w:rsid w:val="00EC55AB"/>
    <w:rsid w:val="00EC58BB"/>
    <w:rsid w:val="00EC5955"/>
    <w:rsid w:val="00EC607E"/>
    <w:rsid w:val="00EC60B4"/>
    <w:rsid w:val="00EC613C"/>
    <w:rsid w:val="00EC61F5"/>
    <w:rsid w:val="00EC69CB"/>
    <w:rsid w:val="00EC6CE4"/>
    <w:rsid w:val="00ED03D6"/>
    <w:rsid w:val="00ED0D6B"/>
    <w:rsid w:val="00ED11FF"/>
    <w:rsid w:val="00ED1A66"/>
    <w:rsid w:val="00ED1A6C"/>
    <w:rsid w:val="00ED1AE4"/>
    <w:rsid w:val="00ED1F64"/>
    <w:rsid w:val="00ED232D"/>
    <w:rsid w:val="00ED27E6"/>
    <w:rsid w:val="00ED2B49"/>
    <w:rsid w:val="00ED2D61"/>
    <w:rsid w:val="00ED2FA3"/>
    <w:rsid w:val="00ED30E6"/>
    <w:rsid w:val="00ED3476"/>
    <w:rsid w:val="00ED37E4"/>
    <w:rsid w:val="00ED3C24"/>
    <w:rsid w:val="00ED43D3"/>
    <w:rsid w:val="00ED442E"/>
    <w:rsid w:val="00ED46F9"/>
    <w:rsid w:val="00ED4800"/>
    <w:rsid w:val="00ED4D0C"/>
    <w:rsid w:val="00ED4E91"/>
    <w:rsid w:val="00ED502B"/>
    <w:rsid w:val="00ED5353"/>
    <w:rsid w:val="00ED5B14"/>
    <w:rsid w:val="00ED5D44"/>
    <w:rsid w:val="00ED5E77"/>
    <w:rsid w:val="00ED620E"/>
    <w:rsid w:val="00ED675E"/>
    <w:rsid w:val="00ED6834"/>
    <w:rsid w:val="00ED69ED"/>
    <w:rsid w:val="00ED7258"/>
    <w:rsid w:val="00ED763E"/>
    <w:rsid w:val="00ED795C"/>
    <w:rsid w:val="00ED7B0E"/>
    <w:rsid w:val="00ED7B7A"/>
    <w:rsid w:val="00EE0065"/>
    <w:rsid w:val="00EE0089"/>
    <w:rsid w:val="00EE05C9"/>
    <w:rsid w:val="00EE0BE5"/>
    <w:rsid w:val="00EE0ED4"/>
    <w:rsid w:val="00EE1304"/>
    <w:rsid w:val="00EE14B4"/>
    <w:rsid w:val="00EE16E3"/>
    <w:rsid w:val="00EE1B52"/>
    <w:rsid w:val="00EE2641"/>
    <w:rsid w:val="00EE2651"/>
    <w:rsid w:val="00EE2B5E"/>
    <w:rsid w:val="00EE3391"/>
    <w:rsid w:val="00EE3830"/>
    <w:rsid w:val="00EE3F2D"/>
    <w:rsid w:val="00EE41AB"/>
    <w:rsid w:val="00EE4423"/>
    <w:rsid w:val="00EE4C0D"/>
    <w:rsid w:val="00EE4F6A"/>
    <w:rsid w:val="00EE4FC5"/>
    <w:rsid w:val="00EE505A"/>
    <w:rsid w:val="00EE5277"/>
    <w:rsid w:val="00EE5396"/>
    <w:rsid w:val="00EE60E1"/>
    <w:rsid w:val="00EE613C"/>
    <w:rsid w:val="00EE62EF"/>
    <w:rsid w:val="00EE694A"/>
    <w:rsid w:val="00EE6DA3"/>
    <w:rsid w:val="00EE6E2B"/>
    <w:rsid w:val="00EE6EC3"/>
    <w:rsid w:val="00EF00A9"/>
    <w:rsid w:val="00EF0B79"/>
    <w:rsid w:val="00EF14FA"/>
    <w:rsid w:val="00EF1813"/>
    <w:rsid w:val="00EF19E2"/>
    <w:rsid w:val="00EF207C"/>
    <w:rsid w:val="00EF2160"/>
    <w:rsid w:val="00EF2FBC"/>
    <w:rsid w:val="00EF3186"/>
    <w:rsid w:val="00EF39DF"/>
    <w:rsid w:val="00EF4528"/>
    <w:rsid w:val="00EF4814"/>
    <w:rsid w:val="00EF4C6E"/>
    <w:rsid w:val="00EF4F6F"/>
    <w:rsid w:val="00EF5135"/>
    <w:rsid w:val="00EF593F"/>
    <w:rsid w:val="00EF6289"/>
    <w:rsid w:val="00EF63FE"/>
    <w:rsid w:val="00EF640B"/>
    <w:rsid w:val="00EF6641"/>
    <w:rsid w:val="00EF6648"/>
    <w:rsid w:val="00EF6E8B"/>
    <w:rsid w:val="00EF6EB3"/>
    <w:rsid w:val="00EF7922"/>
    <w:rsid w:val="00EF79F0"/>
    <w:rsid w:val="00EF7A12"/>
    <w:rsid w:val="00EF7B87"/>
    <w:rsid w:val="00EF7FD0"/>
    <w:rsid w:val="00F00AD9"/>
    <w:rsid w:val="00F0171E"/>
    <w:rsid w:val="00F01F42"/>
    <w:rsid w:val="00F023E3"/>
    <w:rsid w:val="00F02974"/>
    <w:rsid w:val="00F02CA3"/>
    <w:rsid w:val="00F02CBC"/>
    <w:rsid w:val="00F0347A"/>
    <w:rsid w:val="00F034A3"/>
    <w:rsid w:val="00F03540"/>
    <w:rsid w:val="00F037C5"/>
    <w:rsid w:val="00F039D6"/>
    <w:rsid w:val="00F03F1D"/>
    <w:rsid w:val="00F0571C"/>
    <w:rsid w:val="00F0573E"/>
    <w:rsid w:val="00F057C8"/>
    <w:rsid w:val="00F06003"/>
    <w:rsid w:val="00F06025"/>
    <w:rsid w:val="00F0609B"/>
    <w:rsid w:val="00F063AB"/>
    <w:rsid w:val="00F10200"/>
    <w:rsid w:val="00F102A1"/>
    <w:rsid w:val="00F109CA"/>
    <w:rsid w:val="00F1115C"/>
    <w:rsid w:val="00F1142E"/>
    <w:rsid w:val="00F11613"/>
    <w:rsid w:val="00F1172A"/>
    <w:rsid w:val="00F11EAC"/>
    <w:rsid w:val="00F12812"/>
    <w:rsid w:val="00F12E70"/>
    <w:rsid w:val="00F12FC5"/>
    <w:rsid w:val="00F13433"/>
    <w:rsid w:val="00F134B7"/>
    <w:rsid w:val="00F1362D"/>
    <w:rsid w:val="00F136DD"/>
    <w:rsid w:val="00F1389A"/>
    <w:rsid w:val="00F145EF"/>
    <w:rsid w:val="00F14B33"/>
    <w:rsid w:val="00F15094"/>
    <w:rsid w:val="00F15450"/>
    <w:rsid w:val="00F154BE"/>
    <w:rsid w:val="00F1570C"/>
    <w:rsid w:val="00F15C05"/>
    <w:rsid w:val="00F164C8"/>
    <w:rsid w:val="00F167EE"/>
    <w:rsid w:val="00F169F4"/>
    <w:rsid w:val="00F16A4A"/>
    <w:rsid w:val="00F16B62"/>
    <w:rsid w:val="00F17528"/>
    <w:rsid w:val="00F1772D"/>
    <w:rsid w:val="00F17EA2"/>
    <w:rsid w:val="00F17F18"/>
    <w:rsid w:val="00F20869"/>
    <w:rsid w:val="00F20D69"/>
    <w:rsid w:val="00F21356"/>
    <w:rsid w:val="00F21ECE"/>
    <w:rsid w:val="00F22162"/>
    <w:rsid w:val="00F225EE"/>
    <w:rsid w:val="00F2282A"/>
    <w:rsid w:val="00F22BA0"/>
    <w:rsid w:val="00F22E20"/>
    <w:rsid w:val="00F22FB0"/>
    <w:rsid w:val="00F2362F"/>
    <w:rsid w:val="00F23775"/>
    <w:rsid w:val="00F23C59"/>
    <w:rsid w:val="00F23D95"/>
    <w:rsid w:val="00F23EF6"/>
    <w:rsid w:val="00F23FF1"/>
    <w:rsid w:val="00F2483A"/>
    <w:rsid w:val="00F24ACE"/>
    <w:rsid w:val="00F24D79"/>
    <w:rsid w:val="00F25309"/>
    <w:rsid w:val="00F25551"/>
    <w:rsid w:val="00F25694"/>
    <w:rsid w:val="00F25D96"/>
    <w:rsid w:val="00F25E2A"/>
    <w:rsid w:val="00F262E4"/>
    <w:rsid w:val="00F26628"/>
    <w:rsid w:val="00F2703B"/>
    <w:rsid w:val="00F27062"/>
    <w:rsid w:val="00F2786D"/>
    <w:rsid w:val="00F279B5"/>
    <w:rsid w:val="00F27B81"/>
    <w:rsid w:val="00F302B2"/>
    <w:rsid w:val="00F310E1"/>
    <w:rsid w:val="00F31BB4"/>
    <w:rsid w:val="00F31F5B"/>
    <w:rsid w:val="00F327BD"/>
    <w:rsid w:val="00F32831"/>
    <w:rsid w:val="00F32940"/>
    <w:rsid w:val="00F32B56"/>
    <w:rsid w:val="00F32FDE"/>
    <w:rsid w:val="00F331B3"/>
    <w:rsid w:val="00F331F3"/>
    <w:rsid w:val="00F333AF"/>
    <w:rsid w:val="00F339A1"/>
    <w:rsid w:val="00F33A58"/>
    <w:rsid w:val="00F34087"/>
    <w:rsid w:val="00F341BA"/>
    <w:rsid w:val="00F3428E"/>
    <w:rsid w:val="00F348A2"/>
    <w:rsid w:val="00F350FE"/>
    <w:rsid w:val="00F3519D"/>
    <w:rsid w:val="00F35873"/>
    <w:rsid w:val="00F35AFB"/>
    <w:rsid w:val="00F35DA2"/>
    <w:rsid w:val="00F36B2C"/>
    <w:rsid w:val="00F36C8F"/>
    <w:rsid w:val="00F370C4"/>
    <w:rsid w:val="00F3725E"/>
    <w:rsid w:val="00F378F5"/>
    <w:rsid w:val="00F40032"/>
    <w:rsid w:val="00F400CD"/>
    <w:rsid w:val="00F405DA"/>
    <w:rsid w:val="00F408B8"/>
    <w:rsid w:val="00F40DAB"/>
    <w:rsid w:val="00F41EBA"/>
    <w:rsid w:val="00F427F8"/>
    <w:rsid w:val="00F4286F"/>
    <w:rsid w:val="00F42893"/>
    <w:rsid w:val="00F42C15"/>
    <w:rsid w:val="00F42E25"/>
    <w:rsid w:val="00F435D2"/>
    <w:rsid w:val="00F438B6"/>
    <w:rsid w:val="00F440DE"/>
    <w:rsid w:val="00F4420D"/>
    <w:rsid w:val="00F44A48"/>
    <w:rsid w:val="00F44EB8"/>
    <w:rsid w:val="00F44F8D"/>
    <w:rsid w:val="00F4575D"/>
    <w:rsid w:val="00F45762"/>
    <w:rsid w:val="00F45CA2"/>
    <w:rsid w:val="00F45D1B"/>
    <w:rsid w:val="00F45FEA"/>
    <w:rsid w:val="00F46665"/>
    <w:rsid w:val="00F467F5"/>
    <w:rsid w:val="00F468DC"/>
    <w:rsid w:val="00F468F8"/>
    <w:rsid w:val="00F46A52"/>
    <w:rsid w:val="00F47354"/>
    <w:rsid w:val="00F47545"/>
    <w:rsid w:val="00F47991"/>
    <w:rsid w:val="00F47D16"/>
    <w:rsid w:val="00F47D69"/>
    <w:rsid w:val="00F5065C"/>
    <w:rsid w:val="00F506FD"/>
    <w:rsid w:val="00F50B14"/>
    <w:rsid w:val="00F50DE6"/>
    <w:rsid w:val="00F50FFE"/>
    <w:rsid w:val="00F512B9"/>
    <w:rsid w:val="00F51B91"/>
    <w:rsid w:val="00F51FFC"/>
    <w:rsid w:val="00F525D8"/>
    <w:rsid w:val="00F52701"/>
    <w:rsid w:val="00F52735"/>
    <w:rsid w:val="00F52840"/>
    <w:rsid w:val="00F531D1"/>
    <w:rsid w:val="00F535F0"/>
    <w:rsid w:val="00F537BA"/>
    <w:rsid w:val="00F53BA1"/>
    <w:rsid w:val="00F54D7C"/>
    <w:rsid w:val="00F54FBC"/>
    <w:rsid w:val="00F552E1"/>
    <w:rsid w:val="00F55706"/>
    <w:rsid w:val="00F55A15"/>
    <w:rsid w:val="00F55A41"/>
    <w:rsid w:val="00F56792"/>
    <w:rsid w:val="00F56EF4"/>
    <w:rsid w:val="00F5708E"/>
    <w:rsid w:val="00F576CF"/>
    <w:rsid w:val="00F57D19"/>
    <w:rsid w:val="00F60242"/>
    <w:rsid w:val="00F6024B"/>
    <w:rsid w:val="00F604A7"/>
    <w:rsid w:val="00F608C7"/>
    <w:rsid w:val="00F60B51"/>
    <w:rsid w:val="00F60E77"/>
    <w:rsid w:val="00F61A54"/>
    <w:rsid w:val="00F62036"/>
    <w:rsid w:val="00F6223D"/>
    <w:rsid w:val="00F62D50"/>
    <w:rsid w:val="00F62FE8"/>
    <w:rsid w:val="00F636ED"/>
    <w:rsid w:val="00F638C8"/>
    <w:rsid w:val="00F63913"/>
    <w:rsid w:val="00F63E42"/>
    <w:rsid w:val="00F63EF4"/>
    <w:rsid w:val="00F646AB"/>
    <w:rsid w:val="00F6478D"/>
    <w:rsid w:val="00F6551C"/>
    <w:rsid w:val="00F655BA"/>
    <w:rsid w:val="00F655EB"/>
    <w:rsid w:val="00F67C80"/>
    <w:rsid w:val="00F70446"/>
    <w:rsid w:val="00F708F7"/>
    <w:rsid w:val="00F70D73"/>
    <w:rsid w:val="00F70F74"/>
    <w:rsid w:val="00F7195F"/>
    <w:rsid w:val="00F72042"/>
    <w:rsid w:val="00F72375"/>
    <w:rsid w:val="00F727CD"/>
    <w:rsid w:val="00F727FA"/>
    <w:rsid w:val="00F729B8"/>
    <w:rsid w:val="00F72B1D"/>
    <w:rsid w:val="00F72F6E"/>
    <w:rsid w:val="00F73B3D"/>
    <w:rsid w:val="00F73D54"/>
    <w:rsid w:val="00F74342"/>
    <w:rsid w:val="00F7466C"/>
    <w:rsid w:val="00F74745"/>
    <w:rsid w:val="00F750E1"/>
    <w:rsid w:val="00F7527E"/>
    <w:rsid w:val="00F75335"/>
    <w:rsid w:val="00F7578D"/>
    <w:rsid w:val="00F768C5"/>
    <w:rsid w:val="00F7715E"/>
    <w:rsid w:val="00F774E7"/>
    <w:rsid w:val="00F77805"/>
    <w:rsid w:val="00F77DF6"/>
    <w:rsid w:val="00F80504"/>
    <w:rsid w:val="00F80744"/>
    <w:rsid w:val="00F80CE1"/>
    <w:rsid w:val="00F80EB7"/>
    <w:rsid w:val="00F81978"/>
    <w:rsid w:val="00F81B82"/>
    <w:rsid w:val="00F81E52"/>
    <w:rsid w:val="00F821BF"/>
    <w:rsid w:val="00F82445"/>
    <w:rsid w:val="00F825D7"/>
    <w:rsid w:val="00F826CD"/>
    <w:rsid w:val="00F834BF"/>
    <w:rsid w:val="00F8364D"/>
    <w:rsid w:val="00F83963"/>
    <w:rsid w:val="00F83E6C"/>
    <w:rsid w:val="00F840B3"/>
    <w:rsid w:val="00F84448"/>
    <w:rsid w:val="00F84B37"/>
    <w:rsid w:val="00F84B5E"/>
    <w:rsid w:val="00F84E8A"/>
    <w:rsid w:val="00F84F04"/>
    <w:rsid w:val="00F85447"/>
    <w:rsid w:val="00F8595A"/>
    <w:rsid w:val="00F859F3"/>
    <w:rsid w:val="00F85EEA"/>
    <w:rsid w:val="00F86624"/>
    <w:rsid w:val="00F86AD6"/>
    <w:rsid w:val="00F87184"/>
    <w:rsid w:val="00F87A66"/>
    <w:rsid w:val="00F87C79"/>
    <w:rsid w:val="00F87F0F"/>
    <w:rsid w:val="00F900B8"/>
    <w:rsid w:val="00F903B9"/>
    <w:rsid w:val="00F90D4F"/>
    <w:rsid w:val="00F90D8E"/>
    <w:rsid w:val="00F90ECE"/>
    <w:rsid w:val="00F90F38"/>
    <w:rsid w:val="00F91DB0"/>
    <w:rsid w:val="00F92423"/>
    <w:rsid w:val="00F92928"/>
    <w:rsid w:val="00F93073"/>
    <w:rsid w:val="00F934F1"/>
    <w:rsid w:val="00F93B3A"/>
    <w:rsid w:val="00F93E9D"/>
    <w:rsid w:val="00F94641"/>
    <w:rsid w:val="00F94818"/>
    <w:rsid w:val="00F9529F"/>
    <w:rsid w:val="00F9597E"/>
    <w:rsid w:val="00F961B2"/>
    <w:rsid w:val="00F96359"/>
    <w:rsid w:val="00F9642A"/>
    <w:rsid w:val="00F965A3"/>
    <w:rsid w:val="00F96668"/>
    <w:rsid w:val="00F9673C"/>
    <w:rsid w:val="00F96F17"/>
    <w:rsid w:val="00F97519"/>
    <w:rsid w:val="00F9767B"/>
    <w:rsid w:val="00F97A22"/>
    <w:rsid w:val="00FA00AE"/>
    <w:rsid w:val="00FA084C"/>
    <w:rsid w:val="00FA136A"/>
    <w:rsid w:val="00FA14E1"/>
    <w:rsid w:val="00FA14EE"/>
    <w:rsid w:val="00FA1843"/>
    <w:rsid w:val="00FA229F"/>
    <w:rsid w:val="00FA27ED"/>
    <w:rsid w:val="00FA3192"/>
    <w:rsid w:val="00FA331E"/>
    <w:rsid w:val="00FA39C5"/>
    <w:rsid w:val="00FA47BD"/>
    <w:rsid w:val="00FA489D"/>
    <w:rsid w:val="00FA4DED"/>
    <w:rsid w:val="00FA50E2"/>
    <w:rsid w:val="00FA5211"/>
    <w:rsid w:val="00FA6395"/>
    <w:rsid w:val="00FA68E5"/>
    <w:rsid w:val="00FA6CAC"/>
    <w:rsid w:val="00FA7408"/>
    <w:rsid w:val="00FA77A9"/>
    <w:rsid w:val="00FA7BC7"/>
    <w:rsid w:val="00FA7E0A"/>
    <w:rsid w:val="00FB05FB"/>
    <w:rsid w:val="00FB0A87"/>
    <w:rsid w:val="00FB1543"/>
    <w:rsid w:val="00FB181D"/>
    <w:rsid w:val="00FB18CA"/>
    <w:rsid w:val="00FB2221"/>
    <w:rsid w:val="00FB2F60"/>
    <w:rsid w:val="00FB2FD1"/>
    <w:rsid w:val="00FB3010"/>
    <w:rsid w:val="00FB32DC"/>
    <w:rsid w:val="00FB3360"/>
    <w:rsid w:val="00FB375B"/>
    <w:rsid w:val="00FB39BE"/>
    <w:rsid w:val="00FB4018"/>
    <w:rsid w:val="00FB4088"/>
    <w:rsid w:val="00FB420A"/>
    <w:rsid w:val="00FB448F"/>
    <w:rsid w:val="00FB4ABB"/>
    <w:rsid w:val="00FB583B"/>
    <w:rsid w:val="00FB5956"/>
    <w:rsid w:val="00FB5A88"/>
    <w:rsid w:val="00FB5A96"/>
    <w:rsid w:val="00FB5B3C"/>
    <w:rsid w:val="00FB6483"/>
    <w:rsid w:val="00FB6669"/>
    <w:rsid w:val="00FB69D7"/>
    <w:rsid w:val="00FB6A22"/>
    <w:rsid w:val="00FB6F92"/>
    <w:rsid w:val="00FB74AF"/>
    <w:rsid w:val="00FC0CB6"/>
    <w:rsid w:val="00FC0DD5"/>
    <w:rsid w:val="00FC0F54"/>
    <w:rsid w:val="00FC152D"/>
    <w:rsid w:val="00FC155B"/>
    <w:rsid w:val="00FC1824"/>
    <w:rsid w:val="00FC27CD"/>
    <w:rsid w:val="00FC283A"/>
    <w:rsid w:val="00FC2996"/>
    <w:rsid w:val="00FC2B1F"/>
    <w:rsid w:val="00FC323C"/>
    <w:rsid w:val="00FC3427"/>
    <w:rsid w:val="00FC3582"/>
    <w:rsid w:val="00FC3645"/>
    <w:rsid w:val="00FC3664"/>
    <w:rsid w:val="00FC4062"/>
    <w:rsid w:val="00FC4084"/>
    <w:rsid w:val="00FC4E6E"/>
    <w:rsid w:val="00FC58A6"/>
    <w:rsid w:val="00FC5A33"/>
    <w:rsid w:val="00FC61BD"/>
    <w:rsid w:val="00FC61E4"/>
    <w:rsid w:val="00FC6809"/>
    <w:rsid w:val="00FC6D63"/>
    <w:rsid w:val="00FC6D9C"/>
    <w:rsid w:val="00FC6FBB"/>
    <w:rsid w:val="00FC7012"/>
    <w:rsid w:val="00FC75AD"/>
    <w:rsid w:val="00FC7BBC"/>
    <w:rsid w:val="00FD01BF"/>
    <w:rsid w:val="00FD06B7"/>
    <w:rsid w:val="00FD164F"/>
    <w:rsid w:val="00FD1C8B"/>
    <w:rsid w:val="00FD2175"/>
    <w:rsid w:val="00FD2EEC"/>
    <w:rsid w:val="00FD34D8"/>
    <w:rsid w:val="00FD37FF"/>
    <w:rsid w:val="00FD382C"/>
    <w:rsid w:val="00FD3868"/>
    <w:rsid w:val="00FD3CD6"/>
    <w:rsid w:val="00FD429F"/>
    <w:rsid w:val="00FD45DD"/>
    <w:rsid w:val="00FD4975"/>
    <w:rsid w:val="00FD4A79"/>
    <w:rsid w:val="00FD5EB9"/>
    <w:rsid w:val="00FD632D"/>
    <w:rsid w:val="00FD687F"/>
    <w:rsid w:val="00FD68E4"/>
    <w:rsid w:val="00FD6A2A"/>
    <w:rsid w:val="00FD6AC4"/>
    <w:rsid w:val="00FD6BD0"/>
    <w:rsid w:val="00FD7A1F"/>
    <w:rsid w:val="00FD7AD3"/>
    <w:rsid w:val="00FD7B80"/>
    <w:rsid w:val="00FD7C0F"/>
    <w:rsid w:val="00FE05D7"/>
    <w:rsid w:val="00FE0A13"/>
    <w:rsid w:val="00FE0B55"/>
    <w:rsid w:val="00FE0C2E"/>
    <w:rsid w:val="00FE13D3"/>
    <w:rsid w:val="00FE1824"/>
    <w:rsid w:val="00FE2981"/>
    <w:rsid w:val="00FE2C69"/>
    <w:rsid w:val="00FE32A1"/>
    <w:rsid w:val="00FE35A5"/>
    <w:rsid w:val="00FE38B7"/>
    <w:rsid w:val="00FE3AB0"/>
    <w:rsid w:val="00FE4101"/>
    <w:rsid w:val="00FE478E"/>
    <w:rsid w:val="00FE48CC"/>
    <w:rsid w:val="00FE48F4"/>
    <w:rsid w:val="00FE4BAE"/>
    <w:rsid w:val="00FE4F6E"/>
    <w:rsid w:val="00FE50D5"/>
    <w:rsid w:val="00FE575C"/>
    <w:rsid w:val="00FE5A38"/>
    <w:rsid w:val="00FE66A2"/>
    <w:rsid w:val="00FE6B97"/>
    <w:rsid w:val="00FE7047"/>
    <w:rsid w:val="00FE7083"/>
    <w:rsid w:val="00FE70FB"/>
    <w:rsid w:val="00FE7289"/>
    <w:rsid w:val="00FE74CF"/>
    <w:rsid w:val="00FE7519"/>
    <w:rsid w:val="00FE75A1"/>
    <w:rsid w:val="00FE7B44"/>
    <w:rsid w:val="00FE7E26"/>
    <w:rsid w:val="00FE7E69"/>
    <w:rsid w:val="00FF0037"/>
    <w:rsid w:val="00FF006F"/>
    <w:rsid w:val="00FF0CB9"/>
    <w:rsid w:val="00FF0E97"/>
    <w:rsid w:val="00FF1574"/>
    <w:rsid w:val="00FF1F65"/>
    <w:rsid w:val="00FF25FB"/>
    <w:rsid w:val="00FF26DC"/>
    <w:rsid w:val="00FF2C74"/>
    <w:rsid w:val="00FF2D33"/>
    <w:rsid w:val="00FF2F4E"/>
    <w:rsid w:val="00FF361F"/>
    <w:rsid w:val="00FF4321"/>
    <w:rsid w:val="00FF43AB"/>
    <w:rsid w:val="00FF4BF0"/>
    <w:rsid w:val="00FF4CDE"/>
    <w:rsid w:val="00FF4F2B"/>
    <w:rsid w:val="00FF5035"/>
    <w:rsid w:val="00FF56A4"/>
    <w:rsid w:val="00FF590D"/>
    <w:rsid w:val="00FF5EA5"/>
    <w:rsid w:val="00FF65DF"/>
    <w:rsid w:val="00FF6801"/>
    <w:rsid w:val="00FF6B56"/>
    <w:rsid w:val="00FF6F64"/>
    <w:rsid w:val="00FF7044"/>
    <w:rsid w:val="00FF7284"/>
    <w:rsid w:val="00FF77EA"/>
    <w:rsid w:val="00FF7918"/>
    <w:rsid w:val="00FF7B7A"/>
    <w:rsid w:val="00FF7BBC"/>
    <w:rsid w:val="0108E732"/>
    <w:rsid w:val="0118BADA"/>
    <w:rsid w:val="017FFE92"/>
    <w:rsid w:val="01B30AAD"/>
    <w:rsid w:val="01C0F482"/>
    <w:rsid w:val="01E23FDB"/>
    <w:rsid w:val="01EB53F8"/>
    <w:rsid w:val="01EBEA87"/>
    <w:rsid w:val="0203C987"/>
    <w:rsid w:val="0207E82A"/>
    <w:rsid w:val="02B201BA"/>
    <w:rsid w:val="02BC8C18"/>
    <w:rsid w:val="02DA5CF3"/>
    <w:rsid w:val="02DFB2D7"/>
    <w:rsid w:val="02E38CB9"/>
    <w:rsid w:val="02E99FB3"/>
    <w:rsid w:val="03245061"/>
    <w:rsid w:val="0351771B"/>
    <w:rsid w:val="03A6D359"/>
    <w:rsid w:val="03AC992C"/>
    <w:rsid w:val="03E3E2A8"/>
    <w:rsid w:val="0403FB93"/>
    <w:rsid w:val="045DC358"/>
    <w:rsid w:val="045E410F"/>
    <w:rsid w:val="047EB7C8"/>
    <w:rsid w:val="049CE085"/>
    <w:rsid w:val="04B1822D"/>
    <w:rsid w:val="04E9FFAF"/>
    <w:rsid w:val="051177AD"/>
    <w:rsid w:val="05249585"/>
    <w:rsid w:val="052C0B6E"/>
    <w:rsid w:val="0533E32D"/>
    <w:rsid w:val="053DC284"/>
    <w:rsid w:val="054DF85E"/>
    <w:rsid w:val="0571FC40"/>
    <w:rsid w:val="057BC907"/>
    <w:rsid w:val="05AAC7C1"/>
    <w:rsid w:val="05BD789B"/>
    <w:rsid w:val="05C4903F"/>
    <w:rsid w:val="05E4D001"/>
    <w:rsid w:val="05F39D24"/>
    <w:rsid w:val="0616752A"/>
    <w:rsid w:val="0625520F"/>
    <w:rsid w:val="062819A8"/>
    <w:rsid w:val="0634D9BD"/>
    <w:rsid w:val="064758CB"/>
    <w:rsid w:val="06AA1A73"/>
    <w:rsid w:val="06C96849"/>
    <w:rsid w:val="06E93340"/>
    <w:rsid w:val="071C6CCC"/>
    <w:rsid w:val="072041C5"/>
    <w:rsid w:val="076C6EEA"/>
    <w:rsid w:val="0792E907"/>
    <w:rsid w:val="07CE56B3"/>
    <w:rsid w:val="07EF50D3"/>
    <w:rsid w:val="07F0F6BD"/>
    <w:rsid w:val="07F16F34"/>
    <w:rsid w:val="07F46BA3"/>
    <w:rsid w:val="081BEDE5"/>
    <w:rsid w:val="083C1089"/>
    <w:rsid w:val="084399F4"/>
    <w:rsid w:val="0883D44C"/>
    <w:rsid w:val="08901C42"/>
    <w:rsid w:val="08938E36"/>
    <w:rsid w:val="08A959FC"/>
    <w:rsid w:val="08C3DF3B"/>
    <w:rsid w:val="08E8706D"/>
    <w:rsid w:val="09129692"/>
    <w:rsid w:val="094ACE39"/>
    <w:rsid w:val="09A51F18"/>
    <w:rsid w:val="09B2615E"/>
    <w:rsid w:val="09BAB61B"/>
    <w:rsid w:val="09C10FAA"/>
    <w:rsid w:val="09E017ED"/>
    <w:rsid w:val="09E18505"/>
    <w:rsid w:val="0A0729E5"/>
    <w:rsid w:val="0A086BAC"/>
    <w:rsid w:val="0A0CEAB0"/>
    <w:rsid w:val="0A1A50D1"/>
    <w:rsid w:val="0A526ED4"/>
    <w:rsid w:val="0A55F565"/>
    <w:rsid w:val="0A9568AB"/>
    <w:rsid w:val="0AA4652E"/>
    <w:rsid w:val="0AD739A8"/>
    <w:rsid w:val="0AEEAEFC"/>
    <w:rsid w:val="0AFE639A"/>
    <w:rsid w:val="0B1129EF"/>
    <w:rsid w:val="0B1EB2D0"/>
    <w:rsid w:val="0B50EC0E"/>
    <w:rsid w:val="0B558F03"/>
    <w:rsid w:val="0B597989"/>
    <w:rsid w:val="0B64B31E"/>
    <w:rsid w:val="0B6E8CE8"/>
    <w:rsid w:val="0B816DDD"/>
    <w:rsid w:val="0B95B5CE"/>
    <w:rsid w:val="0BAC07CF"/>
    <w:rsid w:val="0BAE1112"/>
    <w:rsid w:val="0BB9A96E"/>
    <w:rsid w:val="0BBB6BC0"/>
    <w:rsid w:val="0BE0E534"/>
    <w:rsid w:val="0C05D230"/>
    <w:rsid w:val="0C1F60C8"/>
    <w:rsid w:val="0C36F1A3"/>
    <w:rsid w:val="0C5B46FD"/>
    <w:rsid w:val="0C96B653"/>
    <w:rsid w:val="0CC4DCA1"/>
    <w:rsid w:val="0CE686BC"/>
    <w:rsid w:val="0D0F6168"/>
    <w:rsid w:val="0D2991F0"/>
    <w:rsid w:val="0D517472"/>
    <w:rsid w:val="0D518088"/>
    <w:rsid w:val="0D6D9E19"/>
    <w:rsid w:val="0D7F931C"/>
    <w:rsid w:val="0D849B2A"/>
    <w:rsid w:val="0D88FFF6"/>
    <w:rsid w:val="0D93C51D"/>
    <w:rsid w:val="0D9C42D8"/>
    <w:rsid w:val="0DA08FC3"/>
    <w:rsid w:val="0DA1756D"/>
    <w:rsid w:val="0DCAAFB9"/>
    <w:rsid w:val="0E117A11"/>
    <w:rsid w:val="0E18BD20"/>
    <w:rsid w:val="0E6472EE"/>
    <w:rsid w:val="0E943B77"/>
    <w:rsid w:val="0EB75B77"/>
    <w:rsid w:val="0EF4E42F"/>
    <w:rsid w:val="0F0251B3"/>
    <w:rsid w:val="0F02C745"/>
    <w:rsid w:val="0F2788F3"/>
    <w:rsid w:val="0F8E886D"/>
    <w:rsid w:val="0FB02EC1"/>
    <w:rsid w:val="0FDD24B8"/>
    <w:rsid w:val="1004E9BB"/>
    <w:rsid w:val="103553FE"/>
    <w:rsid w:val="1059DA62"/>
    <w:rsid w:val="10B1B58A"/>
    <w:rsid w:val="10DF0BE0"/>
    <w:rsid w:val="11446684"/>
    <w:rsid w:val="1147FF2B"/>
    <w:rsid w:val="11506AAD"/>
    <w:rsid w:val="11CB010D"/>
    <w:rsid w:val="11DF7C34"/>
    <w:rsid w:val="11F18C04"/>
    <w:rsid w:val="11FAB00B"/>
    <w:rsid w:val="11FC08DF"/>
    <w:rsid w:val="12064CD3"/>
    <w:rsid w:val="125724E1"/>
    <w:rsid w:val="1274BE0B"/>
    <w:rsid w:val="1285B5FA"/>
    <w:rsid w:val="12991FFF"/>
    <w:rsid w:val="12BEB499"/>
    <w:rsid w:val="12C0C0E8"/>
    <w:rsid w:val="12C27E87"/>
    <w:rsid w:val="12FDD16B"/>
    <w:rsid w:val="134EDD3D"/>
    <w:rsid w:val="136F3150"/>
    <w:rsid w:val="13A43BC4"/>
    <w:rsid w:val="13C2E292"/>
    <w:rsid w:val="13D6A511"/>
    <w:rsid w:val="13DDDD1F"/>
    <w:rsid w:val="13ED06EA"/>
    <w:rsid w:val="141CC4D8"/>
    <w:rsid w:val="14477A45"/>
    <w:rsid w:val="14836DBF"/>
    <w:rsid w:val="14C2C17B"/>
    <w:rsid w:val="1505ADEF"/>
    <w:rsid w:val="15324173"/>
    <w:rsid w:val="15416E76"/>
    <w:rsid w:val="1547AE44"/>
    <w:rsid w:val="155246B7"/>
    <w:rsid w:val="155B5B99"/>
    <w:rsid w:val="156A4FCA"/>
    <w:rsid w:val="157B5CCB"/>
    <w:rsid w:val="158E49EC"/>
    <w:rsid w:val="1592B01B"/>
    <w:rsid w:val="15962622"/>
    <w:rsid w:val="15C9BB2C"/>
    <w:rsid w:val="15D48259"/>
    <w:rsid w:val="15FEB6F7"/>
    <w:rsid w:val="160CA7B5"/>
    <w:rsid w:val="165E640D"/>
    <w:rsid w:val="1662BE07"/>
    <w:rsid w:val="167B5072"/>
    <w:rsid w:val="1695BA9F"/>
    <w:rsid w:val="16ED35F5"/>
    <w:rsid w:val="171FA5B1"/>
    <w:rsid w:val="172F90D8"/>
    <w:rsid w:val="174D4DA4"/>
    <w:rsid w:val="176E69D5"/>
    <w:rsid w:val="17A2F54F"/>
    <w:rsid w:val="17F519F3"/>
    <w:rsid w:val="17F66227"/>
    <w:rsid w:val="17FE478F"/>
    <w:rsid w:val="1817FF08"/>
    <w:rsid w:val="181974D0"/>
    <w:rsid w:val="182149D4"/>
    <w:rsid w:val="18286D82"/>
    <w:rsid w:val="184A82F9"/>
    <w:rsid w:val="18587491"/>
    <w:rsid w:val="185FBE6B"/>
    <w:rsid w:val="1890137E"/>
    <w:rsid w:val="1891892E"/>
    <w:rsid w:val="18A6A2ED"/>
    <w:rsid w:val="18AD8AD6"/>
    <w:rsid w:val="18FAB8FA"/>
    <w:rsid w:val="18FBDA20"/>
    <w:rsid w:val="1913BE11"/>
    <w:rsid w:val="192BF299"/>
    <w:rsid w:val="194A798E"/>
    <w:rsid w:val="196F700C"/>
    <w:rsid w:val="1997D5DF"/>
    <w:rsid w:val="19A22597"/>
    <w:rsid w:val="19CA3B3C"/>
    <w:rsid w:val="19F5EB15"/>
    <w:rsid w:val="1A1CD106"/>
    <w:rsid w:val="1A59C480"/>
    <w:rsid w:val="1A6C9677"/>
    <w:rsid w:val="1A7E5BFF"/>
    <w:rsid w:val="1A8A8426"/>
    <w:rsid w:val="1A94ED44"/>
    <w:rsid w:val="1AB9C0D9"/>
    <w:rsid w:val="1AD85BC6"/>
    <w:rsid w:val="1B349B9F"/>
    <w:rsid w:val="1BA224D1"/>
    <w:rsid w:val="1BAD0CE9"/>
    <w:rsid w:val="1BBFC4A4"/>
    <w:rsid w:val="1BBFC762"/>
    <w:rsid w:val="1BC5B70E"/>
    <w:rsid w:val="1BD485B3"/>
    <w:rsid w:val="1BD70A18"/>
    <w:rsid w:val="1BE273FC"/>
    <w:rsid w:val="1BF3E347"/>
    <w:rsid w:val="1C11DCD3"/>
    <w:rsid w:val="1C34B6E5"/>
    <w:rsid w:val="1C9B0F78"/>
    <w:rsid w:val="1CB5D0D5"/>
    <w:rsid w:val="1CE080D9"/>
    <w:rsid w:val="1CE9FD6B"/>
    <w:rsid w:val="1CEE8A5A"/>
    <w:rsid w:val="1D0A053E"/>
    <w:rsid w:val="1D212A1E"/>
    <w:rsid w:val="1D4D8580"/>
    <w:rsid w:val="1D5A7FF3"/>
    <w:rsid w:val="1D9BD6BF"/>
    <w:rsid w:val="1DABFD5A"/>
    <w:rsid w:val="1DBE95C8"/>
    <w:rsid w:val="1E3B317E"/>
    <w:rsid w:val="1E58AC82"/>
    <w:rsid w:val="1E6587BA"/>
    <w:rsid w:val="1E76B1E3"/>
    <w:rsid w:val="1E818A4E"/>
    <w:rsid w:val="1EAF6251"/>
    <w:rsid w:val="1EC7AA53"/>
    <w:rsid w:val="1F1D630D"/>
    <w:rsid w:val="1F35B580"/>
    <w:rsid w:val="1F400D7C"/>
    <w:rsid w:val="1F75AE2F"/>
    <w:rsid w:val="1F7D5CA2"/>
    <w:rsid w:val="1FB0526D"/>
    <w:rsid w:val="1FC2175E"/>
    <w:rsid w:val="1FD19F0B"/>
    <w:rsid w:val="1FE8E104"/>
    <w:rsid w:val="1FF77852"/>
    <w:rsid w:val="20005C3A"/>
    <w:rsid w:val="20068B47"/>
    <w:rsid w:val="2015CB91"/>
    <w:rsid w:val="208C3A97"/>
    <w:rsid w:val="208D5A08"/>
    <w:rsid w:val="2094093F"/>
    <w:rsid w:val="209A3B05"/>
    <w:rsid w:val="20A5F630"/>
    <w:rsid w:val="20C12543"/>
    <w:rsid w:val="20C311E5"/>
    <w:rsid w:val="20C67F31"/>
    <w:rsid w:val="20E52E89"/>
    <w:rsid w:val="20FE37C1"/>
    <w:rsid w:val="2102F67F"/>
    <w:rsid w:val="21122195"/>
    <w:rsid w:val="2139A1B9"/>
    <w:rsid w:val="215EEF60"/>
    <w:rsid w:val="21702E22"/>
    <w:rsid w:val="219BC7F8"/>
    <w:rsid w:val="21A8D6A9"/>
    <w:rsid w:val="21FA97B3"/>
    <w:rsid w:val="21FECEC2"/>
    <w:rsid w:val="2204D8A9"/>
    <w:rsid w:val="22223E44"/>
    <w:rsid w:val="222EE976"/>
    <w:rsid w:val="223260A8"/>
    <w:rsid w:val="22380263"/>
    <w:rsid w:val="22484F73"/>
    <w:rsid w:val="226D3736"/>
    <w:rsid w:val="228E3E76"/>
    <w:rsid w:val="2299A32F"/>
    <w:rsid w:val="22A77EB9"/>
    <w:rsid w:val="22BA683D"/>
    <w:rsid w:val="22BEA3DC"/>
    <w:rsid w:val="22EA60FB"/>
    <w:rsid w:val="22EA8EA7"/>
    <w:rsid w:val="2302680C"/>
    <w:rsid w:val="23524ECA"/>
    <w:rsid w:val="2359DE7E"/>
    <w:rsid w:val="2368F829"/>
    <w:rsid w:val="236D064E"/>
    <w:rsid w:val="2387D61F"/>
    <w:rsid w:val="242F2A39"/>
    <w:rsid w:val="243B5EBE"/>
    <w:rsid w:val="2448B32F"/>
    <w:rsid w:val="247454A5"/>
    <w:rsid w:val="24AAB612"/>
    <w:rsid w:val="24C2CB56"/>
    <w:rsid w:val="24CC79D4"/>
    <w:rsid w:val="24F20370"/>
    <w:rsid w:val="2501E447"/>
    <w:rsid w:val="252712CD"/>
    <w:rsid w:val="25620421"/>
    <w:rsid w:val="2568C7B4"/>
    <w:rsid w:val="25970F34"/>
    <w:rsid w:val="259B878A"/>
    <w:rsid w:val="25A55776"/>
    <w:rsid w:val="25F2D2F9"/>
    <w:rsid w:val="26071B14"/>
    <w:rsid w:val="261B6DCD"/>
    <w:rsid w:val="26242E3B"/>
    <w:rsid w:val="26280072"/>
    <w:rsid w:val="26319462"/>
    <w:rsid w:val="263C44D2"/>
    <w:rsid w:val="2644E559"/>
    <w:rsid w:val="26A588DA"/>
    <w:rsid w:val="26BB2F33"/>
    <w:rsid w:val="26BE9C51"/>
    <w:rsid w:val="26BEA8B7"/>
    <w:rsid w:val="26CE4750"/>
    <w:rsid w:val="26F81E6F"/>
    <w:rsid w:val="271C3851"/>
    <w:rsid w:val="272302B6"/>
    <w:rsid w:val="273AD6EC"/>
    <w:rsid w:val="275011F5"/>
    <w:rsid w:val="2768EDFA"/>
    <w:rsid w:val="27798EA4"/>
    <w:rsid w:val="2790AFF3"/>
    <w:rsid w:val="27B6A481"/>
    <w:rsid w:val="27D212DE"/>
    <w:rsid w:val="27D88525"/>
    <w:rsid w:val="27DE61C7"/>
    <w:rsid w:val="27F0B794"/>
    <w:rsid w:val="27FB161A"/>
    <w:rsid w:val="2819760C"/>
    <w:rsid w:val="28246FDF"/>
    <w:rsid w:val="283CD1CD"/>
    <w:rsid w:val="288A3DAA"/>
    <w:rsid w:val="28A6AE62"/>
    <w:rsid w:val="28A9E365"/>
    <w:rsid w:val="28CB76D0"/>
    <w:rsid w:val="28D23B03"/>
    <w:rsid w:val="28D4CF7A"/>
    <w:rsid w:val="28D64673"/>
    <w:rsid w:val="28F39671"/>
    <w:rsid w:val="290826B1"/>
    <w:rsid w:val="29369A69"/>
    <w:rsid w:val="298070D9"/>
    <w:rsid w:val="298BA168"/>
    <w:rsid w:val="29971178"/>
    <w:rsid w:val="29D2F639"/>
    <w:rsid w:val="29FD4151"/>
    <w:rsid w:val="2A1D2424"/>
    <w:rsid w:val="2A2C021A"/>
    <w:rsid w:val="2A35261A"/>
    <w:rsid w:val="2A41DBF1"/>
    <w:rsid w:val="2AAA138D"/>
    <w:rsid w:val="2AB0A100"/>
    <w:rsid w:val="2AECC8D8"/>
    <w:rsid w:val="2B063FE4"/>
    <w:rsid w:val="2B4D779B"/>
    <w:rsid w:val="2B7C0EDD"/>
    <w:rsid w:val="2BDD47AB"/>
    <w:rsid w:val="2C0DE448"/>
    <w:rsid w:val="2C4270FA"/>
    <w:rsid w:val="2C8F9CE6"/>
    <w:rsid w:val="2C939DFB"/>
    <w:rsid w:val="2C976B10"/>
    <w:rsid w:val="2CF216D1"/>
    <w:rsid w:val="2D1FEFF2"/>
    <w:rsid w:val="2D27B473"/>
    <w:rsid w:val="2D539D9A"/>
    <w:rsid w:val="2D8D6D5E"/>
    <w:rsid w:val="2DACC4CC"/>
    <w:rsid w:val="2DB75402"/>
    <w:rsid w:val="2DE46586"/>
    <w:rsid w:val="2DEED5F2"/>
    <w:rsid w:val="2E42FC57"/>
    <w:rsid w:val="2E4CE095"/>
    <w:rsid w:val="2E4EB31E"/>
    <w:rsid w:val="2E5081F9"/>
    <w:rsid w:val="2E74B56D"/>
    <w:rsid w:val="2E8AC62E"/>
    <w:rsid w:val="2EB7E728"/>
    <w:rsid w:val="2ECDDCEE"/>
    <w:rsid w:val="2EE67E26"/>
    <w:rsid w:val="2F004D67"/>
    <w:rsid w:val="2F0F2D8E"/>
    <w:rsid w:val="2F20BA7A"/>
    <w:rsid w:val="2F525778"/>
    <w:rsid w:val="2F5C1F3E"/>
    <w:rsid w:val="2F7F57B7"/>
    <w:rsid w:val="2F834FB5"/>
    <w:rsid w:val="2F8559FE"/>
    <w:rsid w:val="2F8916AA"/>
    <w:rsid w:val="2F9C2ACF"/>
    <w:rsid w:val="2F9C3D0F"/>
    <w:rsid w:val="30092C83"/>
    <w:rsid w:val="30459186"/>
    <w:rsid w:val="30688906"/>
    <w:rsid w:val="30964132"/>
    <w:rsid w:val="309BE9E4"/>
    <w:rsid w:val="30A0AC64"/>
    <w:rsid w:val="30A62967"/>
    <w:rsid w:val="30D3387D"/>
    <w:rsid w:val="30EE707B"/>
    <w:rsid w:val="30F2CBDA"/>
    <w:rsid w:val="31053791"/>
    <w:rsid w:val="3117BA6D"/>
    <w:rsid w:val="3142D7F8"/>
    <w:rsid w:val="3145EED4"/>
    <w:rsid w:val="3149AF3E"/>
    <w:rsid w:val="31521BA2"/>
    <w:rsid w:val="3168232F"/>
    <w:rsid w:val="317F5124"/>
    <w:rsid w:val="317FEC7C"/>
    <w:rsid w:val="318E7335"/>
    <w:rsid w:val="319B6DD5"/>
    <w:rsid w:val="31A3674B"/>
    <w:rsid w:val="31A37F13"/>
    <w:rsid w:val="31B7CBB5"/>
    <w:rsid w:val="320155B4"/>
    <w:rsid w:val="3203DBDF"/>
    <w:rsid w:val="3205728D"/>
    <w:rsid w:val="3208AD67"/>
    <w:rsid w:val="320E2A5C"/>
    <w:rsid w:val="325356E9"/>
    <w:rsid w:val="32569B36"/>
    <w:rsid w:val="32673062"/>
    <w:rsid w:val="3272179A"/>
    <w:rsid w:val="328B0324"/>
    <w:rsid w:val="32913E01"/>
    <w:rsid w:val="32ACC52A"/>
    <w:rsid w:val="32C75A59"/>
    <w:rsid w:val="32E3319B"/>
    <w:rsid w:val="32F5E042"/>
    <w:rsid w:val="32F74336"/>
    <w:rsid w:val="33183C1B"/>
    <w:rsid w:val="333A6800"/>
    <w:rsid w:val="33C1190B"/>
    <w:rsid w:val="33FB3C92"/>
    <w:rsid w:val="34046D12"/>
    <w:rsid w:val="34254A32"/>
    <w:rsid w:val="344A413A"/>
    <w:rsid w:val="34567E01"/>
    <w:rsid w:val="34786074"/>
    <w:rsid w:val="348536F7"/>
    <w:rsid w:val="34977A98"/>
    <w:rsid w:val="34D08301"/>
    <w:rsid w:val="34F7B348"/>
    <w:rsid w:val="351244AB"/>
    <w:rsid w:val="3553BDA5"/>
    <w:rsid w:val="35660EE1"/>
    <w:rsid w:val="3578C548"/>
    <w:rsid w:val="3595F92A"/>
    <w:rsid w:val="35F2F7CB"/>
    <w:rsid w:val="35F558B4"/>
    <w:rsid w:val="361F77D8"/>
    <w:rsid w:val="363629C5"/>
    <w:rsid w:val="36534554"/>
    <w:rsid w:val="3658B8C9"/>
    <w:rsid w:val="36869553"/>
    <w:rsid w:val="368E4850"/>
    <w:rsid w:val="3699F769"/>
    <w:rsid w:val="36A39155"/>
    <w:rsid w:val="36A5A992"/>
    <w:rsid w:val="36E07E4D"/>
    <w:rsid w:val="3724952B"/>
    <w:rsid w:val="3749785D"/>
    <w:rsid w:val="3770D968"/>
    <w:rsid w:val="377FB47B"/>
    <w:rsid w:val="37A35098"/>
    <w:rsid w:val="37E54FE6"/>
    <w:rsid w:val="380F0B2B"/>
    <w:rsid w:val="386E6214"/>
    <w:rsid w:val="38847D3B"/>
    <w:rsid w:val="3885B76D"/>
    <w:rsid w:val="38AB1ECB"/>
    <w:rsid w:val="38AB959E"/>
    <w:rsid w:val="38C04C6E"/>
    <w:rsid w:val="38DADF27"/>
    <w:rsid w:val="395DA22D"/>
    <w:rsid w:val="3985F885"/>
    <w:rsid w:val="3992B648"/>
    <w:rsid w:val="39D6277D"/>
    <w:rsid w:val="39EB263A"/>
    <w:rsid w:val="39ED2BBF"/>
    <w:rsid w:val="39EFC217"/>
    <w:rsid w:val="39FC226A"/>
    <w:rsid w:val="3A166005"/>
    <w:rsid w:val="3A201BF1"/>
    <w:rsid w:val="3A3005C8"/>
    <w:rsid w:val="3A433138"/>
    <w:rsid w:val="3A6106AF"/>
    <w:rsid w:val="3A622ED6"/>
    <w:rsid w:val="3A755837"/>
    <w:rsid w:val="3A8E3AC6"/>
    <w:rsid w:val="3AB27A2A"/>
    <w:rsid w:val="3ABD7FE7"/>
    <w:rsid w:val="3AF0EBBE"/>
    <w:rsid w:val="3B256FCF"/>
    <w:rsid w:val="3B366578"/>
    <w:rsid w:val="3B4B6BDA"/>
    <w:rsid w:val="3B4EFCF8"/>
    <w:rsid w:val="3B8746D9"/>
    <w:rsid w:val="3B9BE4A7"/>
    <w:rsid w:val="3BA2BE2A"/>
    <w:rsid w:val="3C0CCFB4"/>
    <w:rsid w:val="3C377A61"/>
    <w:rsid w:val="3C41D1EC"/>
    <w:rsid w:val="3C5F8561"/>
    <w:rsid w:val="3C82D8EB"/>
    <w:rsid w:val="3CF21890"/>
    <w:rsid w:val="3D1DE9A1"/>
    <w:rsid w:val="3D38F433"/>
    <w:rsid w:val="3D4F8E27"/>
    <w:rsid w:val="3D7B81A4"/>
    <w:rsid w:val="3D87DE0E"/>
    <w:rsid w:val="3DC09EE3"/>
    <w:rsid w:val="3DC4F02C"/>
    <w:rsid w:val="3DE70DD3"/>
    <w:rsid w:val="3DE865E0"/>
    <w:rsid w:val="3E2A8A13"/>
    <w:rsid w:val="3E4C1F46"/>
    <w:rsid w:val="3ED34118"/>
    <w:rsid w:val="3EFE7F35"/>
    <w:rsid w:val="3F0AF5A9"/>
    <w:rsid w:val="3F0D6415"/>
    <w:rsid w:val="3F2253DD"/>
    <w:rsid w:val="3F2DBE5D"/>
    <w:rsid w:val="3F794A1D"/>
    <w:rsid w:val="3F79F7A9"/>
    <w:rsid w:val="3F7CFA4E"/>
    <w:rsid w:val="3F835A48"/>
    <w:rsid w:val="3FBD8323"/>
    <w:rsid w:val="3FC00961"/>
    <w:rsid w:val="3FC2DAED"/>
    <w:rsid w:val="3FD31D7F"/>
    <w:rsid w:val="3FF5FF8D"/>
    <w:rsid w:val="3FFC18AF"/>
    <w:rsid w:val="3FFEB617"/>
    <w:rsid w:val="40039425"/>
    <w:rsid w:val="401A3C48"/>
    <w:rsid w:val="40355708"/>
    <w:rsid w:val="40444276"/>
    <w:rsid w:val="4058780F"/>
    <w:rsid w:val="4076E108"/>
    <w:rsid w:val="40AC901E"/>
    <w:rsid w:val="40BC0C08"/>
    <w:rsid w:val="40FFA5C4"/>
    <w:rsid w:val="4127C553"/>
    <w:rsid w:val="41343E3A"/>
    <w:rsid w:val="41588582"/>
    <w:rsid w:val="419469D8"/>
    <w:rsid w:val="41A093F4"/>
    <w:rsid w:val="41A8A61C"/>
    <w:rsid w:val="41B74512"/>
    <w:rsid w:val="41B8A73E"/>
    <w:rsid w:val="4204AAD7"/>
    <w:rsid w:val="42131EA5"/>
    <w:rsid w:val="4219069C"/>
    <w:rsid w:val="4243B285"/>
    <w:rsid w:val="426BADB1"/>
    <w:rsid w:val="428C61BA"/>
    <w:rsid w:val="42C96B7B"/>
    <w:rsid w:val="42CBC672"/>
    <w:rsid w:val="43083F85"/>
    <w:rsid w:val="43238428"/>
    <w:rsid w:val="434D034A"/>
    <w:rsid w:val="434F7A01"/>
    <w:rsid w:val="4354A984"/>
    <w:rsid w:val="435D2438"/>
    <w:rsid w:val="43997E9F"/>
    <w:rsid w:val="43F8A320"/>
    <w:rsid w:val="4424E4CB"/>
    <w:rsid w:val="44326E3B"/>
    <w:rsid w:val="443E534B"/>
    <w:rsid w:val="4458AB2F"/>
    <w:rsid w:val="445BF3BA"/>
    <w:rsid w:val="446AB3C3"/>
    <w:rsid w:val="448C5368"/>
    <w:rsid w:val="449C156F"/>
    <w:rsid w:val="44D5583E"/>
    <w:rsid w:val="44EFA54D"/>
    <w:rsid w:val="44F0C884"/>
    <w:rsid w:val="450E6988"/>
    <w:rsid w:val="45226773"/>
    <w:rsid w:val="4545E22F"/>
    <w:rsid w:val="454BACC5"/>
    <w:rsid w:val="45691F9E"/>
    <w:rsid w:val="45A46E46"/>
    <w:rsid w:val="45B663F1"/>
    <w:rsid w:val="45DCD301"/>
    <w:rsid w:val="45F76E4D"/>
    <w:rsid w:val="45F8709D"/>
    <w:rsid w:val="461CA38A"/>
    <w:rsid w:val="4654A378"/>
    <w:rsid w:val="46586BE5"/>
    <w:rsid w:val="46810E15"/>
    <w:rsid w:val="46CFA58A"/>
    <w:rsid w:val="471B9B6D"/>
    <w:rsid w:val="471D5BD6"/>
    <w:rsid w:val="4721DEFE"/>
    <w:rsid w:val="47293CCD"/>
    <w:rsid w:val="473ADC5A"/>
    <w:rsid w:val="4745A50A"/>
    <w:rsid w:val="474A8E8F"/>
    <w:rsid w:val="474E3BBD"/>
    <w:rsid w:val="474F3BC6"/>
    <w:rsid w:val="478BE592"/>
    <w:rsid w:val="47A90C43"/>
    <w:rsid w:val="47AF170C"/>
    <w:rsid w:val="47B2D675"/>
    <w:rsid w:val="47BC8337"/>
    <w:rsid w:val="47C89A9E"/>
    <w:rsid w:val="484D9C95"/>
    <w:rsid w:val="485D8E43"/>
    <w:rsid w:val="486482DA"/>
    <w:rsid w:val="4890B724"/>
    <w:rsid w:val="48B5C946"/>
    <w:rsid w:val="48C580EC"/>
    <w:rsid w:val="48C82C85"/>
    <w:rsid w:val="48DAFE25"/>
    <w:rsid w:val="492A5A1B"/>
    <w:rsid w:val="493189FF"/>
    <w:rsid w:val="49340E92"/>
    <w:rsid w:val="49E49A63"/>
    <w:rsid w:val="49F29E20"/>
    <w:rsid w:val="49F645EF"/>
    <w:rsid w:val="4A40D1A5"/>
    <w:rsid w:val="4A507D87"/>
    <w:rsid w:val="4A71620A"/>
    <w:rsid w:val="4A89D332"/>
    <w:rsid w:val="4A9B90C3"/>
    <w:rsid w:val="4A9D47E1"/>
    <w:rsid w:val="4AB511DF"/>
    <w:rsid w:val="4AD066C7"/>
    <w:rsid w:val="4AE390D6"/>
    <w:rsid w:val="4AFF408B"/>
    <w:rsid w:val="4B0CB0D1"/>
    <w:rsid w:val="4B121897"/>
    <w:rsid w:val="4B160578"/>
    <w:rsid w:val="4B3F68D3"/>
    <w:rsid w:val="4B545261"/>
    <w:rsid w:val="4B7F4BBD"/>
    <w:rsid w:val="4B9A5750"/>
    <w:rsid w:val="4BA57274"/>
    <w:rsid w:val="4BB7502D"/>
    <w:rsid w:val="4C00B702"/>
    <w:rsid w:val="4C054CD3"/>
    <w:rsid w:val="4C083CFE"/>
    <w:rsid w:val="4C16E85A"/>
    <w:rsid w:val="4C1EBB32"/>
    <w:rsid w:val="4C2CCF5D"/>
    <w:rsid w:val="4C36F614"/>
    <w:rsid w:val="4C38DDAD"/>
    <w:rsid w:val="4C6FA69F"/>
    <w:rsid w:val="4C78EAC6"/>
    <w:rsid w:val="4CA564B4"/>
    <w:rsid w:val="4CC13A2F"/>
    <w:rsid w:val="4CC32BE7"/>
    <w:rsid w:val="4CE8C2C7"/>
    <w:rsid w:val="4D1AC361"/>
    <w:rsid w:val="4D2F003B"/>
    <w:rsid w:val="4D57479F"/>
    <w:rsid w:val="4D64E299"/>
    <w:rsid w:val="4D88B7B4"/>
    <w:rsid w:val="4D9ABBB8"/>
    <w:rsid w:val="4DA6C7BC"/>
    <w:rsid w:val="4DBF5710"/>
    <w:rsid w:val="4DCD063F"/>
    <w:rsid w:val="4E51186B"/>
    <w:rsid w:val="4E5CB79D"/>
    <w:rsid w:val="4E615ADF"/>
    <w:rsid w:val="4E701C6F"/>
    <w:rsid w:val="4E89B569"/>
    <w:rsid w:val="4E8AE93D"/>
    <w:rsid w:val="4E96F1A0"/>
    <w:rsid w:val="4E98399F"/>
    <w:rsid w:val="4E9AB2E8"/>
    <w:rsid w:val="4EFF052C"/>
    <w:rsid w:val="4F1A39A5"/>
    <w:rsid w:val="4F4B301F"/>
    <w:rsid w:val="4F573007"/>
    <w:rsid w:val="4F71520E"/>
    <w:rsid w:val="4FB0D80F"/>
    <w:rsid w:val="4FDC7301"/>
    <w:rsid w:val="501556D8"/>
    <w:rsid w:val="503B37AA"/>
    <w:rsid w:val="50539954"/>
    <w:rsid w:val="505503D7"/>
    <w:rsid w:val="50585B6C"/>
    <w:rsid w:val="50641363"/>
    <w:rsid w:val="50682496"/>
    <w:rsid w:val="50C1E4F2"/>
    <w:rsid w:val="50D303F7"/>
    <w:rsid w:val="50DB3335"/>
    <w:rsid w:val="50E9A040"/>
    <w:rsid w:val="50FB9C78"/>
    <w:rsid w:val="5112C8B3"/>
    <w:rsid w:val="5125B6AE"/>
    <w:rsid w:val="514EC862"/>
    <w:rsid w:val="515B7BA0"/>
    <w:rsid w:val="515CA6E4"/>
    <w:rsid w:val="5163016E"/>
    <w:rsid w:val="518E927B"/>
    <w:rsid w:val="51A3239A"/>
    <w:rsid w:val="51A8628A"/>
    <w:rsid w:val="51B17357"/>
    <w:rsid w:val="51B6EEC8"/>
    <w:rsid w:val="51BB1D0A"/>
    <w:rsid w:val="51BEC29F"/>
    <w:rsid w:val="51EA31F9"/>
    <w:rsid w:val="51F9DE7D"/>
    <w:rsid w:val="52076779"/>
    <w:rsid w:val="520F227C"/>
    <w:rsid w:val="520F3C48"/>
    <w:rsid w:val="521929E6"/>
    <w:rsid w:val="522476DA"/>
    <w:rsid w:val="5283E411"/>
    <w:rsid w:val="529C9CF3"/>
    <w:rsid w:val="52F1635D"/>
    <w:rsid w:val="52F9B93D"/>
    <w:rsid w:val="5303CF08"/>
    <w:rsid w:val="53104E10"/>
    <w:rsid w:val="5342DCF8"/>
    <w:rsid w:val="5374FBDD"/>
    <w:rsid w:val="538CD9E8"/>
    <w:rsid w:val="53C11C9D"/>
    <w:rsid w:val="53C7B62B"/>
    <w:rsid w:val="53E497DA"/>
    <w:rsid w:val="5419AEE6"/>
    <w:rsid w:val="5438CB19"/>
    <w:rsid w:val="54728E87"/>
    <w:rsid w:val="5488AC46"/>
    <w:rsid w:val="5498B712"/>
    <w:rsid w:val="54C1BD43"/>
    <w:rsid w:val="54E325D6"/>
    <w:rsid w:val="55283CC4"/>
    <w:rsid w:val="553F7A62"/>
    <w:rsid w:val="5593AB96"/>
    <w:rsid w:val="55A1BFAF"/>
    <w:rsid w:val="55AF19BE"/>
    <w:rsid w:val="55B0F5CF"/>
    <w:rsid w:val="55B3D61C"/>
    <w:rsid w:val="55BE97AD"/>
    <w:rsid w:val="55C81B1C"/>
    <w:rsid w:val="561998F8"/>
    <w:rsid w:val="565C3138"/>
    <w:rsid w:val="56BF60F7"/>
    <w:rsid w:val="56E2D38B"/>
    <w:rsid w:val="56FC7C35"/>
    <w:rsid w:val="56FF8B74"/>
    <w:rsid w:val="5711B0EC"/>
    <w:rsid w:val="5718F5C2"/>
    <w:rsid w:val="57198C1D"/>
    <w:rsid w:val="575B8EC4"/>
    <w:rsid w:val="576809AB"/>
    <w:rsid w:val="5777C771"/>
    <w:rsid w:val="577D3D3D"/>
    <w:rsid w:val="57867007"/>
    <w:rsid w:val="578C2F8A"/>
    <w:rsid w:val="57CCE254"/>
    <w:rsid w:val="57D264A1"/>
    <w:rsid w:val="57D9A7E2"/>
    <w:rsid w:val="57E2A1D0"/>
    <w:rsid w:val="57E7A4A4"/>
    <w:rsid w:val="57EC5346"/>
    <w:rsid w:val="57FB8F83"/>
    <w:rsid w:val="581E0D9C"/>
    <w:rsid w:val="5835FC54"/>
    <w:rsid w:val="588399FD"/>
    <w:rsid w:val="58C7EEA4"/>
    <w:rsid w:val="58D34C7A"/>
    <w:rsid w:val="58E3F335"/>
    <w:rsid w:val="59575C77"/>
    <w:rsid w:val="59674185"/>
    <w:rsid w:val="59748E8E"/>
    <w:rsid w:val="59847243"/>
    <w:rsid w:val="59ABA159"/>
    <w:rsid w:val="59BE1EDF"/>
    <w:rsid w:val="59C1B0BE"/>
    <w:rsid w:val="59CC6417"/>
    <w:rsid w:val="59FCAD49"/>
    <w:rsid w:val="59FFC160"/>
    <w:rsid w:val="5A0DA840"/>
    <w:rsid w:val="5A1CE3C8"/>
    <w:rsid w:val="5A2CF98E"/>
    <w:rsid w:val="5A39E1F4"/>
    <w:rsid w:val="5A76BF4B"/>
    <w:rsid w:val="5A772EE1"/>
    <w:rsid w:val="5A90DCD1"/>
    <w:rsid w:val="5A969030"/>
    <w:rsid w:val="5ACBF56C"/>
    <w:rsid w:val="5ACD1E6F"/>
    <w:rsid w:val="5ACD625A"/>
    <w:rsid w:val="5AD1CE3E"/>
    <w:rsid w:val="5B020B84"/>
    <w:rsid w:val="5B187308"/>
    <w:rsid w:val="5B19AC95"/>
    <w:rsid w:val="5B1FA1D9"/>
    <w:rsid w:val="5B4D4B8F"/>
    <w:rsid w:val="5B599079"/>
    <w:rsid w:val="5B691DC5"/>
    <w:rsid w:val="5B7C56B5"/>
    <w:rsid w:val="5B82DE46"/>
    <w:rsid w:val="5B8C82A2"/>
    <w:rsid w:val="5B94B973"/>
    <w:rsid w:val="5BA0A3EB"/>
    <w:rsid w:val="5BA0F124"/>
    <w:rsid w:val="5BB79B58"/>
    <w:rsid w:val="5BE0ED1A"/>
    <w:rsid w:val="5BED3037"/>
    <w:rsid w:val="5C1275DB"/>
    <w:rsid w:val="5C15467C"/>
    <w:rsid w:val="5C1CCE47"/>
    <w:rsid w:val="5C22EEF2"/>
    <w:rsid w:val="5C53FDF1"/>
    <w:rsid w:val="5C713B4E"/>
    <w:rsid w:val="5C76BA22"/>
    <w:rsid w:val="5C85B8DD"/>
    <w:rsid w:val="5CABFD26"/>
    <w:rsid w:val="5CC3CA56"/>
    <w:rsid w:val="5CD2054F"/>
    <w:rsid w:val="5D26E16E"/>
    <w:rsid w:val="5D4BF155"/>
    <w:rsid w:val="5DB3AC3E"/>
    <w:rsid w:val="5DD8C68A"/>
    <w:rsid w:val="5DE3657F"/>
    <w:rsid w:val="5DE5EB4B"/>
    <w:rsid w:val="5DF2AF5C"/>
    <w:rsid w:val="5E07245E"/>
    <w:rsid w:val="5E16441E"/>
    <w:rsid w:val="5E240CA8"/>
    <w:rsid w:val="5E25E676"/>
    <w:rsid w:val="5E665DF7"/>
    <w:rsid w:val="5EB8AB45"/>
    <w:rsid w:val="5EDAF092"/>
    <w:rsid w:val="5EF6572C"/>
    <w:rsid w:val="5F2AFE7E"/>
    <w:rsid w:val="5F6EA7FF"/>
    <w:rsid w:val="5F712C32"/>
    <w:rsid w:val="5F8306C5"/>
    <w:rsid w:val="5F83FF24"/>
    <w:rsid w:val="5F878313"/>
    <w:rsid w:val="5FA7D2BC"/>
    <w:rsid w:val="5FB6DE75"/>
    <w:rsid w:val="5FCDE568"/>
    <w:rsid w:val="5FD90838"/>
    <w:rsid w:val="600BAD12"/>
    <w:rsid w:val="60554DCD"/>
    <w:rsid w:val="60B06C74"/>
    <w:rsid w:val="60D55F82"/>
    <w:rsid w:val="61010432"/>
    <w:rsid w:val="61011D29"/>
    <w:rsid w:val="61026421"/>
    <w:rsid w:val="610B9B6C"/>
    <w:rsid w:val="61316F49"/>
    <w:rsid w:val="613F9F0D"/>
    <w:rsid w:val="6162861E"/>
    <w:rsid w:val="619618F3"/>
    <w:rsid w:val="61977FF5"/>
    <w:rsid w:val="61D699ED"/>
    <w:rsid w:val="61DBD2C2"/>
    <w:rsid w:val="61EFEF78"/>
    <w:rsid w:val="62971DC5"/>
    <w:rsid w:val="62ABA0F2"/>
    <w:rsid w:val="62D75F84"/>
    <w:rsid w:val="62EB2E2C"/>
    <w:rsid w:val="6300182C"/>
    <w:rsid w:val="63141765"/>
    <w:rsid w:val="6315B69D"/>
    <w:rsid w:val="63372F9B"/>
    <w:rsid w:val="637EAB41"/>
    <w:rsid w:val="639649B3"/>
    <w:rsid w:val="63B97A44"/>
    <w:rsid w:val="63C45ED9"/>
    <w:rsid w:val="63E3F70D"/>
    <w:rsid w:val="63F3AD26"/>
    <w:rsid w:val="6404E4F7"/>
    <w:rsid w:val="641469B0"/>
    <w:rsid w:val="645FD623"/>
    <w:rsid w:val="64780FBC"/>
    <w:rsid w:val="64B69659"/>
    <w:rsid w:val="64CB4DBD"/>
    <w:rsid w:val="64CFC1C1"/>
    <w:rsid w:val="64EE6080"/>
    <w:rsid w:val="64F8613B"/>
    <w:rsid w:val="6511F29C"/>
    <w:rsid w:val="65878FF2"/>
    <w:rsid w:val="6593CB7F"/>
    <w:rsid w:val="65CD4AFA"/>
    <w:rsid w:val="65ECE03C"/>
    <w:rsid w:val="65F151AE"/>
    <w:rsid w:val="65FA1069"/>
    <w:rsid w:val="662A264B"/>
    <w:rsid w:val="6638FBDD"/>
    <w:rsid w:val="66457C80"/>
    <w:rsid w:val="6658A69C"/>
    <w:rsid w:val="66595D75"/>
    <w:rsid w:val="6660C304"/>
    <w:rsid w:val="6676FF03"/>
    <w:rsid w:val="667C56E0"/>
    <w:rsid w:val="66B4B527"/>
    <w:rsid w:val="66B8594C"/>
    <w:rsid w:val="66BD524A"/>
    <w:rsid w:val="66E548AE"/>
    <w:rsid w:val="66E69242"/>
    <w:rsid w:val="66ECC982"/>
    <w:rsid w:val="66F9C6AC"/>
    <w:rsid w:val="66FF3651"/>
    <w:rsid w:val="6700E33C"/>
    <w:rsid w:val="6701BB40"/>
    <w:rsid w:val="6724ED39"/>
    <w:rsid w:val="6744828E"/>
    <w:rsid w:val="677B2FFC"/>
    <w:rsid w:val="67A0AFE3"/>
    <w:rsid w:val="67E6F7D2"/>
    <w:rsid w:val="67E7B610"/>
    <w:rsid w:val="6826E9D6"/>
    <w:rsid w:val="682B48AA"/>
    <w:rsid w:val="6870AE66"/>
    <w:rsid w:val="68A2C19A"/>
    <w:rsid w:val="68A56CB3"/>
    <w:rsid w:val="68D1DE55"/>
    <w:rsid w:val="68DD374B"/>
    <w:rsid w:val="691D8416"/>
    <w:rsid w:val="691D9E4F"/>
    <w:rsid w:val="691EEFAC"/>
    <w:rsid w:val="6920C0C0"/>
    <w:rsid w:val="6933A8D4"/>
    <w:rsid w:val="694FC685"/>
    <w:rsid w:val="698E68A4"/>
    <w:rsid w:val="69BC6A7D"/>
    <w:rsid w:val="6A07CA04"/>
    <w:rsid w:val="6A1AE083"/>
    <w:rsid w:val="6A1F0880"/>
    <w:rsid w:val="6A3A21B9"/>
    <w:rsid w:val="6A439C48"/>
    <w:rsid w:val="6A49DE74"/>
    <w:rsid w:val="6A5F9757"/>
    <w:rsid w:val="6A659F61"/>
    <w:rsid w:val="6A66C3C4"/>
    <w:rsid w:val="6A68CAA7"/>
    <w:rsid w:val="6A8E139D"/>
    <w:rsid w:val="6AC403F2"/>
    <w:rsid w:val="6AE8BD6A"/>
    <w:rsid w:val="6B109E40"/>
    <w:rsid w:val="6B42BE65"/>
    <w:rsid w:val="6B8A87EF"/>
    <w:rsid w:val="6BD55AA2"/>
    <w:rsid w:val="6BDFC14F"/>
    <w:rsid w:val="6BEEEB80"/>
    <w:rsid w:val="6C1A5555"/>
    <w:rsid w:val="6C565EDB"/>
    <w:rsid w:val="6C587AD1"/>
    <w:rsid w:val="6C64AF63"/>
    <w:rsid w:val="6C86C4E8"/>
    <w:rsid w:val="6CB18A53"/>
    <w:rsid w:val="6CF48C7F"/>
    <w:rsid w:val="6CFF92FD"/>
    <w:rsid w:val="6D0345D8"/>
    <w:rsid w:val="6D0B30B4"/>
    <w:rsid w:val="6D149957"/>
    <w:rsid w:val="6D1838DB"/>
    <w:rsid w:val="6D3EAEB1"/>
    <w:rsid w:val="6D7007B8"/>
    <w:rsid w:val="6D85C169"/>
    <w:rsid w:val="6DA5B33B"/>
    <w:rsid w:val="6DB5DC25"/>
    <w:rsid w:val="6DDEE689"/>
    <w:rsid w:val="6DE997A1"/>
    <w:rsid w:val="6E0C663B"/>
    <w:rsid w:val="6E1FE3CD"/>
    <w:rsid w:val="6E46F649"/>
    <w:rsid w:val="6E7712D2"/>
    <w:rsid w:val="6E78453A"/>
    <w:rsid w:val="6E7CE5E8"/>
    <w:rsid w:val="6EC5926B"/>
    <w:rsid w:val="6ECCCECC"/>
    <w:rsid w:val="6EE15899"/>
    <w:rsid w:val="6EEB4CBD"/>
    <w:rsid w:val="6F0A27F2"/>
    <w:rsid w:val="6F232E69"/>
    <w:rsid w:val="6F250519"/>
    <w:rsid w:val="6F52EACC"/>
    <w:rsid w:val="6FAF8613"/>
    <w:rsid w:val="702363C7"/>
    <w:rsid w:val="70398D8E"/>
    <w:rsid w:val="70630AC3"/>
    <w:rsid w:val="707D23C4"/>
    <w:rsid w:val="708891D6"/>
    <w:rsid w:val="70A9C689"/>
    <w:rsid w:val="70EEBC24"/>
    <w:rsid w:val="7120B557"/>
    <w:rsid w:val="7169F01A"/>
    <w:rsid w:val="71C01D5D"/>
    <w:rsid w:val="71CB939D"/>
    <w:rsid w:val="71CCCBA3"/>
    <w:rsid w:val="71E05E8E"/>
    <w:rsid w:val="71E3CD79"/>
    <w:rsid w:val="71FA7577"/>
    <w:rsid w:val="7213A7F1"/>
    <w:rsid w:val="72324FFE"/>
    <w:rsid w:val="723B24CD"/>
    <w:rsid w:val="724DEAFF"/>
    <w:rsid w:val="724F0EBB"/>
    <w:rsid w:val="726C029A"/>
    <w:rsid w:val="729DDEC7"/>
    <w:rsid w:val="72BB8697"/>
    <w:rsid w:val="72ED4711"/>
    <w:rsid w:val="72F86B07"/>
    <w:rsid w:val="7319426F"/>
    <w:rsid w:val="732A2B41"/>
    <w:rsid w:val="732D2E88"/>
    <w:rsid w:val="7352549E"/>
    <w:rsid w:val="7364444F"/>
    <w:rsid w:val="739BF5E0"/>
    <w:rsid w:val="73AC7AA8"/>
    <w:rsid w:val="73ADA080"/>
    <w:rsid w:val="73B70D1E"/>
    <w:rsid w:val="73C0AEEF"/>
    <w:rsid w:val="73C34F1D"/>
    <w:rsid w:val="73EBD5DB"/>
    <w:rsid w:val="743BD6CD"/>
    <w:rsid w:val="745AD3D0"/>
    <w:rsid w:val="746627AB"/>
    <w:rsid w:val="747087D0"/>
    <w:rsid w:val="747A61A8"/>
    <w:rsid w:val="7480B9ED"/>
    <w:rsid w:val="7514D3B7"/>
    <w:rsid w:val="75395E43"/>
    <w:rsid w:val="7542A64D"/>
    <w:rsid w:val="7542D1EC"/>
    <w:rsid w:val="754559A2"/>
    <w:rsid w:val="756319E4"/>
    <w:rsid w:val="7567D351"/>
    <w:rsid w:val="75A702DC"/>
    <w:rsid w:val="75DFC705"/>
    <w:rsid w:val="75E5F66A"/>
    <w:rsid w:val="76068B53"/>
    <w:rsid w:val="760E0CB3"/>
    <w:rsid w:val="761260BC"/>
    <w:rsid w:val="76207137"/>
    <w:rsid w:val="7632E246"/>
    <w:rsid w:val="7663C1C7"/>
    <w:rsid w:val="766B2E01"/>
    <w:rsid w:val="766D95AA"/>
    <w:rsid w:val="76888B35"/>
    <w:rsid w:val="76CB4082"/>
    <w:rsid w:val="76D7BB3E"/>
    <w:rsid w:val="76F4FAB0"/>
    <w:rsid w:val="771D07E4"/>
    <w:rsid w:val="77266124"/>
    <w:rsid w:val="7731ECCD"/>
    <w:rsid w:val="773BEF50"/>
    <w:rsid w:val="773DA896"/>
    <w:rsid w:val="774D11D6"/>
    <w:rsid w:val="779D3A2E"/>
    <w:rsid w:val="77F76E9D"/>
    <w:rsid w:val="77FF2096"/>
    <w:rsid w:val="78079FD3"/>
    <w:rsid w:val="782CD94B"/>
    <w:rsid w:val="7832D6FE"/>
    <w:rsid w:val="784349F7"/>
    <w:rsid w:val="784713E2"/>
    <w:rsid w:val="7847DD86"/>
    <w:rsid w:val="785F18F5"/>
    <w:rsid w:val="786ACE22"/>
    <w:rsid w:val="786C6355"/>
    <w:rsid w:val="78832312"/>
    <w:rsid w:val="788394FD"/>
    <w:rsid w:val="7888E16C"/>
    <w:rsid w:val="788C4E89"/>
    <w:rsid w:val="789F9B01"/>
    <w:rsid w:val="78BA9F01"/>
    <w:rsid w:val="78D135C8"/>
    <w:rsid w:val="792BC8D6"/>
    <w:rsid w:val="79562B73"/>
    <w:rsid w:val="79D8B64B"/>
    <w:rsid w:val="79DE5AD8"/>
    <w:rsid w:val="79EF68A9"/>
    <w:rsid w:val="7A40DCAC"/>
    <w:rsid w:val="7A4BB1E0"/>
    <w:rsid w:val="7A61086D"/>
    <w:rsid w:val="7A62E5E7"/>
    <w:rsid w:val="7AB3EECC"/>
    <w:rsid w:val="7ADBF0F3"/>
    <w:rsid w:val="7B62F497"/>
    <w:rsid w:val="7B7F3A5B"/>
    <w:rsid w:val="7BAE8EEA"/>
    <w:rsid w:val="7BF8AEED"/>
    <w:rsid w:val="7BFCDBD3"/>
    <w:rsid w:val="7C05CE22"/>
    <w:rsid w:val="7C28B0B6"/>
    <w:rsid w:val="7C29D91D"/>
    <w:rsid w:val="7C310CD3"/>
    <w:rsid w:val="7C3FA097"/>
    <w:rsid w:val="7C453C7E"/>
    <w:rsid w:val="7C6CBB6A"/>
    <w:rsid w:val="7C83FBE3"/>
    <w:rsid w:val="7C967DB9"/>
    <w:rsid w:val="7CD1316A"/>
    <w:rsid w:val="7CD24734"/>
    <w:rsid w:val="7CD5CDC9"/>
    <w:rsid w:val="7CE7EDF0"/>
    <w:rsid w:val="7CF71EB3"/>
    <w:rsid w:val="7D25237D"/>
    <w:rsid w:val="7D91C239"/>
    <w:rsid w:val="7DA62B0A"/>
    <w:rsid w:val="7DAFBBB9"/>
    <w:rsid w:val="7DB985A5"/>
    <w:rsid w:val="7E10763C"/>
    <w:rsid w:val="7E124DA2"/>
    <w:rsid w:val="7E158931"/>
    <w:rsid w:val="7E326150"/>
    <w:rsid w:val="7E4386DB"/>
    <w:rsid w:val="7E4C8A4D"/>
    <w:rsid w:val="7E690708"/>
    <w:rsid w:val="7E700DC1"/>
    <w:rsid w:val="7E7CADBF"/>
    <w:rsid w:val="7EE37FBF"/>
    <w:rsid w:val="7EF77B8A"/>
    <w:rsid w:val="7F14F833"/>
    <w:rsid w:val="7F43420F"/>
    <w:rsid w:val="7F482D89"/>
    <w:rsid w:val="7F4F12C0"/>
    <w:rsid w:val="7F5D98E1"/>
    <w:rsid w:val="7FB10826"/>
    <w:rsid w:val="7FCCAE01"/>
    <w:rsid w:val="7FF105FC"/>
    <w:rsid w:val="7FF587FE"/>
    <w:rsid w:val="7FFBF6E3"/>
    <w:rsid w:val="7FFDA50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C77FEA"/>
  <w15:docId w15:val="{68A983FA-25AD-49AC-B3E0-03EDAAB53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en-US"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uiPriority="0"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uiPriority="0"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0"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pPr>
      <w:suppressAutoHyphens/>
    </w:pPr>
    <w:rPr>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Strong">
    <w:name w:val="Strong"/>
    <w:uiPriority w:val="22"/>
    <w:qFormat/>
    <w:rPr>
      <w:rFonts w:cs="Times New Roman"/>
      <w:b/>
      <w:bCs/>
    </w:rPr>
  </w:style>
  <w:style w:type="character" w:styleId="Emphasis">
    <w:name w:val="Emphasis"/>
    <w:uiPriority w:val="20"/>
    <w:qFormat/>
    <w:rPr>
      <w:rFonts w:cs="Times New Roman"/>
      <w:i/>
      <w:iCs/>
    </w:rPr>
  </w:style>
  <w:style w:type="paragraph" w:styleId="DocumentMap">
    <w:name w:val="Document Map"/>
    <w:basedOn w:val="Normal"/>
    <w:pPr>
      <w:shd w:val="clear" w:color="auto" w:fill="000080"/>
    </w:pPr>
    <w:rPr>
      <w:sz w:val="2"/>
      <w:szCs w:val="2"/>
    </w:rPr>
  </w:style>
  <w:style w:type="character" w:styleId="DocumentMapChar" w:customStyle="1">
    <w:name w:val="Document Map Char"/>
    <w:rPr>
      <w:rFonts w:cs="Times New Roman"/>
      <w:sz w:val="2"/>
      <w:szCs w:val="2"/>
    </w:rPr>
  </w:style>
  <w:style w:type="paragraph" w:styleId="NormalWeb">
    <w:name w:val="Normal (Web)"/>
    <w:basedOn w:val="Normal"/>
    <w:uiPriority w:val="99"/>
    <w:pPr>
      <w:spacing w:before="100" w:after="100"/>
    </w:pPr>
  </w:style>
  <w:style w:type="paragraph" w:styleId="Header">
    <w:name w:val="header"/>
    <w:basedOn w:val="Normal"/>
    <w:pPr>
      <w:tabs>
        <w:tab w:val="center" w:pos="4320"/>
        <w:tab w:val="right" w:pos="8640"/>
      </w:tabs>
    </w:pPr>
  </w:style>
  <w:style w:type="character" w:styleId="HeaderChar" w:customStyle="1">
    <w:name w:val="Header Char"/>
    <w:rPr>
      <w:rFonts w:cs="Times New Roman"/>
      <w:sz w:val="24"/>
      <w:szCs w:val="24"/>
    </w:rPr>
  </w:style>
  <w:style w:type="paragraph" w:styleId="Footer">
    <w:name w:val="footer"/>
    <w:basedOn w:val="Normal"/>
    <w:pPr>
      <w:tabs>
        <w:tab w:val="center" w:pos="4320"/>
        <w:tab w:val="right" w:pos="8640"/>
      </w:tabs>
    </w:pPr>
  </w:style>
  <w:style w:type="character" w:styleId="FooterChar" w:customStyle="1">
    <w:name w:val="Footer Char"/>
    <w:rPr>
      <w:rFonts w:cs="Times New Roman"/>
      <w:sz w:val="24"/>
      <w:szCs w:val="24"/>
    </w:rPr>
  </w:style>
  <w:style w:type="paragraph" w:styleId="BalloonText">
    <w:name w:val="Balloon Text"/>
    <w:basedOn w:val="Normal"/>
    <w:rPr>
      <w:szCs w:val="2"/>
    </w:rPr>
  </w:style>
  <w:style w:type="character" w:styleId="BalloonTextChar" w:customStyle="1">
    <w:name w:val="Balloon Text Char"/>
    <w:rPr>
      <w:sz w:val="24"/>
      <w:szCs w:val="2"/>
    </w:rPr>
  </w:style>
  <w:style w:type="paragraph" w:styleId="ListParagraph">
    <w:name w:val="List Paragraph"/>
    <w:basedOn w:val="Normal"/>
    <w:qFormat/>
    <w:pPr>
      <w:ind w:left="720"/>
    </w:pPr>
  </w:style>
  <w:style w:type="character" w:styleId="Hyperlink">
    <w:name w:val="Hyperlink"/>
    <w:rPr>
      <w:rFonts w:cs="Times New Roman"/>
      <w:color w:val="0000FF"/>
      <w:u w:val="single"/>
    </w:rPr>
  </w:style>
  <w:style w:type="character" w:styleId="skypepnhmark" w:customStyle="1">
    <w:name w:val="skype_pnh_mark"/>
    <w:rPr>
      <w:rFonts w:cs="Times New Roman"/>
      <w:vanish/>
    </w:rPr>
  </w:style>
  <w:style w:type="character" w:styleId="skypepnhprintcontainer" w:customStyle="1">
    <w:name w:val="skype_pnh_print_container"/>
    <w:rPr>
      <w:rFonts w:cs="Times New Roman"/>
    </w:rPr>
  </w:style>
  <w:style w:type="character" w:styleId="skypepnhcontainer" w:customStyle="1">
    <w:name w:val="skype_pnh_container"/>
    <w:rPr>
      <w:rFonts w:cs="Times New Roman"/>
    </w:rPr>
  </w:style>
  <w:style w:type="character" w:styleId="skypepnhleftspan" w:customStyle="1">
    <w:name w:val="skype_pnh_left_span"/>
    <w:rPr>
      <w:rFonts w:cs="Times New Roman"/>
    </w:rPr>
  </w:style>
  <w:style w:type="character" w:styleId="skypepnhdropartspan" w:customStyle="1">
    <w:name w:val="skype_pnh_dropart_span"/>
    <w:rPr>
      <w:rFonts w:cs="Times New Roman"/>
    </w:rPr>
  </w:style>
  <w:style w:type="character" w:styleId="skypepnhdropartflagspan" w:customStyle="1">
    <w:name w:val="skype_pnh_dropart_flag_span"/>
    <w:rPr>
      <w:rFonts w:cs="Times New Roman"/>
    </w:rPr>
  </w:style>
  <w:style w:type="character" w:styleId="skypepnhtextspan" w:customStyle="1">
    <w:name w:val="skype_pnh_text_span"/>
    <w:rPr>
      <w:rFonts w:cs="Times New Roman"/>
    </w:rPr>
  </w:style>
  <w:style w:type="character" w:styleId="skypepnhrightspan" w:customStyle="1">
    <w:name w:val="skype_pnh_right_span"/>
    <w:rPr>
      <w:rFonts w:cs="Times New Roman"/>
    </w:rPr>
  </w:style>
  <w:style w:type="character" w:styleId="CommentReference">
    <w:name w:val="annotation reference"/>
    <w:rPr>
      <w:rFonts w:cs="Times New Roman"/>
      <w:sz w:val="16"/>
      <w:szCs w:val="16"/>
    </w:rPr>
  </w:style>
  <w:style w:type="paragraph" w:styleId="CommentText">
    <w:name w:val="annotation text"/>
    <w:basedOn w:val="Normal"/>
    <w:rPr>
      <w:sz w:val="20"/>
      <w:szCs w:val="20"/>
    </w:rPr>
  </w:style>
  <w:style w:type="character" w:styleId="CommentTextChar" w:customStyle="1">
    <w:name w:val="Comment Text Char"/>
    <w:rPr>
      <w:rFonts w:cs="Times New Roman"/>
    </w:rPr>
  </w:style>
  <w:style w:type="paragraph" w:styleId="CommentSubject">
    <w:name w:val="annotation subject"/>
    <w:basedOn w:val="CommentText"/>
    <w:next w:val="CommentText"/>
    <w:rPr>
      <w:b/>
      <w:bCs/>
    </w:rPr>
  </w:style>
  <w:style w:type="character" w:styleId="CommentSubjectChar" w:customStyle="1">
    <w:name w:val="Comment Subject Char"/>
    <w:rPr>
      <w:rFonts w:cs="Times New Roman"/>
      <w:b/>
      <w:bCs/>
    </w:rPr>
  </w:style>
  <w:style w:type="paragraph" w:styleId="Revision">
    <w:name w:val="Revision"/>
    <w:pPr>
      <w:suppressAutoHyphens/>
    </w:pPr>
    <w:rPr>
      <w:sz w:val="24"/>
      <w:szCs w:val="24"/>
    </w:rPr>
  </w:style>
  <w:style w:type="character" w:styleId="st1" w:customStyle="1">
    <w:name w:val="st1"/>
    <w:basedOn w:val="DefaultParagraphFont"/>
  </w:style>
  <w:style w:type="table" w:styleId="TableGrid">
    <w:name w:val="Table Grid"/>
    <w:basedOn w:val="TableNormal"/>
    <w:rsid w:val="00324ADB"/>
    <w:pPr>
      <w:autoSpaceDN/>
      <w:textAlignment w:val="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apple-converted-space" w:customStyle="1">
    <w:name w:val="apple-converted-space"/>
    <w:basedOn w:val="DefaultParagraphFont"/>
    <w:rsid w:val="00854754"/>
  </w:style>
  <w:style w:type="character" w:styleId="UnresolvedMention">
    <w:name w:val="Unresolved Mention"/>
    <w:basedOn w:val="DefaultParagraphFont"/>
    <w:uiPriority w:val="99"/>
    <w:unhideWhenUsed/>
    <w:rsid w:val="00EE2641"/>
    <w:rPr>
      <w:color w:val="605E5C"/>
      <w:shd w:val="clear" w:color="auto" w:fill="E1DFDD"/>
    </w:rPr>
  </w:style>
  <w:style w:type="paragraph" w:styleId="BodyText">
    <w:name w:val="Body Text"/>
    <w:basedOn w:val="Normal"/>
    <w:link w:val="BodyTextChar"/>
    <w:uiPriority w:val="1"/>
    <w:qFormat/>
    <w:rsid w:val="00014CFA"/>
    <w:pPr>
      <w:widowControl w:val="0"/>
      <w:suppressAutoHyphens w:val="0"/>
      <w:autoSpaceDE w:val="0"/>
      <w:textAlignment w:val="auto"/>
    </w:pPr>
    <w:rPr>
      <w:rFonts w:ascii="Arial" w:hAnsi="Arial" w:eastAsia="Arial" w:cs="Arial"/>
      <w:sz w:val="22"/>
      <w:szCs w:val="22"/>
      <w:lang w:bidi="en-US"/>
    </w:rPr>
  </w:style>
  <w:style w:type="character" w:styleId="BodyTextChar" w:customStyle="1">
    <w:name w:val="Body Text Char"/>
    <w:basedOn w:val="DefaultParagraphFont"/>
    <w:link w:val="BodyText"/>
    <w:uiPriority w:val="1"/>
    <w:rsid w:val="00014CFA"/>
    <w:rPr>
      <w:rFonts w:ascii="Arial" w:hAnsi="Arial" w:eastAsia="Arial" w:cs="Arial"/>
      <w:sz w:val="22"/>
      <w:szCs w:val="22"/>
      <w:lang w:bidi="en-US"/>
    </w:rPr>
  </w:style>
  <w:style w:type="paragraph" w:styleId="Type" w:customStyle="1">
    <w:name w:val="Type"/>
    <w:basedOn w:val="Normal"/>
    <w:uiPriority w:val="99"/>
    <w:rsid w:val="0087188E"/>
    <w:pPr>
      <w:suppressAutoHyphens w:val="0"/>
      <w:autoSpaceDN/>
      <w:jc w:val="right"/>
      <w:textAlignment w:val="auto"/>
    </w:pPr>
    <w:rPr>
      <w:b/>
      <w:bCs/>
      <w:smallCaps/>
      <w:color w:val="003399"/>
      <w:sz w:val="20"/>
      <w:szCs w:val="20"/>
    </w:rPr>
  </w:style>
  <w:style w:type="character" w:styleId="Mention">
    <w:name w:val="Mention"/>
    <w:basedOn w:val="DefaultParagraphFont"/>
    <w:uiPriority w:val="99"/>
    <w:unhideWhenUsed/>
    <w:rsid w:val="00365352"/>
    <w:rPr>
      <w:color w:val="2B579A"/>
      <w:shd w:val="clear" w:color="auto" w:fill="E1DFDD"/>
    </w:rPr>
  </w:style>
  <w:style w:type="character" w:styleId="FollowedHyperlink">
    <w:name w:val="FollowedHyperlink"/>
    <w:basedOn w:val="DefaultParagraphFont"/>
    <w:uiPriority w:val="99"/>
    <w:semiHidden/>
    <w:unhideWhenUsed/>
    <w:rsid w:val="0043656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898004">
      <w:bodyDiv w:val="1"/>
      <w:marLeft w:val="0"/>
      <w:marRight w:val="0"/>
      <w:marTop w:val="0"/>
      <w:marBottom w:val="0"/>
      <w:divBdr>
        <w:top w:val="none" w:sz="0" w:space="0" w:color="auto"/>
        <w:left w:val="none" w:sz="0" w:space="0" w:color="auto"/>
        <w:bottom w:val="none" w:sz="0" w:space="0" w:color="auto"/>
        <w:right w:val="none" w:sz="0" w:space="0" w:color="auto"/>
      </w:divBdr>
    </w:div>
    <w:div w:id="59527497">
      <w:bodyDiv w:val="1"/>
      <w:marLeft w:val="0"/>
      <w:marRight w:val="0"/>
      <w:marTop w:val="0"/>
      <w:marBottom w:val="0"/>
      <w:divBdr>
        <w:top w:val="none" w:sz="0" w:space="0" w:color="auto"/>
        <w:left w:val="none" w:sz="0" w:space="0" w:color="auto"/>
        <w:bottom w:val="none" w:sz="0" w:space="0" w:color="auto"/>
        <w:right w:val="none" w:sz="0" w:space="0" w:color="auto"/>
      </w:divBdr>
    </w:div>
    <w:div w:id="134877756">
      <w:bodyDiv w:val="1"/>
      <w:marLeft w:val="0"/>
      <w:marRight w:val="0"/>
      <w:marTop w:val="0"/>
      <w:marBottom w:val="0"/>
      <w:divBdr>
        <w:top w:val="none" w:sz="0" w:space="0" w:color="auto"/>
        <w:left w:val="none" w:sz="0" w:space="0" w:color="auto"/>
        <w:bottom w:val="none" w:sz="0" w:space="0" w:color="auto"/>
        <w:right w:val="none" w:sz="0" w:space="0" w:color="auto"/>
      </w:divBdr>
    </w:div>
    <w:div w:id="163478937">
      <w:bodyDiv w:val="1"/>
      <w:marLeft w:val="0"/>
      <w:marRight w:val="0"/>
      <w:marTop w:val="0"/>
      <w:marBottom w:val="0"/>
      <w:divBdr>
        <w:top w:val="none" w:sz="0" w:space="0" w:color="auto"/>
        <w:left w:val="none" w:sz="0" w:space="0" w:color="auto"/>
        <w:bottom w:val="none" w:sz="0" w:space="0" w:color="auto"/>
        <w:right w:val="none" w:sz="0" w:space="0" w:color="auto"/>
      </w:divBdr>
    </w:div>
    <w:div w:id="247925720">
      <w:bodyDiv w:val="1"/>
      <w:marLeft w:val="0"/>
      <w:marRight w:val="0"/>
      <w:marTop w:val="0"/>
      <w:marBottom w:val="0"/>
      <w:divBdr>
        <w:top w:val="none" w:sz="0" w:space="0" w:color="auto"/>
        <w:left w:val="none" w:sz="0" w:space="0" w:color="auto"/>
        <w:bottom w:val="none" w:sz="0" w:space="0" w:color="auto"/>
        <w:right w:val="none" w:sz="0" w:space="0" w:color="auto"/>
      </w:divBdr>
    </w:div>
    <w:div w:id="277104771">
      <w:bodyDiv w:val="1"/>
      <w:marLeft w:val="0"/>
      <w:marRight w:val="0"/>
      <w:marTop w:val="0"/>
      <w:marBottom w:val="0"/>
      <w:divBdr>
        <w:top w:val="none" w:sz="0" w:space="0" w:color="auto"/>
        <w:left w:val="none" w:sz="0" w:space="0" w:color="auto"/>
        <w:bottom w:val="none" w:sz="0" w:space="0" w:color="auto"/>
        <w:right w:val="none" w:sz="0" w:space="0" w:color="auto"/>
      </w:divBdr>
    </w:div>
    <w:div w:id="285963216">
      <w:bodyDiv w:val="1"/>
      <w:marLeft w:val="0"/>
      <w:marRight w:val="0"/>
      <w:marTop w:val="0"/>
      <w:marBottom w:val="0"/>
      <w:divBdr>
        <w:top w:val="none" w:sz="0" w:space="0" w:color="auto"/>
        <w:left w:val="none" w:sz="0" w:space="0" w:color="auto"/>
        <w:bottom w:val="none" w:sz="0" w:space="0" w:color="auto"/>
        <w:right w:val="none" w:sz="0" w:space="0" w:color="auto"/>
      </w:divBdr>
    </w:div>
    <w:div w:id="292296611">
      <w:bodyDiv w:val="1"/>
      <w:marLeft w:val="0"/>
      <w:marRight w:val="0"/>
      <w:marTop w:val="0"/>
      <w:marBottom w:val="0"/>
      <w:divBdr>
        <w:top w:val="none" w:sz="0" w:space="0" w:color="auto"/>
        <w:left w:val="none" w:sz="0" w:space="0" w:color="auto"/>
        <w:bottom w:val="none" w:sz="0" w:space="0" w:color="auto"/>
        <w:right w:val="none" w:sz="0" w:space="0" w:color="auto"/>
      </w:divBdr>
    </w:div>
    <w:div w:id="328675987">
      <w:bodyDiv w:val="1"/>
      <w:marLeft w:val="0"/>
      <w:marRight w:val="0"/>
      <w:marTop w:val="0"/>
      <w:marBottom w:val="0"/>
      <w:divBdr>
        <w:top w:val="none" w:sz="0" w:space="0" w:color="auto"/>
        <w:left w:val="none" w:sz="0" w:space="0" w:color="auto"/>
        <w:bottom w:val="none" w:sz="0" w:space="0" w:color="auto"/>
        <w:right w:val="none" w:sz="0" w:space="0" w:color="auto"/>
      </w:divBdr>
    </w:div>
    <w:div w:id="426389311">
      <w:bodyDiv w:val="1"/>
      <w:marLeft w:val="0"/>
      <w:marRight w:val="0"/>
      <w:marTop w:val="0"/>
      <w:marBottom w:val="0"/>
      <w:divBdr>
        <w:top w:val="none" w:sz="0" w:space="0" w:color="auto"/>
        <w:left w:val="none" w:sz="0" w:space="0" w:color="auto"/>
        <w:bottom w:val="none" w:sz="0" w:space="0" w:color="auto"/>
        <w:right w:val="none" w:sz="0" w:space="0" w:color="auto"/>
      </w:divBdr>
    </w:div>
    <w:div w:id="430005354">
      <w:bodyDiv w:val="1"/>
      <w:marLeft w:val="0"/>
      <w:marRight w:val="0"/>
      <w:marTop w:val="0"/>
      <w:marBottom w:val="0"/>
      <w:divBdr>
        <w:top w:val="none" w:sz="0" w:space="0" w:color="auto"/>
        <w:left w:val="none" w:sz="0" w:space="0" w:color="auto"/>
        <w:bottom w:val="none" w:sz="0" w:space="0" w:color="auto"/>
        <w:right w:val="none" w:sz="0" w:space="0" w:color="auto"/>
      </w:divBdr>
    </w:div>
    <w:div w:id="546062548">
      <w:bodyDiv w:val="1"/>
      <w:marLeft w:val="0"/>
      <w:marRight w:val="0"/>
      <w:marTop w:val="0"/>
      <w:marBottom w:val="0"/>
      <w:divBdr>
        <w:top w:val="none" w:sz="0" w:space="0" w:color="auto"/>
        <w:left w:val="none" w:sz="0" w:space="0" w:color="auto"/>
        <w:bottom w:val="none" w:sz="0" w:space="0" w:color="auto"/>
        <w:right w:val="none" w:sz="0" w:space="0" w:color="auto"/>
      </w:divBdr>
    </w:div>
    <w:div w:id="625040434">
      <w:bodyDiv w:val="1"/>
      <w:marLeft w:val="0"/>
      <w:marRight w:val="0"/>
      <w:marTop w:val="0"/>
      <w:marBottom w:val="0"/>
      <w:divBdr>
        <w:top w:val="none" w:sz="0" w:space="0" w:color="auto"/>
        <w:left w:val="none" w:sz="0" w:space="0" w:color="auto"/>
        <w:bottom w:val="none" w:sz="0" w:space="0" w:color="auto"/>
        <w:right w:val="none" w:sz="0" w:space="0" w:color="auto"/>
      </w:divBdr>
    </w:div>
    <w:div w:id="629018561">
      <w:bodyDiv w:val="1"/>
      <w:marLeft w:val="0"/>
      <w:marRight w:val="0"/>
      <w:marTop w:val="0"/>
      <w:marBottom w:val="0"/>
      <w:divBdr>
        <w:top w:val="none" w:sz="0" w:space="0" w:color="auto"/>
        <w:left w:val="none" w:sz="0" w:space="0" w:color="auto"/>
        <w:bottom w:val="none" w:sz="0" w:space="0" w:color="auto"/>
        <w:right w:val="none" w:sz="0" w:space="0" w:color="auto"/>
      </w:divBdr>
    </w:div>
    <w:div w:id="665285373">
      <w:bodyDiv w:val="1"/>
      <w:marLeft w:val="0"/>
      <w:marRight w:val="0"/>
      <w:marTop w:val="0"/>
      <w:marBottom w:val="0"/>
      <w:divBdr>
        <w:top w:val="none" w:sz="0" w:space="0" w:color="auto"/>
        <w:left w:val="none" w:sz="0" w:space="0" w:color="auto"/>
        <w:bottom w:val="none" w:sz="0" w:space="0" w:color="auto"/>
        <w:right w:val="none" w:sz="0" w:space="0" w:color="auto"/>
      </w:divBdr>
    </w:div>
    <w:div w:id="733892404">
      <w:bodyDiv w:val="1"/>
      <w:marLeft w:val="0"/>
      <w:marRight w:val="0"/>
      <w:marTop w:val="0"/>
      <w:marBottom w:val="0"/>
      <w:divBdr>
        <w:top w:val="none" w:sz="0" w:space="0" w:color="auto"/>
        <w:left w:val="none" w:sz="0" w:space="0" w:color="auto"/>
        <w:bottom w:val="none" w:sz="0" w:space="0" w:color="auto"/>
        <w:right w:val="none" w:sz="0" w:space="0" w:color="auto"/>
      </w:divBdr>
    </w:div>
    <w:div w:id="785276961">
      <w:bodyDiv w:val="1"/>
      <w:marLeft w:val="0"/>
      <w:marRight w:val="0"/>
      <w:marTop w:val="0"/>
      <w:marBottom w:val="0"/>
      <w:divBdr>
        <w:top w:val="none" w:sz="0" w:space="0" w:color="auto"/>
        <w:left w:val="none" w:sz="0" w:space="0" w:color="auto"/>
        <w:bottom w:val="none" w:sz="0" w:space="0" w:color="auto"/>
        <w:right w:val="none" w:sz="0" w:space="0" w:color="auto"/>
      </w:divBdr>
    </w:div>
    <w:div w:id="795097775">
      <w:bodyDiv w:val="1"/>
      <w:marLeft w:val="0"/>
      <w:marRight w:val="0"/>
      <w:marTop w:val="0"/>
      <w:marBottom w:val="0"/>
      <w:divBdr>
        <w:top w:val="none" w:sz="0" w:space="0" w:color="auto"/>
        <w:left w:val="none" w:sz="0" w:space="0" w:color="auto"/>
        <w:bottom w:val="none" w:sz="0" w:space="0" w:color="auto"/>
        <w:right w:val="none" w:sz="0" w:space="0" w:color="auto"/>
      </w:divBdr>
    </w:div>
    <w:div w:id="811019408">
      <w:bodyDiv w:val="1"/>
      <w:marLeft w:val="0"/>
      <w:marRight w:val="0"/>
      <w:marTop w:val="0"/>
      <w:marBottom w:val="0"/>
      <w:divBdr>
        <w:top w:val="none" w:sz="0" w:space="0" w:color="auto"/>
        <w:left w:val="none" w:sz="0" w:space="0" w:color="auto"/>
        <w:bottom w:val="none" w:sz="0" w:space="0" w:color="auto"/>
        <w:right w:val="none" w:sz="0" w:space="0" w:color="auto"/>
      </w:divBdr>
    </w:div>
    <w:div w:id="899900453">
      <w:bodyDiv w:val="1"/>
      <w:marLeft w:val="0"/>
      <w:marRight w:val="0"/>
      <w:marTop w:val="0"/>
      <w:marBottom w:val="0"/>
      <w:divBdr>
        <w:top w:val="none" w:sz="0" w:space="0" w:color="auto"/>
        <w:left w:val="none" w:sz="0" w:space="0" w:color="auto"/>
        <w:bottom w:val="none" w:sz="0" w:space="0" w:color="auto"/>
        <w:right w:val="none" w:sz="0" w:space="0" w:color="auto"/>
      </w:divBdr>
    </w:div>
    <w:div w:id="986741775">
      <w:bodyDiv w:val="1"/>
      <w:marLeft w:val="0"/>
      <w:marRight w:val="0"/>
      <w:marTop w:val="0"/>
      <w:marBottom w:val="0"/>
      <w:divBdr>
        <w:top w:val="none" w:sz="0" w:space="0" w:color="auto"/>
        <w:left w:val="none" w:sz="0" w:space="0" w:color="auto"/>
        <w:bottom w:val="none" w:sz="0" w:space="0" w:color="auto"/>
        <w:right w:val="none" w:sz="0" w:space="0" w:color="auto"/>
      </w:divBdr>
    </w:div>
    <w:div w:id="995767137">
      <w:bodyDiv w:val="1"/>
      <w:marLeft w:val="0"/>
      <w:marRight w:val="0"/>
      <w:marTop w:val="0"/>
      <w:marBottom w:val="0"/>
      <w:divBdr>
        <w:top w:val="none" w:sz="0" w:space="0" w:color="auto"/>
        <w:left w:val="none" w:sz="0" w:space="0" w:color="auto"/>
        <w:bottom w:val="none" w:sz="0" w:space="0" w:color="auto"/>
        <w:right w:val="none" w:sz="0" w:space="0" w:color="auto"/>
      </w:divBdr>
    </w:div>
    <w:div w:id="999503989">
      <w:bodyDiv w:val="1"/>
      <w:marLeft w:val="0"/>
      <w:marRight w:val="0"/>
      <w:marTop w:val="0"/>
      <w:marBottom w:val="0"/>
      <w:divBdr>
        <w:top w:val="none" w:sz="0" w:space="0" w:color="auto"/>
        <w:left w:val="none" w:sz="0" w:space="0" w:color="auto"/>
        <w:bottom w:val="none" w:sz="0" w:space="0" w:color="auto"/>
        <w:right w:val="none" w:sz="0" w:space="0" w:color="auto"/>
      </w:divBdr>
    </w:div>
    <w:div w:id="1146971925">
      <w:bodyDiv w:val="1"/>
      <w:marLeft w:val="0"/>
      <w:marRight w:val="0"/>
      <w:marTop w:val="0"/>
      <w:marBottom w:val="0"/>
      <w:divBdr>
        <w:top w:val="none" w:sz="0" w:space="0" w:color="auto"/>
        <w:left w:val="none" w:sz="0" w:space="0" w:color="auto"/>
        <w:bottom w:val="none" w:sz="0" w:space="0" w:color="auto"/>
        <w:right w:val="none" w:sz="0" w:space="0" w:color="auto"/>
      </w:divBdr>
    </w:div>
    <w:div w:id="1160580415">
      <w:bodyDiv w:val="1"/>
      <w:marLeft w:val="0"/>
      <w:marRight w:val="0"/>
      <w:marTop w:val="0"/>
      <w:marBottom w:val="0"/>
      <w:divBdr>
        <w:top w:val="none" w:sz="0" w:space="0" w:color="auto"/>
        <w:left w:val="none" w:sz="0" w:space="0" w:color="auto"/>
        <w:bottom w:val="none" w:sz="0" w:space="0" w:color="auto"/>
        <w:right w:val="none" w:sz="0" w:space="0" w:color="auto"/>
      </w:divBdr>
      <w:divsChild>
        <w:div w:id="686978438">
          <w:marLeft w:val="0"/>
          <w:marRight w:val="0"/>
          <w:marTop w:val="0"/>
          <w:marBottom w:val="0"/>
          <w:divBdr>
            <w:top w:val="single" w:sz="2" w:space="0" w:color="auto"/>
            <w:left w:val="single" w:sz="2" w:space="0" w:color="auto"/>
            <w:bottom w:val="single" w:sz="2" w:space="0" w:color="auto"/>
            <w:right w:val="single" w:sz="2" w:space="0" w:color="auto"/>
          </w:divBdr>
        </w:div>
      </w:divsChild>
    </w:div>
    <w:div w:id="1186216657">
      <w:bodyDiv w:val="1"/>
      <w:marLeft w:val="0"/>
      <w:marRight w:val="0"/>
      <w:marTop w:val="0"/>
      <w:marBottom w:val="0"/>
      <w:divBdr>
        <w:top w:val="none" w:sz="0" w:space="0" w:color="auto"/>
        <w:left w:val="none" w:sz="0" w:space="0" w:color="auto"/>
        <w:bottom w:val="none" w:sz="0" w:space="0" w:color="auto"/>
        <w:right w:val="none" w:sz="0" w:space="0" w:color="auto"/>
      </w:divBdr>
    </w:div>
    <w:div w:id="1278365775">
      <w:bodyDiv w:val="1"/>
      <w:marLeft w:val="0"/>
      <w:marRight w:val="0"/>
      <w:marTop w:val="0"/>
      <w:marBottom w:val="0"/>
      <w:divBdr>
        <w:top w:val="none" w:sz="0" w:space="0" w:color="auto"/>
        <w:left w:val="none" w:sz="0" w:space="0" w:color="auto"/>
        <w:bottom w:val="none" w:sz="0" w:space="0" w:color="auto"/>
        <w:right w:val="none" w:sz="0" w:space="0" w:color="auto"/>
      </w:divBdr>
    </w:div>
    <w:div w:id="1402677551">
      <w:bodyDiv w:val="1"/>
      <w:marLeft w:val="0"/>
      <w:marRight w:val="0"/>
      <w:marTop w:val="0"/>
      <w:marBottom w:val="0"/>
      <w:divBdr>
        <w:top w:val="none" w:sz="0" w:space="0" w:color="auto"/>
        <w:left w:val="none" w:sz="0" w:space="0" w:color="auto"/>
        <w:bottom w:val="none" w:sz="0" w:space="0" w:color="auto"/>
        <w:right w:val="none" w:sz="0" w:space="0" w:color="auto"/>
      </w:divBdr>
    </w:div>
    <w:div w:id="1437481084">
      <w:bodyDiv w:val="1"/>
      <w:marLeft w:val="0"/>
      <w:marRight w:val="0"/>
      <w:marTop w:val="0"/>
      <w:marBottom w:val="0"/>
      <w:divBdr>
        <w:top w:val="none" w:sz="0" w:space="0" w:color="auto"/>
        <w:left w:val="none" w:sz="0" w:space="0" w:color="auto"/>
        <w:bottom w:val="none" w:sz="0" w:space="0" w:color="auto"/>
        <w:right w:val="none" w:sz="0" w:space="0" w:color="auto"/>
      </w:divBdr>
    </w:div>
    <w:div w:id="1469785748">
      <w:bodyDiv w:val="1"/>
      <w:marLeft w:val="0"/>
      <w:marRight w:val="0"/>
      <w:marTop w:val="0"/>
      <w:marBottom w:val="0"/>
      <w:divBdr>
        <w:top w:val="none" w:sz="0" w:space="0" w:color="auto"/>
        <w:left w:val="none" w:sz="0" w:space="0" w:color="auto"/>
        <w:bottom w:val="none" w:sz="0" w:space="0" w:color="auto"/>
        <w:right w:val="none" w:sz="0" w:space="0" w:color="auto"/>
      </w:divBdr>
    </w:div>
    <w:div w:id="1485706019">
      <w:bodyDiv w:val="1"/>
      <w:marLeft w:val="0"/>
      <w:marRight w:val="0"/>
      <w:marTop w:val="0"/>
      <w:marBottom w:val="0"/>
      <w:divBdr>
        <w:top w:val="none" w:sz="0" w:space="0" w:color="auto"/>
        <w:left w:val="none" w:sz="0" w:space="0" w:color="auto"/>
        <w:bottom w:val="none" w:sz="0" w:space="0" w:color="auto"/>
        <w:right w:val="none" w:sz="0" w:space="0" w:color="auto"/>
      </w:divBdr>
    </w:div>
    <w:div w:id="1496604490">
      <w:bodyDiv w:val="1"/>
      <w:marLeft w:val="0"/>
      <w:marRight w:val="0"/>
      <w:marTop w:val="0"/>
      <w:marBottom w:val="0"/>
      <w:divBdr>
        <w:top w:val="none" w:sz="0" w:space="0" w:color="auto"/>
        <w:left w:val="none" w:sz="0" w:space="0" w:color="auto"/>
        <w:bottom w:val="none" w:sz="0" w:space="0" w:color="auto"/>
        <w:right w:val="none" w:sz="0" w:space="0" w:color="auto"/>
      </w:divBdr>
    </w:div>
    <w:div w:id="1569267803">
      <w:bodyDiv w:val="1"/>
      <w:marLeft w:val="0"/>
      <w:marRight w:val="0"/>
      <w:marTop w:val="0"/>
      <w:marBottom w:val="0"/>
      <w:divBdr>
        <w:top w:val="none" w:sz="0" w:space="0" w:color="auto"/>
        <w:left w:val="none" w:sz="0" w:space="0" w:color="auto"/>
        <w:bottom w:val="none" w:sz="0" w:space="0" w:color="auto"/>
        <w:right w:val="none" w:sz="0" w:space="0" w:color="auto"/>
      </w:divBdr>
    </w:div>
    <w:div w:id="1668553001">
      <w:bodyDiv w:val="1"/>
      <w:marLeft w:val="0"/>
      <w:marRight w:val="0"/>
      <w:marTop w:val="0"/>
      <w:marBottom w:val="0"/>
      <w:divBdr>
        <w:top w:val="none" w:sz="0" w:space="0" w:color="auto"/>
        <w:left w:val="none" w:sz="0" w:space="0" w:color="auto"/>
        <w:bottom w:val="none" w:sz="0" w:space="0" w:color="auto"/>
        <w:right w:val="none" w:sz="0" w:space="0" w:color="auto"/>
      </w:divBdr>
      <w:divsChild>
        <w:div w:id="2041777295">
          <w:marLeft w:val="0"/>
          <w:marRight w:val="0"/>
          <w:marTop w:val="0"/>
          <w:marBottom w:val="0"/>
          <w:divBdr>
            <w:top w:val="single" w:sz="2" w:space="0" w:color="auto"/>
            <w:left w:val="single" w:sz="2" w:space="0" w:color="auto"/>
            <w:bottom w:val="single" w:sz="2" w:space="0" w:color="auto"/>
            <w:right w:val="single" w:sz="2" w:space="0" w:color="auto"/>
          </w:divBdr>
        </w:div>
      </w:divsChild>
    </w:div>
    <w:div w:id="1676414745">
      <w:bodyDiv w:val="1"/>
      <w:marLeft w:val="0"/>
      <w:marRight w:val="0"/>
      <w:marTop w:val="0"/>
      <w:marBottom w:val="0"/>
      <w:divBdr>
        <w:top w:val="none" w:sz="0" w:space="0" w:color="auto"/>
        <w:left w:val="none" w:sz="0" w:space="0" w:color="auto"/>
        <w:bottom w:val="none" w:sz="0" w:space="0" w:color="auto"/>
        <w:right w:val="none" w:sz="0" w:space="0" w:color="auto"/>
      </w:divBdr>
    </w:div>
    <w:div w:id="1947540202">
      <w:bodyDiv w:val="1"/>
      <w:marLeft w:val="0"/>
      <w:marRight w:val="0"/>
      <w:marTop w:val="0"/>
      <w:marBottom w:val="0"/>
      <w:divBdr>
        <w:top w:val="none" w:sz="0" w:space="0" w:color="auto"/>
        <w:left w:val="none" w:sz="0" w:space="0" w:color="auto"/>
        <w:bottom w:val="none" w:sz="0" w:space="0" w:color="auto"/>
        <w:right w:val="none" w:sz="0" w:space="0" w:color="auto"/>
      </w:divBdr>
    </w:div>
    <w:div w:id="2022900586">
      <w:bodyDiv w:val="1"/>
      <w:marLeft w:val="0"/>
      <w:marRight w:val="0"/>
      <w:marTop w:val="0"/>
      <w:marBottom w:val="0"/>
      <w:divBdr>
        <w:top w:val="none" w:sz="0" w:space="0" w:color="auto"/>
        <w:left w:val="none" w:sz="0" w:space="0" w:color="auto"/>
        <w:bottom w:val="none" w:sz="0" w:space="0" w:color="auto"/>
        <w:right w:val="none" w:sz="0" w:space="0" w:color="auto"/>
      </w:divBdr>
    </w:div>
    <w:div w:id="2040280536">
      <w:bodyDiv w:val="1"/>
      <w:marLeft w:val="0"/>
      <w:marRight w:val="0"/>
      <w:marTop w:val="0"/>
      <w:marBottom w:val="0"/>
      <w:divBdr>
        <w:top w:val="none" w:sz="0" w:space="0" w:color="auto"/>
        <w:left w:val="none" w:sz="0" w:space="0" w:color="auto"/>
        <w:bottom w:val="none" w:sz="0" w:space="0" w:color="auto"/>
        <w:right w:val="none" w:sz="0" w:space="0" w:color="auto"/>
      </w:divBdr>
    </w:div>
    <w:div w:id="20950041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mailto:twindhausen@bridgeline.com"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www.webcaster4.com/Webcast/Page/3079/52020"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image" Target="media/image3.emf" Id="rId16" /><Relationship Type="http://schemas.microsoft.com/office/2019/09/relationships/intelligence" Target="intelligence.xml" Id="Rc7c63b55afdf4c35"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image" Target="media/image2.emf"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1.emf" Id="rId14" /><Relationship Type="http://schemas.openxmlformats.org/officeDocument/2006/relationships/hyperlink" Target="http://finance.yahoo.com/q?d=t&amp;s=BLSW" TargetMode="External" Id="Raa852b1fc706484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bef4cf9b-3aa0-4645-abac-23dfd061d640" xsi:nil="true"/>
    <lcf76f155ced4ddcb4097134ff3c332f xmlns="4688e58f-eeef-4a50-be7a-0438755e49d0">
      <Terms xmlns="http://schemas.microsoft.com/office/infopath/2007/PartnerControls"/>
    </lcf76f155ced4ddcb4097134ff3c332f>
    <SharedWithUsers xmlns="bef4cf9b-3aa0-4645-abac-23dfd061d640">
      <UserInfo>
        <DisplayName>Narumi Mitchell</DisplayName>
        <AccountId>293</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70DE64FEF0F2541B41BBB26C8A91C94" ma:contentTypeVersion="20" ma:contentTypeDescription="Create a new document." ma:contentTypeScope="" ma:versionID="2dfcf6e6d4e41ae3185de9f8bd44832d">
  <xsd:schema xmlns:xsd="http://www.w3.org/2001/XMLSchema" xmlns:xs="http://www.w3.org/2001/XMLSchema" xmlns:p="http://schemas.microsoft.com/office/2006/metadata/properties" xmlns:ns1="http://schemas.microsoft.com/sharepoint/v3" xmlns:ns2="4688e58f-eeef-4a50-be7a-0438755e49d0" xmlns:ns3="bef4cf9b-3aa0-4645-abac-23dfd061d640" targetNamespace="http://schemas.microsoft.com/office/2006/metadata/properties" ma:root="true" ma:fieldsID="0c776f38d27e9ffc43ba4564bebe7bf9" ns1:_="" ns2:_="" ns3:_="">
    <xsd:import namespace="http://schemas.microsoft.com/sharepoint/v3"/>
    <xsd:import namespace="4688e58f-eeef-4a50-be7a-0438755e49d0"/>
    <xsd:import namespace="bef4cf9b-3aa0-4645-abac-23dfd061d6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688e58f-eeef-4a50-be7a-0438755e49d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664dd07e-69c1-480b-b396-72a3d4dd67ff" ma:termSetId="09814cd3-568e-fe90-9814-8d621ff8fb84" ma:anchorId="fba54fb3-c3e1-fe81-a776-ca4b69148c4d" ma:open="true" ma:isKeyword="false">
      <xsd:complexType>
        <xsd:sequence>
          <xsd:element ref="pc:Terms" minOccurs="0" maxOccurs="1"/>
        </xsd:sequence>
      </xsd:complexType>
    </xsd:element>
    <xsd:element name="MediaLengthInSeconds" ma:index="25" nillable="true" ma:displayName="MediaLengthInSeconds" ma:hidden="true" ma:internalName="MediaLengthInSeconds" ma:readOnly="true">
      <xsd:simpleType>
        <xsd:restriction base="dms:Unknown"/>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f4cf9b-3aa0-4645-abac-23dfd061d640"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41b3bcbf-0d8b-482a-8b91-8b4afb2c8993}" ma:internalName="TaxCatchAll" ma:showField="CatchAllData" ma:web="bef4cf9b-3aa0-4645-abac-23dfd061d6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EF5C9-095E-44E9-BF72-EB547C5B52E5}">
  <ds:schemaRefs>
    <ds:schemaRef ds:uri="http://schemas.microsoft.com/office/2006/metadata/properties"/>
    <ds:schemaRef ds:uri="http://schemas.microsoft.com/office/infopath/2007/PartnerControls"/>
    <ds:schemaRef ds:uri="http://schemas.microsoft.com/sharepoint/v3"/>
    <ds:schemaRef ds:uri="bef4cf9b-3aa0-4645-abac-23dfd061d640"/>
    <ds:schemaRef ds:uri="4688e58f-eeef-4a50-be7a-0438755e49d0"/>
  </ds:schemaRefs>
</ds:datastoreItem>
</file>

<file path=customXml/itemProps2.xml><?xml version="1.0" encoding="utf-8"?>
<ds:datastoreItem xmlns:ds="http://schemas.openxmlformats.org/officeDocument/2006/customXml" ds:itemID="{D41CD5DB-AEAC-4560-B5FC-110C810F38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688e58f-eeef-4a50-be7a-0438755e49d0"/>
    <ds:schemaRef ds:uri="bef4cf9b-3aa0-4645-abac-23dfd061d6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A8B03B-E46C-44DF-9236-9D3C5927E379}">
  <ds:schemaRefs>
    <ds:schemaRef ds:uri="http://schemas.microsoft.com/sharepoint/v3/contenttype/forms"/>
  </ds:schemaRefs>
</ds:datastoreItem>
</file>

<file path=customXml/itemProps4.xml><?xml version="1.0" encoding="utf-8"?>
<ds:datastoreItem xmlns:ds="http://schemas.openxmlformats.org/officeDocument/2006/customXml" ds:itemID="{B8F7DFB5-DB67-4CA1-B1C3-F9F42E03E44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Bridgeline Digital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FY2012 Earnings Release  (M0475704.DOCX;1)</dc:title>
  <dc:subject>M0475704.1 /font=6</dc:subject>
  <dc:creator>tmassie</dc:creator>
  <keywords/>
  <lastModifiedBy>Danielle Colvin</lastModifiedBy>
  <revision>1884</revision>
  <lastPrinted>2024-12-24T02:20:00.0000000Z</lastPrinted>
  <dcterms:created xsi:type="dcterms:W3CDTF">2022-05-15T01:37:00.0000000Z</dcterms:created>
  <dcterms:modified xsi:type="dcterms:W3CDTF">2025-02-13T20:00:08.7737391Z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grammarly_documentId">
    <vt:lpwstr>documentId_5595</vt:lpwstr>
  </property>
  <property fmtid="{D5CDD505-2E9C-101B-9397-08002B2CF9AE}" pid="4" name="grammarly_documentContext">
    <vt:lpwstr>{"goals":[],"domain":"general","emotions":[],"dialect":"american"}</vt:lpwstr>
  </property>
  <property fmtid="{D5CDD505-2E9C-101B-9397-08002B2CF9AE}" pid="5" name="ContentTypeId">
    <vt:lpwstr>0x010100B70DE64FEF0F2541B41BBB26C8A91C94</vt:lpwstr>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xd_Signature">
    <vt:bool>false</vt:bool>
  </property>
</Properties>
</file>