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BC3F3" w14:textId="77777777" w:rsidR="00DD0FC2" w:rsidRDefault="00DD0FC2" w:rsidP="00DD0FC2">
      <w:pPr>
        <w:pStyle w:val="ContactInfo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04A2875" wp14:editId="27FEEB52">
            <wp:simplePos x="0" y="0"/>
            <wp:positionH relativeFrom="column">
              <wp:posOffset>1028700</wp:posOffset>
            </wp:positionH>
            <wp:positionV relativeFrom="paragraph">
              <wp:posOffset>-457200</wp:posOffset>
            </wp:positionV>
            <wp:extent cx="3079750" cy="1026160"/>
            <wp:effectExtent l="0" t="0" r="0" b="0"/>
            <wp:wrapTight wrapText="bothSides">
              <wp:wrapPolygon edited="0">
                <wp:start x="0" y="0"/>
                <wp:lineTo x="0" y="20317"/>
                <wp:lineTo x="6057" y="20851"/>
                <wp:lineTo x="7126" y="20851"/>
                <wp:lineTo x="18349" y="20851"/>
                <wp:lineTo x="21377" y="20317"/>
                <wp:lineTo x="21377" y="10693"/>
                <wp:lineTo x="14964" y="8554"/>
                <wp:lineTo x="15677" y="1604"/>
                <wp:lineTo x="15499" y="0"/>
                <wp:lineTo x="0" y="0"/>
              </wp:wrapPolygon>
            </wp:wrapTight>
            <wp:docPr id="1" name="Picture 1" descr="Macintosh HD:Users:USER:Documents:New homes by Taber Logo c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USER:Documents:New homes by Taber Logo col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102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B92395" w14:textId="77777777" w:rsidR="00DD0FC2" w:rsidRDefault="00DD0FC2" w:rsidP="00DD0FC2">
      <w:pPr>
        <w:pStyle w:val="ContactInfo"/>
      </w:pPr>
    </w:p>
    <w:p w14:paraId="1696F0F6" w14:textId="77777777" w:rsidR="006C2083" w:rsidRDefault="006C2083" w:rsidP="00DD0FC2">
      <w:pPr>
        <w:pStyle w:val="ContactInfo"/>
        <w:rPr>
          <w:b/>
          <w:sz w:val="24"/>
          <w:szCs w:val="24"/>
        </w:rPr>
      </w:pPr>
    </w:p>
    <w:p w14:paraId="37A6BB13" w14:textId="77777777" w:rsidR="006C2083" w:rsidRDefault="006C2083" w:rsidP="00DD0FC2">
      <w:pPr>
        <w:pStyle w:val="ContactInfo"/>
        <w:rPr>
          <w:b/>
          <w:sz w:val="24"/>
          <w:szCs w:val="24"/>
        </w:rPr>
      </w:pPr>
    </w:p>
    <w:p w14:paraId="12639A1A" w14:textId="77777777" w:rsidR="006C2083" w:rsidRDefault="006C2083" w:rsidP="00DD0FC2">
      <w:pPr>
        <w:pStyle w:val="ContactInfo"/>
        <w:rPr>
          <w:b/>
          <w:sz w:val="24"/>
          <w:szCs w:val="24"/>
        </w:rPr>
      </w:pPr>
    </w:p>
    <w:p w14:paraId="6F0A6F03" w14:textId="77777777" w:rsidR="001B4582" w:rsidRDefault="001B4582" w:rsidP="001B4582">
      <w:pPr>
        <w:rPr>
          <w:b/>
        </w:rPr>
      </w:pPr>
      <w:r>
        <w:rPr>
          <w:b/>
        </w:rPr>
        <w:t>Press Release</w:t>
      </w:r>
    </w:p>
    <w:p w14:paraId="4AF33378" w14:textId="77777777" w:rsidR="001B4582" w:rsidRDefault="001B4582" w:rsidP="00DD0FC2">
      <w:pPr>
        <w:pStyle w:val="ContactInfo"/>
        <w:rPr>
          <w:b/>
          <w:sz w:val="24"/>
          <w:szCs w:val="24"/>
        </w:rPr>
      </w:pPr>
    </w:p>
    <w:p w14:paraId="121B94E4" w14:textId="2F0833DF" w:rsidR="00DD0FC2" w:rsidRPr="00DD0FC2" w:rsidRDefault="001B4582" w:rsidP="00DD0FC2">
      <w:pPr>
        <w:pStyle w:val="ContactInf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Media </w:t>
      </w:r>
      <w:r w:rsidR="00DD0FC2" w:rsidRPr="00DD0FC2">
        <w:rPr>
          <w:b/>
          <w:sz w:val="24"/>
          <w:szCs w:val="24"/>
        </w:rPr>
        <w:t>Contact: Lindsay Haltom</w:t>
      </w:r>
      <w:r w:rsidR="00DD0FC2">
        <w:rPr>
          <w:b/>
          <w:sz w:val="24"/>
          <w:szCs w:val="24"/>
        </w:rPr>
        <w:tab/>
      </w:r>
      <w:r w:rsidR="00DD0FC2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6C2083">
        <w:rPr>
          <w:b/>
          <w:sz w:val="24"/>
          <w:szCs w:val="24"/>
        </w:rPr>
        <w:t>Homes by Taber</w:t>
      </w:r>
    </w:p>
    <w:p w14:paraId="472BA035" w14:textId="77777777" w:rsidR="00DD0FC2" w:rsidRPr="00DD0FC2" w:rsidRDefault="00DD0FC2" w:rsidP="00DD0FC2">
      <w:pPr>
        <w:pStyle w:val="ContactInfo"/>
        <w:rPr>
          <w:b/>
          <w:sz w:val="24"/>
          <w:szCs w:val="24"/>
        </w:rPr>
      </w:pPr>
      <w:r w:rsidRPr="00DD0FC2">
        <w:rPr>
          <w:b/>
          <w:sz w:val="24"/>
          <w:szCs w:val="24"/>
        </w:rPr>
        <w:t>Cell Phone:  405-509-0670</w:t>
      </w:r>
      <w:r w:rsidR="006C2083">
        <w:rPr>
          <w:b/>
          <w:sz w:val="24"/>
          <w:szCs w:val="24"/>
        </w:rPr>
        <w:tab/>
      </w:r>
      <w:r w:rsidR="006C2083">
        <w:rPr>
          <w:b/>
          <w:sz w:val="24"/>
          <w:szCs w:val="24"/>
        </w:rPr>
        <w:tab/>
      </w:r>
      <w:r w:rsidR="006C2083">
        <w:rPr>
          <w:b/>
          <w:sz w:val="24"/>
          <w:szCs w:val="24"/>
        </w:rPr>
        <w:tab/>
      </w:r>
      <w:r w:rsidR="006C2083">
        <w:rPr>
          <w:b/>
          <w:sz w:val="24"/>
          <w:szCs w:val="24"/>
        </w:rPr>
        <w:tab/>
        <w:t>305 W. Memorial Rd</w:t>
      </w:r>
    </w:p>
    <w:p w14:paraId="6FADDFA0" w14:textId="77777777" w:rsidR="00DD0FC2" w:rsidRDefault="0045518C" w:rsidP="00DD0FC2">
      <w:pPr>
        <w:rPr>
          <w:b/>
        </w:rPr>
      </w:pPr>
      <w:hyperlink r:id="rId7" w:history="1">
        <w:r w:rsidR="00DD0FC2" w:rsidRPr="007C63C5">
          <w:rPr>
            <w:rStyle w:val="Hyperlink"/>
            <w:b/>
          </w:rPr>
          <w:t>Lindsay@homesbytaber.com</w:t>
        </w:r>
      </w:hyperlink>
      <w:r w:rsidR="006C2083">
        <w:rPr>
          <w:b/>
        </w:rPr>
        <w:tab/>
      </w:r>
      <w:r w:rsidR="006C2083">
        <w:rPr>
          <w:b/>
        </w:rPr>
        <w:tab/>
      </w:r>
      <w:r w:rsidR="006C2083">
        <w:rPr>
          <w:b/>
        </w:rPr>
        <w:tab/>
        <w:t>Oklahoma City, OK 73114</w:t>
      </w:r>
    </w:p>
    <w:p w14:paraId="7C68FD2D" w14:textId="77777777" w:rsidR="00DD0FC2" w:rsidRDefault="00DD0FC2" w:rsidP="00DD0FC2">
      <w:pPr>
        <w:pStyle w:val="ContactInfo"/>
        <w:rPr>
          <w:sz w:val="24"/>
          <w:szCs w:val="24"/>
        </w:rPr>
      </w:pPr>
      <w:r w:rsidRPr="00DD0FC2">
        <w:rPr>
          <w:sz w:val="24"/>
          <w:szCs w:val="24"/>
        </w:rPr>
        <w:t>Office Phone 405-285-5105</w:t>
      </w:r>
    </w:p>
    <w:p w14:paraId="62C59185" w14:textId="77777777" w:rsidR="00DD0FC2" w:rsidRPr="00DD0FC2" w:rsidRDefault="00DD0FC2" w:rsidP="00DD0FC2">
      <w:pPr>
        <w:pStyle w:val="ContactInfo"/>
        <w:rPr>
          <w:sz w:val="24"/>
          <w:szCs w:val="24"/>
        </w:rPr>
      </w:pPr>
      <w:r w:rsidRPr="00DD0FC2">
        <w:rPr>
          <w:sz w:val="24"/>
          <w:szCs w:val="24"/>
        </w:rPr>
        <w:t>Fax:  405-809-9582</w:t>
      </w:r>
    </w:p>
    <w:p w14:paraId="38BFE9CE" w14:textId="77777777" w:rsidR="001B4582" w:rsidRDefault="001B4582" w:rsidP="001B4582">
      <w:pPr>
        <w:pBdr>
          <w:bottom w:val="single" w:sz="18" w:space="1" w:color="403152" w:themeColor="accent4" w:themeShade="80"/>
        </w:pBdr>
        <w:rPr>
          <w:b/>
        </w:rPr>
      </w:pPr>
    </w:p>
    <w:p w14:paraId="35794639" w14:textId="77777777" w:rsidR="001B4582" w:rsidRDefault="001B4582" w:rsidP="001B4582">
      <w:pPr>
        <w:spacing w:after="160" w:line="360" w:lineRule="auto"/>
      </w:pPr>
    </w:p>
    <w:p w14:paraId="02E419DB" w14:textId="77777777" w:rsidR="0045518C" w:rsidRDefault="0045518C" w:rsidP="0045518C">
      <w:pPr>
        <w:spacing w:line="360" w:lineRule="auto"/>
        <w:jc w:val="center"/>
        <w:rPr>
          <w:b/>
        </w:rPr>
      </w:pPr>
      <w:r>
        <w:rPr>
          <w:b/>
        </w:rPr>
        <w:t>The Waters community coming to Moore.</w:t>
      </w:r>
    </w:p>
    <w:p w14:paraId="03C0A8F3" w14:textId="77777777" w:rsidR="0045518C" w:rsidRDefault="0045518C" w:rsidP="0045518C">
      <w:pPr>
        <w:spacing w:line="360" w:lineRule="auto"/>
        <w:jc w:val="center"/>
        <w:rPr>
          <w:b/>
        </w:rPr>
      </w:pPr>
      <w:r>
        <w:rPr>
          <w:b/>
          <w:i/>
        </w:rPr>
        <w:t xml:space="preserve">Homes </w:t>
      </w:r>
      <w:proofErr w:type="gramStart"/>
      <w:r>
        <w:rPr>
          <w:b/>
          <w:i/>
        </w:rPr>
        <w:t>By</w:t>
      </w:r>
      <w:proofErr w:type="gramEnd"/>
      <w:r>
        <w:rPr>
          <w:b/>
          <w:i/>
        </w:rPr>
        <w:t xml:space="preserve"> Taber launches highly anticipated development with 22 designs. </w:t>
      </w:r>
    </w:p>
    <w:p w14:paraId="111E2336" w14:textId="77777777" w:rsidR="0045518C" w:rsidRDefault="0045518C" w:rsidP="0045518C">
      <w:pPr>
        <w:rPr>
          <w:sz w:val="20"/>
        </w:rPr>
      </w:pPr>
    </w:p>
    <w:p w14:paraId="4C398A2D" w14:textId="27382B8F" w:rsidR="0045518C" w:rsidRDefault="0045518C" w:rsidP="0045518C">
      <w:pPr>
        <w:spacing w:after="120" w:line="360" w:lineRule="auto"/>
        <w:rPr>
          <w:szCs w:val="22"/>
        </w:rPr>
      </w:pPr>
      <w:r>
        <w:rPr>
          <w:szCs w:val="22"/>
        </w:rPr>
        <w:t>OKLAHOMA CITY, OK</w:t>
      </w:r>
      <w:r w:rsidRPr="00D96C4D">
        <w:rPr>
          <w:szCs w:val="22"/>
        </w:rPr>
        <w:t>—</w:t>
      </w:r>
      <w:r>
        <w:rPr>
          <w:szCs w:val="22"/>
        </w:rPr>
        <w:t>July 13</w:t>
      </w:r>
      <w:bookmarkStart w:id="0" w:name="_GoBack"/>
      <w:bookmarkEnd w:id="0"/>
      <w:r>
        <w:rPr>
          <w:szCs w:val="22"/>
        </w:rPr>
        <w:t>, 2017</w:t>
      </w:r>
      <w:r w:rsidRPr="00D96C4D">
        <w:rPr>
          <w:szCs w:val="22"/>
        </w:rPr>
        <w:t>—</w:t>
      </w:r>
      <w:r>
        <w:rPr>
          <w:szCs w:val="22"/>
        </w:rPr>
        <w:t xml:space="preserve">Moore, Oklahoma, is a desirable place to live. The top-rated schools, convenient location, and quality of life contribute to the city’s appeal. Soon, people who want to experience life in Moore will have the option of becoming part of a new and highliy anticipated community. Homes </w:t>
      </w:r>
      <w:proofErr w:type="gramStart"/>
      <w:r>
        <w:rPr>
          <w:szCs w:val="22"/>
        </w:rPr>
        <w:t>By</w:t>
      </w:r>
      <w:proofErr w:type="gramEnd"/>
      <w:r>
        <w:rPr>
          <w:szCs w:val="22"/>
        </w:rPr>
        <w:t xml:space="preserve"> Taber is beginning the first phase of The Waters, a master-planned community that will include 107 homes in Phase 1.</w:t>
      </w:r>
    </w:p>
    <w:p w14:paraId="5676BA73" w14:textId="77777777" w:rsidR="0045518C" w:rsidRDefault="0045518C" w:rsidP="0045518C">
      <w:pPr>
        <w:spacing w:after="120" w:line="360" w:lineRule="auto"/>
        <w:rPr>
          <w:szCs w:val="22"/>
        </w:rPr>
      </w:pPr>
      <w:r>
        <w:rPr>
          <w:szCs w:val="22"/>
        </w:rPr>
        <w:t xml:space="preserve">The Oklahoma City builder is launching The Waters with a VIP event on Saturday, July 29 from 10:00-1:00. Interested homebuyers who attend will get first choice of the homesites and become a founding member of an exciting community. Homes </w:t>
      </w:r>
      <w:proofErr w:type="gramStart"/>
      <w:r>
        <w:rPr>
          <w:szCs w:val="22"/>
        </w:rPr>
        <w:t>By</w:t>
      </w:r>
      <w:proofErr w:type="gramEnd"/>
      <w:r>
        <w:rPr>
          <w:szCs w:val="22"/>
        </w:rPr>
        <w:t xml:space="preserve"> Taber is also offering a discounted price and builder incentives, exclusively during the presale event, which will provide instant equity to the founding community memebers.</w:t>
      </w:r>
    </w:p>
    <w:p w14:paraId="23DBA4B2" w14:textId="77777777" w:rsidR="0045518C" w:rsidRDefault="0045518C" w:rsidP="0045518C">
      <w:pPr>
        <w:spacing w:after="120" w:line="360" w:lineRule="auto"/>
        <w:rPr>
          <w:szCs w:val="22"/>
        </w:rPr>
      </w:pPr>
      <w:r>
        <w:rPr>
          <w:szCs w:val="22"/>
        </w:rPr>
        <w:t xml:space="preserve">The Waters features two ponds, a playground, and walking trails. Homes </w:t>
      </w:r>
      <w:proofErr w:type="gramStart"/>
      <w:r>
        <w:rPr>
          <w:szCs w:val="22"/>
        </w:rPr>
        <w:t>By</w:t>
      </w:r>
      <w:proofErr w:type="gramEnd"/>
      <w:r>
        <w:rPr>
          <w:szCs w:val="22"/>
        </w:rPr>
        <w:t xml:space="preserve"> Taber is offering 22 different home designs, ranging from 1,500 square feet to 2,800, and priced from $208,990. Every Taber home includes an air filtration system, storm shelter in the garage, and outdoor wood-burning fireplace. Homes </w:t>
      </w:r>
      <w:proofErr w:type="gramStart"/>
      <w:r>
        <w:rPr>
          <w:szCs w:val="22"/>
        </w:rPr>
        <w:t>By</w:t>
      </w:r>
      <w:proofErr w:type="gramEnd"/>
      <w:r>
        <w:rPr>
          <w:szCs w:val="22"/>
        </w:rPr>
        <w:t xml:space="preserve"> Taber includes many standards with homes over 1,800 square feet that are considered “upgrades” by other builders. These features include a storm shelter, granite countertops and </w:t>
      </w:r>
      <w:r>
        <w:rPr>
          <w:szCs w:val="22"/>
        </w:rPr>
        <w:lastRenderedPageBreak/>
        <w:t>under-cabinet lighting in the kitchen, a filtration system, walk-in shower and jetted tub in the master bath, and crown molding in the entry, living room, dining room, and kitchen. A tankless water heater, ceiling fans in every living space, interior gas fireplace, full sprinkler system, 30-year roof, and stainless steel appliances are just a few of the included features at no extra cost in these homes.</w:t>
      </w:r>
    </w:p>
    <w:p w14:paraId="3C4A0F1D" w14:textId="77777777" w:rsidR="0045518C" w:rsidRDefault="0045518C" w:rsidP="0045518C">
      <w:pPr>
        <w:spacing w:after="120" w:line="360" w:lineRule="auto"/>
        <w:rPr>
          <w:szCs w:val="22"/>
        </w:rPr>
      </w:pPr>
      <w:r>
        <w:rPr>
          <w:szCs w:val="22"/>
        </w:rPr>
        <w:t>“When I started this company, it was with the intention of giving people more than the minimum. I want them to feel like we are investing in their future by including features like a storm shelter, which I personally think should be required in every Oklahoma home,” explains Taber LeBlanc, who started the company in 2000. Since that time, the population of Moore has increased 44%, creating a need for new homes.</w:t>
      </w:r>
    </w:p>
    <w:p w14:paraId="0032AC32" w14:textId="77777777" w:rsidR="0045518C" w:rsidRDefault="0045518C" w:rsidP="0045518C">
      <w:pPr>
        <w:spacing w:after="120" w:line="360" w:lineRule="auto"/>
        <w:rPr>
          <w:szCs w:val="22"/>
        </w:rPr>
      </w:pPr>
      <w:r>
        <w:rPr>
          <w:szCs w:val="22"/>
        </w:rPr>
        <w:t>The Waters is situated along North Eastern Avenue, near the intersection with Southeast 94</w:t>
      </w:r>
      <w:r w:rsidRPr="00DB493B">
        <w:rPr>
          <w:szCs w:val="22"/>
          <w:vertAlign w:val="superscript"/>
        </w:rPr>
        <w:t>th</w:t>
      </w:r>
      <w:r>
        <w:rPr>
          <w:szCs w:val="22"/>
        </w:rPr>
        <w:t xml:space="preserve"> Street. The community is served by Bryant Elementary School, Central Junior High School, and Moore High School, which earned a “9” (out of 10) rating on </w:t>
      </w:r>
      <w:hyperlink r:id="rId8" w:history="1">
        <w:r w:rsidRPr="0096537D">
          <w:rPr>
            <w:rStyle w:val="Hyperlink"/>
            <w:szCs w:val="22"/>
          </w:rPr>
          <w:t>GreatSchools.org</w:t>
        </w:r>
      </w:hyperlink>
      <w:r>
        <w:rPr>
          <w:szCs w:val="22"/>
        </w:rPr>
        <w:t>.</w:t>
      </w:r>
    </w:p>
    <w:p w14:paraId="3304B9C8" w14:textId="77777777" w:rsidR="0045518C" w:rsidRDefault="0045518C" w:rsidP="0045518C">
      <w:pPr>
        <w:spacing w:after="120" w:line="360" w:lineRule="auto"/>
        <w:rPr>
          <w:szCs w:val="22"/>
        </w:rPr>
      </w:pPr>
      <w:r>
        <w:rPr>
          <w:szCs w:val="22"/>
        </w:rPr>
        <w:t xml:space="preserve">The VIP event at The Waters will take place from 10 a.m. to 1 p.m. on Saturday, July 29 and is first come first serve. </w:t>
      </w:r>
    </w:p>
    <w:p w14:paraId="5757E94D" w14:textId="77777777" w:rsidR="0045518C" w:rsidRPr="0096537D" w:rsidRDefault="0045518C" w:rsidP="0045518C">
      <w:pPr>
        <w:spacing w:after="120" w:line="360" w:lineRule="auto"/>
        <w:rPr>
          <w:szCs w:val="22"/>
        </w:rPr>
      </w:pPr>
      <w:r>
        <w:rPr>
          <w:rFonts w:cs="Arial"/>
          <w:szCs w:val="22"/>
        </w:rPr>
        <w:t xml:space="preserve">For more information on Homes </w:t>
      </w:r>
      <w:proofErr w:type="gramStart"/>
      <w:r>
        <w:rPr>
          <w:rFonts w:cs="Arial"/>
          <w:szCs w:val="22"/>
        </w:rPr>
        <w:t>By</w:t>
      </w:r>
      <w:proofErr w:type="gramEnd"/>
      <w:r>
        <w:rPr>
          <w:rFonts w:cs="Arial"/>
          <w:szCs w:val="22"/>
        </w:rPr>
        <w:t xml:space="preserve"> Taber, </w:t>
      </w:r>
      <w:hyperlink r:id="rId9" w:history="1">
        <w:r w:rsidRPr="00496314">
          <w:rPr>
            <w:rStyle w:val="Hyperlink"/>
            <w:rFonts w:cs="Arial"/>
            <w:szCs w:val="22"/>
          </w:rPr>
          <w:t>contact Lindsay Haltom</w:t>
        </w:r>
      </w:hyperlink>
      <w:r>
        <w:rPr>
          <w:rFonts w:cs="Arial"/>
          <w:szCs w:val="22"/>
        </w:rPr>
        <w:t xml:space="preserve"> at </w:t>
      </w:r>
      <w:r>
        <w:rPr>
          <w:rFonts w:cs="Arial"/>
          <w:color w:val="000000" w:themeColor="text1"/>
          <w:szCs w:val="22"/>
          <w:u w:color="103CC0"/>
        </w:rPr>
        <w:t xml:space="preserve">(405) 509-0670 or visit </w:t>
      </w:r>
      <w:hyperlink r:id="rId10" w:history="1">
        <w:r w:rsidRPr="00BF4891">
          <w:rPr>
            <w:rStyle w:val="Hyperlink"/>
            <w:rFonts w:cs="Arial"/>
            <w:szCs w:val="22"/>
            <w:u w:color="103CC0"/>
          </w:rPr>
          <w:t>www.homesbytaber.com</w:t>
        </w:r>
      </w:hyperlink>
      <w:r>
        <w:rPr>
          <w:rFonts w:cs="Arial"/>
          <w:color w:val="000000" w:themeColor="text1"/>
          <w:szCs w:val="22"/>
          <w:u w:color="103CC0"/>
        </w:rPr>
        <w:t xml:space="preserve">. </w:t>
      </w:r>
    </w:p>
    <w:p w14:paraId="629E0750" w14:textId="77777777" w:rsidR="0045518C" w:rsidRDefault="0045518C" w:rsidP="0045518C">
      <w:pPr>
        <w:spacing w:after="120" w:line="360" w:lineRule="auto"/>
        <w:rPr>
          <w:rFonts w:cs="Arial"/>
          <w:szCs w:val="22"/>
        </w:rPr>
      </w:pPr>
    </w:p>
    <w:p w14:paraId="638B67D2" w14:textId="77777777" w:rsidR="0045518C" w:rsidRDefault="0045518C" w:rsidP="0045518C">
      <w:pPr>
        <w:rPr>
          <w:rFonts w:cs="Arial"/>
          <w:szCs w:val="22"/>
        </w:rPr>
      </w:pPr>
    </w:p>
    <w:p w14:paraId="761AC25F" w14:textId="77777777" w:rsidR="0045518C" w:rsidRPr="00D96C4D" w:rsidRDefault="0045518C" w:rsidP="0045518C">
      <w:pPr>
        <w:rPr>
          <w:rFonts w:cs="Times New Roman"/>
          <w:b/>
          <w:szCs w:val="22"/>
        </w:rPr>
      </w:pPr>
      <w:r w:rsidRPr="00D96C4D">
        <w:rPr>
          <w:rFonts w:cs="Times New Roman"/>
          <w:b/>
          <w:szCs w:val="22"/>
        </w:rPr>
        <w:t xml:space="preserve">About </w:t>
      </w:r>
      <w:r>
        <w:rPr>
          <w:rFonts w:cs="Times New Roman"/>
          <w:b/>
          <w:szCs w:val="22"/>
        </w:rPr>
        <w:t xml:space="preserve">Homes </w:t>
      </w:r>
      <w:proofErr w:type="gramStart"/>
      <w:r>
        <w:rPr>
          <w:rFonts w:cs="Times New Roman"/>
          <w:b/>
          <w:szCs w:val="22"/>
        </w:rPr>
        <w:t>By</w:t>
      </w:r>
      <w:proofErr w:type="gramEnd"/>
      <w:r>
        <w:rPr>
          <w:rFonts w:cs="Times New Roman"/>
          <w:b/>
          <w:szCs w:val="22"/>
        </w:rPr>
        <w:t xml:space="preserve"> Taber</w:t>
      </w:r>
    </w:p>
    <w:p w14:paraId="7B9FA39B" w14:textId="77777777" w:rsidR="0045518C" w:rsidRPr="00D96C4D" w:rsidRDefault="0045518C" w:rsidP="0045518C">
      <w:pPr>
        <w:rPr>
          <w:rFonts w:cs="Times New Roman"/>
          <w:b/>
          <w:szCs w:val="22"/>
        </w:rPr>
      </w:pPr>
    </w:p>
    <w:p w14:paraId="36545D22" w14:textId="77777777" w:rsidR="0045518C" w:rsidRDefault="0045518C" w:rsidP="0045518C">
      <w:pPr>
        <w:spacing w:after="120" w:line="360" w:lineRule="auto"/>
        <w:rPr>
          <w:rFonts w:cs="Times New Roman"/>
          <w:bCs/>
          <w:szCs w:val="22"/>
        </w:rPr>
      </w:pPr>
      <w:r>
        <w:rPr>
          <w:rFonts w:cs="Times New Roman"/>
          <w:b/>
          <w:bCs/>
          <w:szCs w:val="22"/>
        </w:rPr>
        <w:t xml:space="preserve">Homes </w:t>
      </w:r>
      <w:proofErr w:type="gramStart"/>
      <w:r>
        <w:rPr>
          <w:rFonts w:cs="Times New Roman"/>
          <w:b/>
          <w:bCs/>
          <w:szCs w:val="22"/>
        </w:rPr>
        <w:t>By</w:t>
      </w:r>
      <w:proofErr w:type="gramEnd"/>
      <w:r>
        <w:rPr>
          <w:rFonts w:cs="Times New Roman"/>
          <w:b/>
          <w:bCs/>
          <w:szCs w:val="22"/>
        </w:rPr>
        <w:t xml:space="preserve"> Taber</w:t>
      </w:r>
      <w:r>
        <w:rPr>
          <w:rFonts w:cs="Times New Roman"/>
          <w:bCs/>
          <w:szCs w:val="22"/>
        </w:rPr>
        <w:t xml:space="preserve"> was founded in 2000 by Taber LeBlanc, a former insurance claims adjuster who used his knowledge—and degree in Business Marketing and Business Management from Oklahoma State University—to meet the need for a service-oriented homebuilder. He partnered with his father-in-law, John Alexander, who had more than 30 years of experience in building and development. Homes </w:t>
      </w:r>
      <w:proofErr w:type="gramStart"/>
      <w:r>
        <w:rPr>
          <w:rFonts w:cs="Times New Roman"/>
          <w:bCs/>
          <w:szCs w:val="22"/>
        </w:rPr>
        <w:t>By</w:t>
      </w:r>
      <w:proofErr w:type="gramEnd"/>
      <w:r>
        <w:rPr>
          <w:rFonts w:cs="Times New Roman"/>
          <w:bCs/>
          <w:szCs w:val="22"/>
        </w:rPr>
        <w:t xml:space="preserve"> Taber currently builds in 15 different locations around the OKC metropolitan area.</w:t>
      </w:r>
    </w:p>
    <w:p w14:paraId="6ADEC156" w14:textId="77777777" w:rsidR="0045518C" w:rsidRPr="00D44393" w:rsidRDefault="0045518C" w:rsidP="0045518C">
      <w:pPr>
        <w:spacing w:after="120" w:line="360" w:lineRule="auto"/>
        <w:rPr>
          <w:rFonts w:cs="Arial"/>
          <w:szCs w:val="22"/>
        </w:rPr>
      </w:pPr>
    </w:p>
    <w:sectPr w:rsidR="0045518C" w:rsidRPr="00D44393" w:rsidSect="006B55C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DA5E6D"/>
    <w:multiLevelType w:val="singleLevel"/>
    <w:tmpl w:val="EDF8DF14"/>
    <w:lvl w:ilvl="0">
      <w:start w:val="1"/>
      <w:numFmt w:val="bullet"/>
      <w:pStyle w:val="ListParagraph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A39"/>
    <w:rsid w:val="0001587D"/>
    <w:rsid w:val="001B4582"/>
    <w:rsid w:val="00231F5E"/>
    <w:rsid w:val="0045518C"/>
    <w:rsid w:val="004D6E4B"/>
    <w:rsid w:val="00584219"/>
    <w:rsid w:val="006B55C2"/>
    <w:rsid w:val="006C2083"/>
    <w:rsid w:val="007C2714"/>
    <w:rsid w:val="008C7A39"/>
    <w:rsid w:val="00B7256C"/>
    <w:rsid w:val="00C95DB1"/>
    <w:rsid w:val="00D7575B"/>
    <w:rsid w:val="00DC3E1D"/>
    <w:rsid w:val="00DD0FC2"/>
    <w:rsid w:val="00E07AE5"/>
    <w:rsid w:val="00E46DD3"/>
    <w:rsid w:val="00E85FA4"/>
    <w:rsid w:val="00EB1428"/>
    <w:rsid w:val="00FC4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38E48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tactInfo">
    <w:name w:val="Contact Info"/>
    <w:basedOn w:val="Normal"/>
    <w:qFormat/>
    <w:rsid w:val="00DD0FC2"/>
    <w:rPr>
      <w:rFonts w:eastAsia="Times New Roman" w:cs="Times New Roman"/>
      <w:spacing w:val="-5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0FC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0FC2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D0FC2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qFormat/>
    <w:rsid w:val="006C2083"/>
    <w:pPr>
      <w:spacing w:after="200" w:line="320" w:lineRule="atLeast"/>
      <w:ind w:left="720" w:firstLine="360"/>
      <w:jc w:val="both"/>
    </w:pPr>
    <w:rPr>
      <w:rFonts w:eastAsia="Times New Roman" w:cs="Times New Roman"/>
      <w:spacing w:val="-5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6C2083"/>
    <w:rPr>
      <w:rFonts w:eastAsia="Times New Roman" w:cs="Times New Roman"/>
      <w:spacing w:val="-5"/>
      <w:sz w:val="20"/>
      <w:szCs w:val="20"/>
    </w:rPr>
  </w:style>
  <w:style w:type="character" w:styleId="Emphasis">
    <w:name w:val="Emphasis"/>
    <w:qFormat/>
    <w:rsid w:val="006C2083"/>
    <w:rPr>
      <w:rFonts w:asciiTheme="majorHAnsi" w:hAnsiTheme="majorHAnsi"/>
      <w:b/>
      <w:spacing w:val="-10"/>
    </w:rPr>
  </w:style>
  <w:style w:type="paragraph" w:styleId="ListParagraph">
    <w:name w:val="List Paragraph"/>
    <w:basedOn w:val="BodyText"/>
    <w:uiPriority w:val="34"/>
    <w:qFormat/>
    <w:rsid w:val="006C2083"/>
    <w:pPr>
      <w:numPr>
        <w:numId w:val="1"/>
      </w:numPr>
      <w:tabs>
        <w:tab w:val="clear" w:pos="360"/>
        <w:tab w:val="num" w:pos="1555"/>
      </w:tabs>
      <w:ind w:left="155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mailto:Lindsay@homesbytaber.com" TargetMode="External"/><Relationship Id="rId8" Type="http://schemas.openxmlformats.org/officeDocument/2006/relationships/hyperlink" Target="https://www.greatschools.org/search/search.page?lat=35.3395079&amp;lon=-97.4867028&amp;state=OK&amp;locationType=locality%2Cpolitical&amp;normalizedAddress=Moore%2C%20OK&amp;city=Moore&amp;sortBy=DISTANCE&amp;locationSearchString=Moore%2C%20OK&amp;distance=5" TargetMode="External"/><Relationship Id="rId9" Type="http://schemas.openxmlformats.org/officeDocument/2006/relationships/hyperlink" Target="mailto:Lindsay@homesbytaber.com" TargetMode="External"/><Relationship Id="rId10" Type="http://schemas.openxmlformats.org/officeDocument/2006/relationships/hyperlink" Target="http://www.homesbytab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A647058-DAE5-854F-AB44-C3896A56C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576</Words>
  <Characters>3286</Characters>
  <Application>Microsoft Macintosh Word</Application>
  <DocSecurity>0</DocSecurity>
  <Lines>27</Lines>
  <Paragraphs>7</Paragraphs>
  <ScaleCrop>false</ScaleCrop>
  <Company/>
  <LinksUpToDate>false</LinksUpToDate>
  <CharactersWithSpaces>3855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Homes by Taber</dc:subject>
  <dc:creator>User</dc:creator>
  <cp:keywords/>
  <dc:description/>
  <cp:lastModifiedBy>Lindsay Haltom</cp:lastModifiedBy>
  <cp:revision>2</cp:revision>
  <cp:lastPrinted>2015-10-23T14:54:00Z</cp:lastPrinted>
  <dcterms:created xsi:type="dcterms:W3CDTF">2017-07-13T18:29:00Z</dcterms:created>
  <dcterms:modified xsi:type="dcterms:W3CDTF">2017-07-13T18:29:00Z</dcterms:modified>
</cp:coreProperties>
</file>