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7E9F0" w14:textId="77777777" w:rsidR="0059748F" w:rsidRPr="0059748F" w:rsidRDefault="0059748F">
      <w:pPr>
        <w:rPr>
          <w:rFonts w:asciiTheme="majorHAnsi" w:hAnsiTheme="majorHAnsi"/>
          <w:sz w:val="20"/>
        </w:rPr>
      </w:pPr>
    </w:p>
    <w:p w14:paraId="1396A8C2" w14:textId="77777777" w:rsidR="00EF2106" w:rsidRDefault="00EF2106" w:rsidP="0059748F">
      <w:pPr>
        <w:jc w:val="right"/>
        <w:rPr>
          <w:rFonts w:asciiTheme="majorHAnsi" w:hAnsiTheme="majorHAnsi"/>
          <w:sz w:val="20"/>
        </w:rPr>
      </w:pPr>
    </w:p>
    <w:p w14:paraId="128AED14" w14:textId="77777777" w:rsidR="00473ECD" w:rsidRDefault="00473ECD" w:rsidP="00D72A17">
      <w:pPr>
        <w:jc w:val="right"/>
        <w:rPr>
          <w:rFonts w:asciiTheme="majorHAnsi" w:hAnsiTheme="majorHAnsi"/>
          <w:b/>
          <w:sz w:val="20"/>
        </w:rPr>
      </w:pPr>
    </w:p>
    <w:p w14:paraId="76B5E30B" w14:textId="707C2C1E" w:rsidR="00473ECD" w:rsidRPr="00473ECD" w:rsidRDefault="00354C72" w:rsidP="00473ECD">
      <w:pPr>
        <w:rPr>
          <w:rFonts w:asciiTheme="majorHAnsi" w:hAnsiTheme="majorHAnsi"/>
          <w:b/>
        </w:rPr>
      </w:pPr>
      <w:r w:rsidRPr="00354C72">
        <w:rPr>
          <w:rFonts w:asciiTheme="majorHAnsi" w:hAnsiTheme="majorHAnsi"/>
          <w:b/>
          <w:highlight w:val="yellow"/>
        </w:rPr>
        <w:t>DRAFT: NOT FOR RELEASE</w:t>
      </w:r>
    </w:p>
    <w:p w14:paraId="1B61083A" w14:textId="74288959" w:rsidR="0059748F" w:rsidRPr="00D65711" w:rsidRDefault="00473ECD" w:rsidP="00D72A17">
      <w:pPr>
        <w:jc w:val="right"/>
        <w:rPr>
          <w:rFonts w:asciiTheme="majorHAnsi" w:hAnsiTheme="majorHAnsi"/>
          <w:b/>
          <w:sz w:val="20"/>
        </w:rPr>
      </w:pPr>
      <w:r>
        <w:rPr>
          <w:rFonts w:asciiTheme="majorHAnsi" w:hAnsiTheme="majorHAnsi"/>
          <w:b/>
          <w:sz w:val="20"/>
        </w:rPr>
        <w:br/>
      </w:r>
      <w:r w:rsidR="00D72A17" w:rsidRPr="00D65711">
        <w:rPr>
          <w:rFonts w:asciiTheme="majorHAnsi" w:hAnsiTheme="majorHAnsi"/>
          <w:b/>
          <w:sz w:val="20"/>
        </w:rPr>
        <w:t>Media Contact</w:t>
      </w:r>
      <w:r w:rsidR="00D65711">
        <w:rPr>
          <w:rFonts w:asciiTheme="majorHAnsi" w:hAnsiTheme="majorHAnsi"/>
          <w:b/>
          <w:sz w:val="20"/>
        </w:rPr>
        <w:t>s</w:t>
      </w:r>
      <w:r w:rsidR="0059748F" w:rsidRPr="00D65711">
        <w:rPr>
          <w:rFonts w:asciiTheme="majorHAnsi" w:hAnsiTheme="majorHAnsi"/>
          <w:b/>
          <w:sz w:val="20"/>
        </w:rPr>
        <w:t>:</w:t>
      </w:r>
    </w:p>
    <w:p w14:paraId="74854D25" w14:textId="77777777" w:rsidR="0059748F" w:rsidRPr="00D65711" w:rsidRDefault="0059748F" w:rsidP="0059748F">
      <w:pPr>
        <w:jc w:val="right"/>
        <w:rPr>
          <w:rFonts w:asciiTheme="majorHAnsi" w:hAnsiTheme="majorHAnsi"/>
          <w:sz w:val="20"/>
        </w:rPr>
      </w:pPr>
      <w:r w:rsidRPr="00D65711">
        <w:rPr>
          <w:rFonts w:asciiTheme="majorHAnsi" w:hAnsiTheme="majorHAnsi"/>
          <w:sz w:val="20"/>
        </w:rPr>
        <w:t>Joe Wolf, Dalton Agency</w:t>
      </w:r>
    </w:p>
    <w:p w14:paraId="38ED677F" w14:textId="77777777" w:rsidR="0059748F" w:rsidRPr="00D65711" w:rsidRDefault="0059748F" w:rsidP="0059748F">
      <w:pPr>
        <w:jc w:val="right"/>
        <w:rPr>
          <w:rStyle w:val="Hyperlink"/>
          <w:rFonts w:asciiTheme="majorHAnsi" w:hAnsiTheme="majorHAnsi"/>
          <w:sz w:val="20"/>
        </w:rPr>
      </w:pPr>
      <w:r w:rsidRPr="00D65711">
        <w:rPr>
          <w:rFonts w:asciiTheme="majorHAnsi" w:hAnsiTheme="majorHAnsi"/>
          <w:sz w:val="20"/>
        </w:rPr>
        <w:t xml:space="preserve">904.910.4454; </w:t>
      </w:r>
      <w:hyperlink r:id="rId7" w:history="1">
        <w:r w:rsidRPr="00D65711">
          <w:rPr>
            <w:rStyle w:val="Hyperlink"/>
            <w:rFonts w:asciiTheme="majorHAnsi" w:hAnsiTheme="majorHAnsi"/>
            <w:sz w:val="20"/>
          </w:rPr>
          <w:t>jwolf@daltonagency.com</w:t>
        </w:r>
      </w:hyperlink>
    </w:p>
    <w:p w14:paraId="38D33320" w14:textId="77777777" w:rsidR="003328A7" w:rsidRPr="00D65711" w:rsidRDefault="003328A7" w:rsidP="0059748F">
      <w:pPr>
        <w:jc w:val="right"/>
        <w:rPr>
          <w:rStyle w:val="Hyperlink"/>
          <w:rFonts w:asciiTheme="majorHAnsi" w:hAnsiTheme="majorHAnsi"/>
          <w:sz w:val="20"/>
        </w:rPr>
      </w:pPr>
    </w:p>
    <w:p w14:paraId="195D1397" w14:textId="22C54DD7" w:rsidR="003328A7" w:rsidRPr="00D65711" w:rsidRDefault="003328A7" w:rsidP="0059748F">
      <w:pPr>
        <w:jc w:val="right"/>
        <w:rPr>
          <w:rFonts w:asciiTheme="majorHAnsi" w:hAnsiTheme="majorHAnsi"/>
          <w:sz w:val="21"/>
        </w:rPr>
      </w:pPr>
      <w:r w:rsidRPr="00D65711">
        <w:rPr>
          <w:rFonts w:asciiTheme="majorHAnsi" w:hAnsiTheme="majorHAnsi"/>
          <w:sz w:val="21"/>
        </w:rPr>
        <w:t>Anthony Popiel, Dalton Agency</w:t>
      </w:r>
    </w:p>
    <w:p w14:paraId="450D1E63" w14:textId="7723C813" w:rsidR="003328A7" w:rsidRPr="00D65711" w:rsidRDefault="003328A7" w:rsidP="0059748F">
      <w:pPr>
        <w:jc w:val="right"/>
        <w:rPr>
          <w:rFonts w:asciiTheme="majorHAnsi" w:hAnsiTheme="majorHAnsi"/>
          <w:sz w:val="15"/>
        </w:rPr>
      </w:pPr>
      <w:r w:rsidRPr="00D65711">
        <w:rPr>
          <w:rFonts w:asciiTheme="majorHAnsi" w:hAnsiTheme="majorHAnsi"/>
          <w:sz w:val="20"/>
        </w:rPr>
        <w:t xml:space="preserve">404.876.1309; </w:t>
      </w:r>
      <w:hyperlink r:id="rId8" w:history="1">
        <w:r w:rsidRPr="00D65711">
          <w:rPr>
            <w:rStyle w:val="Hyperlink"/>
            <w:rFonts w:asciiTheme="majorHAnsi" w:hAnsiTheme="majorHAnsi"/>
            <w:sz w:val="20"/>
          </w:rPr>
          <w:t>apopiel@daltonagency.com</w:t>
        </w:r>
      </w:hyperlink>
      <w:r w:rsidRPr="00D65711">
        <w:rPr>
          <w:rFonts w:asciiTheme="majorHAnsi" w:hAnsiTheme="majorHAnsi"/>
          <w:sz w:val="20"/>
        </w:rPr>
        <w:t xml:space="preserve"> </w:t>
      </w:r>
    </w:p>
    <w:p w14:paraId="02615BB4" w14:textId="77777777" w:rsidR="00DC3ACC" w:rsidRPr="00D65711" w:rsidRDefault="00DC3ACC" w:rsidP="003328A7">
      <w:pPr>
        <w:rPr>
          <w:rFonts w:asciiTheme="majorHAnsi" w:hAnsiTheme="majorHAnsi"/>
          <w:b/>
          <w:sz w:val="30"/>
          <w:szCs w:val="30"/>
        </w:rPr>
      </w:pPr>
    </w:p>
    <w:p w14:paraId="6C07AFBA" w14:textId="2441C035" w:rsidR="0059748F" w:rsidRPr="00D65711" w:rsidRDefault="00CD6919" w:rsidP="0059748F">
      <w:pPr>
        <w:jc w:val="center"/>
        <w:rPr>
          <w:rFonts w:asciiTheme="majorHAnsi" w:hAnsiTheme="majorHAnsi"/>
          <w:b/>
          <w:sz w:val="30"/>
          <w:szCs w:val="30"/>
        </w:rPr>
      </w:pPr>
      <w:r>
        <w:rPr>
          <w:rFonts w:asciiTheme="majorHAnsi" w:hAnsiTheme="majorHAnsi"/>
          <w:b/>
          <w:sz w:val="30"/>
          <w:szCs w:val="30"/>
        </w:rPr>
        <w:t>America’s Warrior Partnership Expands Military Veteran Community Leadership with New Board Members</w:t>
      </w:r>
    </w:p>
    <w:p w14:paraId="227C6A3C" w14:textId="77777777" w:rsidR="004E0FC5" w:rsidRPr="00D65711" w:rsidRDefault="004E0FC5" w:rsidP="0059748F">
      <w:pPr>
        <w:jc w:val="center"/>
        <w:rPr>
          <w:rFonts w:asciiTheme="majorHAnsi" w:hAnsiTheme="majorHAnsi"/>
          <w:b/>
          <w:sz w:val="30"/>
          <w:szCs w:val="30"/>
        </w:rPr>
      </w:pPr>
    </w:p>
    <w:p w14:paraId="1A044230" w14:textId="261097CD" w:rsidR="004E0FC5" w:rsidRPr="00F40B6D" w:rsidRDefault="00CA5152" w:rsidP="0059748F">
      <w:pPr>
        <w:jc w:val="center"/>
        <w:rPr>
          <w:rFonts w:asciiTheme="majorHAnsi" w:hAnsiTheme="majorHAnsi"/>
          <w:i/>
          <w:sz w:val="26"/>
          <w:szCs w:val="26"/>
        </w:rPr>
      </w:pPr>
      <w:r w:rsidRPr="00D65711">
        <w:rPr>
          <w:rFonts w:asciiTheme="majorHAnsi" w:hAnsiTheme="majorHAnsi"/>
          <w:i/>
          <w:sz w:val="26"/>
          <w:szCs w:val="26"/>
        </w:rPr>
        <w:t>--</w:t>
      </w:r>
      <w:r w:rsidR="008E2A77">
        <w:rPr>
          <w:rFonts w:asciiTheme="majorHAnsi" w:hAnsiTheme="majorHAnsi"/>
          <w:i/>
          <w:sz w:val="26"/>
          <w:szCs w:val="26"/>
        </w:rPr>
        <w:t xml:space="preserve"> </w:t>
      </w:r>
      <w:r w:rsidR="008F1A4E">
        <w:rPr>
          <w:rFonts w:asciiTheme="majorHAnsi" w:hAnsiTheme="majorHAnsi"/>
          <w:i/>
          <w:sz w:val="26"/>
          <w:szCs w:val="26"/>
        </w:rPr>
        <w:t>V</w:t>
      </w:r>
      <w:r w:rsidR="00CD6919">
        <w:rPr>
          <w:rFonts w:asciiTheme="majorHAnsi" w:hAnsiTheme="majorHAnsi"/>
          <w:i/>
          <w:sz w:val="26"/>
          <w:szCs w:val="26"/>
        </w:rPr>
        <w:t xml:space="preserve">eteran-serving nonprofit appoints </w:t>
      </w:r>
      <w:r w:rsidR="00932198">
        <w:rPr>
          <w:rFonts w:asciiTheme="majorHAnsi" w:hAnsiTheme="majorHAnsi"/>
          <w:i/>
          <w:sz w:val="26"/>
          <w:szCs w:val="26"/>
        </w:rPr>
        <w:t>Thomas Bowman, Clint Romesha</w:t>
      </w:r>
      <w:r w:rsidR="00CD6919">
        <w:rPr>
          <w:rFonts w:asciiTheme="majorHAnsi" w:hAnsiTheme="majorHAnsi"/>
          <w:i/>
          <w:sz w:val="26"/>
          <w:szCs w:val="26"/>
        </w:rPr>
        <w:t xml:space="preserve"> and John Vonglis to its board of directors</w:t>
      </w:r>
      <w:r w:rsidR="008E2A77">
        <w:rPr>
          <w:rFonts w:asciiTheme="majorHAnsi" w:hAnsiTheme="majorHAnsi"/>
          <w:i/>
          <w:sz w:val="26"/>
          <w:szCs w:val="26"/>
        </w:rPr>
        <w:t xml:space="preserve"> </w:t>
      </w:r>
      <w:r w:rsidRPr="00F40B6D">
        <w:rPr>
          <w:rFonts w:asciiTheme="majorHAnsi" w:hAnsiTheme="majorHAnsi"/>
          <w:i/>
          <w:sz w:val="26"/>
          <w:szCs w:val="26"/>
        </w:rPr>
        <w:t>--</w:t>
      </w:r>
    </w:p>
    <w:p w14:paraId="73CD75C9" w14:textId="77777777" w:rsidR="00654271" w:rsidRPr="00F40B6D" w:rsidRDefault="00654271" w:rsidP="0059748F">
      <w:pPr>
        <w:rPr>
          <w:rFonts w:asciiTheme="majorHAnsi" w:hAnsiTheme="majorHAnsi"/>
        </w:rPr>
      </w:pPr>
    </w:p>
    <w:p w14:paraId="1A735069" w14:textId="535FFD4B" w:rsidR="00510909" w:rsidRDefault="00343CFE" w:rsidP="00CD6919">
      <w:pPr>
        <w:rPr>
          <w:rFonts w:asciiTheme="majorHAnsi" w:hAnsiTheme="majorHAnsi"/>
        </w:rPr>
      </w:pPr>
      <w:r>
        <w:rPr>
          <w:rFonts w:asciiTheme="majorHAnsi" w:hAnsiTheme="majorHAnsi"/>
        </w:rPr>
        <w:t>WASHINGTON</w:t>
      </w:r>
      <w:r w:rsidR="00354C72">
        <w:rPr>
          <w:rFonts w:asciiTheme="majorHAnsi" w:hAnsiTheme="majorHAnsi"/>
        </w:rPr>
        <w:t>, D.C.</w:t>
      </w:r>
      <w:r w:rsidRPr="00F40B6D">
        <w:rPr>
          <w:rFonts w:asciiTheme="majorHAnsi" w:hAnsiTheme="majorHAnsi"/>
        </w:rPr>
        <w:t xml:space="preserve"> </w:t>
      </w:r>
      <w:r w:rsidR="006425EB" w:rsidRPr="00F40B6D">
        <w:rPr>
          <w:rFonts w:asciiTheme="majorHAnsi" w:hAnsiTheme="majorHAnsi"/>
        </w:rPr>
        <w:t xml:space="preserve">– </w:t>
      </w:r>
      <w:r w:rsidR="00354C72">
        <w:rPr>
          <w:rFonts w:asciiTheme="majorHAnsi" w:hAnsiTheme="majorHAnsi"/>
        </w:rPr>
        <w:t>October</w:t>
      </w:r>
      <w:r w:rsidR="00C92443" w:rsidRPr="001C06BD">
        <w:rPr>
          <w:rFonts w:asciiTheme="majorHAnsi" w:hAnsiTheme="majorHAnsi"/>
        </w:rPr>
        <w:t xml:space="preserve"> </w:t>
      </w:r>
      <w:r w:rsidR="00354C72" w:rsidRPr="00354C72">
        <w:rPr>
          <w:rFonts w:asciiTheme="majorHAnsi" w:hAnsiTheme="majorHAnsi"/>
          <w:highlight w:val="yellow"/>
        </w:rPr>
        <w:t>XX</w:t>
      </w:r>
      <w:r w:rsidR="00D129CF" w:rsidRPr="001C06BD">
        <w:rPr>
          <w:rFonts w:asciiTheme="majorHAnsi" w:hAnsiTheme="majorHAnsi"/>
        </w:rPr>
        <w:t>,</w:t>
      </w:r>
      <w:r w:rsidR="00D129CF">
        <w:rPr>
          <w:rFonts w:asciiTheme="majorHAnsi" w:hAnsiTheme="majorHAnsi"/>
        </w:rPr>
        <w:t xml:space="preserve"> 201</w:t>
      </w:r>
      <w:r w:rsidR="004F6956">
        <w:rPr>
          <w:rFonts w:asciiTheme="majorHAnsi" w:hAnsiTheme="majorHAnsi"/>
        </w:rPr>
        <w:t>9</w:t>
      </w:r>
      <w:r w:rsidR="0059748F" w:rsidRPr="00F40B6D">
        <w:rPr>
          <w:rFonts w:asciiTheme="majorHAnsi" w:hAnsiTheme="majorHAnsi"/>
        </w:rPr>
        <w:t xml:space="preserve"> –</w:t>
      </w:r>
      <w:r w:rsidR="00CA1EE8" w:rsidRPr="00F40B6D">
        <w:rPr>
          <w:rFonts w:asciiTheme="majorHAnsi" w:hAnsiTheme="majorHAnsi"/>
        </w:rPr>
        <w:t xml:space="preserve"> </w:t>
      </w:r>
      <w:r w:rsidR="00CD6919">
        <w:rPr>
          <w:rFonts w:asciiTheme="majorHAnsi" w:hAnsiTheme="majorHAnsi"/>
        </w:rPr>
        <w:t xml:space="preserve">America’s Warrior Partnership announced today the appointment of three new members to its </w:t>
      </w:r>
      <w:r w:rsidR="007617F9">
        <w:rPr>
          <w:rFonts w:asciiTheme="majorHAnsi" w:hAnsiTheme="majorHAnsi"/>
        </w:rPr>
        <w:t>b</w:t>
      </w:r>
      <w:r w:rsidR="00CD6919">
        <w:rPr>
          <w:rFonts w:asciiTheme="majorHAnsi" w:hAnsiTheme="majorHAnsi"/>
        </w:rPr>
        <w:t xml:space="preserve">oard of </w:t>
      </w:r>
      <w:r w:rsidR="007617F9">
        <w:rPr>
          <w:rFonts w:asciiTheme="majorHAnsi" w:hAnsiTheme="majorHAnsi"/>
        </w:rPr>
        <w:t>d</w:t>
      </w:r>
      <w:r w:rsidR="00CD6919">
        <w:rPr>
          <w:rFonts w:asciiTheme="majorHAnsi" w:hAnsiTheme="majorHAnsi"/>
        </w:rPr>
        <w:t xml:space="preserve">irectors: </w:t>
      </w:r>
      <w:r w:rsidR="002E780C">
        <w:rPr>
          <w:rFonts w:asciiTheme="majorHAnsi" w:hAnsiTheme="majorHAnsi"/>
        </w:rPr>
        <w:t xml:space="preserve">The Honorable </w:t>
      </w:r>
      <w:r w:rsidR="00932198">
        <w:rPr>
          <w:rFonts w:asciiTheme="majorHAnsi" w:hAnsiTheme="majorHAnsi"/>
        </w:rPr>
        <w:t xml:space="preserve">Thomas Bowman, former U.S. Deputy Secretary of Veterans Affairs; </w:t>
      </w:r>
      <w:r w:rsidR="00CD6919">
        <w:rPr>
          <w:rFonts w:asciiTheme="majorHAnsi" w:hAnsiTheme="majorHAnsi"/>
        </w:rPr>
        <w:t>Clint Romesha</w:t>
      </w:r>
      <w:r w:rsidR="00300E1F">
        <w:rPr>
          <w:rFonts w:asciiTheme="majorHAnsi" w:hAnsiTheme="majorHAnsi"/>
        </w:rPr>
        <w:t>,</w:t>
      </w:r>
      <w:r w:rsidR="00300E1F" w:rsidRPr="00300E1F">
        <w:rPr>
          <w:rFonts w:asciiTheme="majorHAnsi" w:hAnsiTheme="majorHAnsi"/>
        </w:rPr>
        <w:t xml:space="preserve"> </w:t>
      </w:r>
      <w:r w:rsidR="00300E1F">
        <w:rPr>
          <w:rFonts w:asciiTheme="majorHAnsi" w:hAnsiTheme="majorHAnsi"/>
        </w:rPr>
        <w:t>Medal of Honor recipient and veteran of the U.S. Army</w:t>
      </w:r>
      <w:r w:rsidR="00CD6919">
        <w:rPr>
          <w:rFonts w:asciiTheme="majorHAnsi" w:hAnsiTheme="majorHAnsi"/>
        </w:rPr>
        <w:t xml:space="preserve">; and </w:t>
      </w:r>
      <w:r w:rsidR="002E780C">
        <w:rPr>
          <w:rFonts w:asciiTheme="majorHAnsi" w:hAnsiTheme="majorHAnsi"/>
        </w:rPr>
        <w:t xml:space="preserve">The Honorable </w:t>
      </w:r>
      <w:r w:rsidR="00CD6919">
        <w:rPr>
          <w:rFonts w:asciiTheme="majorHAnsi" w:hAnsiTheme="majorHAnsi"/>
        </w:rPr>
        <w:t xml:space="preserve">John </w:t>
      </w:r>
      <w:r w:rsidR="002E780C">
        <w:rPr>
          <w:rFonts w:asciiTheme="majorHAnsi" w:hAnsiTheme="majorHAnsi"/>
        </w:rPr>
        <w:t xml:space="preserve">G. </w:t>
      </w:r>
      <w:r w:rsidR="00CD6919">
        <w:rPr>
          <w:rFonts w:asciiTheme="majorHAnsi" w:hAnsiTheme="majorHAnsi"/>
        </w:rPr>
        <w:t>Vonglis, former Chief Financial Officer of the U.S. Depar</w:t>
      </w:r>
      <w:r w:rsidR="009F14D5">
        <w:rPr>
          <w:rFonts w:asciiTheme="majorHAnsi" w:hAnsiTheme="majorHAnsi"/>
        </w:rPr>
        <w:t>t</w:t>
      </w:r>
      <w:r w:rsidR="00CD6919">
        <w:rPr>
          <w:rFonts w:asciiTheme="majorHAnsi" w:hAnsiTheme="majorHAnsi"/>
        </w:rPr>
        <w:t>ment</w:t>
      </w:r>
      <w:r w:rsidR="007617F9">
        <w:rPr>
          <w:rFonts w:asciiTheme="majorHAnsi" w:hAnsiTheme="majorHAnsi"/>
        </w:rPr>
        <w:t xml:space="preserve"> of Energy. </w:t>
      </w:r>
      <w:r w:rsidR="00510909">
        <w:rPr>
          <w:rFonts w:asciiTheme="majorHAnsi" w:hAnsiTheme="majorHAnsi"/>
        </w:rPr>
        <w:t>The</w:t>
      </w:r>
      <w:r w:rsidR="006654B2">
        <w:rPr>
          <w:rFonts w:asciiTheme="majorHAnsi" w:hAnsiTheme="majorHAnsi"/>
        </w:rPr>
        <w:t>ir</w:t>
      </w:r>
      <w:r w:rsidR="00510909">
        <w:rPr>
          <w:rFonts w:asciiTheme="majorHAnsi" w:hAnsiTheme="majorHAnsi"/>
        </w:rPr>
        <w:t xml:space="preserve"> extensive service backgrounds will </w:t>
      </w:r>
      <w:r w:rsidR="006654B2">
        <w:rPr>
          <w:rFonts w:asciiTheme="majorHAnsi" w:hAnsiTheme="majorHAnsi"/>
        </w:rPr>
        <w:t>strengthen</w:t>
      </w:r>
      <w:r w:rsidR="00510909">
        <w:rPr>
          <w:rFonts w:asciiTheme="majorHAnsi" w:hAnsiTheme="majorHAnsi"/>
        </w:rPr>
        <w:t xml:space="preserve"> the nonprofit</w:t>
      </w:r>
      <w:r w:rsidR="006654B2">
        <w:rPr>
          <w:rFonts w:asciiTheme="majorHAnsi" w:hAnsiTheme="majorHAnsi"/>
        </w:rPr>
        <w:t xml:space="preserve">’s leadership </w:t>
      </w:r>
      <w:r w:rsidR="00EE115B">
        <w:rPr>
          <w:rFonts w:asciiTheme="majorHAnsi" w:hAnsiTheme="majorHAnsi"/>
        </w:rPr>
        <w:t>in empowering</w:t>
      </w:r>
      <w:r w:rsidR="005E1835">
        <w:rPr>
          <w:rFonts w:asciiTheme="majorHAnsi" w:hAnsiTheme="majorHAnsi"/>
        </w:rPr>
        <w:t xml:space="preserve"> communities with resources and partners </w:t>
      </w:r>
      <w:r w:rsidR="00EE115B">
        <w:rPr>
          <w:rFonts w:asciiTheme="majorHAnsi" w:hAnsiTheme="majorHAnsi"/>
        </w:rPr>
        <w:t>to</w:t>
      </w:r>
      <w:r w:rsidR="005E1835">
        <w:rPr>
          <w:rFonts w:asciiTheme="majorHAnsi" w:hAnsiTheme="majorHAnsi"/>
        </w:rPr>
        <w:t xml:space="preserve"> </w:t>
      </w:r>
      <w:r w:rsidR="006654B2">
        <w:rPr>
          <w:rFonts w:asciiTheme="majorHAnsi" w:hAnsiTheme="majorHAnsi"/>
        </w:rPr>
        <w:t>guide</w:t>
      </w:r>
      <w:r w:rsidR="005E1835">
        <w:rPr>
          <w:rFonts w:asciiTheme="majorHAnsi" w:hAnsiTheme="majorHAnsi"/>
        </w:rPr>
        <w:t xml:space="preserve"> the development and implementation of customized </w:t>
      </w:r>
      <w:r w:rsidR="00300E1F">
        <w:rPr>
          <w:rFonts w:asciiTheme="majorHAnsi" w:hAnsiTheme="majorHAnsi"/>
        </w:rPr>
        <w:t>support</w:t>
      </w:r>
      <w:r w:rsidR="005E1835">
        <w:rPr>
          <w:rFonts w:asciiTheme="majorHAnsi" w:hAnsiTheme="majorHAnsi"/>
        </w:rPr>
        <w:t xml:space="preserve"> programs for veterans, their families and caregivers.</w:t>
      </w:r>
    </w:p>
    <w:p w14:paraId="7A8F97DB" w14:textId="306DA6DB" w:rsidR="00932198" w:rsidRDefault="00932198" w:rsidP="00CD6919">
      <w:pPr>
        <w:rPr>
          <w:rFonts w:asciiTheme="majorHAnsi" w:hAnsiTheme="majorHAnsi"/>
        </w:rPr>
      </w:pPr>
    </w:p>
    <w:p w14:paraId="79A6E517" w14:textId="1D567070" w:rsidR="007617F9" w:rsidRDefault="00881533" w:rsidP="00CD6919">
      <w:pPr>
        <w:rPr>
          <w:rFonts w:asciiTheme="majorHAnsi" w:hAnsiTheme="majorHAnsi"/>
        </w:rPr>
      </w:pPr>
      <w:r>
        <w:rPr>
          <w:rFonts w:asciiTheme="majorHAnsi" w:hAnsiTheme="majorHAnsi"/>
        </w:rPr>
        <w:t>“</w:t>
      </w:r>
      <w:r w:rsidR="008F1A4E">
        <w:rPr>
          <w:rFonts w:asciiTheme="majorHAnsi" w:hAnsiTheme="majorHAnsi"/>
        </w:rPr>
        <w:t>The experiences and expectations of veterans change with each new generation, so we</w:t>
      </w:r>
      <w:r w:rsidR="00041CF1">
        <w:rPr>
          <w:rFonts w:asciiTheme="majorHAnsi" w:hAnsiTheme="majorHAnsi"/>
        </w:rPr>
        <w:t xml:space="preserve"> </w:t>
      </w:r>
      <w:r w:rsidR="008F1A4E">
        <w:rPr>
          <w:rFonts w:asciiTheme="majorHAnsi" w:hAnsiTheme="majorHAnsi"/>
        </w:rPr>
        <w:t>regularly look</w:t>
      </w:r>
      <w:r w:rsidR="00041CF1">
        <w:rPr>
          <w:rFonts w:asciiTheme="majorHAnsi" w:hAnsiTheme="majorHAnsi"/>
        </w:rPr>
        <w:t xml:space="preserve"> for </w:t>
      </w:r>
      <w:r w:rsidR="008F1A4E">
        <w:rPr>
          <w:rFonts w:asciiTheme="majorHAnsi" w:hAnsiTheme="majorHAnsi"/>
        </w:rPr>
        <w:t>fresh insights and</w:t>
      </w:r>
      <w:r w:rsidR="00041CF1">
        <w:rPr>
          <w:rFonts w:asciiTheme="majorHAnsi" w:hAnsiTheme="majorHAnsi"/>
        </w:rPr>
        <w:t xml:space="preserve"> expertise </w:t>
      </w:r>
      <w:r w:rsidR="008F1A4E">
        <w:rPr>
          <w:rFonts w:asciiTheme="majorHAnsi" w:hAnsiTheme="majorHAnsi"/>
        </w:rPr>
        <w:t>to</w:t>
      </w:r>
      <w:r w:rsidR="00041CF1">
        <w:rPr>
          <w:rFonts w:asciiTheme="majorHAnsi" w:hAnsiTheme="majorHAnsi"/>
        </w:rPr>
        <w:t xml:space="preserve"> enhance the knowledge and tools we provide to our affiliate</w:t>
      </w:r>
      <w:r w:rsidR="008F1A4E">
        <w:rPr>
          <w:rFonts w:asciiTheme="majorHAnsi" w:hAnsiTheme="majorHAnsi"/>
        </w:rPr>
        <w:t xml:space="preserve"> communities</w:t>
      </w:r>
      <w:r w:rsidR="00041CF1">
        <w:rPr>
          <w:rFonts w:asciiTheme="majorHAnsi" w:hAnsiTheme="majorHAnsi"/>
        </w:rPr>
        <w:t>,” said Jim Lorraine, president &amp; CEO of America’s Warrior Partnership. “T</w:t>
      </w:r>
      <w:r w:rsidR="004D1F0B">
        <w:rPr>
          <w:rFonts w:asciiTheme="majorHAnsi" w:hAnsiTheme="majorHAnsi"/>
        </w:rPr>
        <w:t>om</w:t>
      </w:r>
      <w:bookmarkStart w:id="0" w:name="_GoBack"/>
      <w:bookmarkEnd w:id="0"/>
      <w:r w:rsidR="00041CF1">
        <w:rPr>
          <w:rFonts w:asciiTheme="majorHAnsi" w:hAnsiTheme="majorHAnsi"/>
        </w:rPr>
        <w:t xml:space="preserve">, Clint and John </w:t>
      </w:r>
      <w:r w:rsidR="008F1A4E">
        <w:rPr>
          <w:rFonts w:asciiTheme="majorHAnsi" w:hAnsiTheme="majorHAnsi"/>
        </w:rPr>
        <w:t>share</w:t>
      </w:r>
      <w:r w:rsidR="00041CF1">
        <w:rPr>
          <w:rFonts w:asciiTheme="majorHAnsi" w:hAnsiTheme="majorHAnsi"/>
        </w:rPr>
        <w:t xml:space="preserve"> decades of experience in serving veterans across every stage of their lives. Their perspectives will be invaluable as we </w:t>
      </w:r>
      <w:r w:rsidR="00476214">
        <w:rPr>
          <w:rFonts w:asciiTheme="majorHAnsi" w:hAnsiTheme="majorHAnsi"/>
        </w:rPr>
        <w:t xml:space="preserve">continue to evolve our </w:t>
      </w:r>
      <w:r w:rsidR="00EE115B">
        <w:rPr>
          <w:rFonts w:asciiTheme="majorHAnsi" w:hAnsiTheme="majorHAnsi"/>
        </w:rPr>
        <w:t xml:space="preserve">Community Integration </w:t>
      </w:r>
      <w:r w:rsidR="00476214">
        <w:rPr>
          <w:rFonts w:asciiTheme="majorHAnsi" w:hAnsiTheme="majorHAnsi"/>
        </w:rPr>
        <w:t>service model.”</w:t>
      </w:r>
    </w:p>
    <w:p w14:paraId="0E2C2DFA" w14:textId="4FEC7F2D" w:rsidR="00476214" w:rsidRDefault="00476214" w:rsidP="00CD6919">
      <w:pPr>
        <w:rPr>
          <w:rFonts w:asciiTheme="majorHAnsi" w:hAnsiTheme="majorHAnsi"/>
        </w:rPr>
      </w:pPr>
    </w:p>
    <w:p w14:paraId="3ED7B365" w14:textId="076A2265" w:rsidR="00476214" w:rsidRDefault="00476214" w:rsidP="00CD6919">
      <w:pPr>
        <w:rPr>
          <w:rFonts w:asciiTheme="majorHAnsi" w:hAnsiTheme="majorHAnsi"/>
        </w:rPr>
      </w:pPr>
      <w:r>
        <w:rPr>
          <w:rFonts w:asciiTheme="majorHAnsi" w:hAnsiTheme="majorHAnsi"/>
        </w:rPr>
        <w:t xml:space="preserve">Thomas Bowman </w:t>
      </w:r>
      <w:r w:rsidR="007A37D7">
        <w:rPr>
          <w:rFonts w:asciiTheme="majorHAnsi" w:hAnsiTheme="majorHAnsi"/>
        </w:rPr>
        <w:t xml:space="preserve">was commissioned in the U.S. Marine Corps in 1969 and retired as a colonel in 1999. His 30-year military career concluded after serving as Senior Military Assistant to the Assistant Secretary of Defense for Reserve Affairs and to the Under Secretary of Defense for Personnel and Readiness. </w:t>
      </w:r>
      <w:r w:rsidR="008F1A4E">
        <w:rPr>
          <w:rFonts w:asciiTheme="majorHAnsi" w:hAnsiTheme="majorHAnsi"/>
        </w:rPr>
        <w:t>Bowman’s</w:t>
      </w:r>
      <w:r w:rsidR="007A37D7">
        <w:rPr>
          <w:rFonts w:asciiTheme="majorHAnsi" w:hAnsiTheme="majorHAnsi"/>
        </w:rPr>
        <w:t xml:space="preserve"> post-military career includes several </w:t>
      </w:r>
      <w:r w:rsidR="008F1A4E">
        <w:rPr>
          <w:rFonts w:asciiTheme="majorHAnsi" w:hAnsiTheme="majorHAnsi"/>
        </w:rPr>
        <w:t>Congressional leadership roles, the most recent being</w:t>
      </w:r>
      <w:r w:rsidR="007A37D7">
        <w:rPr>
          <w:rFonts w:asciiTheme="majorHAnsi" w:hAnsiTheme="majorHAnsi"/>
        </w:rPr>
        <w:t xml:space="preserve"> </w:t>
      </w:r>
      <w:r w:rsidR="008F1A4E">
        <w:rPr>
          <w:rFonts w:asciiTheme="majorHAnsi" w:hAnsiTheme="majorHAnsi"/>
        </w:rPr>
        <w:t>his</w:t>
      </w:r>
      <w:r w:rsidR="007A37D7">
        <w:rPr>
          <w:rFonts w:asciiTheme="majorHAnsi" w:hAnsiTheme="majorHAnsi"/>
        </w:rPr>
        <w:t xml:space="preserve"> </w:t>
      </w:r>
      <w:r w:rsidR="008F1A4E">
        <w:rPr>
          <w:rFonts w:asciiTheme="majorHAnsi" w:hAnsiTheme="majorHAnsi"/>
        </w:rPr>
        <w:t xml:space="preserve">confirmation </w:t>
      </w:r>
      <w:r w:rsidR="007A37D7">
        <w:rPr>
          <w:rFonts w:asciiTheme="majorHAnsi" w:hAnsiTheme="majorHAnsi"/>
        </w:rPr>
        <w:t xml:space="preserve">by the U.S. Senate to </w:t>
      </w:r>
      <w:r>
        <w:rPr>
          <w:rFonts w:asciiTheme="majorHAnsi" w:hAnsiTheme="majorHAnsi"/>
        </w:rPr>
        <w:t xml:space="preserve">serve as the U.S. Deputy Secretary of </w:t>
      </w:r>
      <w:r w:rsidR="009F14D5">
        <w:rPr>
          <w:rFonts w:asciiTheme="majorHAnsi" w:hAnsiTheme="majorHAnsi"/>
        </w:rPr>
        <w:t>Veterans</w:t>
      </w:r>
      <w:r>
        <w:rPr>
          <w:rFonts w:asciiTheme="majorHAnsi" w:hAnsiTheme="majorHAnsi"/>
        </w:rPr>
        <w:t xml:space="preserve"> Affairs </w:t>
      </w:r>
      <w:r w:rsidR="007A37D7">
        <w:rPr>
          <w:rFonts w:asciiTheme="majorHAnsi" w:hAnsiTheme="majorHAnsi"/>
        </w:rPr>
        <w:t>on</w:t>
      </w:r>
      <w:r>
        <w:rPr>
          <w:rFonts w:asciiTheme="majorHAnsi" w:hAnsiTheme="majorHAnsi"/>
        </w:rPr>
        <w:t xml:space="preserve"> August 10, 2017</w:t>
      </w:r>
      <w:r w:rsidR="008F1A4E">
        <w:rPr>
          <w:rFonts w:asciiTheme="majorHAnsi" w:hAnsiTheme="majorHAnsi"/>
        </w:rPr>
        <w:t xml:space="preserve">. He </w:t>
      </w:r>
      <w:r w:rsidR="007A37D7">
        <w:rPr>
          <w:rFonts w:asciiTheme="majorHAnsi" w:hAnsiTheme="majorHAnsi"/>
        </w:rPr>
        <w:t xml:space="preserve">remained in </w:t>
      </w:r>
      <w:r w:rsidR="008F1A4E">
        <w:rPr>
          <w:rFonts w:asciiTheme="majorHAnsi" w:hAnsiTheme="majorHAnsi"/>
        </w:rPr>
        <w:t>this</w:t>
      </w:r>
      <w:r w:rsidR="007A37D7">
        <w:rPr>
          <w:rFonts w:asciiTheme="majorHAnsi" w:hAnsiTheme="majorHAnsi"/>
        </w:rPr>
        <w:t xml:space="preserve"> role </w:t>
      </w:r>
      <w:r w:rsidR="008F1A4E">
        <w:rPr>
          <w:rFonts w:asciiTheme="majorHAnsi" w:hAnsiTheme="majorHAnsi"/>
        </w:rPr>
        <w:t xml:space="preserve">with the VA </w:t>
      </w:r>
      <w:r>
        <w:rPr>
          <w:rFonts w:asciiTheme="majorHAnsi" w:hAnsiTheme="majorHAnsi"/>
        </w:rPr>
        <w:t>until his retirement on June 18, 2018</w:t>
      </w:r>
      <w:r w:rsidR="007A37D7">
        <w:rPr>
          <w:rFonts w:asciiTheme="majorHAnsi" w:hAnsiTheme="majorHAnsi"/>
        </w:rPr>
        <w:t>.</w:t>
      </w:r>
    </w:p>
    <w:p w14:paraId="6C72F06F" w14:textId="107ECC50" w:rsidR="007A37D7" w:rsidRDefault="007A37D7" w:rsidP="00CD6919">
      <w:pPr>
        <w:rPr>
          <w:rFonts w:asciiTheme="majorHAnsi" w:hAnsiTheme="majorHAnsi"/>
        </w:rPr>
      </w:pPr>
    </w:p>
    <w:p w14:paraId="6B70C172" w14:textId="331F5D87" w:rsidR="007A37D7" w:rsidRDefault="007A37D7" w:rsidP="00CD6919">
      <w:pPr>
        <w:rPr>
          <w:rFonts w:asciiTheme="majorHAnsi" w:hAnsiTheme="majorHAnsi"/>
        </w:rPr>
      </w:pPr>
      <w:r>
        <w:rPr>
          <w:rFonts w:asciiTheme="majorHAnsi" w:hAnsiTheme="majorHAnsi"/>
        </w:rPr>
        <w:t xml:space="preserve">Clint Romesha joined the U.S. </w:t>
      </w:r>
      <w:r w:rsidR="009F14D5">
        <w:rPr>
          <w:rFonts w:asciiTheme="majorHAnsi" w:hAnsiTheme="majorHAnsi"/>
        </w:rPr>
        <w:t>Army</w:t>
      </w:r>
      <w:r>
        <w:rPr>
          <w:rFonts w:asciiTheme="majorHAnsi" w:hAnsiTheme="majorHAnsi"/>
        </w:rPr>
        <w:t xml:space="preserve"> in 1999 and became the fourth living recipient of the Medal of Honor during the Global War on Terrorism </w:t>
      </w:r>
      <w:r w:rsidR="008F1A4E">
        <w:rPr>
          <w:rFonts w:asciiTheme="majorHAnsi" w:hAnsiTheme="majorHAnsi"/>
        </w:rPr>
        <w:t>for his actions at</w:t>
      </w:r>
      <w:r>
        <w:rPr>
          <w:rFonts w:asciiTheme="majorHAnsi" w:hAnsiTheme="majorHAnsi"/>
        </w:rPr>
        <w:t xml:space="preserve"> the Battle of </w:t>
      </w:r>
      <w:r w:rsidR="009F14D5">
        <w:rPr>
          <w:rFonts w:asciiTheme="majorHAnsi" w:hAnsiTheme="majorHAnsi"/>
        </w:rPr>
        <w:t>Kamdesh</w:t>
      </w:r>
      <w:r>
        <w:rPr>
          <w:rFonts w:asciiTheme="majorHAnsi" w:hAnsiTheme="majorHAnsi"/>
        </w:rPr>
        <w:t xml:space="preserve">. After </w:t>
      </w:r>
      <w:r>
        <w:rPr>
          <w:rFonts w:asciiTheme="majorHAnsi" w:hAnsiTheme="majorHAnsi"/>
        </w:rPr>
        <w:lastRenderedPageBreak/>
        <w:t xml:space="preserve">retiring from the Army as a staff sergeant in 2011, Romesha has worked in the oil and gas industry and </w:t>
      </w:r>
      <w:r w:rsidR="008F1A4E">
        <w:rPr>
          <w:rFonts w:asciiTheme="majorHAnsi" w:hAnsiTheme="majorHAnsi"/>
        </w:rPr>
        <w:t>traveled</w:t>
      </w:r>
      <w:r>
        <w:rPr>
          <w:rFonts w:asciiTheme="majorHAnsi" w:hAnsiTheme="majorHAnsi"/>
        </w:rPr>
        <w:t xml:space="preserve"> the country </w:t>
      </w:r>
      <w:r w:rsidR="008F1A4E">
        <w:rPr>
          <w:rFonts w:asciiTheme="majorHAnsi" w:hAnsiTheme="majorHAnsi"/>
        </w:rPr>
        <w:t>to speak about</w:t>
      </w:r>
      <w:r>
        <w:rPr>
          <w:rFonts w:asciiTheme="majorHAnsi" w:hAnsiTheme="majorHAnsi"/>
        </w:rPr>
        <w:t xml:space="preserve"> the unique experiences that veterans may encounter in their transition from military to civilian life. </w:t>
      </w:r>
    </w:p>
    <w:p w14:paraId="55BC855C" w14:textId="3C550D96" w:rsidR="007A37D7" w:rsidRDefault="007A37D7" w:rsidP="00CD6919">
      <w:pPr>
        <w:rPr>
          <w:rFonts w:asciiTheme="majorHAnsi" w:hAnsiTheme="majorHAnsi"/>
        </w:rPr>
      </w:pPr>
    </w:p>
    <w:p w14:paraId="53AF9955" w14:textId="4E51D410" w:rsidR="002E780C" w:rsidRDefault="007A37D7" w:rsidP="00CD6919">
      <w:pPr>
        <w:rPr>
          <w:rFonts w:asciiTheme="majorHAnsi" w:hAnsiTheme="majorHAnsi"/>
        </w:rPr>
      </w:pPr>
      <w:r>
        <w:rPr>
          <w:rFonts w:asciiTheme="majorHAnsi" w:hAnsiTheme="majorHAnsi"/>
        </w:rPr>
        <w:t xml:space="preserve">John Vonglis </w:t>
      </w:r>
      <w:r w:rsidR="002E780C">
        <w:rPr>
          <w:rFonts w:asciiTheme="majorHAnsi" w:hAnsiTheme="majorHAnsi"/>
        </w:rPr>
        <w:t xml:space="preserve">has served within three Presidential administrations, most recently serving in the Senate confirmed position of Chief Financial Officer of the U.S. Department of Energy (DOE). He has also served in the DOE as Chief Risk Officer and acting Director of Advanced Research Projects Agency. </w:t>
      </w:r>
      <w:r w:rsidR="00510909">
        <w:rPr>
          <w:rFonts w:asciiTheme="majorHAnsi" w:hAnsiTheme="majorHAnsi"/>
        </w:rPr>
        <w:t>Previously, he served at the Department of Defense as Chief Management and Chief Financial Officer of the U.S. Air Force. Vonglis is a commissioned officer of the U.S. Army Reserve.</w:t>
      </w:r>
    </w:p>
    <w:p w14:paraId="5356E9EB" w14:textId="4858C066" w:rsidR="006679F7" w:rsidRDefault="006679F7" w:rsidP="00CD6919">
      <w:pPr>
        <w:rPr>
          <w:rFonts w:asciiTheme="majorHAnsi" w:hAnsiTheme="majorHAnsi"/>
        </w:rPr>
      </w:pPr>
    </w:p>
    <w:p w14:paraId="0FD9F5B4" w14:textId="1573EFC7" w:rsidR="006679F7" w:rsidRDefault="006679F7" w:rsidP="00CD6919">
      <w:pPr>
        <w:rPr>
          <w:rFonts w:asciiTheme="majorHAnsi" w:hAnsiTheme="majorHAnsi"/>
        </w:rPr>
      </w:pPr>
      <w:r>
        <w:rPr>
          <w:rFonts w:asciiTheme="majorHAnsi" w:hAnsiTheme="majorHAnsi"/>
        </w:rPr>
        <w:t xml:space="preserve">For more information on America’s Warrior Partnership, visit </w:t>
      </w:r>
      <w:hyperlink r:id="rId9" w:history="1">
        <w:r w:rsidRPr="00495476">
          <w:rPr>
            <w:rStyle w:val="Hyperlink"/>
            <w:rFonts w:asciiTheme="majorHAnsi" w:hAnsiTheme="majorHAnsi"/>
          </w:rPr>
          <w:t>www.AmericasWarriorPartnership.org</w:t>
        </w:r>
      </w:hyperlink>
      <w:r>
        <w:rPr>
          <w:rFonts w:asciiTheme="majorHAnsi" w:hAnsiTheme="majorHAnsi"/>
        </w:rPr>
        <w:t xml:space="preserve">. </w:t>
      </w:r>
    </w:p>
    <w:p w14:paraId="2D5B4E9B" w14:textId="77777777" w:rsidR="00932198" w:rsidRDefault="00932198" w:rsidP="00CD6919">
      <w:pPr>
        <w:rPr>
          <w:rFonts w:asciiTheme="majorHAnsi" w:hAnsiTheme="majorHAnsi"/>
        </w:rPr>
      </w:pPr>
    </w:p>
    <w:p w14:paraId="247BBA3A" w14:textId="77777777" w:rsidR="00390B24" w:rsidRDefault="00390B24" w:rsidP="0059748F">
      <w:pPr>
        <w:rPr>
          <w:rFonts w:asciiTheme="majorHAnsi" w:hAnsiTheme="majorHAnsi"/>
        </w:rPr>
      </w:pPr>
    </w:p>
    <w:p w14:paraId="71A42590" w14:textId="365B30B5" w:rsidR="00CF5555" w:rsidRPr="00363910" w:rsidRDefault="00C178A4" w:rsidP="0059748F">
      <w:pPr>
        <w:rPr>
          <w:rStyle w:val="Strong"/>
          <w:rFonts w:asciiTheme="majorHAnsi" w:hAnsiTheme="majorHAnsi"/>
          <w:b w:val="0"/>
          <w:bCs w:val="0"/>
        </w:rPr>
      </w:pPr>
      <w:r w:rsidRPr="00F46CCE">
        <w:rPr>
          <w:rStyle w:val="Strong"/>
          <w:rFonts w:asciiTheme="majorHAnsi" w:hAnsiTheme="majorHAnsi"/>
          <w:lang w:val="en"/>
        </w:rPr>
        <w:t>A</w:t>
      </w:r>
      <w:r w:rsidR="00CF5555">
        <w:rPr>
          <w:rStyle w:val="Strong"/>
          <w:rFonts w:asciiTheme="majorHAnsi" w:hAnsiTheme="majorHAnsi"/>
          <w:lang w:val="en"/>
        </w:rPr>
        <w:t>bout America’s Warrior Partnership</w:t>
      </w:r>
    </w:p>
    <w:p w14:paraId="4141EC57" w14:textId="291C003A" w:rsidR="00013C17" w:rsidRDefault="00CF5555" w:rsidP="0059748F">
      <w:pPr>
        <w:rPr>
          <w:rFonts w:asciiTheme="majorHAnsi" w:hAnsiTheme="majorHAnsi"/>
        </w:rPr>
      </w:pPr>
      <w:r w:rsidRPr="00CF5555">
        <w:rPr>
          <w:rStyle w:val="Strong"/>
          <w:rFonts w:asciiTheme="majorHAnsi" w:hAnsiTheme="majorHAnsi"/>
          <w:b w:val="0"/>
          <w:lang w:val="en"/>
        </w:rPr>
        <w:t>A</w:t>
      </w:r>
      <w:r w:rsidR="00C178A4" w:rsidRPr="00CF5555">
        <w:rPr>
          <w:rStyle w:val="Strong"/>
          <w:rFonts w:asciiTheme="majorHAnsi" w:hAnsiTheme="majorHAnsi"/>
          <w:b w:val="0"/>
          <w:lang w:val="en"/>
        </w:rPr>
        <w:t>merica’s Warrior Partnership is committed to empowering communities to empower veterans.</w:t>
      </w:r>
      <w:r w:rsidR="00C178A4" w:rsidRPr="00CF5555">
        <w:rPr>
          <w:rStyle w:val="Strong"/>
          <w:rFonts w:asciiTheme="majorHAnsi" w:hAnsiTheme="majorHAnsi"/>
          <w:lang w:val="en"/>
        </w:rPr>
        <w:t xml:space="preserve"> </w:t>
      </w:r>
      <w:r w:rsidR="00C178A4" w:rsidRPr="00CF5555">
        <w:rPr>
          <w:rFonts w:asciiTheme="majorHAnsi" w:hAnsiTheme="majorHAnsi"/>
          <w:lang w:val="en"/>
        </w:rPr>
        <w:t>We fill the gaps that exist between current veteran service organizations by helping nonprofits connect with the veterans, military members and families in need: bolstering their efficacy, improving their results and empowering their initiatives. America’s Warrior Partnership is a force multiplier for warrior community integration that enhances communities where great Americans choose to live and contribute.</w:t>
      </w:r>
      <w:r w:rsidR="00F46CCE" w:rsidRPr="00CF5555">
        <w:rPr>
          <w:rFonts w:asciiTheme="majorHAnsi" w:hAnsiTheme="majorHAnsi"/>
          <w:lang w:val="en"/>
        </w:rPr>
        <w:t xml:space="preserve"> </w:t>
      </w:r>
      <w:r w:rsidR="00013C17" w:rsidRPr="00CF5555">
        <w:rPr>
          <w:rFonts w:asciiTheme="majorHAnsi" w:hAnsiTheme="majorHAnsi"/>
        </w:rPr>
        <w:t xml:space="preserve">For more information on the organization and how to get involved, visit </w:t>
      </w:r>
      <w:hyperlink r:id="rId10" w:history="1">
        <w:r w:rsidR="00B40E31" w:rsidRPr="00A110EA">
          <w:rPr>
            <w:rStyle w:val="Hyperlink"/>
            <w:rFonts w:asciiTheme="majorHAnsi" w:hAnsiTheme="majorHAnsi"/>
          </w:rPr>
          <w:t>www.AmericasWarriorPartnership.org</w:t>
        </w:r>
      </w:hyperlink>
      <w:r w:rsidR="00013C17" w:rsidRPr="00CF5555">
        <w:rPr>
          <w:rFonts w:asciiTheme="majorHAnsi" w:hAnsiTheme="majorHAnsi"/>
        </w:rPr>
        <w:t xml:space="preserve">. </w:t>
      </w:r>
    </w:p>
    <w:p w14:paraId="19149628" w14:textId="24FCD91A" w:rsidR="00CF5555" w:rsidRDefault="00CF5555" w:rsidP="00223A42">
      <w:pPr>
        <w:rPr>
          <w:rFonts w:asciiTheme="majorHAnsi" w:hAnsiTheme="majorHAnsi"/>
          <w:b/>
          <w:color w:val="FF0000"/>
        </w:rPr>
      </w:pPr>
    </w:p>
    <w:p w14:paraId="45D13A1F" w14:textId="77777777" w:rsidR="00DC453E" w:rsidRPr="004462DF" w:rsidRDefault="00013C17" w:rsidP="00957F8D">
      <w:pPr>
        <w:jc w:val="center"/>
        <w:rPr>
          <w:rFonts w:asciiTheme="majorHAnsi" w:hAnsiTheme="majorHAnsi"/>
        </w:rPr>
      </w:pPr>
      <w:r w:rsidRPr="004462DF">
        <w:rPr>
          <w:rFonts w:asciiTheme="majorHAnsi" w:hAnsiTheme="majorHAnsi"/>
        </w:rPr>
        <w:t>###</w:t>
      </w:r>
    </w:p>
    <w:sectPr w:rsidR="00DC453E" w:rsidRPr="004462DF" w:rsidSect="00102DCA">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ECB41A" w14:textId="77777777" w:rsidR="00785A71" w:rsidRDefault="00785A71" w:rsidP="00EF2106">
      <w:r>
        <w:separator/>
      </w:r>
    </w:p>
  </w:endnote>
  <w:endnote w:type="continuationSeparator" w:id="0">
    <w:p w14:paraId="52164FC0" w14:textId="77777777" w:rsidR="00785A71" w:rsidRDefault="00785A71" w:rsidP="00EF2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F8ABA0" w14:textId="77777777" w:rsidR="00785A71" w:rsidRDefault="00785A71" w:rsidP="00EF2106">
      <w:r>
        <w:separator/>
      </w:r>
    </w:p>
  </w:footnote>
  <w:footnote w:type="continuationSeparator" w:id="0">
    <w:p w14:paraId="2B21FFB8" w14:textId="77777777" w:rsidR="00785A71" w:rsidRDefault="00785A71" w:rsidP="00EF21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008CD" w14:textId="77777777" w:rsidR="00F33381" w:rsidRDefault="00F33381">
    <w:pPr>
      <w:pStyle w:val="Header"/>
    </w:pPr>
    <w:r>
      <w:rPr>
        <w:rFonts w:ascii="Franklin Gothic Heavy" w:hAnsi="Franklin Gothic Heavy"/>
        <w:b/>
        <w:noProof/>
      </w:rPr>
      <w:drawing>
        <wp:anchor distT="0" distB="0" distL="114300" distR="114300" simplePos="0" relativeHeight="251659264" behindDoc="0" locked="0" layoutInCell="1" allowOverlap="1" wp14:anchorId="4203CF9E" wp14:editId="506BDCB5">
          <wp:simplePos x="0" y="0"/>
          <wp:positionH relativeFrom="column">
            <wp:posOffset>2527859</wp:posOffset>
          </wp:positionH>
          <wp:positionV relativeFrom="paragraph">
            <wp:posOffset>-111760</wp:posOffset>
          </wp:positionV>
          <wp:extent cx="1256030" cy="1256030"/>
          <wp:effectExtent l="0" t="0" r="0" b="0"/>
          <wp:wrapNone/>
          <wp:docPr id="2" name="Picture 2" descr="12733988_1049092748484765_134656755710338150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733988_1049092748484765_1346567557103381501_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6030" cy="1256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25908"/>
    <w:multiLevelType w:val="hybridMultilevel"/>
    <w:tmpl w:val="BD3A0F52"/>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15:restartNumberingAfterBreak="0">
    <w:nsid w:val="07A7353F"/>
    <w:multiLevelType w:val="hybridMultilevel"/>
    <w:tmpl w:val="CD1893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01C2F"/>
    <w:multiLevelType w:val="hybridMultilevel"/>
    <w:tmpl w:val="C7D24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73042"/>
    <w:multiLevelType w:val="hybridMultilevel"/>
    <w:tmpl w:val="2B42C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CF76DF"/>
    <w:multiLevelType w:val="hybridMultilevel"/>
    <w:tmpl w:val="07582A5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F6431A"/>
    <w:multiLevelType w:val="hybridMultilevel"/>
    <w:tmpl w:val="0FB4E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7A1054"/>
    <w:multiLevelType w:val="hybridMultilevel"/>
    <w:tmpl w:val="2B445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2837BC"/>
    <w:multiLevelType w:val="hybridMultilevel"/>
    <w:tmpl w:val="1070E2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2"/>
  </w:num>
  <w:num w:numId="5">
    <w:abstractNumId w:val="4"/>
  </w:num>
  <w:num w:numId="6">
    <w:abstractNumId w:val="0"/>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hideSpellingErrors/>
  <w:hideGrammaticalErrors/>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rQwMzQ2MTI0MTA0NDRS0lEKTi0uzszPAykwrAUA9qpmTiwAAAA="/>
  </w:docVars>
  <w:rsids>
    <w:rsidRoot w:val="0059748F"/>
    <w:rsid w:val="00000ECF"/>
    <w:rsid w:val="0000169A"/>
    <w:rsid w:val="000079C6"/>
    <w:rsid w:val="000132A9"/>
    <w:rsid w:val="00013C17"/>
    <w:rsid w:val="0001606D"/>
    <w:rsid w:val="00017D72"/>
    <w:rsid w:val="00022298"/>
    <w:rsid w:val="000240AF"/>
    <w:rsid w:val="000247B2"/>
    <w:rsid w:val="000306AB"/>
    <w:rsid w:val="00033465"/>
    <w:rsid w:val="000354B5"/>
    <w:rsid w:val="00036D78"/>
    <w:rsid w:val="00037064"/>
    <w:rsid w:val="0004084F"/>
    <w:rsid w:val="00040D25"/>
    <w:rsid w:val="00041CF1"/>
    <w:rsid w:val="000434C6"/>
    <w:rsid w:val="00044403"/>
    <w:rsid w:val="00045982"/>
    <w:rsid w:val="00045FC8"/>
    <w:rsid w:val="00046856"/>
    <w:rsid w:val="000475B7"/>
    <w:rsid w:val="000501BA"/>
    <w:rsid w:val="00050B4F"/>
    <w:rsid w:val="00051D63"/>
    <w:rsid w:val="00052D28"/>
    <w:rsid w:val="00053336"/>
    <w:rsid w:val="00054B30"/>
    <w:rsid w:val="00055768"/>
    <w:rsid w:val="0005709C"/>
    <w:rsid w:val="000612F3"/>
    <w:rsid w:val="00066FF5"/>
    <w:rsid w:val="0006753B"/>
    <w:rsid w:val="00067D57"/>
    <w:rsid w:val="00071DD5"/>
    <w:rsid w:val="000724FD"/>
    <w:rsid w:val="000777FE"/>
    <w:rsid w:val="00081DF3"/>
    <w:rsid w:val="0008237B"/>
    <w:rsid w:val="0008475C"/>
    <w:rsid w:val="00085990"/>
    <w:rsid w:val="00092784"/>
    <w:rsid w:val="00096349"/>
    <w:rsid w:val="000A24E6"/>
    <w:rsid w:val="000A55D9"/>
    <w:rsid w:val="000A67D8"/>
    <w:rsid w:val="000A6D50"/>
    <w:rsid w:val="000B23D9"/>
    <w:rsid w:val="000B31F4"/>
    <w:rsid w:val="000B5476"/>
    <w:rsid w:val="000B65D4"/>
    <w:rsid w:val="000C17DB"/>
    <w:rsid w:val="000C3468"/>
    <w:rsid w:val="000C54CF"/>
    <w:rsid w:val="000C6ABF"/>
    <w:rsid w:val="000C7515"/>
    <w:rsid w:val="000C7D82"/>
    <w:rsid w:val="000D1830"/>
    <w:rsid w:val="000D1B20"/>
    <w:rsid w:val="000D21A2"/>
    <w:rsid w:val="000D6B74"/>
    <w:rsid w:val="000E128A"/>
    <w:rsid w:val="000E33EC"/>
    <w:rsid w:val="000E38A7"/>
    <w:rsid w:val="000E59B4"/>
    <w:rsid w:val="000E7472"/>
    <w:rsid w:val="000F4F2E"/>
    <w:rsid w:val="000F6EB9"/>
    <w:rsid w:val="000F7055"/>
    <w:rsid w:val="001011D8"/>
    <w:rsid w:val="001019B2"/>
    <w:rsid w:val="00102824"/>
    <w:rsid w:val="00102A4E"/>
    <w:rsid w:val="00102DCA"/>
    <w:rsid w:val="00103247"/>
    <w:rsid w:val="00105559"/>
    <w:rsid w:val="0010586C"/>
    <w:rsid w:val="00107081"/>
    <w:rsid w:val="001113BF"/>
    <w:rsid w:val="00114879"/>
    <w:rsid w:val="00115E20"/>
    <w:rsid w:val="00117C66"/>
    <w:rsid w:val="0012277F"/>
    <w:rsid w:val="0012582E"/>
    <w:rsid w:val="001302E0"/>
    <w:rsid w:val="00131D7D"/>
    <w:rsid w:val="001335EC"/>
    <w:rsid w:val="001349A0"/>
    <w:rsid w:val="00135255"/>
    <w:rsid w:val="0013782C"/>
    <w:rsid w:val="001405ED"/>
    <w:rsid w:val="00141A97"/>
    <w:rsid w:val="00143961"/>
    <w:rsid w:val="0014476D"/>
    <w:rsid w:val="001472E5"/>
    <w:rsid w:val="001474E4"/>
    <w:rsid w:val="00154C64"/>
    <w:rsid w:val="001554EC"/>
    <w:rsid w:val="001623B0"/>
    <w:rsid w:val="00163CF6"/>
    <w:rsid w:val="00166188"/>
    <w:rsid w:val="00172CB7"/>
    <w:rsid w:val="00182CEE"/>
    <w:rsid w:val="00191324"/>
    <w:rsid w:val="00194FD1"/>
    <w:rsid w:val="001976BE"/>
    <w:rsid w:val="001A6C50"/>
    <w:rsid w:val="001A7DB6"/>
    <w:rsid w:val="001B173A"/>
    <w:rsid w:val="001C06BD"/>
    <w:rsid w:val="001C5C3F"/>
    <w:rsid w:val="001C6907"/>
    <w:rsid w:val="001D3082"/>
    <w:rsid w:val="001D38C9"/>
    <w:rsid w:val="001E041E"/>
    <w:rsid w:val="001E233A"/>
    <w:rsid w:val="001E3273"/>
    <w:rsid w:val="001E4CDE"/>
    <w:rsid w:val="001E73F7"/>
    <w:rsid w:val="001F149D"/>
    <w:rsid w:val="001F218C"/>
    <w:rsid w:val="001F60DA"/>
    <w:rsid w:val="00201F26"/>
    <w:rsid w:val="00203961"/>
    <w:rsid w:val="002042A2"/>
    <w:rsid w:val="002072E4"/>
    <w:rsid w:val="00210CB5"/>
    <w:rsid w:val="00212261"/>
    <w:rsid w:val="002162EB"/>
    <w:rsid w:val="00216C2F"/>
    <w:rsid w:val="00217EA2"/>
    <w:rsid w:val="00220410"/>
    <w:rsid w:val="00221236"/>
    <w:rsid w:val="002228F5"/>
    <w:rsid w:val="0022394F"/>
    <w:rsid w:val="00223A42"/>
    <w:rsid w:val="00225C08"/>
    <w:rsid w:val="0022680B"/>
    <w:rsid w:val="002321B8"/>
    <w:rsid w:val="002345F7"/>
    <w:rsid w:val="00236692"/>
    <w:rsid w:val="00240792"/>
    <w:rsid w:val="002414AA"/>
    <w:rsid w:val="00253ECF"/>
    <w:rsid w:val="00256FCE"/>
    <w:rsid w:val="00261EF6"/>
    <w:rsid w:val="00264D53"/>
    <w:rsid w:val="0027092A"/>
    <w:rsid w:val="00271E1B"/>
    <w:rsid w:val="00273AF8"/>
    <w:rsid w:val="002773CD"/>
    <w:rsid w:val="00280A04"/>
    <w:rsid w:val="00280B07"/>
    <w:rsid w:val="00282F54"/>
    <w:rsid w:val="0028534C"/>
    <w:rsid w:val="00286380"/>
    <w:rsid w:val="00287AA6"/>
    <w:rsid w:val="00291497"/>
    <w:rsid w:val="00292EA9"/>
    <w:rsid w:val="002934D9"/>
    <w:rsid w:val="00294340"/>
    <w:rsid w:val="00294AD2"/>
    <w:rsid w:val="002A2C59"/>
    <w:rsid w:val="002A5428"/>
    <w:rsid w:val="002A5972"/>
    <w:rsid w:val="002A622E"/>
    <w:rsid w:val="002B0955"/>
    <w:rsid w:val="002B15A8"/>
    <w:rsid w:val="002B1C39"/>
    <w:rsid w:val="002B23A2"/>
    <w:rsid w:val="002B2A81"/>
    <w:rsid w:val="002B7DB1"/>
    <w:rsid w:val="002C319A"/>
    <w:rsid w:val="002C32AB"/>
    <w:rsid w:val="002C51FF"/>
    <w:rsid w:val="002C6BB3"/>
    <w:rsid w:val="002D1A88"/>
    <w:rsid w:val="002D67D9"/>
    <w:rsid w:val="002E1550"/>
    <w:rsid w:val="002E5B08"/>
    <w:rsid w:val="002E6820"/>
    <w:rsid w:val="002E780C"/>
    <w:rsid w:val="002F2801"/>
    <w:rsid w:val="002F2F7A"/>
    <w:rsid w:val="002F4951"/>
    <w:rsid w:val="00300E1F"/>
    <w:rsid w:val="003010E1"/>
    <w:rsid w:val="003015E8"/>
    <w:rsid w:val="00302F4A"/>
    <w:rsid w:val="003044C8"/>
    <w:rsid w:val="00304933"/>
    <w:rsid w:val="00306AF8"/>
    <w:rsid w:val="003120A9"/>
    <w:rsid w:val="00314ED7"/>
    <w:rsid w:val="003162D7"/>
    <w:rsid w:val="00323F18"/>
    <w:rsid w:val="003328A7"/>
    <w:rsid w:val="003343CF"/>
    <w:rsid w:val="00334AEE"/>
    <w:rsid w:val="00334EBF"/>
    <w:rsid w:val="0033689E"/>
    <w:rsid w:val="00337DC3"/>
    <w:rsid w:val="00343A7D"/>
    <w:rsid w:val="00343CFE"/>
    <w:rsid w:val="003502EA"/>
    <w:rsid w:val="003504B7"/>
    <w:rsid w:val="00351887"/>
    <w:rsid w:val="00351CC7"/>
    <w:rsid w:val="00352567"/>
    <w:rsid w:val="003534FE"/>
    <w:rsid w:val="003542FE"/>
    <w:rsid w:val="00354C72"/>
    <w:rsid w:val="003626CA"/>
    <w:rsid w:val="00362E7C"/>
    <w:rsid w:val="00363910"/>
    <w:rsid w:val="003667F5"/>
    <w:rsid w:val="0037504F"/>
    <w:rsid w:val="00377B2B"/>
    <w:rsid w:val="0038110E"/>
    <w:rsid w:val="00381D5F"/>
    <w:rsid w:val="00382A4B"/>
    <w:rsid w:val="00390B24"/>
    <w:rsid w:val="003927AD"/>
    <w:rsid w:val="0039615A"/>
    <w:rsid w:val="003A537A"/>
    <w:rsid w:val="003A5502"/>
    <w:rsid w:val="003B30AC"/>
    <w:rsid w:val="003B514B"/>
    <w:rsid w:val="003C01CD"/>
    <w:rsid w:val="003C3181"/>
    <w:rsid w:val="003C34F0"/>
    <w:rsid w:val="003C7644"/>
    <w:rsid w:val="003C7E00"/>
    <w:rsid w:val="003D2A47"/>
    <w:rsid w:val="003D3A98"/>
    <w:rsid w:val="003D3ECD"/>
    <w:rsid w:val="003D5CF6"/>
    <w:rsid w:val="003E15DB"/>
    <w:rsid w:val="003E2E40"/>
    <w:rsid w:val="003F5D97"/>
    <w:rsid w:val="00401184"/>
    <w:rsid w:val="00403325"/>
    <w:rsid w:val="00404059"/>
    <w:rsid w:val="00405675"/>
    <w:rsid w:val="00405A84"/>
    <w:rsid w:val="00406196"/>
    <w:rsid w:val="004066C4"/>
    <w:rsid w:val="00407197"/>
    <w:rsid w:val="004100CE"/>
    <w:rsid w:val="00413879"/>
    <w:rsid w:val="00414578"/>
    <w:rsid w:val="00421162"/>
    <w:rsid w:val="004223FB"/>
    <w:rsid w:val="00422878"/>
    <w:rsid w:val="00422D99"/>
    <w:rsid w:val="00425471"/>
    <w:rsid w:val="00430193"/>
    <w:rsid w:val="00436B3A"/>
    <w:rsid w:val="00437B66"/>
    <w:rsid w:val="0044307B"/>
    <w:rsid w:val="00444F2D"/>
    <w:rsid w:val="004462DF"/>
    <w:rsid w:val="00446988"/>
    <w:rsid w:val="0045030D"/>
    <w:rsid w:val="00450B5D"/>
    <w:rsid w:val="00453A9B"/>
    <w:rsid w:val="0045460A"/>
    <w:rsid w:val="00455837"/>
    <w:rsid w:val="00457159"/>
    <w:rsid w:val="00457199"/>
    <w:rsid w:val="00457587"/>
    <w:rsid w:val="0046008D"/>
    <w:rsid w:val="004647FB"/>
    <w:rsid w:val="00464D75"/>
    <w:rsid w:val="004676B6"/>
    <w:rsid w:val="00467D1A"/>
    <w:rsid w:val="004733DB"/>
    <w:rsid w:val="00473ECD"/>
    <w:rsid w:val="00476214"/>
    <w:rsid w:val="00480CC6"/>
    <w:rsid w:val="00481C0F"/>
    <w:rsid w:val="0048239E"/>
    <w:rsid w:val="00485422"/>
    <w:rsid w:val="004938DF"/>
    <w:rsid w:val="00493B1F"/>
    <w:rsid w:val="00497951"/>
    <w:rsid w:val="004B3DF1"/>
    <w:rsid w:val="004B55B2"/>
    <w:rsid w:val="004D0632"/>
    <w:rsid w:val="004D1BF1"/>
    <w:rsid w:val="004D1F0B"/>
    <w:rsid w:val="004D30BF"/>
    <w:rsid w:val="004D482A"/>
    <w:rsid w:val="004D7A4A"/>
    <w:rsid w:val="004E02E6"/>
    <w:rsid w:val="004E0FC5"/>
    <w:rsid w:val="004E77F5"/>
    <w:rsid w:val="004F6956"/>
    <w:rsid w:val="004F7838"/>
    <w:rsid w:val="0050220F"/>
    <w:rsid w:val="0050573F"/>
    <w:rsid w:val="0050604C"/>
    <w:rsid w:val="0050664F"/>
    <w:rsid w:val="0050742B"/>
    <w:rsid w:val="00510909"/>
    <w:rsid w:val="00510E45"/>
    <w:rsid w:val="0051312B"/>
    <w:rsid w:val="00513130"/>
    <w:rsid w:val="00514C53"/>
    <w:rsid w:val="00517154"/>
    <w:rsid w:val="0051718A"/>
    <w:rsid w:val="0052056D"/>
    <w:rsid w:val="00523BD1"/>
    <w:rsid w:val="00523EEC"/>
    <w:rsid w:val="00525458"/>
    <w:rsid w:val="00526DD9"/>
    <w:rsid w:val="00530BA5"/>
    <w:rsid w:val="00531795"/>
    <w:rsid w:val="00536C8B"/>
    <w:rsid w:val="00540302"/>
    <w:rsid w:val="00541B40"/>
    <w:rsid w:val="00546C3E"/>
    <w:rsid w:val="005503F3"/>
    <w:rsid w:val="0055215D"/>
    <w:rsid w:val="005523C5"/>
    <w:rsid w:val="005548A7"/>
    <w:rsid w:val="00556C2A"/>
    <w:rsid w:val="00561D91"/>
    <w:rsid w:val="00564D39"/>
    <w:rsid w:val="005675F4"/>
    <w:rsid w:val="00572951"/>
    <w:rsid w:val="00573795"/>
    <w:rsid w:val="005746AB"/>
    <w:rsid w:val="00574F86"/>
    <w:rsid w:val="00575CBC"/>
    <w:rsid w:val="00584BF7"/>
    <w:rsid w:val="00587BF6"/>
    <w:rsid w:val="005915F9"/>
    <w:rsid w:val="005948E1"/>
    <w:rsid w:val="00594CE7"/>
    <w:rsid w:val="00594D65"/>
    <w:rsid w:val="005969D4"/>
    <w:rsid w:val="00596F36"/>
    <w:rsid w:val="0059748F"/>
    <w:rsid w:val="005977EE"/>
    <w:rsid w:val="005A029C"/>
    <w:rsid w:val="005A1F9D"/>
    <w:rsid w:val="005A385F"/>
    <w:rsid w:val="005A53F2"/>
    <w:rsid w:val="005A79E6"/>
    <w:rsid w:val="005A7A3A"/>
    <w:rsid w:val="005B0B4A"/>
    <w:rsid w:val="005B3040"/>
    <w:rsid w:val="005B418F"/>
    <w:rsid w:val="005B7E1A"/>
    <w:rsid w:val="005C2033"/>
    <w:rsid w:val="005C2C6E"/>
    <w:rsid w:val="005C6293"/>
    <w:rsid w:val="005D065E"/>
    <w:rsid w:val="005D4524"/>
    <w:rsid w:val="005E05E5"/>
    <w:rsid w:val="005E1650"/>
    <w:rsid w:val="005E1835"/>
    <w:rsid w:val="005E195E"/>
    <w:rsid w:val="005E2DF1"/>
    <w:rsid w:val="005E6356"/>
    <w:rsid w:val="005F095B"/>
    <w:rsid w:val="005F4ACA"/>
    <w:rsid w:val="005F6CC0"/>
    <w:rsid w:val="005F6F73"/>
    <w:rsid w:val="005F7A34"/>
    <w:rsid w:val="00601E24"/>
    <w:rsid w:val="00605DDF"/>
    <w:rsid w:val="0061001E"/>
    <w:rsid w:val="006133A8"/>
    <w:rsid w:val="006137FA"/>
    <w:rsid w:val="006141DA"/>
    <w:rsid w:val="0061484A"/>
    <w:rsid w:val="00620CBF"/>
    <w:rsid w:val="006253EF"/>
    <w:rsid w:val="006258F2"/>
    <w:rsid w:val="00627F9A"/>
    <w:rsid w:val="006311C1"/>
    <w:rsid w:val="00631549"/>
    <w:rsid w:val="0063510D"/>
    <w:rsid w:val="00636586"/>
    <w:rsid w:val="006401A6"/>
    <w:rsid w:val="0064238F"/>
    <w:rsid w:val="006425EB"/>
    <w:rsid w:val="00644F5F"/>
    <w:rsid w:val="00654271"/>
    <w:rsid w:val="00654A20"/>
    <w:rsid w:val="00654C1F"/>
    <w:rsid w:val="00654E40"/>
    <w:rsid w:val="00655081"/>
    <w:rsid w:val="00655FC5"/>
    <w:rsid w:val="00662F45"/>
    <w:rsid w:val="0066548A"/>
    <w:rsid w:val="006654B2"/>
    <w:rsid w:val="006679F7"/>
    <w:rsid w:val="006748C9"/>
    <w:rsid w:val="00674E64"/>
    <w:rsid w:val="00685AB1"/>
    <w:rsid w:val="00686681"/>
    <w:rsid w:val="00686E01"/>
    <w:rsid w:val="00686E27"/>
    <w:rsid w:val="00692C05"/>
    <w:rsid w:val="0069310F"/>
    <w:rsid w:val="006947C7"/>
    <w:rsid w:val="0069798B"/>
    <w:rsid w:val="006A0601"/>
    <w:rsid w:val="006A72D2"/>
    <w:rsid w:val="006A7596"/>
    <w:rsid w:val="006A7A0D"/>
    <w:rsid w:val="006B02C9"/>
    <w:rsid w:val="006B2D35"/>
    <w:rsid w:val="006B5C3C"/>
    <w:rsid w:val="006B7E1F"/>
    <w:rsid w:val="006C1020"/>
    <w:rsid w:val="006C20B1"/>
    <w:rsid w:val="006C351D"/>
    <w:rsid w:val="006C4F65"/>
    <w:rsid w:val="006C55BB"/>
    <w:rsid w:val="006C6207"/>
    <w:rsid w:val="006C6394"/>
    <w:rsid w:val="006C641A"/>
    <w:rsid w:val="006C78AA"/>
    <w:rsid w:val="006D1B15"/>
    <w:rsid w:val="006D508F"/>
    <w:rsid w:val="006D525A"/>
    <w:rsid w:val="006D55F9"/>
    <w:rsid w:val="006D6F4E"/>
    <w:rsid w:val="006D6F90"/>
    <w:rsid w:val="006E61FB"/>
    <w:rsid w:val="006E6D9D"/>
    <w:rsid w:val="006F2559"/>
    <w:rsid w:val="006F682C"/>
    <w:rsid w:val="006F7377"/>
    <w:rsid w:val="007000FE"/>
    <w:rsid w:val="00701BDB"/>
    <w:rsid w:val="00705C3D"/>
    <w:rsid w:val="00712127"/>
    <w:rsid w:val="00713DEE"/>
    <w:rsid w:val="00715FCD"/>
    <w:rsid w:val="00721907"/>
    <w:rsid w:val="00727050"/>
    <w:rsid w:val="0073072B"/>
    <w:rsid w:val="00731F8F"/>
    <w:rsid w:val="00735F86"/>
    <w:rsid w:val="00744899"/>
    <w:rsid w:val="007462B6"/>
    <w:rsid w:val="00746ADA"/>
    <w:rsid w:val="00753E14"/>
    <w:rsid w:val="00760169"/>
    <w:rsid w:val="007617F9"/>
    <w:rsid w:val="0076333A"/>
    <w:rsid w:val="00770C01"/>
    <w:rsid w:val="00771FD2"/>
    <w:rsid w:val="007741C1"/>
    <w:rsid w:val="00774CA0"/>
    <w:rsid w:val="00776999"/>
    <w:rsid w:val="00777BA6"/>
    <w:rsid w:val="00777E5F"/>
    <w:rsid w:val="00780D84"/>
    <w:rsid w:val="007810E1"/>
    <w:rsid w:val="00782840"/>
    <w:rsid w:val="00785A71"/>
    <w:rsid w:val="0078715A"/>
    <w:rsid w:val="00787559"/>
    <w:rsid w:val="007917AC"/>
    <w:rsid w:val="00791ECF"/>
    <w:rsid w:val="00794C05"/>
    <w:rsid w:val="00794C2D"/>
    <w:rsid w:val="00795230"/>
    <w:rsid w:val="007955CC"/>
    <w:rsid w:val="00797B98"/>
    <w:rsid w:val="007A37D7"/>
    <w:rsid w:val="007A7614"/>
    <w:rsid w:val="007B0C6F"/>
    <w:rsid w:val="007B367D"/>
    <w:rsid w:val="007B49AE"/>
    <w:rsid w:val="007C3810"/>
    <w:rsid w:val="007C7691"/>
    <w:rsid w:val="007D121B"/>
    <w:rsid w:val="007D5CE8"/>
    <w:rsid w:val="007D6787"/>
    <w:rsid w:val="007D76C0"/>
    <w:rsid w:val="007D7A85"/>
    <w:rsid w:val="007E1AA7"/>
    <w:rsid w:val="007E4747"/>
    <w:rsid w:val="007E68E5"/>
    <w:rsid w:val="007F1E45"/>
    <w:rsid w:val="007F23D3"/>
    <w:rsid w:val="007F3AA8"/>
    <w:rsid w:val="007F58AD"/>
    <w:rsid w:val="007F6E41"/>
    <w:rsid w:val="00814098"/>
    <w:rsid w:val="00832FAC"/>
    <w:rsid w:val="00833475"/>
    <w:rsid w:val="00833F22"/>
    <w:rsid w:val="0083634C"/>
    <w:rsid w:val="008365DC"/>
    <w:rsid w:val="00857CD8"/>
    <w:rsid w:val="008601A1"/>
    <w:rsid w:val="008603C0"/>
    <w:rsid w:val="008605A3"/>
    <w:rsid w:val="00860AAC"/>
    <w:rsid w:val="00861AAB"/>
    <w:rsid w:val="00863A47"/>
    <w:rsid w:val="00864323"/>
    <w:rsid w:val="00864688"/>
    <w:rsid w:val="00865BBC"/>
    <w:rsid w:val="008668DC"/>
    <w:rsid w:val="00870342"/>
    <w:rsid w:val="008706E7"/>
    <w:rsid w:val="00877203"/>
    <w:rsid w:val="008778FD"/>
    <w:rsid w:val="00880C9A"/>
    <w:rsid w:val="00881533"/>
    <w:rsid w:val="008858FD"/>
    <w:rsid w:val="00885A71"/>
    <w:rsid w:val="00887D93"/>
    <w:rsid w:val="008A0683"/>
    <w:rsid w:val="008A4CEC"/>
    <w:rsid w:val="008A4FFB"/>
    <w:rsid w:val="008B35B3"/>
    <w:rsid w:val="008B5D53"/>
    <w:rsid w:val="008C0617"/>
    <w:rsid w:val="008C08CF"/>
    <w:rsid w:val="008C40AD"/>
    <w:rsid w:val="008C6DE3"/>
    <w:rsid w:val="008C6EC1"/>
    <w:rsid w:val="008D1273"/>
    <w:rsid w:val="008D475D"/>
    <w:rsid w:val="008D7AFC"/>
    <w:rsid w:val="008E2A77"/>
    <w:rsid w:val="008E46BB"/>
    <w:rsid w:val="008E7419"/>
    <w:rsid w:val="008F1A4E"/>
    <w:rsid w:val="008F5C0B"/>
    <w:rsid w:val="008F5DB3"/>
    <w:rsid w:val="008F6237"/>
    <w:rsid w:val="008F6561"/>
    <w:rsid w:val="008F731B"/>
    <w:rsid w:val="00907511"/>
    <w:rsid w:val="009127BE"/>
    <w:rsid w:val="009135E8"/>
    <w:rsid w:val="0091615C"/>
    <w:rsid w:val="00916E8C"/>
    <w:rsid w:val="009177B5"/>
    <w:rsid w:val="00917C0F"/>
    <w:rsid w:val="00922B8F"/>
    <w:rsid w:val="0093037E"/>
    <w:rsid w:val="00932198"/>
    <w:rsid w:val="00933853"/>
    <w:rsid w:val="009340BC"/>
    <w:rsid w:val="00936E5B"/>
    <w:rsid w:val="00937F50"/>
    <w:rsid w:val="009422DD"/>
    <w:rsid w:val="009444A1"/>
    <w:rsid w:val="00945B35"/>
    <w:rsid w:val="00947261"/>
    <w:rsid w:val="00950D80"/>
    <w:rsid w:val="00953134"/>
    <w:rsid w:val="0095464B"/>
    <w:rsid w:val="0095521E"/>
    <w:rsid w:val="00957F8D"/>
    <w:rsid w:val="00962124"/>
    <w:rsid w:val="009624DC"/>
    <w:rsid w:val="0096284F"/>
    <w:rsid w:val="00963B2D"/>
    <w:rsid w:val="009641A2"/>
    <w:rsid w:val="0097033A"/>
    <w:rsid w:val="00982789"/>
    <w:rsid w:val="00984C9A"/>
    <w:rsid w:val="00995E9F"/>
    <w:rsid w:val="0099778D"/>
    <w:rsid w:val="009A193D"/>
    <w:rsid w:val="009B028C"/>
    <w:rsid w:val="009B3223"/>
    <w:rsid w:val="009B4AEC"/>
    <w:rsid w:val="009B4B3B"/>
    <w:rsid w:val="009C1D9C"/>
    <w:rsid w:val="009C455B"/>
    <w:rsid w:val="009D4CCF"/>
    <w:rsid w:val="009E4611"/>
    <w:rsid w:val="009E4BC5"/>
    <w:rsid w:val="009E70C8"/>
    <w:rsid w:val="009E7486"/>
    <w:rsid w:val="009F14D5"/>
    <w:rsid w:val="009F5B10"/>
    <w:rsid w:val="009F658F"/>
    <w:rsid w:val="009F7AEF"/>
    <w:rsid w:val="00A0034C"/>
    <w:rsid w:val="00A06040"/>
    <w:rsid w:val="00A11587"/>
    <w:rsid w:val="00A13F99"/>
    <w:rsid w:val="00A161E9"/>
    <w:rsid w:val="00A21155"/>
    <w:rsid w:val="00A21241"/>
    <w:rsid w:val="00A22B39"/>
    <w:rsid w:val="00A22FB0"/>
    <w:rsid w:val="00A25CBC"/>
    <w:rsid w:val="00A33DB2"/>
    <w:rsid w:val="00A36014"/>
    <w:rsid w:val="00A36D55"/>
    <w:rsid w:val="00A475B0"/>
    <w:rsid w:val="00A53B73"/>
    <w:rsid w:val="00A55B3D"/>
    <w:rsid w:val="00A62B43"/>
    <w:rsid w:val="00A63783"/>
    <w:rsid w:val="00A65593"/>
    <w:rsid w:val="00A71E67"/>
    <w:rsid w:val="00A76D10"/>
    <w:rsid w:val="00A77163"/>
    <w:rsid w:val="00A80382"/>
    <w:rsid w:val="00A809D5"/>
    <w:rsid w:val="00A82329"/>
    <w:rsid w:val="00A83841"/>
    <w:rsid w:val="00A83F29"/>
    <w:rsid w:val="00A845E9"/>
    <w:rsid w:val="00A867CD"/>
    <w:rsid w:val="00A86DF0"/>
    <w:rsid w:val="00A94674"/>
    <w:rsid w:val="00A96089"/>
    <w:rsid w:val="00AA00AA"/>
    <w:rsid w:val="00AA0315"/>
    <w:rsid w:val="00AA2B91"/>
    <w:rsid w:val="00AA43BF"/>
    <w:rsid w:val="00AA4B78"/>
    <w:rsid w:val="00AA4FB7"/>
    <w:rsid w:val="00AA511A"/>
    <w:rsid w:val="00AA608C"/>
    <w:rsid w:val="00AB37BE"/>
    <w:rsid w:val="00AB53B3"/>
    <w:rsid w:val="00AB68E0"/>
    <w:rsid w:val="00AC0538"/>
    <w:rsid w:val="00AC1B27"/>
    <w:rsid w:val="00AD2160"/>
    <w:rsid w:val="00AD3D52"/>
    <w:rsid w:val="00AD41A4"/>
    <w:rsid w:val="00AD5FF4"/>
    <w:rsid w:val="00AD6BEA"/>
    <w:rsid w:val="00AE1DB6"/>
    <w:rsid w:val="00AE29A6"/>
    <w:rsid w:val="00AE4D6E"/>
    <w:rsid w:val="00AE5C17"/>
    <w:rsid w:val="00AF095B"/>
    <w:rsid w:val="00AF115D"/>
    <w:rsid w:val="00AF48FA"/>
    <w:rsid w:val="00B018D8"/>
    <w:rsid w:val="00B02C81"/>
    <w:rsid w:val="00B059CB"/>
    <w:rsid w:val="00B10C72"/>
    <w:rsid w:val="00B1323F"/>
    <w:rsid w:val="00B15169"/>
    <w:rsid w:val="00B152B3"/>
    <w:rsid w:val="00B217DE"/>
    <w:rsid w:val="00B26153"/>
    <w:rsid w:val="00B26F9E"/>
    <w:rsid w:val="00B27852"/>
    <w:rsid w:val="00B27B9F"/>
    <w:rsid w:val="00B3010D"/>
    <w:rsid w:val="00B334C6"/>
    <w:rsid w:val="00B340C2"/>
    <w:rsid w:val="00B35000"/>
    <w:rsid w:val="00B35CFC"/>
    <w:rsid w:val="00B40E31"/>
    <w:rsid w:val="00B4274B"/>
    <w:rsid w:val="00B43350"/>
    <w:rsid w:val="00B460F1"/>
    <w:rsid w:val="00B462B6"/>
    <w:rsid w:val="00B5303C"/>
    <w:rsid w:val="00B56768"/>
    <w:rsid w:val="00B60909"/>
    <w:rsid w:val="00B61329"/>
    <w:rsid w:val="00B63667"/>
    <w:rsid w:val="00B63757"/>
    <w:rsid w:val="00B651CE"/>
    <w:rsid w:val="00B652DD"/>
    <w:rsid w:val="00B7276E"/>
    <w:rsid w:val="00B753DF"/>
    <w:rsid w:val="00B757F3"/>
    <w:rsid w:val="00B760BB"/>
    <w:rsid w:val="00B813EC"/>
    <w:rsid w:val="00B833CF"/>
    <w:rsid w:val="00B85D66"/>
    <w:rsid w:val="00B86FBD"/>
    <w:rsid w:val="00B94499"/>
    <w:rsid w:val="00BA46BE"/>
    <w:rsid w:val="00BA68C6"/>
    <w:rsid w:val="00BA79E6"/>
    <w:rsid w:val="00BB097A"/>
    <w:rsid w:val="00BB26FB"/>
    <w:rsid w:val="00BB7D24"/>
    <w:rsid w:val="00BC03F0"/>
    <w:rsid w:val="00BC1A04"/>
    <w:rsid w:val="00BC39E3"/>
    <w:rsid w:val="00BC4A32"/>
    <w:rsid w:val="00BC5634"/>
    <w:rsid w:val="00BC7D7C"/>
    <w:rsid w:val="00BD1E0E"/>
    <w:rsid w:val="00BD2A4B"/>
    <w:rsid w:val="00BD346A"/>
    <w:rsid w:val="00BD5116"/>
    <w:rsid w:val="00BE11E0"/>
    <w:rsid w:val="00BE35AC"/>
    <w:rsid w:val="00BE4356"/>
    <w:rsid w:val="00BE50EE"/>
    <w:rsid w:val="00BE599D"/>
    <w:rsid w:val="00BE7852"/>
    <w:rsid w:val="00BF4EE7"/>
    <w:rsid w:val="00BF7043"/>
    <w:rsid w:val="00C0089C"/>
    <w:rsid w:val="00C028B5"/>
    <w:rsid w:val="00C03810"/>
    <w:rsid w:val="00C03B96"/>
    <w:rsid w:val="00C06E24"/>
    <w:rsid w:val="00C11259"/>
    <w:rsid w:val="00C1225B"/>
    <w:rsid w:val="00C14F4F"/>
    <w:rsid w:val="00C178A4"/>
    <w:rsid w:val="00C2368D"/>
    <w:rsid w:val="00C257FE"/>
    <w:rsid w:val="00C25F03"/>
    <w:rsid w:val="00C30ADA"/>
    <w:rsid w:val="00C31BC4"/>
    <w:rsid w:val="00C4156E"/>
    <w:rsid w:val="00C4509B"/>
    <w:rsid w:val="00C45204"/>
    <w:rsid w:val="00C51301"/>
    <w:rsid w:val="00C5578B"/>
    <w:rsid w:val="00C60E66"/>
    <w:rsid w:val="00C617DC"/>
    <w:rsid w:val="00C61B9D"/>
    <w:rsid w:val="00C6292F"/>
    <w:rsid w:val="00C64D8F"/>
    <w:rsid w:val="00C7176D"/>
    <w:rsid w:val="00C82475"/>
    <w:rsid w:val="00C83B58"/>
    <w:rsid w:val="00C91ED3"/>
    <w:rsid w:val="00C92443"/>
    <w:rsid w:val="00C9418F"/>
    <w:rsid w:val="00C9661C"/>
    <w:rsid w:val="00CA1EE8"/>
    <w:rsid w:val="00CA2B1D"/>
    <w:rsid w:val="00CA2CB3"/>
    <w:rsid w:val="00CA3571"/>
    <w:rsid w:val="00CA4F19"/>
    <w:rsid w:val="00CA5152"/>
    <w:rsid w:val="00CA763D"/>
    <w:rsid w:val="00CB1DE9"/>
    <w:rsid w:val="00CB652C"/>
    <w:rsid w:val="00CB682A"/>
    <w:rsid w:val="00CC1CC1"/>
    <w:rsid w:val="00CC462B"/>
    <w:rsid w:val="00CC7BAF"/>
    <w:rsid w:val="00CD142C"/>
    <w:rsid w:val="00CD1C97"/>
    <w:rsid w:val="00CD6919"/>
    <w:rsid w:val="00CD740F"/>
    <w:rsid w:val="00CE0AA5"/>
    <w:rsid w:val="00CE33FB"/>
    <w:rsid w:val="00CE35A0"/>
    <w:rsid w:val="00CE56E6"/>
    <w:rsid w:val="00CE7657"/>
    <w:rsid w:val="00CF3EDA"/>
    <w:rsid w:val="00CF4AD4"/>
    <w:rsid w:val="00CF5555"/>
    <w:rsid w:val="00CF598F"/>
    <w:rsid w:val="00CF7140"/>
    <w:rsid w:val="00D0059F"/>
    <w:rsid w:val="00D0237D"/>
    <w:rsid w:val="00D044A4"/>
    <w:rsid w:val="00D05694"/>
    <w:rsid w:val="00D06667"/>
    <w:rsid w:val="00D129CF"/>
    <w:rsid w:val="00D145D7"/>
    <w:rsid w:val="00D170BC"/>
    <w:rsid w:val="00D235F4"/>
    <w:rsid w:val="00D24390"/>
    <w:rsid w:val="00D300EF"/>
    <w:rsid w:val="00D31C1F"/>
    <w:rsid w:val="00D36C23"/>
    <w:rsid w:val="00D43279"/>
    <w:rsid w:val="00D45C88"/>
    <w:rsid w:val="00D47382"/>
    <w:rsid w:val="00D51EFC"/>
    <w:rsid w:val="00D54F00"/>
    <w:rsid w:val="00D571DC"/>
    <w:rsid w:val="00D57538"/>
    <w:rsid w:val="00D6046D"/>
    <w:rsid w:val="00D63766"/>
    <w:rsid w:val="00D64C5E"/>
    <w:rsid w:val="00D650B7"/>
    <w:rsid w:val="00D65711"/>
    <w:rsid w:val="00D67165"/>
    <w:rsid w:val="00D67981"/>
    <w:rsid w:val="00D72A17"/>
    <w:rsid w:val="00D76F70"/>
    <w:rsid w:val="00D77275"/>
    <w:rsid w:val="00D82CA9"/>
    <w:rsid w:val="00D84BE0"/>
    <w:rsid w:val="00D85EA8"/>
    <w:rsid w:val="00D86D8B"/>
    <w:rsid w:val="00D90C07"/>
    <w:rsid w:val="00DA3651"/>
    <w:rsid w:val="00DA4195"/>
    <w:rsid w:val="00DA55C5"/>
    <w:rsid w:val="00DA6345"/>
    <w:rsid w:val="00DB146A"/>
    <w:rsid w:val="00DB2CD8"/>
    <w:rsid w:val="00DB65C3"/>
    <w:rsid w:val="00DB694E"/>
    <w:rsid w:val="00DC3ACC"/>
    <w:rsid w:val="00DC4196"/>
    <w:rsid w:val="00DC453E"/>
    <w:rsid w:val="00DC4C7C"/>
    <w:rsid w:val="00DC4E22"/>
    <w:rsid w:val="00DC5372"/>
    <w:rsid w:val="00DC5C74"/>
    <w:rsid w:val="00DD194A"/>
    <w:rsid w:val="00DD25F5"/>
    <w:rsid w:val="00DD2AE8"/>
    <w:rsid w:val="00DD31EA"/>
    <w:rsid w:val="00DD358D"/>
    <w:rsid w:val="00DD3AF4"/>
    <w:rsid w:val="00DD4B6D"/>
    <w:rsid w:val="00DD54B8"/>
    <w:rsid w:val="00DD726B"/>
    <w:rsid w:val="00DE0A61"/>
    <w:rsid w:val="00DE3CF9"/>
    <w:rsid w:val="00DE632C"/>
    <w:rsid w:val="00DE6482"/>
    <w:rsid w:val="00DF1268"/>
    <w:rsid w:val="00DF325A"/>
    <w:rsid w:val="00E00485"/>
    <w:rsid w:val="00E02007"/>
    <w:rsid w:val="00E041B5"/>
    <w:rsid w:val="00E05292"/>
    <w:rsid w:val="00E114D0"/>
    <w:rsid w:val="00E13165"/>
    <w:rsid w:val="00E13D8E"/>
    <w:rsid w:val="00E14360"/>
    <w:rsid w:val="00E17835"/>
    <w:rsid w:val="00E20995"/>
    <w:rsid w:val="00E22477"/>
    <w:rsid w:val="00E2511A"/>
    <w:rsid w:val="00E269A0"/>
    <w:rsid w:val="00E27052"/>
    <w:rsid w:val="00E35DD2"/>
    <w:rsid w:val="00E3764D"/>
    <w:rsid w:val="00E44080"/>
    <w:rsid w:val="00E4680D"/>
    <w:rsid w:val="00E47642"/>
    <w:rsid w:val="00E527D3"/>
    <w:rsid w:val="00E5444C"/>
    <w:rsid w:val="00E55F50"/>
    <w:rsid w:val="00E57C8C"/>
    <w:rsid w:val="00E607E2"/>
    <w:rsid w:val="00E60DAA"/>
    <w:rsid w:val="00E62AFB"/>
    <w:rsid w:val="00E67455"/>
    <w:rsid w:val="00E74D2E"/>
    <w:rsid w:val="00E7529E"/>
    <w:rsid w:val="00E75E6D"/>
    <w:rsid w:val="00E807C6"/>
    <w:rsid w:val="00E80F62"/>
    <w:rsid w:val="00E82088"/>
    <w:rsid w:val="00E82F45"/>
    <w:rsid w:val="00E84434"/>
    <w:rsid w:val="00E86722"/>
    <w:rsid w:val="00E879C2"/>
    <w:rsid w:val="00E93200"/>
    <w:rsid w:val="00E9520E"/>
    <w:rsid w:val="00E96404"/>
    <w:rsid w:val="00E97E8F"/>
    <w:rsid w:val="00EA19E6"/>
    <w:rsid w:val="00EA1D5A"/>
    <w:rsid w:val="00EA1DA4"/>
    <w:rsid w:val="00EA3A6A"/>
    <w:rsid w:val="00EA4AE9"/>
    <w:rsid w:val="00EA5B73"/>
    <w:rsid w:val="00EA6602"/>
    <w:rsid w:val="00EB04A7"/>
    <w:rsid w:val="00EB0F12"/>
    <w:rsid w:val="00EB2914"/>
    <w:rsid w:val="00EB350D"/>
    <w:rsid w:val="00EB6C40"/>
    <w:rsid w:val="00EB6F3B"/>
    <w:rsid w:val="00EC418D"/>
    <w:rsid w:val="00EC7F4A"/>
    <w:rsid w:val="00ED44E4"/>
    <w:rsid w:val="00ED4C10"/>
    <w:rsid w:val="00EE115B"/>
    <w:rsid w:val="00EE1919"/>
    <w:rsid w:val="00EE61CF"/>
    <w:rsid w:val="00EE7452"/>
    <w:rsid w:val="00EE74CD"/>
    <w:rsid w:val="00EF2106"/>
    <w:rsid w:val="00EF2EF5"/>
    <w:rsid w:val="00EF30E9"/>
    <w:rsid w:val="00EF61C1"/>
    <w:rsid w:val="00F00D0E"/>
    <w:rsid w:val="00F022FA"/>
    <w:rsid w:val="00F0771B"/>
    <w:rsid w:val="00F13AA2"/>
    <w:rsid w:val="00F13B37"/>
    <w:rsid w:val="00F22533"/>
    <w:rsid w:val="00F22B82"/>
    <w:rsid w:val="00F26CDD"/>
    <w:rsid w:val="00F27694"/>
    <w:rsid w:val="00F33381"/>
    <w:rsid w:val="00F35264"/>
    <w:rsid w:val="00F36C82"/>
    <w:rsid w:val="00F37A2D"/>
    <w:rsid w:val="00F37E1F"/>
    <w:rsid w:val="00F40B6D"/>
    <w:rsid w:val="00F423BC"/>
    <w:rsid w:val="00F4388A"/>
    <w:rsid w:val="00F4506A"/>
    <w:rsid w:val="00F46CCE"/>
    <w:rsid w:val="00F51F02"/>
    <w:rsid w:val="00F547DA"/>
    <w:rsid w:val="00F56894"/>
    <w:rsid w:val="00F57960"/>
    <w:rsid w:val="00F63885"/>
    <w:rsid w:val="00F64488"/>
    <w:rsid w:val="00F70E4A"/>
    <w:rsid w:val="00F83E88"/>
    <w:rsid w:val="00FA110D"/>
    <w:rsid w:val="00FA3118"/>
    <w:rsid w:val="00FA3BC4"/>
    <w:rsid w:val="00FA3FF6"/>
    <w:rsid w:val="00FA4794"/>
    <w:rsid w:val="00FA53D4"/>
    <w:rsid w:val="00FA647B"/>
    <w:rsid w:val="00FB564B"/>
    <w:rsid w:val="00FB56BC"/>
    <w:rsid w:val="00FB61B7"/>
    <w:rsid w:val="00FC2657"/>
    <w:rsid w:val="00FC3407"/>
    <w:rsid w:val="00FC6DCB"/>
    <w:rsid w:val="00FD1EA2"/>
    <w:rsid w:val="00FD452F"/>
    <w:rsid w:val="00FD699E"/>
    <w:rsid w:val="00FD7040"/>
    <w:rsid w:val="00FE0437"/>
    <w:rsid w:val="00FE0ED2"/>
    <w:rsid w:val="00FE127C"/>
    <w:rsid w:val="00FE21CA"/>
    <w:rsid w:val="00FE281C"/>
    <w:rsid w:val="00FE30D2"/>
    <w:rsid w:val="00FE43BC"/>
    <w:rsid w:val="00FE5029"/>
    <w:rsid w:val="00FF06B0"/>
    <w:rsid w:val="00FF0C2D"/>
    <w:rsid w:val="00FF22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23146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748F"/>
    <w:rPr>
      <w:color w:val="0000FF" w:themeColor="hyperlink"/>
      <w:u w:val="single"/>
    </w:rPr>
  </w:style>
  <w:style w:type="character" w:customStyle="1" w:styleId="apple-converted-space">
    <w:name w:val="apple-converted-space"/>
    <w:basedOn w:val="DefaultParagraphFont"/>
    <w:rsid w:val="003D2A47"/>
  </w:style>
  <w:style w:type="character" w:styleId="CommentReference">
    <w:name w:val="annotation reference"/>
    <w:basedOn w:val="DefaultParagraphFont"/>
    <w:uiPriority w:val="99"/>
    <w:semiHidden/>
    <w:unhideWhenUsed/>
    <w:rsid w:val="00105559"/>
    <w:rPr>
      <w:sz w:val="18"/>
      <w:szCs w:val="18"/>
    </w:rPr>
  </w:style>
  <w:style w:type="paragraph" w:styleId="CommentText">
    <w:name w:val="annotation text"/>
    <w:basedOn w:val="Normal"/>
    <w:link w:val="CommentTextChar"/>
    <w:uiPriority w:val="99"/>
    <w:semiHidden/>
    <w:unhideWhenUsed/>
    <w:rsid w:val="00105559"/>
  </w:style>
  <w:style w:type="character" w:customStyle="1" w:styleId="CommentTextChar">
    <w:name w:val="Comment Text Char"/>
    <w:basedOn w:val="DefaultParagraphFont"/>
    <w:link w:val="CommentText"/>
    <w:uiPriority w:val="99"/>
    <w:semiHidden/>
    <w:rsid w:val="00105559"/>
  </w:style>
  <w:style w:type="paragraph" w:styleId="CommentSubject">
    <w:name w:val="annotation subject"/>
    <w:basedOn w:val="CommentText"/>
    <w:next w:val="CommentText"/>
    <w:link w:val="CommentSubjectChar"/>
    <w:uiPriority w:val="99"/>
    <w:semiHidden/>
    <w:unhideWhenUsed/>
    <w:rsid w:val="00105559"/>
    <w:rPr>
      <w:b/>
      <w:bCs/>
      <w:sz w:val="20"/>
      <w:szCs w:val="20"/>
    </w:rPr>
  </w:style>
  <w:style w:type="character" w:customStyle="1" w:styleId="CommentSubjectChar">
    <w:name w:val="Comment Subject Char"/>
    <w:basedOn w:val="CommentTextChar"/>
    <w:link w:val="CommentSubject"/>
    <w:uiPriority w:val="99"/>
    <w:semiHidden/>
    <w:rsid w:val="00105559"/>
    <w:rPr>
      <w:b/>
      <w:bCs/>
      <w:sz w:val="20"/>
      <w:szCs w:val="20"/>
    </w:rPr>
  </w:style>
  <w:style w:type="paragraph" w:styleId="BalloonText">
    <w:name w:val="Balloon Text"/>
    <w:basedOn w:val="Normal"/>
    <w:link w:val="BalloonTextChar"/>
    <w:uiPriority w:val="99"/>
    <w:semiHidden/>
    <w:unhideWhenUsed/>
    <w:rsid w:val="0010555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5559"/>
    <w:rPr>
      <w:rFonts w:ascii="Times New Roman" w:hAnsi="Times New Roman" w:cs="Times New Roman"/>
      <w:sz w:val="18"/>
      <w:szCs w:val="18"/>
    </w:rPr>
  </w:style>
  <w:style w:type="character" w:styleId="Strong">
    <w:name w:val="Strong"/>
    <w:basedOn w:val="DefaultParagraphFont"/>
    <w:uiPriority w:val="22"/>
    <w:qFormat/>
    <w:rsid w:val="00C178A4"/>
    <w:rPr>
      <w:b/>
      <w:bCs/>
    </w:rPr>
  </w:style>
  <w:style w:type="paragraph" w:styleId="Header">
    <w:name w:val="header"/>
    <w:basedOn w:val="Normal"/>
    <w:link w:val="HeaderChar"/>
    <w:uiPriority w:val="99"/>
    <w:unhideWhenUsed/>
    <w:rsid w:val="00EF2106"/>
    <w:pPr>
      <w:tabs>
        <w:tab w:val="center" w:pos="4680"/>
        <w:tab w:val="right" w:pos="9360"/>
      </w:tabs>
    </w:pPr>
  </w:style>
  <w:style w:type="character" w:customStyle="1" w:styleId="HeaderChar">
    <w:name w:val="Header Char"/>
    <w:basedOn w:val="DefaultParagraphFont"/>
    <w:link w:val="Header"/>
    <w:uiPriority w:val="99"/>
    <w:rsid w:val="00EF2106"/>
  </w:style>
  <w:style w:type="paragraph" w:styleId="Footer">
    <w:name w:val="footer"/>
    <w:basedOn w:val="Normal"/>
    <w:link w:val="FooterChar"/>
    <w:uiPriority w:val="99"/>
    <w:unhideWhenUsed/>
    <w:rsid w:val="00EF2106"/>
    <w:pPr>
      <w:tabs>
        <w:tab w:val="center" w:pos="4680"/>
        <w:tab w:val="right" w:pos="9360"/>
      </w:tabs>
    </w:pPr>
  </w:style>
  <w:style w:type="character" w:customStyle="1" w:styleId="FooterChar">
    <w:name w:val="Footer Char"/>
    <w:basedOn w:val="DefaultParagraphFont"/>
    <w:link w:val="Footer"/>
    <w:uiPriority w:val="99"/>
    <w:rsid w:val="00EF2106"/>
  </w:style>
  <w:style w:type="paragraph" w:styleId="ListParagraph">
    <w:name w:val="List Paragraph"/>
    <w:basedOn w:val="Normal"/>
    <w:uiPriority w:val="34"/>
    <w:qFormat/>
    <w:rsid w:val="006A7A0D"/>
    <w:pPr>
      <w:ind w:left="720"/>
      <w:contextualSpacing/>
    </w:pPr>
  </w:style>
  <w:style w:type="character" w:styleId="FollowedHyperlink">
    <w:name w:val="FollowedHyperlink"/>
    <w:basedOn w:val="DefaultParagraphFont"/>
    <w:uiPriority w:val="99"/>
    <w:semiHidden/>
    <w:unhideWhenUsed/>
    <w:rsid w:val="00FE30D2"/>
    <w:rPr>
      <w:color w:val="800080" w:themeColor="followedHyperlink"/>
      <w:u w:val="single"/>
    </w:rPr>
  </w:style>
  <w:style w:type="character" w:customStyle="1" w:styleId="UnresolvedMention1">
    <w:name w:val="Unresolved Mention1"/>
    <w:basedOn w:val="DefaultParagraphFont"/>
    <w:uiPriority w:val="99"/>
    <w:rsid w:val="00B40E31"/>
    <w:rPr>
      <w:color w:val="808080"/>
      <w:shd w:val="clear" w:color="auto" w:fill="E6E6E6"/>
    </w:rPr>
  </w:style>
  <w:style w:type="character" w:customStyle="1" w:styleId="UnresolvedMention2">
    <w:name w:val="Unresolved Mention2"/>
    <w:basedOn w:val="DefaultParagraphFont"/>
    <w:uiPriority w:val="99"/>
    <w:rsid w:val="00A867CD"/>
    <w:rPr>
      <w:color w:val="808080"/>
      <w:shd w:val="clear" w:color="auto" w:fill="E6E6E6"/>
    </w:rPr>
  </w:style>
  <w:style w:type="character" w:customStyle="1" w:styleId="UnresolvedMention3">
    <w:name w:val="Unresolved Mention3"/>
    <w:basedOn w:val="DefaultParagraphFont"/>
    <w:uiPriority w:val="99"/>
    <w:rsid w:val="00223A42"/>
    <w:rPr>
      <w:color w:val="808080"/>
      <w:shd w:val="clear" w:color="auto" w:fill="E6E6E6"/>
    </w:rPr>
  </w:style>
  <w:style w:type="character" w:customStyle="1" w:styleId="UnresolvedMention4">
    <w:name w:val="Unresolved Mention4"/>
    <w:basedOn w:val="DefaultParagraphFont"/>
    <w:uiPriority w:val="99"/>
    <w:semiHidden/>
    <w:unhideWhenUsed/>
    <w:rsid w:val="00F63885"/>
    <w:rPr>
      <w:color w:val="605E5C"/>
      <w:shd w:val="clear" w:color="auto" w:fill="E1DFDD"/>
    </w:rPr>
  </w:style>
  <w:style w:type="paragraph" w:styleId="Revision">
    <w:name w:val="Revision"/>
    <w:hidden/>
    <w:uiPriority w:val="99"/>
    <w:semiHidden/>
    <w:rsid w:val="00C7176D"/>
  </w:style>
  <w:style w:type="character" w:styleId="UnresolvedMention">
    <w:name w:val="Unresolved Mention"/>
    <w:basedOn w:val="DefaultParagraphFont"/>
    <w:uiPriority w:val="99"/>
    <w:semiHidden/>
    <w:unhideWhenUsed/>
    <w:rsid w:val="004145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35480">
      <w:bodyDiv w:val="1"/>
      <w:marLeft w:val="0"/>
      <w:marRight w:val="0"/>
      <w:marTop w:val="0"/>
      <w:marBottom w:val="0"/>
      <w:divBdr>
        <w:top w:val="none" w:sz="0" w:space="0" w:color="auto"/>
        <w:left w:val="none" w:sz="0" w:space="0" w:color="auto"/>
        <w:bottom w:val="none" w:sz="0" w:space="0" w:color="auto"/>
        <w:right w:val="none" w:sz="0" w:space="0" w:color="auto"/>
      </w:divBdr>
    </w:div>
    <w:div w:id="72625964">
      <w:bodyDiv w:val="1"/>
      <w:marLeft w:val="0"/>
      <w:marRight w:val="0"/>
      <w:marTop w:val="0"/>
      <w:marBottom w:val="0"/>
      <w:divBdr>
        <w:top w:val="none" w:sz="0" w:space="0" w:color="auto"/>
        <w:left w:val="none" w:sz="0" w:space="0" w:color="auto"/>
        <w:bottom w:val="none" w:sz="0" w:space="0" w:color="auto"/>
        <w:right w:val="none" w:sz="0" w:space="0" w:color="auto"/>
      </w:divBdr>
    </w:div>
    <w:div w:id="115367730">
      <w:bodyDiv w:val="1"/>
      <w:marLeft w:val="0"/>
      <w:marRight w:val="0"/>
      <w:marTop w:val="0"/>
      <w:marBottom w:val="0"/>
      <w:divBdr>
        <w:top w:val="none" w:sz="0" w:space="0" w:color="auto"/>
        <w:left w:val="none" w:sz="0" w:space="0" w:color="auto"/>
        <w:bottom w:val="none" w:sz="0" w:space="0" w:color="auto"/>
        <w:right w:val="none" w:sz="0" w:space="0" w:color="auto"/>
      </w:divBdr>
    </w:div>
    <w:div w:id="509829423">
      <w:bodyDiv w:val="1"/>
      <w:marLeft w:val="0"/>
      <w:marRight w:val="0"/>
      <w:marTop w:val="0"/>
      <w:marBottom w:val="0"/>
      <w:divBdr>
        <w:top w:val="none" w:sz="0" w:space="0" w:color="auto"/>
        <w:left w:val="none" w:sz="0" w:space="0" w:color="auto"/>
        <w:bottom w:val="none" w:sz="0" w:space="0" w:color="auto"/>
        <w:right w:val="none" w:sz="0" w:space="0" w:color="auto"/>
      </w:divBdr>
    </w:div>
    <w:div w:id="539166043">
      <w:bodyDiv w:val="1"/>
      <w:marLeft w:val="0"/>
      <w:marRight w:val="0"/>
      <w:marTop w:val="0"/>
      <w:marBottom w:val="0"/>
      <w:divBdr>
        <w:top w:val="none" w:sz="0" w:space="0" w:color="auto"/>
        <w:left w:val="none" w:sz="0" w:space="0" w:color="auto"/>
        <w:bottom w:val="none" w:sz="0" w:space="0" w:color="auto"/>
        <w:right w:val="none" w:sz="0" w:space="0" w:color="auto"/>
      </w:divBdr>
    </w:div>
    <w:div w:id="663163447">
      <w:bodyDiv w:val="1"/>
      <w:marLeft w:val="0"/>
      <w:marRight w:val="0"/>
      <w:marTop w:val="0"/>
      <w:marBottom w:val="0"/>
      <w:divBdr>
        <w:top w:val="none" w:sz="0" w:space="0" w:color="auto"/>
        <w:left w:val="none" w:sz="0" w:space="0" w:color="auto"/>
        <w:bottom w:val="none" w:sz="0" w:space="0" w:color="auto"/>
        <w:right w:val="none" w:sz="0" w:space="0" w:color="auto"/>
      </w:divBdr>
    </w:div>
    <w:div w:id="728263124">
      <w:bodyDiv w:val="1"/>
      <w:marLeft w:val="0"/>
      <w:marRight w:val="0"/>
      <w:marTop w:val="0"/>
      <w:marBottom w:val="0"/>
      <w:divBdr>
        <w:top w:val="none" w:sz="0" w:space="0" w:color="auto"/>
        <w:left w:val="none" w:sz="0" w:space="0" w:color="auto"/>
        <w:bottom w:val="none" w:sz="0" w:space="0" w:color="auto"/>
        <w:right w:val="none" w:sz="0" w:space="0" w:color="auto"/>
      </w:divBdr>
    </w:div>
    <w:div w:id="843397930">
      <w:bodyDiv w:val="1"/>
      <w:marLeft w:val="0"/>
      <w:marRight w:val="0"/>
      <w:marTop w:val="0"/>
      <w:marBottom w:val="0"/>
      <w:divBdr>
        <w:top w:val="none" w:sz="0" w:space="0" w:color="auto"/>
        <w:left w:val="none" w:sz="0" w:space="0" w:color="auto"/>
        <w:bottom w:val="none" w:sz="0" w:space="0" w:color="auto"/>
        <w:right w:val="none" w:sz="0" w:space="0" w:color="auto"/>
      </w:divBdr>
    </w:div>
    <w:div w:id="939721279">
      <w:bodyDiv w:val="1"/>
      <w:marLeft w:val="0"/>
      <w:marRight w:val="0"/>
      <w:marTop w:val="0"/>
      <w:marBottom w:val="0"/>
      <w:divBdr>
        <w:top w:val="none" w:sz="0" w:space="0" w:color="auto"/>
        <w:left w:val="none" w:sz="0" w:space="0" w:color="auto"/>
        <w:bottom w:val="none" w:sz="0" w:space="0" w:color="auto"/>
        <w:right w:val="none" w:sz="0" w:space="0" w:color="auto"/>
      </w:divBdr>
    </w:div>
    <w:div w:id="1011495696">
      <w:bodyDiv w:val="1"/>
      <w:marLeft w:val="0"/>
      <w:marRight w:val="0"/>
      <w:marTop w:val="0"/>
      <w:marBottom w:val="0"/>
      <w:divBdr>
        <w:top w:val="none" w:sz="0" w:space="0" w:color="auto"/>
        <w:left w:val="none" w:sz="0" w:space="0" w:color="auto"/>
        <w:bottom w:val="none" w:sz="0" w:space="0" w:color="auto"/>
        <w:right w:val="none" w:sz="0" w:space="0" w:color="auto"/>
      </w:divBdr>
    </w:div>
    <w:div w:id="1021009540">
      <w:bodyDiv w:val="1"/>
      <w:marLeft w:val="0"/>
      <w:marRight w:val="0"/>
      <w:marTop w:val="0"/>
      <w:marBottom w:val="0"/>
      <w:divBdr>
        <w:top w:val="none" w:sz="0" w:space="0" w:color="auto"/>
        <w:left w:val="none" w:sz="0" w:space="0" w:color="auto"/>
        <w:bottom w:val="none" w:sz="0" w:space="0" w:color="auto"/>
        <w:right w:val="none" w:sz="0" w:space="0" w:color="auto"/>
      </w:divBdr>
    </w:div>
    <w:div w:id="1074738964">
      <w:bodyDiv w:val="1"/>
      <w:marLeft w:val="0"/>
      <w:marRight w:val="0"/>
      <w:marTop w:val="0"/>
      <w:marBottom w:val="0"/>
      <w:divBdr>
        <w:top w:val="none" w:sz="0" w:space="0" w:color="auto"/>
        <w:left w:val="none" w:sz="0" w:space="0" w:color="auto"/>
        <w:bottom w:val="none" w:sz="0" w:space="0" w:color="auto"/>
        <w:right w:val="none" w:sz="0" w:space="0" w:color="auto"/>
      </w:divBdr>
    </w:div>
    <w:div w:id="1147237165">
      <w:bodyDiv w:val="1"/>
      <w:marLeft w:val="0"/>
      <w:marRight w:val="0"/>
      <w:marTop w:val="0"/>
      <w:marBottom w:val="0"/>
      <w:divBdr>
        <w:top w:val="none" w:sz="0" w:space="0" w:color="auto"/>
        <w:left w:val="none" w:sz="0" w:space="0" w:color="auto"/>
        <w:bottom w:val="none" w:sz="0" w:space="0" w:color="auto"/>
        <w:right w:val="none" w:sz="0" w:space="0" w:color="auto"/>
      </w:divBdr>
    </w:div>
    <w:div w:id="1203517008">
      <w:bodyDiv w:val="1"/>
      <w:marLeft w:val="0"/>
      <w:marRight w:val="0"/>
      <w:marTop w:val="0"/>
      <w:marBottom w:val="0"/>
      <w:divBdr>
        <w:top w:val="none" w:sz="0" w:space="0" w:color="auto"/>
        <w:left w:val="none" w:sz="0" w:space="0" w:color="auto"/>
        <w:bottom w:val="none" w:sz="0" w:space="0" w:color="auto"/>
        <w:right w:val="none" w:sz="0" w:space="0" w:color="auto"/>
      </w:divBdr>
    </w:div>
    <w:div w:id="1257709757">
      <w:bodyDiv w:val="1"/>
      <w:marLeft w:val="0"/>
      <w:marRight w:val="0"/>
      <w:marTop w:val="0"/>
      <w:marBottom w:val="0"/>
      <w:divBdr>
        <w:top w:val="none" w:sz="0" w:space="0" w:color="auto"/>
        <w:left w:val="none" w:sz="0" w:space="0" w:color="auto"/>
        <w:bottom w:val="none" w:sz="0" w:space="0" w:color="auto"/>
        <w:right w:val="none" w:sz="0" w:space="0" w:color="auto"/>
      </w:divBdr>
    </w:div>
    <w:div w:id="1321886325">
      <w:bodyDiv w:val="1"/>
      <w:marLeft w:val="0"/>
      <w:marRight w:val="0"/>
      <w:marTop w:val="0"/>
      <w:marBottom w:val="0"/>
      <w:divBdr>
        <w:top w:val="none" w:sz="0" w:space="0" w:color="auto"/>
        <w:left w:val="none" w:sz="0" w:space="0" w:color="auto"/>
        <w:bottom w:val="none" w:sz="0" w:space="0" w:color="auto"/>
        <w:right w:val="none" w:sz="0" w:space="0" w:color="auto"/>
      </w:divBdr>
    </w:div>
    <w:div w:id="1379936619">
      <w:bodyDiv w:val="1"/>
      <w:marLeft w:val="0"/>
      <w:marRight w:val="0"/>
      <w:marTop w:val="0"/>
      <w:marBottom w:val="0"/>
      <w:divBdr>
        <w:top w:val="none" w:sz="0" w:space="0" w:color="auto"/>
        <w:left w:val="none" w:sz="0" w:space="0" w:color="auto"/>
        <w:bottom w:val="none" w:sz="0" w:space="0" w:color="auto"/>
        <w:right w:val="none" w:sz="0" w:space="0" w:color="auto"/>
      </w:divBdr>
    </w:div>
    <w:div w:id="1386681025">
      <w:bodyDiv w:val="1"/>
      <w:marLeft w:val="0"/>
      <w:marRight w:val="0"/>
      <w:marTop w:val="0"/>
      <w:marBottom w:val="0"/>
      <w:divBdr>
        <w:top w:val="none" w:sz="0" w:space="0" w:color="auto"/>
        <w:left w:val="none" w:sz="0" w:space="0" w:color="auto"/>
        <w:bottom w:val="none" w:sz="0" w:space="0" w:color="auto"/>
        <w:right w:val="none" w:sz="0" w:space="0" w:color="auto"/>
      </w:divBdr>
    </w:div>
    <w:div w:id="1404567653">
      <w:bodyDiv w:val="1"/>
      <w:marLeft w:val="0"/>
      <w:marRight w:val="0"/>
      <w:marTop w:val="0"/>
      <w:marBottom w:val="0"/>
      <w:divBdr>
        <w:top w:val="none" w:sz="0" w:space="0" w:color="auto"/>
        <w:left w:val="none" w:sz="0" w:space="0" w:color="auto"/>
        <w:bottom w:val="none" w:sz="0" w:space="0" w:color="auto"/>
        <w:right w:val="none" w:sz="0" w:space="0" w:color="auto"/>
      </w:divBdr>
    </w:div>
    <w:div w:id="20267802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opiel@daltonagency.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wolf@daltonagenc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AmericasWarriorPartnership.org" TargetMode="External"/><Relationship Id="rId4" Type="http://schemas.openxmlformats.org/officeDocument/2006/relationships/webSettings" Target="webSettings.xml"/><Relationship Id="rId9" Type="http://schemas.openxmlformats.org/officeDocument/2006/relationships/hyperlink" Target="http://www.AmericasWarriorPartnershi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597</Words>
  <Characters>3404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Dalton Agency</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Dipika Joshi</dc:creator>
  <cp:lastModifiedBy>Anthony Popiel</cp:lastModifiedBy>
  <cp:revision>2</cp:revision>
  <cp:lastPrinted>2019-08-15T20:31:00Z</cp:lastPrinted>
  <dcterms:created xsi:type="dcterms:W3CDTF">2019-10-08T14:15:00Z</dcterms:created>
  <dcterms:modified xsi:type="dcterms:W3CDTF">2019-10-08T14:15:00Z</dcterms:modified>
</cp:coreProperties>
</file>