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4C4C" w:rsidRDefault="00704C4C" w:rsidP="00FA2AE0">
      <w:pPr>
        <w:spacing w:after="0"/>
        <w:rPr>
          <w:b/>
        </w:rPr>
      </w:pPr>
      <w:r>
        <w:rPr>
          <w:b/>
          <w:noProof/>
        </w:rPr>
        <w:drawing>
          <wp:anchor distT="0" distB="0" distL="114300" distR="114300" simplePos="0" relativeHeight="251658240" behindDoc="0" locked="0" layoutInCell="1" allowOverlap="1" wp14:anchorId="52F4DC2E" wp14:editId="16AFA276">
            <wp:simplePos x="0" y="0"/>
            <wp:positionH relativeFrom="column">
              <wp:posOffset>1370965</wp:posOffset>
            </wp:positionH>
            <wp:positionV relativeFrom="paragraph">
              <wp:posOffset>-511175</wp:posOffset>
            </wp:positionV>
            <wp:extent cx="3343275" cy="798195"/>
            <wp:effectExtent l="0" t="0" r="9525" b="190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MP logo - CMYK.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343275" cy="798195"/>
                    </a:xfrm>
                    <a:prstGeom prst="rect">
                      <a:avLst/>
                    </a:prstGeom>
                  </pic:spPr>
                </pic:pic>
              </a:graphicData>
            </a:graphic>
            <wp14:sizeRelH relativeFrom="page">
              <wp14:pctWidth>0</wp14:pctWidth>
            </wp14:sizeRelH>
            <wp14:sizeRelV relativeFrom="page">
              <wp14:pctHeight>0</wp14:pctHeight>
            </wp14:sizeRelV>
          </wp:anchor>
        </w:drawing>
      </w:r>
    </w:p>
    <w:p w:rsidR="00704C4C" w:rsidRDefault="00704C4C" w:rsidP="00FA2AE0">
      <w:pPr>
        <w:spacing w:after="0"/>
        <w:rPr>
          <w:b/>
        </w:rPr>
      </w:pPr>
    </w:p>
    <w:p w:rsidR="00704C4C" w:rsidRDefault="00704C4C" w:rsidP="00FA2AE0">
      <w:pPr>
        <w:spacing w:after="0"/>
        <w:rPr>
          <w:b/>
        </w:rPr>
      </w:pPr>
    </w:p>
    <w:p w:rsidR="00A3773A" w:rsidRDefault="00A3773A" w:rsidP="00FA2AE0">
      <w:pPr>
        <w:spacing w:after="0"/>
        <w:rPr>
          <w:b/>
        </w:rPr>
      </w:pPr>
    </w:p>
    <w:p w:rsidR="00E9725C" w:rsidRDefault="00E9725C" w:rsidP="00FA2AE0">
      <w:pPr>
        <w:spacing w:after="0"/>
        <w:rPr>
          <w:b/>
        </w:rPr>
      </w:pPr>
    </w:p>
    <w:p w:rsidR="0038315B" w:rsidRDefault="0038315B" w:rsidP="00FA2AE0">
      <w:pPr>
        <w:spacing w:after="0"/>
        <w:rPr>
          <w:b/>
        </w:rPr>
      </w:pPr>
      <w:r>
        <w:rPr>
          <w:b/>
        </w:rPr>
        <w:t>FOR IMMEDIATE RELEASE</w:t>
      </w:r>
      <w:r>
        <w:rPr>
          <w:b/>
        </w:rPr>
        <w:tab/>
      </w:r>
      <w:r>
        <w:rPr>
          <w:b/>
        </w:rPr>
        <w:tab/>
      </w:r>
      <w:r>
        <w:rPr>
          <w:b/>
        </w:rPr>
        <w:tab/>
      </w:r>
      <w:r>
        <w:rPr>
          <w:b/>
        </w:rPr>
        <w:tab/>
      </w:r>
      <w:r>
        <w:rPr>
          <w:b/>
        </w:rPr>
        <w:tab/>
      </w:r>
      <w:r>
        <w:rPr>
          <w:b/>
        </w:rPr>
        <w:tab/>
      </w:r>
    </w:p>
    <w:p w:rsidR="0038315B" w:rsidRDefault="0038315B" w:rsidP="00404E5C">
      <w:pPr>
        <w:spacing w:after="0"/>
        <w:jc w:val="center"/>
        <w:rPr>
          <w:b/>
        </w:rPr>
      </w:pPr>
    </w:p>
    <w:p w:rsidR="002F2A31" w:rsidRDefault="00D73B63" w:rsidP="00404E5C">
      <w:pPr>
        <w:spacing w:after="0"/>
        <w:jc w:val="center"/>
        <w:rPr>
          <w:b/>
        </w:rPr>
      </w:pPr>
      <w:r>
        <w:rPr>
          <w:b/>
        </w:rPr>
        <w:t>CENTURION’S</w:t>
      </w:r>
      <w:r w:rsidR="00404E5C">
        <w:rPr>
          <w:b/>
        </w:rPr>
        <w:t xml:space="preserve"> IRIG-8</w:t>
      </w:r>
      <w:r w:rsidR="00AF305F">
        <w:rPr>
          <w:b/>
        </w:rPr>
        <w:t xml:space="preserve"> </w:t>
      </w:r>
      <w:r w:rsidR="00404E5C">
        <w:rPr>
          <w:b/>
        </w:rPr>
        <w:t>WOUND IRRIGATION SY</w:t>
      </w:r>
      <w:r w:rsidR="00550971">
        <w:rPr>
          <w:b/>
        </w:rPr>
        <w:t>S</w:t>
      </w:r>
      <w:r w:rsidR="00404E5C">
        <w:rPr>
          <w:b/>
        </w:rPr>
        <w:t xml:space="preserve">TEM </w:t>
      </w:r>
    </w:p>
    <w:p w:rsidR="00404E5C" w:rsidRDefault="00A013EA" w:rsidP="00404E5C">
      <w:pPr>
        <w:spacing w:after="0"/>
        <w:jc w:val="center"/>
        <w:rPr>
          <w:b/>
        </w:rPr>
      </w:pPr>
      <w:r>
        <w:rPr>
          <w:b/>
        </w:rPr>
        <w:t xml:space="preserve">DELIVERS </w:t>
      </w:r>
      <w:r w:rsidR="00404E5C">
        <w:rPr>
          <w:b/>
        </w:rPr>
        <w:t xml:space="preserve">A </w:t>
      </w:r>
      <w:r w:rsidR="00AD3419">
        <w:rPr>
          <w:b/>
        </w:rPr>
        <w:t xml:space="preserve">MAJOR ADVANCE IN </w:t>
      </w:r>
      <w:r w:rsidR="006D2ADD">
        <w:rPr>
          <w:b/>
        </w:rPr>
        <w:t xml:space="preserve">EMERGENCY ROOM </w:t>
      </w:r>
      <w:r>
        <w:rPr>
          <w:b/>
        </w:rPr>
        <w:t>ACUTE WOUND MANAGEMENT</w:t>
      </w:r>
    </w:p>
    <w:p w:rsidR="00404E5C" w:rsidRDefault="00404E5C" w:rsidP="00404E5C">
      <w:pPr>
        <w:spacing w:after="0"/>
        <w:jc w:val="center"/>
        <w:rPr>
          <w:b/>
        </w:rPr>
      </w:pPr>
    </w:p>
    <w:p w:rsidR="004B4111" w:rsidRDefault="00CE6473" w:rsidP="00F54EB9">
      <w:pPr>
        <w:spacing w:after="0"/>
        <w:jc w:val="center"/>
      </w:pPr>
      <w:r>
        <w:t xml:space="preserve">Rapid </w:t>
      </w:r>
      <w:r w:rsidR="00F63564">
        <w:t>irrigant</w:t>
      </w:r>
      <w:r w:rsidR="004B4111">
        <w:t xml:space="preserve"> delivery</w:t>
      </w:r>
      <w:r w:rsidR="00395138">
        <w:t>, coupled</w:t>
      </w:r>
      <w:r w:rsidR="001C1F66">
        <w:t xml:space="preserve"> with </w:t>
      </w:r>
      <w:r w:rsidR="006D2ADD">
        <w:t xml:space="preserve">user-selected </w:t>
      </w:r>
      <w:r w:rsidR="001C1F66">
        <w:t xml:space="preserve">quantifiable pressure, </w:t>
      </w:r>
      <w:r w:rsidR="00D52BF0">
        <w:t>revolutionizes</w:t>
      </w:r>
    </w:p>
    <w:p w:rsidR="00404E5C" w:rsidRDefault="006B0412" w:rsidP="00F54EB9">
      <w:pPr>
        <w:spacing w:after="0"/>
        <w:jc w:val="center"/>
      </w:pPr>
      <w:r>
        <w:t xml:space="preserve">acute </w:t>
      </w:r>
      <w:r w:rsidR="00404E5C">
        <w:t>wound</w:t>
      </w:r>
      <w:r>
        <w:t xml:space="preserve"> management</w:t>
      </w:r>
      <w:r w:rsidR="00F54EB9">
        <w:t xml:space="preserve"> for optimal healing outcomes </w:t>
      </w:r>
      <w:r w:rsidR="000D253E">
        <w:t xml:space="preserve">and clinician efficiencies </w:t>
      </w:r>
    </w:p>
    <w:p w:rsidR="00F54EB9" w:rsidRPr="00F54EB9" w:rsidRDefault="00F54EB9" w:rsidP="00F54EB9">
      <w:pPr>
        <w:spacing w:after="0"/>
        <w:jc w:val="center"/>
      </w:pPr>
    </w:p>
    <w:p w:rsidR="002A6203" w:rsidRPr="002A6203" w:rsidRDefault="00063349" w:rsidP="001D2A24">
      <w:pPr>
        <w:spacing w:after="0"/>
      </w:pPr>
      <w:r>
        <w:t>February 21</w:t>
      </w:r>
      <w:r w:rsidR="002A6203" w:rsidRPr="002A6203">
        <w:t>, 2017</w:t>
      </w:r>
    </w:p>
    <w:p w:rsidR="002A6203" w:rsidRDefault="002A6203" w:rsidP="001D2A24">
      <w:pPr>
        <w:spacing w:after="0"/>
      </w:pPr>
    </w:p>
    <w:p w:rsidR="00986DF6" w:rsidRDefault="00986DF6" w:rsidP="001D2A24">
      <w:pPr>
        <w:spacing w:after="0"/>
      </w:pPr>
      <w:r>
        <w:t xml:space="preserve">WILLIAMSTON, Mich. — </w:t>
      </w:r>
      <w:r w:rsidR="005C58C2" w:rsidRPr="00720960">
        <w:t>Centurion Medical Product</w:t>
      </w:r>
      <w:r w:rsidR="00713667" w:rsidRPr="00720960">
        <w:t>s</w:t>
      </w:r>
      <w:r w:rsidR="00713667">
        <w:t>, a leader in</w:t>
      </w:r>
      <w:r w:rsidR="005C58C2" w:rsidRPr="005C58C2">
        <w:t xml:space="preserve"> </w:t>
      </w:r>
      <w:r w:rsidR="005C58C2">
        <w:t xml:space="preserve">medical </w:t>
      </w:r>
      <w:r w:rsidR="005C58C2" w:rsidRPr="005C58C2">
        <w:t>product innovation</w:t>
      </w:r>
      <w:r w:rsidR="00713667">
        <w:t xml:space="preserve"> and</w:t>
      </w:r>
      <w:r w:rsidR="00713667" w:rsidRPr="00713667">
        <w:t xml:space="preserve"> </w:t>
      </w:r>
      <w:r w:rsidR="00713667" w:rsidRPr="005C58C2">
        <w:t xml:space="preserve">global patient </w:t>
      </w:r>
      <w:r w:rsidR="00713667">
        <w:t>care</w:t>
      </w:r>
      <w:r w:rsidR="005C58C2" w:rsidRPr="005C58C2">
        <w:t xml:space="preserve">, </w:t>
      </w:r>
      <w:r w:rsidR="00A23957">
        <w:t>is m</w:t>
      </w:r>
      <w:r>
        <w:t xml:space="preserve">aking a major stride in </w:t>
      </w:r>
      <w:r w:rsidR="008A34E9">
        <w:t xml:space="preserve">emergency room </w:t>
      </w:r>
      <w:r>
        <w:t xml:space="preserve">acute wound management with the launch of </w:t>
      </w:r>
      <w:r w:rsidR="00955D20">
        <w:t xml:space="preserve">its </w:t>
      </w:r>
      <w:hyperlink r:id="rId9" w:history="1">
        <w:r w:rsidR="00AF305F" w:rsidRPr="00893F91">
          <w:rPr>
            <w:rStyle w:val="Hyperlink"/>
          </w:rPr>
          <w:t>IRIG-8™</w:t>
        </w:r>
        <w:r w:rsidRPr="00893F91">
          <w:rPr>
            <w:rStyle w:val="Hyperlink"/>
          </w:rPr>
          <w:t>Wound Irrigation System</w:t>
        </w:r>
      </w:hyperlink>
      <w:r>
        <w:t xml:space="preserve">. </w:t>
      </w:r>
    </w:p>
    <w:p w:rsidR="00986DF6" w:rsidRDefault="00986DF6" w:rsidP="001D2A24">
      <w:pPr>
        <w:spacing w:after="0"/>
      </w:pPr>
    </w:p>
    <w:p w:rsidR="008B274F" w:rsidRDefault="00924D7B" w:rsidP="008B274F">
      <w:pPr>
        <w:spacing w:after="0"/>
      </w:pPr>
      <w:r>
        <w:t xml:space="preserve">IRIG-8’s </w:t>
      </w:r>
      <w:r w:rsidR="008B0D30">
        <w:t xml:space="preserve">sterile disposable </w:t>
      </w:r>
      <w:r w:rsidR="00740347">
        <w:t xml:space="preserve">system </w:t>
      </w:r>
      <w:r w:rsidR="00713667">
        <w:t>ena</w:t>
      </w:r>
      <w:r w:rsidR="008B0D30">
        <w:t>bles</w:t>
      </w:r>
      <w:r w:rsidR="00E60777">
        <w:t xml:space="preserve"> clinicians </w:t>
      </w:r>
      <w:r w:rsidR="00713667">
        <w:t xml:space="preserve">to </w:t>
      </w:r>
      <w:r w:rsidR="008B0D30">
        <w:t>quickly deliver copious volumes of irrigation solution</w:t>
      </w:r>
      <w:r w:rsidR="00E5629C">
        <w:t xml:space="preserve"> to acute wounds </w:t>
      </w:r>
      <w:r w:rsidR="008B0D30">
        <w:t xml:space="preserve">with </w:t>
      </w:r>
      <w:r w:rsidR="00BA6D9A">
        <w:t xml:space="preserve">customizable, </w:t>
      </w:r>
      <w:r w:rsidR="008B0D30">
        <w:t xml:space="preserve">constant, effective pressure. </w:t>
      </w:r>
      <w:r w:rsidR="008B274F">
        <w:t xml:space="preserve">This is a significant improvement to the traditional syringe with </w:t>
      </w:r>
      <w:r w:rsidR="00DF1DB2">
        <w:t>splash cap, whose “</w:t>
      </w:r>
      <w:r w:rsidR="0053165D">
        <w:t>fill-and-flush</w:t>
      </w:r>
      <w:r w:rsidR="00DF1DB2">
        <w:t xml:space="preserve">” method </w:t>
      </w:r>
      <w:r w:rsidR="00FB0AB8">
        <w:t xml:space="preserve">is tedious, time consuming and does not achieve constant </w:t>
      </w:r>
      <w:r w:rsidR="00FF2734">
        <w:t xml:space="preserve">fluid </w:t>
      </w:r>
      <w:r w:rsidR="00FB0AB8">
        <w:t xml:space="preserve">flow </w:t>
      </w:r>
      <w:r w:rsidR="00FF2734">
        <w:t xml:space="preserve">under </w:t>
      </w:r>
      <w:r w:rsidR="00FB0AB8">
        <w:t>effective</w:t>
      </w:r>
      <w:r w:rsidR="00FF2734">
        <w:t xml:space="preserve"> </w:t>
      </w:r>
      <w:r w:rsidR="00FB0AB8">
        <w:t>pressure.</w:t>
      </w:r>
      <w:r w:rsidR="006F59BA">
        <w:t xml:space="preserve"> This lack of adequate </w:t>
      </w:r>
      <w:r w:rsidR="00A82735">
        <w:t>pressure may</w:t>
      </w:r>
      <w:r w:rsidR="00AD4BF7">
        <w:t xml:space="preserve"> </w:t>
      </w:r>
      <w:r w:rsidR="006F59BA">
        <w:t xml:space="preserve">allow </w:t>
      </w:r>
      <w:r w:rsidR="004115A2">
        <w:t>organic and non-organic debris or bi</w:t>
      </w:r>
      <w:r w:rsidR="00786C4A">
        <w:t>ofilm adhesion to remain,</w:t>
      </w:r>
      <w:r w:rsidR="006F59BA">
        <w:t xml:space="preserve"> leading to potential infection risk.</w:t>
      </w:r>
    </w:p>
    <w:p w:rsidR="006A05D1" w:rsidRDefault="006A05D1" w:rsidP="001D2A24">
      <w:pPr>
        <w:spacing w:after="0"/>
      </w:pPr>
    </w:p>
    <w:p w:rsidR="00713667" w:rsidRDefault="005E2857" w:rsidP="001D2A24">
      <w:pPr>
        <w:spacing w:after="0"/>
      </w:pPr>
      <w:r>
        <w:t xml:space="preserve">“The IRIG-8 </w:t>
      </w:r>
      <w:r w:rsidR="0027582C">
        <w:t>S</w:t>
      </w:r>
      <w:r w:rsidR="00CA3640">
        <w:t xml:space="preserve">ystem </w:t>
      </w:r>
      <w:r w:rsidR="00924D7B">
        <w:t>delivers the two</w:t>
      </w:r>
      <w:r w:rsidR="00D52BF0">
        <w:t xml:space="preserve"> constants that are known to provide thorough acute wound cleansing</w:t>
      </w:r>
      <w:r w:rsidR="00924D7B">
        <w:t xml:space="preserve"> —</w:t>
      </w:r>
      <w:r w:rsidR="00DF7E34">
        <w:t xml:space="preserve"> generous amounts</w:t>
      </w:r>
      <w:r w:rsidR="005D57E7" w:rsidRPr="005D57E7">
        <w:t xml:space="preserve"> of i</w:t>
      </w:r>
      <w:r w:rsidR="00311B29">
        <w:t xml:space="preserve">rrigation solution delivered at </w:t>
      </w:r>
      <w:r w:rsidR="00B91F21">
        <w:t>optimal</w:t>
      </w:r>
      <w:r w:rsidR="005D57E7">
        <w:t xml:space="preserve"> pressure</w:t>
      </w:r>
      <w:r w:rsidR="00FE70B1">
        <w:t>, in most cases in less than 60 seconds</w:t>
      </w:r>
      <w:r w:rsidR="005D57E7">
        <w:t xml:space="preserve"> — </w:t>
      </w:r>
      <w:r w:rsidR="00CA3640">
        <w:t xml:space="preserve">which standard bottle splash guards </w:t>
      </w:r>
      <w:r w:rsidR="00453EDC">
        <w:t>and tedious</w:t>
      </w:r>
      <w:r w:rsidR="00CA3640">
        <w:t xml:space="preserve"> fill-and-flush syringe method</w:t>
      </w:r>
      <w:r w:rsidR="00267B3F">
        <w:t xml:space="preserve">s simply cannot </w:t>
      </w:r>
      <w:r w:rsidR="00FD5CBC">
        <w:t xml:space="preserve">achieve,” stated </w:t>
      </w:r>
      <w:r w:rsidR="00E44C97">
        <w:t xml:space="preserve">Centurion President and CEO </w:t>
      </w:r>
      <w:r w:rsidR="00303EDC">
        <w:t>Tom</w:t>
      </w:r>
      <w:r w:rsidR="00CA3640">
        <w:t xml:space="preserve"> Archipley. “Clinical evidence </w:t>
      </w:r>
      <w:r w:rsidR="00D24C75">
        <w:t>supports these</w:t>
      </w:r>
      <w:r w:rsidR="006856B8">
        <w:t xml:space="preserve"> two factors in achieving optimal results a</w:t>
      </w:r>
      <w:r w:rsidR="008750CF">
        <w:t xml:space="preserve">nd that is </w:t>
      </w:r>
      <w:r w:rsidR="008A32E8">
        <w:t xml:space="preserve">what </w:t>
      </w:r>
      <w:r w:rsidR="000D1206">
        <w:t xml:space="preserve">Centurion is delivering, </w:t>
      </w:r>
      <w:r w:rsidR="00453EDC">
        <w:t xml:space="preserve">best </w:t>
      </w:r>
      <w:r w:rsidR="008A32E8">
        <w:t xml:space="preserve">practices for the best </w:t>
      </w:r>
      <w:r w:rsidR="00453EDC">
        <w:t>patient outcomes.”</w:t>
      </w:r>
    </w:p>
    <w:p w:rsidR="00BA596D" w:rsidRDefault="00BA596D" w:rsidP="001D2A24">
      <w:pPr>
        <w:spacing w:after="0"/>
      </w:pPr>
    </w:p>
    <w:p w:rsidR="005B3B65" w:rsidRDefault="00E9725C" w:rsidP="005B3B65">
      <w:pPr>
        <w:spacing w:after="0"/>
      </w:pPr>
      <w:hyperlink r:id="rId10" w:history="1">
        <w:r w:rsidR="00771601" w:rsidRPr="00F03D91">
          <w:rPr>
            <w:rStyle w:val="Hyperlink"/>
          </w:rPr>
          <w:t xml:space="preserve">IRIG-8 </w:t>
        </w:r>
        <w:r w:rsidR="0065074D" w:rsidRPr="00F03D91">
          <w:rPr>
            <w:rStyle w:val="Hyperlink"/>
          </w:rPr>
          <w:t>Wound Irrigation System</w:t>
        </w:r>
      </w:hyperlink>
      <w:r w:rsidR="00EA3B62">
        <w:t>:</w:t>
      </w:r>
      <w:r w:rsidR="005B3B65" w:rsidRPr="005B3B65">
        <w:t xml:space="preserve"> </w:t>
      </w:r>
    </w:p>
    <w:p w:rsidR="005B3B65" w:rsidRDefault="00812628" w:rsidP="001D2A24">
      <w:pPr>
        <w:pStyle w:val="ListParagraph"/>
        <w:numPr>
          <w:ilvl w:val="0"/>
          <w:numId w:val="1"/>
        </w:numPr>
        <w:spacing w:after="0"/>
      </w:pPr>
      <w:r>
        <w:t>Quickly d</w:t>
      </w:r>
      <w:r w:rsidR="005B3B65">
        <w:t xml:space="preserve">elivers </w:t>
      </w:r>
      <w:r w:rsidR="00430084">
        <w:t xml:space="preserve">high </w:t>
      </w:r>
      <w:r>
        <w:t>volumes of</w:t>
      </w:r>
      <w:r w:rsidR="00C15ED5">
        <w:t xml:space="preserve"> irrigant</w:t>
      </w:r>
      <w:r w:rsidR="005B3B65">
        <w:t xml:space="preserve"> — one liter in less than 60 seconds</w:t>
      </w:r>
    </w:p>
    <w:p w:rsidR="00C206DB" w:rsidRDefault="004D3A0E" w:rsidP="00C206DB">
      <w:pPr>
        <w:pStyle w:val="ListParagraph"/>
        <w:numPr>
          <w:ilvl w:val="0"/>
          <w:numId w:val="1"/>
        </w:numPr>
        <w:spacing w:after="0"/>
      </w:pPr>
      <w:r>
        <w:t>Achieves</w:t>
      </w:r>
      <w:r w:rsidR="003D0362">
        <w:t xml:space="preserve"> </w:t>
      </w:r>
      <w:r w:rsidR="00C206DB">
        <w:t xml:space="preserve">adjustable, quantitative, and dependable pressure at </w:t>
      </w:r>
      <w:r w:rsidR="003D0362">
        <w:t xml:space="preserve">an </w:t>
      </w:r>
      <w:r w:rsidR="00C206DB">
        <w:t>optimal 8-12 psi</w:t>
      </w:r>
      <w:r w:rsidR="00C749C2">
        <w:t xml:space="preserve"> </w:t>
      </w:r>
    </w:p>
    <w:p w:rsidR="002A17AC" w:rsidRDefault="00C206DB" w:rsidP="00B255FB">
      <w:pPr>
        <w:pStyle w:val="ListParagraph"/>
        <w:numPr>
          <w:ilvl w:val="0"/>
          <w:numId w:val="1"/>
        </w:numPr>
        <w:spacing w:after="0"/>
      </w:pPr>
      <w:r>
        <w:t xml:space="preserve">Decreased </w:t>
      </w:r>
      <w:r w:rsidR="00633F4E">
        <w:t>bacterial load</w:t>
      </w:r>
      <w:r w:rsidR="001E1166">
        <w:t xml:space="preserve"> </w:t>
      </w:r>
      <w:r w:rsidR="002D7FD3">
        <w:t xml:space="preserve">by 14% </w:t>
      </w:r>
      <w:r w:rsidR="00727878">
        <w:t xml:space="preserve">compared to the traditional </w:t>
      </w:r>
      <w:r w:rsidR="00362230">
        <w:t xml:space="preserve">splash cap </w:t>
      </w:r>
      <w:r w:rsidR="00633F4E">
        <w:t>method</w:t>
      </w:r>
      <w:r w:rsidR="002A17AC">
        <w:t xml:space="preserve"> in</w:t>
      </w:r>
      <w:r w:rsidR="00650ECD">
        <w:t xml:space="preserve"> </w:t>
      </w:r>
      <w:r w:rsidR="00421B7C">
        <w:t xml:space="preserve">an </w:t>
      </w:r>
    </w:p>
    <w:p w:rsidR="00197BB4" w:rsidRDefault="00650ECD" w:rsidP="002A17AC">
      <w:pPr>
        <w:pStyle w:val="ListParagraph"/>
        <w:spacing w:after="0"/>
      </w:pPr>
      <w:r w:rsidRPr="00C206DB">
        <w:rPr>
          <w:rFonts w:cs="Avenir-Oblique"/>
          <w:i/>
          <w:iCs/>
        </w:rPr>
        <w:t>American Journal of Emergency Medicine</w:t>
      </w:r>
      <w:r w:rsidR="00421B7C" w:rsidRPr="00C206DB">
        <w:rPr>
          <w:rFonts w:cs="Avenir-Oblique"/>
          <w:i/>
          <w:iCs/>
        </w:rPr>
        <w:t xml:space="preserve"> </w:t>
      </w:r>
      <w:r w:rsidR="00421B7C" w:rsidRPr="00C206DB">
        <w:rPr>
          <w:rFonts w:cs="Avenir-Oblique"/>
          <w:iCs/>
        </w:rPr>
        <w:t>study</w:t>
      </w:r>
      <w:r w:rsidR="005D258F">
        <w:rPr>
          <w:rFonts w:cs="Avenir-Oblique"/>
          <w:iCs/>
        </w:rPr>
        <w:t>*</w:t>
      </w:r>
    </w:p>
    <w:p w:rsidR="00EA3B62" w:rsidRDefault="00EA3B62" w:rsidP="00EA3B62">
      <w:pPr>
        <w:pStyle w:val="ListParagraph"/>
        <w:numPr>
          <w:ilvl w:val="0"/>
          <w:numId w:val="1"/>
        </w:numPr>
        <w:spacing w:after="0"/>
      </w:pPr>
      <w:r>
        <w:t>Connects to any style oxygen or medical air outlet flowmeter</w:t>
      </w:r>
    </w:p>
    <w:p w:rsidR="00EA3B62" w:rsidRDefault="0038321B" w:rsidP="00EA3B62">
      <w:pPr>
        <w:pStyle w:val="ListParagraph"/>
        <w:numPr>
          <w:ilvl w:val="0"/>
          <w:numId w:val="1"/>
        </w:numPr>
        <w:spacing w:after="0"/>
      </w:pPr>
      <w:r>
        <w:t xml:space="preserve">Alleviates </w:t>
      </w:r>
      <w:r w:rsidR="00E531D6">
        <w:t>clinician</w:t>
      </w:r>
      <w:r w:rsidR="00197BB4">
        <w:t xml:space="preserve"> fatigue </w:t>
      </w:r>
      <w:r w:rsidR="00E531D6">
        <w:t xml:space="preserve">with </w:t>
      </w:r>
      <w:r w:rsidR="00BC4EE6">
        <w:t>comfortable, one-handed</w:t>
      </w:r>
      <w:r w:rsidR="00E531D6">
        <w:t xml:space="preserve"> use</w:t>
      </w:r>
    </w:p>
    <w:p w:rsidR="00842B08" w:rsidRDefault="00842B08" w:rsidP="00842B08">
      <w:pPr>
        <w:spacing w:after="0"/>
      </w:pPr>
    </w:p>
    <w:p w:rsidR="00E531A0" w:rsidRDefault="002704FE" w:rsidP="001D2A24">
      <w:pPr>
        <w:spacing w:after="0"/>
      </w:pPr>
      <w:r>
        <w:lastRenderedPageBreak/>
        <w:t xml:space="preserve">Archipley </w:t>
      </w:r>
      <w:r w:rsidR="00842B08">
        <w:t>added, “</w:t>
      </w:r>
      <w:r w:rsidR="002C207A">
        <w:t>Working with ED doctors to develop</w:t>
      </w:r>
      <w:r w:rsidR="00842B08">
        <w:t xml:space="preserve"> a clinically driven wound irrigation so</w:t>
      </w:r>
      <w:r w:rsidR="004645CF">
        <w:t>lution was a natural</w:t>
      </w:r>
      <w:r w:rsidR="00842B08">
        <w:t xml:space="preserve"> extension of Centurion’s </w:t>
      </w:r>
      <w:r w:rsidR="00B82505">
        <w:t>mission</w:t>
      </w:r>
      <w:r w:rsidR="00875D10">
        <w:t xml:space="preserve"> of continuous improvement. Thi</w:t>
      </w:r>
      <w:r w:rsidR="009737A9">
        <w:t>s system</w:t>
      </w:r>
      <w:r w:rsidR="00143685">
        <w:t xml:space="preserve">’s </w:t>
      </w:r>
      <w:r w:rsidR="00FE307E">
        <w:t xml:space="preserve">efficiencies </w:t>
      </w:r>
      <w:r w:rsidR="00143685" w:rsidRPr="00143685">
        <w:t xml:space="preserve">can increase </w:t>
      </w:r>
      <w:r w:rsidR="00F9551F">
        <w:t>throughput while providing</w:t>
      </w:r>
      <w:r w:rsidR="00FE307E">
        <w:t xml:space="preserve"> the best in patient wound care.</w:t>
      </w:r>
      <w:r w:rsidR="00E77FAB">
        <w:t>”</w:t>
      </w:r>
    </w:p>
    <w:p w:rsidR="00A3773A" w:rsidRDefault="00A3773A" w:rsidP="001D2A24">
      <w:pPr>
        <w:spacing w:after="0"/>
      </w:pPr>
    </w:p>
    <w:p w:rsidR="00FC5585" w:rsidRDefault="00E9725C" w:rsidP="001D2A24">
      <w:pPr>
        <w:spacing w:after="0"/>
      </w:pPr>
      <w:hyperlink r:id="rId11" w:history="1">
        <w:r w:rsidR="00F227F2" w:rsidRPr="000548CF">
          <w:rPr>
            <w:rStyle w:val="Hyperlink"/>
          </w:rPr>
          <w:t>Click here</w:t>
        </w:r>
      </w:hyperlink>
      <w:r w:rsidR="00F227F2">
        <w:t xml:space="preserve"> or call 800.248.4058 </w:t>
      </w:r>
      <w:r w:rsidR="00FC5585" w:rsidRPr="00EA37D5">
        <w:t>to discover more about IRIG-8.</w:t>
      </w:r>
    </w:p>
    <w:p w:rsidR="005D258F" w:rsidRPr="00EA37D5" w:rsidRDefault="005D258F" w:rsidP="001D2A24">
      <w:pPr>
        <w:spacing w:after="0"/>
      </w:pPr>
    </w:p>
    <w:p w:rsidR="005D258F" w:rsidRDefault="00F227F2" w:rsidP="001D2A24">
      <w:pPr>
        <w:spacing w:after="0"/>
      </w:pPr>
      <w:r>
        <w:t xml:space="preserve">*Study reference </w:t>
      </w:r>
      <w:r w:rsidR="005D258F" w:rsidRPr="005D258F">
        <w:t>available upon request</w:t>
      </w:r>
    </w:p>
    <w:p w:rsidR="00F94154" w:rsidRPr="005D258F" w:rsidRDefault="00F94154" w:rsidP="001D2A24">
      <w:pPr>
        <w:spacing w:after="0"/>
      </w:pPr>
    </w:p>
    <w:p w:rsidR="00F94154" w:rsidRPr="00F94154" w:rsidRDefault="00F94154" w:rsidP="00F94154">
      <w:pPr>
        <w:spacing w:after="0"/>
        <w:rPr>
          <w:sz w:val="18"/>
          <w:szCs w:val="18"/>
        </w:rPr>
      </w:pPr>
      <w:r w:rsidRPr="00F94154">
        <w:rPr>
          <w:sz w:val="18"/>
          <w:szCs w:val="18"/>
        </w:rPr>
        <w:t>For over 50 years, Centurion Medical Products has been known for designing and delivering innovative products that increase clinician effic</w:t>
      </w:r>
      <w:r w:rsidR="00E35C1B">
        <w:rPr>
          <w:sz w:val="18"/>
          <w:szCs w:val="18"/>
        </w:rPr>
        <w:t>iency and improve patient care</w:t>
      </w:r>
      <w:r w:rsidR="009B7083">
        <w:rPr>
          <w:sz w:val="18"/>
          <w:szCs w:val="18"/>
        </w:rPr>
        <w:t>.</w:t>
      </w:r>
      <w:r w:rsidR="009B7083" w:rsidRPr="009B7083">
        <w:t xml:space="preserve"> </w:t>
      </w:r>
      <w:r w:rsidR="009B7083" w:rsidRPr="009B7083">
        <w:rPr>
          <w:sz w:val="18"/>
          <w:szCs w:val="18"/>
        </w:rPr>
        <w:t>Compass® pressure sensor monitoring technologies</w:t>
      </w:r>
      <w:r w:rsidR="009B7083">
        <w:rPr>
          <w:sz w:val="18"/>
          <w:szCs w:val="18"/>
        </w:rPr>
        <w:t>,</w:t>
      </w:r>
      <w:r w:rsidR="00120C14">
        <w:rPr>
          <w:sz w:val="18"/>
          <w:szCs w:val="18"/>
        </w:rPr>
        <w:t xml:space="preserve"> IRIG-8</w:t>
      </w:r>
      <w:r w:rsidR="00120C14">
        <w:rPr>
          <w:rFonts w:cstheme="minorHAnsi"/>
          <w:sz w:val="18"/>
          <w:szCs w:val="18"/>
        </w:rPr>
        <w:t>™</w:t>
      </w:r>
      <w:r w:rsidR="00120C14">
        <w:rPr>
          <w:sz w:val="18"/>
          <w:szCs w:val="18"/>
        </w:rPr>
        <w:t xml:space="preserve"> Wound Irrigation System, </w:t>
      </w:r>
      <w:r w:rsidR="009B7083" w:rsidRPr="009B7083">
        <w:rPr>
          <w:sz w:val="18"/>
          <w:szCs w:val="18"/>
        </w:rPr>
        <w:t>smART Kit™ for radial artery catheter placement</w:t>
      </w:r>
      <w:r w:rsidR="009B7083">
        <w:rPr>
          <w:sz w:val="18"/>
          <w:szCs w:val="18"/>
        </w:rPr>
        <w:t xml:space="preserve">, </w:t>
      </w:r>
      <w:r w:rsidRPr="00F94154">
        <w:rPr>
          <w:sz w:val="18"/>
          <w:szCs w:val="18"/>
        </w:rPr>
        <w:t>Sorba</w:t>
      </w:r>
      <w:r w:rsidR="009B7083">
        <w:rPr>
          <w:sz w:val="18"/>
          <w:szCs w:val="18"/>
        </w:rPr>
        <w:t>View SHIELD® dressings, and DisImpactor</w:t>
      </w:r>
      <w:r w:rsidR="00B15A3F">
        <w:rPr>
          <w:rFonts w:cstheme="minorHAnsi"/>
          <w:sz w:val="18"/>
          <w:szCs w:val="18"/>
        </w:rPr>
        <w:t>®</w:t>
      </w:r>
      <w:r w:rsidR="009B7083">
        <w:rPr>
          <w:sz w:val="18"/>
          <w:szCs w:val="18"/>
        </w:rPr>
        <w:t xml:space="preserve"> </w:t>
      </w:r>
      <w:r w:rsidR="001E4226">
        <w:rPr>
          <w:sz w:val="18"/>
          <w:szCs w:val="18"/>
        </w:rPr>
        <w:t xml:space="preserve">for </w:t>
      </w:r>
      <w:r w:rsidR="009B7083">
        <w:rPr>
          <w:sz w:val="18"/>
          <w:szCs w:val="18"/>
        </w:rPr>
        <w:t xml:space="preserve">fecal impaction </w:t>
      </w:r>
      <w:r w:rsidRPr="00F94154">
        <w:rPr>
          <w:sz w:val="18"/>
          <w:szCs w:val="18"/>
        </w:rPr>
        <w:t xml:space="preserve">are a few examples of the many Centurion products that streamline care and reduce costs. The company provides comprehensive and consistent support to customers nationwide through clinical training and sustainability programs, high fill rates, and personalized kit design services. Centurion has over 1,100 team members, is privately owned and headquartered in Williamston, Michigan. </w:t>
      </w:r>
    </w:p>
    <w:p w:rsidR="00FC5585" w:rsidRDefault="00FC5585" w:rsidP="001D2A24">
      <w:pPr>
        <w:spacing w:after="0"/>
        <w:rPr>
          <w:sz w:val="18"/>
          <w:szCs w:val="18"/>
        </w:rPr>
      </w:pPr>
    </w:p>
    <w:p w:rsidR="00BA596D" w:rsidRDefault="00BA596D" w:rsidP="001D2A24">
      <w:pPr>
        <w:spacing w:after="0"/>
        <w:rPr>
          <w:sz w:val="18"/>
          <w:szCs w:val="18"/>
        </w:rPr>
      </w:pPr>
      <w:r>
        <w:rPr>
          <w:sz w:val="18"/>
          <w:szCs w:val="18"/>
        </w:rPr>
        <w:t xml:space="preserve">For more information on Centurion Medical Products visit </w:t>
      </w:r>
      <w:hyperlink r:id="rId12" w:history="1">
        <w:r w:rsidR="00B10B4D" w:rsidRPr="00B10B4D">
          <w:rPr>
            <w:rStyle w:val="Hyperlink"/>
            <w:sz w:val="18"/>
            <w:szCs w:val="18"/>
          </w:rPr>
          <w:t>centurionmp.com</w:t>
        </w:r>
      </w:hyperlink>
      <w:r w:rsidR="007B1D8F">
        <w:rPr>
          <w:sz w:val="18"/>
          <w:szCs w:val="18"/>
        </w:rPr>
        <w:t>.</w:t>
      </w:r>
    </w:p>
    <w:p w:rsidR="000E683C" w:rsidRDefault="000E683C" w:rsidP="000E683C">
      <w:pPr>
        <w:spacing w:after="0"/>
      </w:pPr>
    </w:p>
    <w:p w:rsidR="00876FBE" w:rsidRDefault="00876FBE" w:rsidP="00876FBE">
      <w:pPr>
        <w:pStyle w:val="Default"/>
        <w:rPr>
          <w:sz w:val="23"/>
          <w:szCs w:val="23"/>
        </w:rPr>
      </w:pPr>
      <w:r>
        <w:rPr>
          <w:sz w:val="23"/>
          <w:szCs w:val="23"/>
        </w:rPr>
        <w:t xml:space="preserve">Contact: </w:t>
      </w:r>
    </w:p>
    <w:p w:rsidR="00876FBE" w:rsidRDefault="00876FBE" w:rsidP="00876FBE">
      <w:pPr>
        <w:pStyle w:val="Default"/>
        <w:rPr>
          <w:sz w:val="23"/>
          <w:szCs w:val="23"/>
        </w:rPr>
      </w:pPr>
      <w:r>
        <w:rPr>
          <w:sz w:val="23"/>
          <w:szCs w:val="23"/>
        </w:rPr>
        <w:t xml:space="preserve">Centurion Medical Products </w:t>
      </w:r>
    </w:p>
    <w:p w:rsidR="00876FBE" w:rsidRDefault="00876FBE" w:rsidP="00876FBE">
      <w:pPr>
        <w:pStyle w:val="Default"/>
        <w:rPr>
          <w:sz w:val="23"/>
          <w:szCs w:val="23"/>
        </w:rPr>
      </w:pPr>
      <w:r>
        <w:rPr>
          <w:sz w:val="23"/>
          <w:szCs w:val="23"/>
        </w:rPr>
        <w:t xml:space="preserve">Marketing &amp; International Sales </w:t>
      </w:r>
    </w:p>
    <w:p w:rsidR="00876FBE" w:rsidRDefault="00876FBE" w:rsidP="00876FBE">
      <w:pPr>
        <w:pStyle w:val="Default"/>
        <w:rPr>
          <w:sz w:val="23"/>
          <w:szCs w:val="23"/>
        </w:rPr>
      </w:pPr>
      <w:r>
        <w:rPr>
          <w:sz w:val="23"/>
          <w:szCs w:val="23"/>
        </w:rPr>
        <w:t xml:space="preserve">Chris Schnee, Vice President </w:t>
      </w:r>
    </w:p>
    <w:p w:rsidR="00876FBE" w:rsidRDefault="00876FBE" w:rsidP="00876FBE">
      <w:pPr>
        <w:pStyle w:val="Default"/>
        <w:rPr>
          <w:sz w:val="23"/>
          <w:szCs w:val="23"/>
        </w:rPr>
      </w:pPr>
      <w:r>
        <w:rPr>
          <w:sz w:val="23"/>
          <w:szCs w:val="23"/>
        </w:rPr>
        <w:t xml:space="preserve">517.546.5400 </w:t>
      </w:r>
    </w:p>
    <w:p w:rsidR="00876FBE" w:rsidRDefault="00E9725C" w:rsidP="00876FBE">
      <w:pPr>
        <w:spacing w:after="0"/>
        <w:rPr>
          <w:rStyle w:val="Hyperlink"/>
          <w:sz w:val="23"/>
          <w:szCs w:val="23"/>
        </w:rPr>
      </w:pPr>
      <w:hyperlink r:id="rId13" w:history="1">
        <w:r w:rsidR="00AB3556" w:rsidRPr="00AB3556">
          <w:rPr>
            <w:rStyle w:val="Hyperlink"/>
            <w:sz w:val="23"/>
            <w:szCs w:val="23"/>
          </w:rPr>
          <w:t>cschnee@centurionmp.com</w:t>
        </w:r>
      </w:hyperlink>
    </w:p>
    <w:p w:rsidR="00876FBE" w:rsidRDefault="00876FBE" w:rsidP="00876FBE">
      <w:pPr>
        <w:spacing w:after="0"/>
        <w:rPr>
          <w:sz w:val="23"/>
          <w:szCs w:val="23"/>
        </w:rPr>
      </w:pPr>
    </w:p>
    <w:p w:rsidR="00BA596D" w:rsidRPr="00A5312F" w:rsidRDefault="00E35C1B" w:rsidP="00876FBE">
      <w:pPr>
        <w:spacing w:after="0"/>
        <w:jc w:val="center"/>
      </w:pPr>
      <w:r>
        <w:t xml:space="preserve"># </w:t>
      </w:r>
      <w:bookmarkStart w:id="0" w:name="_GoBack"/>
      <w:bookmarkEnd w:id="0"/>
    </w:p>
    <w:sectPr w:rsidR="00BA596D" w:rsidRPr="00A5312F" w:rsidSect="001F38B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C2449" w:rsidRDefault="00FC2449" w:rsidP="00FC2449">
      <w:pPr>
        <w:spacing w:after="0" w:line="240" w:lineRule="auto"/>
      </w:pPr>
      <w:r>
        <w:separator/>
      </w:r>
    </w:p>
  </w:endnote>
  <w:endnote w:type="continuationSeparator" w:id="0">
    <w:p w:rsidR="00FC2449" w:rsidRDefault="00FC2449" w:rsidP="00FC24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venir-Oblique">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C2449" w:rsidRDefault="00FC2449" w:rsidP="00FC2449">
      <w:pPr>
        <w:spacing w:after="0" w:line="240" w:lineRule="auto"/>
      </w:pPr>
      <w:r>
        <w:separator/>
      </w:r>
    </w:p>
  </w:footnote>
  <w:footnote w:type="continuationSeparator" w:id="0">
    <w:p w:rsidR="00FC2449" w:rsidRDefault="00FC2449" w:rsidP="00FC24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243998"/>
    <w:multiLevelType w:val="hybridMultilevel"/>
    <w:tmpl w:val="638C57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4E5C"/>
    <w:rsid w:val="0003261F"/>
    <w:rsid w:val="000548CF"/>
    <w:rsid w:val="00063349"/>
    <w:rsid w:val="000C7144"/>
    <w:rsid w:val="000D1206"/>
    <w:rsid w:val="000D253E"/>
    <w:rsid w:val="000E683C"/>
    <w:rsid w:val="00120C14"/>
    <w:rsid w:val="00143685"/>
    <w:rsid w:val="00154B34"/>
    <w:rsid w:val="00197BB4"/>
    <w:rsid w:val="001A0058"/>
    <w:rsid w:val="001C1F66"/>
    <w:rsid w:val="001D2A24"/>
    <w:rsid w:val="001E1166"/>
    <w:rsid w:val="001E4226"/>
    <w:rsid w:val="001F1F4A"/>
    <w:rsid w:val="001F38B7"/>
    <w:rsid w:val="00200762"/>
    <w:rsid w:val="00205316"/>
    <w:rsid w:val="002075BD"/>
    <w:rsid w:val="00214E00"/>
    <w:rsid w:val="002567F7"/>
    <w:rsid w:val="002610DA"/>
    <w:rsid w:val="00267B3F"/>
    <w:rsid w:val="002704FE"/>
    <w:rsid w:val="0027582C"/>
    <w:rsid w:val="002A17AC"/>
    <w:rsid w:val="002A229A"/>
    <w:rsid w:val="002A6203"/>
    <w:rsid w:val="002C207A"/>
    <w:rsid w:val="002D7FD3"/>
    <w:rsid w:val="002F2A31"/>
    <w:rsid w:val="002F5303"/>
    <w:rsid w:val="00303EDC"/>
    <w:rsid w:val="00311B29"/>
    <w:rsid w:val="00321AC4"/>
    <w:rsid w:val="00344D0F"/>
    <w:rsid w:val="00362230"/>
    <w:rsid w:val="003624F0"/>
    <w:rsid w:val="0038315B"/>
    <w:rsid w:val="0038321B"/>
    <w:rsid w:val="00393A8E"/>
    <w:rsid w:val="00395138"/>
    <w:rsid w:val="003C31B7"/>
    <w:rsid w:val="003D0362"/>
    <w:rsid w:val="003E0FE6"/>
    <w:rsid w:val="003E575D"/>
    <w:rsid w:val="00404E5C"/>
    <w:rsid w:val="004069BD"/>
    <w:rsid w:val="004115A2"/>
    <w:rsid w:val="00420492"/>
    <w:rsid w:val="00421B7C"/>
    <w:rsid w:val="004273BC"/>
    <w:rsid w:val="00430084"/>
    <w:rsid w:val="00444355"/>
    <w:rsid w:val="00453EDC"/>
    <w:rsid w:val="004645CF"/>
    <w:rsid w:val="004B4111"/>
    <w:rsid w:val="004C561D"/>
    <w:rsid w:val="004D3A0E"/>
    <w:rsid w:val="004D4DA8"/>
    <w:rsid w:val="004E486C"/>
    <w:rsid w:val="004F68F0"/>
    <w:rsid w:val="004F70A1"/>
    <w:rsid w:val="004F710F"/>
    <w:rsid w:val="0052198B"/>
    <w:rsid w:val="0053165D"/>
    <w:rsid w:val="005341FB"/>
    <w:rsid w:val="00541FA3"/>
    <w:rsid w:val="0054511D"/>
    <w:rsid w:val="00550971"/>
    <w:rsid w:val="00570F36"/>
    <w:rsid w:val="005A269A"/>
    <w:rsid w:val="005B3B65"/>
    <w:rsid w:val="005C58C2"/>
    <w:rsid w:val="005D0EF6"/>
    <w:rsid w:val="005D258F"/>
    <w:rsid w:val="005D57E7"/>
    <w:rsid w:val="005E2857"/>
    <w:rsid w:val="005F4333"/>
    <w:rsid w:val="00604321"/>
    <w:rsid w:val="00630ECF"/>
    <w:rsid w:val="00633F4E"/>
    <w:rsid w:val="00637532"/>
    <w:rsid w:val="00646A54"/>
    <w:rsid w:val="0065074D"/>
    <w:rsid w:val="00650ECD"/>
    <w:rsid w:val="0066408C"/>
    <w:rsid w:val="006856B8"/>
    <w:rsid w:val="00686D6B"/>
    <w:rsid w:val="00690B5D"/>
    <w:rsid w:val="00690FCD"/>
    <w:rsid w:val="006A05D1"/>
    <w:rsid w:val="006A0619"/>
    <w:rsid w:val="006B0412"/>
    <w:rsid w:val="006C33A1"/>
    <w:rsid w:val="006D2ADD"/>
    <w:rsid w:val="006E27F1"/>
    <w:rsid w:val="006F59BA"/>
    <w:rsid w:val="00704C4C"/>
    <w:rsid w:val="00713667"/>
    <w:rsid w:val="00720960"/>
    <w:rsid w:val="00727878"/>
    <w:rsid w:val="00740347"/>
    <w:rsid w:val="007511C7"/>
    <w:rsid w:val="00757CFF"/>
    <w:rsid w:val="00771601"/>
    <w:rsid w:val="00786C4A"/>
    <w:rsid w:val="007B1D8F"/>
    <w:rsid w:val="007C58D0"/>
    <w:rsid w:val="007F490A"/>
    <w:rsid w:val="00812628"/>
    <w:rsid w:val="00842B08"/>
    <w:rsid w:val="00865523"/>
    <w:rsid w:val="008750CF"/>
    <w:rsid w:val="00875D10"/>
    <w:rsid w:val="00876FBE"/>
    <w:rsid w:val="00890455"/>
    <w:rsid w:val="008921A1"/>
    <w:rsid w:val="00893F91"/>
    <w:rsid w:val="008A32E8"/>
    <w:rsid w:val="008A34E9"/>
    <w:rsid w:val="008B0D30"/>
    <w:rsid w:val="008B23B6"/>
    <w:rsid w:val="008B274F"/>
    <w:rsid w:val="008B5446"/>
    <w:rsid w:val="008F1D4B"/>
    <w:rsid w:val="00900B7B"/>
    <w:rsid w:val="0091064D"/>
    <w:rsid w:val="009137F4"/>
    <w:rsid w:val="00917B6D"/>
    <w:rsid w:val="009214C5"/>
    <w:rsid w:val="00924D7B"/>
    <w:rsid w:val="00955D20"/>
    <w:rsid w:val="00965D3D"/>
    <w:rsid w:val="009737A9"/>
    <w:rsid w:val="00986DF6"/>
    <w:rsid w:val="00992C71"/>
    <w:rsid w:val="009B7083"/>
    <w:rsid w:val="009D65B7"/>
    <w:rsid w:val="00A013EA"/>
    <w:rsid w:val="00A14455"/>
    <w:rsid w:val="00A23957"/>
    <w:rsid w:val="00A3773A"/>
    <w:rsid w:val="00A5312F"/>
    <w:rsid w:val="00A6492D"/>
    <w:rsid w:val="00A82735"/>
    <w:rsid w:val="00A91538"/>
    <w:rsid w:val="00AB3556"/>
    <w:rsid w:val="00AD0457"/>
    <w:rsid w:val="00AD3419"/>
    <w:rsid w:val="00AD4BF7"/>
    <w:rsid w:val="00AD743B"/>
    <w:rsid w:val="00AF305F"/>
    <w:rsid w:val="00AF46B0"/>
    <w:rsid w:val="00B04B3C"/>
    <w:rsid w:val="00B07BE9"/>
    <w:rsid w:val="00B10B4D"/>
    <w:rsid w:val="00B15A3F"/>
    <w:rsid w:val="00B255FB"/>
    <w:rsid w:val="00B809C7"/>
    <w:rsid w:val="00B82505"/>
    <w:rsid w:val="00B91F21"/>
    <w:rsid w:val="00BA12F9"/>
    <w:rsid w:val="00BA2888"/>
    <w:rsid w:val="00BA596D"/>
    <w:rsid w:val="00BA6D9A"/>
    <w:rsid w:val="00BC4EE6"/>
    <w:rsid w:val="00BE7DDA"/>
    <w:rsid w:val="00BF7BF4"/>
    <w:rsid w:val="00C15ED5"/>
    <w:rsid w:val="00C206DB"/>
    <w:rsid w:val="00C521CC"/>
    <w:rsid w:val="00C749C2"/>
    <w:rsid w:val="00C916B6"/>
    <w:rsid w:val="00CA087E"/>
    <w:rsid w:val="00CA3640"/>
    <w:rsid w:val="00CB46FA"/>
    <w:rsid w:val="00CC23E1"/>
    <w:rsid w:val="00CE6473"/>
    <w:rsid w:val="00CE7FA9"/>
    <w:rsid w:val="00D24C75"/>
    <w:rsid w:val="00D3173C"/>
    <w:rsid w:val="00D52BF0"/>
    <w:rsid w:val="00D73B63"/>
    <w:rsid w:val="00DB5BEC"/>
    <w:rsid w:val="00DD404A"/>
    <w:rsid w:val="00DE6BA8"/>
    <w:rsid w:val="00DF1DB2"/>
    <w:rsid w:val="00DF7E34"/>
    <w:rsid w:val="00E00384"/>
    <w:rsid w:val="00E020DA"/>
    <w:rsid w:val="00E03B16"/>
    <w:rsid w:val="00E35C1B"/>
    <w:rsid w:val="00E44C97"/>
    <w:rsid w:val="00E52A0A"/>
    <w:rsid w:val="00E531A0"/>
    <w:rsid w:val="00E531D6"/>
    <w:rsid w:val="00E5629C"/>
    <w:rsid w:val="00E60777"/>
    <w:rsid w:val="00E642D5"/>
    <w:rsid w:val="00E76430"/>
    <w:rsid w:val="00E77FAB"/>
    <w:rsid w:val="00E80FF7"/>
    <w:rsid w:val="00E9725C"/>
    <w:rsid w:val="00EA17BD"/>
    <w:rsid w:val="00EA37D5"/>
    <w:rsid w:val="00EA3B62"/>
    <w:rsid w:val="00EA77B2"/>
    <w:rsid w:val="00EF0D8C"/>
    <w:rsid w:val="00EF6ECE"/>
    <w:rsid w:val="00F03D91"/>
    <w:rsid w:val="00F227F2"/>
    <w:rsid w:val="00F530A1"/>
    <w:rsid w:val="00F54EB9"/>
    <w:rsid w:val="00F616B5"/>
    <w:rsid w:val="00F63564"/>
    <w:rsid w:val="00F94154"/>
    <w:rsid w:val="00F9551F"/>
    <w:rsid w:val="00FA2AE0"/>
    <w:rsid w:val="00FB0AB8"/>
    <w:rsid w:val="00FC2449"/>
    <w:rsid w:val="00FC4B5D"/>
    <w:rsid w:val="00FC5585"/>
    <w:rsid w:val="00FD3B08"/>
    <w:rsid w:val="00FD5CBC"/>
    <w:rsid w:val="00FE307E"/>
    <w:rsid w:val="00FE70B1"/>
    <w:rsid w:val="00FF27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E5E5F4"/>
  <w15:docId w15:val="{5A2888CA-661E-4F1A-9692-A3903744D4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A596D"/>
    <w:rPr>
      <w:color w:val="0000FF" w:themeColor="hyperlink"/>
      <w:u w:val="single"/>
    </w:rPr>
  </w:style>
  <w:style w:type="paragraph" w:styleId="ListParagraph">
    <w:name w:val="List Paragraph"/>
    <w:basedOn w:val="Normal"/>
    <w:uiPriority w:val="34"/>
    <w:qFormat/>
    <w:rsid w:val="00EA3B62"/>
    <w:pPr>
      <w:ind w:left="720"/>
      <w:contextualSpacing/>
    </w:pPr>
  </w:style>
  <w:style w:type="character" w:styleId="FollowedHyperlink">
    <w:name w:val="FollowedHyperlink"/>
    <w:basedOn w:val="DefaultParagraphFont"/>
    <w:uiPriority w:val="99"/>
    <w:semiHidden/>
    <w:unhideWhenUsed/>
    <w:rsid w:val="00420492"/>
    <w:rPr>
      <w:color w:val="800080" w:themeColor="followedHyperlink"/>
      <w:u w:val="single"/>
    </w:rPr>
  </w:style>
  <w:style w:type="paragraph" w:styleId="BalloonText">
    <w:name w:val="Balloon Text"/>
    <w:basedOn w:val="Normal"/>
    <w:link w:val="BalloonTextChar"/>
    <w:uiPriority w:val="99"/>
    <w:semiHidden/>
    <w:unhideWhenUsed/>
    <w:rsid w:val="00704C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04C4C"/>
    <w:rPr>
      <w:rFonts w:ascii="Tahoma" w:hAnsi="Tahoma" w:cs="Tahoma"/>
      <w:sz w:val="16"/>
      <w:szCs w:val="16"/>
    </w:rPr>
  </w:style>
  <w:style w:type="paragraph" w:customStyle="1" w:styleId="Default">
    <w:name w:val="Default"/>
    <w:rsid w:val="00876FBE"/>
    <w:pPr>
      <w:autoSpaceDE w:val="0"/>
      <w:autoSpaceDN w:val="0"/>
      <w:adjustRightInd w:val="0"/>
      <w:spacing w:after="0" w:line="240" w:lineRule="auto"/>
    </w:pPr>
    <w:rPr>
      <w:rFonts w:ascii="Times New Roman" w:hAnsi="Times New Roman" w:cs="Times New Roman"/>
      <w:color w:val="000000"/>
      <w:sz w:val="24"/>
      <w:szCs w:val="24"/>
    </w:rPr>
  </w:style>
  <w:style w:type="paragraph" w:styleId="Header">
    <w:name w:val="header"/>
    <w:basedOn w:val="Normal"/>
    <w:link w:val="HeaderChar"/>
    <w:uiPriority w:val="99"/>
    <w:unhideWhenUsed/>
    <w:rsid w:val="00FC24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C2449"/>
  </w:style>
  <w:style w:type="paragraph" w:styleId="Footer">
    <w:name w:val="footer"/>
    <w:basedOn w:val="Normal"/>
    <w:link w:val="FooterChar"/>
    <w:uiPriority w:val="99"/>
    <w:unhideWhenUsed/>
    <w:rsid w:val="00FC24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C24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582374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cschnee@centurionmp.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enturionmp.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2.centurionmp.com/irig8-press-release-022017"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irig-8.centurionmp.com/" TargetMode="External"/><Relationship Id="rId4" Type="http://schemas.openxmlformats.org/officeDocument/2006/relationships/settings" Target="settings.xml"/><Relationship Id="rId9" Type="http://schemas.openxmlformats.org/officeDocument/2006/relationships/hyperlink" Target="http://irig-8.centurionmp.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678A4B-54A1-4651-88CF-56E529008C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2</Pages>
  <Words>549</Words>
  <Characters>3133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Centurion Medical Products</Company>
  <LinksUpToDate>false</LinksUpToDate>
  <CharactersWithSpaces>3675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 McCumber</dc:creator>
  <cp:lastModifiedBy>McCumber, Karen</cp:lastModifiedBy>
  <cp:revision>3</cp:revision>
  <cp:lastPrinted>2017-01-31T14:23:00Z</cp:lastPrinted>
  <dcterms:created xsi:type="dcterms:W3CDTF">2017-02-10T21:52:00Z</dcterms:created>
  <dcterms:modified xsi:type="dcterms:W3CDTF">2017-02-10T22:13:00Z</dcterms:modified>
</cp:coreProperties>
</file>