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942A8" w14:textId="77777777" w:rsidR="006C6125" w:rsidRPr="00F21C9E" w:rsidRDefault="006C6125" w:rsidP="006C6125">
      <w:pPr>
        <w:spacing w:after="0"/>
        <w:rPr>
          <w:rFonts w:ascii="Arial" w:hAnsi="Arial" w:cs="Arial"/>
          <w:b/>
          <w:bCs/>
        </w:rPr>
      </w:pPr>
      <w:r>
        <w:fldChar w:fldCharType="begin"/>
      </w:r>
      <w:r>
        <w:instrText>HYPERLINK "https://adultadhdcentre.com/about-us/"</w:instrText>
      </w:r>
      <w:r>
        <w:fldChar w:fldCharType="separate"/>
      </w:r>
      <w:r w:rsidRPr="00F21C9E">
        <w:rPr>
          <w:rStyle w:val="Hyperlink"/>
          <w:rFonts w:ascii="Arial" w:hAnsi="Arial" w:cs="Arial"/>
          <w:b/>
          <w:bCs/>
        </w:rPr>
        <w:t>About the Adult ADHD Centre</w:t>
      </w:r>
      <w:r>
        <w:rPr>
          <w:rStyle w:val="Hyperlink"/>
          <w:rFonts w:ascii="Arial" w:hAnsi="Arial" w:cs="Arial"/>
          <w:b/>
          <w:bCs/>
        </w:rPr>
        <w:fldChar w:fldCharType="end"/>
      </w:r>
    </w:p>
    <w:p w14:paraId="1BFEFC27" w14:textId="77777777" w:rsidR="006C6125" w:rsidRPr="00F21C9E" w:rsidRDefault="006C6125" w:rsidP="006C6125">
      <w:pPr>
        <w:spacing w:after="0" w:line="240" w:lineRule="auto"/>
        <w:rPr>
          <w:rFonts w:ascii="Arial" w:eastAsia="Times New Roman" w:hAnsi="Arial" w:cs="Arial"/>
        </w:rPr>
      </w:pPr>
      <w:r w:rsidRPr="00F21C9E">
        <w:rPr>
          <w:rFonts w:ascii="Arial" w:eastAsia="Times New Roman" w:hAnsi="Arial" w:cs="Arial"/>
        </w:rPr>
        <w:t xml:space="preserve">The Adult ADHD Centre is a leading </w:t>
      </w:r>
      <w:r>
        <w:rPr>
          <w:rFonts w:ascii="Arial" w:eastAsia="Times New Roman" w:hAnsi="Arial" w:cs="Arial"/>
        </w:rPr>
        <w:t>a</w:t>
      </w:r>
      <w:r w:rsidRPr="00F21C9E">
        <w:rPr>
          <w:rFonts w:ascii="Arial" w:eastAsia="Times New Roman" w:hAnsi="Arial" w:cs="Arial"/>
        </w:rPr>
        <w:t xml:space="preserve">dult ADHD medical centre dedicated to providing comprehensive </w:t>
      </w:r>
      <w:hyperlink r:id="rId5" w:history="1">
        <w:r w:rsidRPr="00B04266">
          <w:rPr>
            <w:rStyle w:val="Hyperlink"/>
            <w:rFonts w:ascii="Arial" w:eastAsia="Times New Roman" w:hAnsi="Arial" w:cs="Arial"/>
          </w:rPr>
          <w:t>assessments</w:t>
        </w:r>
      </w:hyperlink>
      <w:r w:rsidRPr="00F21C9E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 xml:space="preserve">across Canada </w:t>
      </w:r>
      <w:r w:rsidRPr="00F21C9E">
        <w:rPr>
          <w:rFonts w:ascii="Arial" w:eastAsia="Times New Roman" w:hAnsi="Arial" w:cs="Arial"/>
        </w:rPr>
        <w:t xml:space="preserve">and support for </w:t>
      </w:r>
      <w:r>
        <w:rPr>
          <w:rFonts w:ascii="Arial" w:eastAsia="Times New Roman" w:hAnsi="Arial" w:cs="Arial"/>
        </w:rPr>
        <w:t>a</w:t>
      </w:r>
      <w:r w:rsidRPr="00F21C9E">
        <w:rPr>
          <w:rFonts w:ascii="Arial" w:eastAsia="Times New Roman" w:hAnsi="Arial" w:cs="Arial"/>
        </w:rPr>
        <w:t>dult</w:t>
      </w:r>
      <w:r>
        <w:rPr>
          <w:rFonts w:ascii="Arial" w:eastAsia="Times New Roman" w:hAnsi="Arial" w:cs="Arial"/>
        </w:rPr>
        <w:t xml:space="preserve">s with </w:t>
      </w:r>
      <w:r w:rsidRPr="00F21C9E">
        <w:rPr>
          <w:rFonts w:ascii="Arial" w:eastAsia="Times New Roman" w:hAnsi="Arial" w:cs="Arial"/>
        </w:rPr>
        <w:t xml:space="preserve">Attention-Deficit/Hyperactivity Disorder (ADHD). The Adult ADHD Centre is active in education, advocacy, and research. </w:t>
      </w:r>
      <w:r>
        <w:rPr>
          <w:rFonts w:ascii="Arial" w:eastAsia="Times New Roman" w:hAnsi="Arial" w:cs="Arial"/>
        </w:rPr>
        <w:t xml:space="preserve"> International speaker and </w:t>
      </w:r>
      <w:r w:rsidRPr="00F21C9E">
        <w:rPr>
          <w:rFonts w:ascii="Arial" w:eastAsia="Times New Roman" w:hAnsi="Arial" w:cs="Arial"/>
        </w:rPr>
        <w:t>Medical Director</w:t>
      </w:r>
      <w:r>
        <w:rPr>
          <w:rFonts w:ascii="Arial" w:eastAsia="Times New Roman" w:hAnsi="Arial" w:cs="Arial"/>
        </w:rPr>
        <w:t>,</w:t>
      </w:r>
      <w:r w:rsidRPr="00F21C9E">
        <w:rPr>
          <w:rFonts w:ascii="Arial" w:eastAsia="Times New Roman" w:hAnsi="Arial" w:cs="Arial"/>
        </w:rPr>
        <w:t xml:space="preserve"> Dr. Gurdeep Parhar </w:t>
      </w:r>
      <w:r>
        <w:rPr>
          <w:rFonts w:ascii="Arial" w:eastAsia="Times New Roman" w:hAnsi="Arial" w:cs="Arial"/>
        </w:rPr>
        <w:t xml:space="preserve">provides </w:t>
      </w:r>
      <w:r w:rsidRPr="00F21C9E">
        <w:rPr>
          <w:rFonts w:ascii="Arial" w:eastAsia="Times New Roman" w:hAnsi="Arial" w:cs="Arial"/>
        </w:rPr>
        <w:t>education</w:t>
      </w:r>
      <w:r>
        <w:rPr>
          <w:rFonts w:ascii="Arial" w:eastAsia="Times New Roman" w:hAnsi="Arial" w:cs="Arial"/>
        </w:rPr>
        <w:t xml:space="preserve">al programs to communities and training </w:t>
      </w:r>
      <w:r w:rsidRPr="00F21C9E">
        <w:rPr>
          <w:rFonts w:ascii="Arial" w:eastAsia="Times New Roman" w:hAnsi="Arial" w:cs="Arial"/>
        </w:rPr>
        <w:t xml:space="preserve">to healthcare practitioners </w:t>
      </w:r>
      <w:r>
        <w:rPr>
          <w:rFonts w:ascii="Arial" w:eastAsia="Times New Roman" w:hAnsi="Arial" w:cs="Arial"/>
        </w:rPr>
        <w:t xml:space="preserve">while </w:t>
      </w:r>
      <w:r w:rsidRPr="00F21C9E">
        <w:rPr>
          <w:rFonts w:ascii="Arial" w:eastAsia="Times New Roman" w:hAnsi="Arial" w:cs="Arial"/>
        </w:rPr>
        <w:t>raising awareness and promoting best practices in the field of ADHD</w:t>
      </w:r>
      <w:r>
        <w:rPr>
          <w:rFonts w:ascii="Arial" w:eastAsia="Times New Roman" w:hAnsi="Arial" w:cs="Arial"/>
        </w:rPr>
        <w:t xml:space="preserve"> diagnosis and</w:t>
      </w:r>
      <w:r w:rsidRPr="00F21C9E">
        <w:rPr>
          <w:rFonts w:ascii="Arial" w:eastAsia="Times New Roman" w:hAnsi="Arial" w:cs="Arial"/>
        </w:rPr>
        <w:t xml:space="preserve"> management. </w:t>
      </w:r>
    </w:p>
    <w:p w14:paraId="201C24D5" w14:textId="77777777" w:rsidR="006C6125" w:rsidRPr="00F21C9E" w:rsidRDefault="006C6125" w:rsidP="006C6125">
      <w:pPr>
        <w:spacing w:after="0" w:line="240" w:lineRule="auto"/>
        <w:rPr>
          <w:rFonts w:ascii="Arial" w:hAnsi="Arial" w:cs="Arial"/>
          <w:b/>
          <w:bCs/>
        </w:rPr>
      </w:pPr>
    </w:p>
    <w:p w14:paraId="72BDCFD9" w14:textId="77777777" w:rsidR="006C6125" w:rsidRPr="00F21C9E" w:rsidRDefault="006C6125" w:rsidP="006C6125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F21C9E">
        <w:rPr>
          <w:rFonts w:ascii="Arial" w:hAnsi="Arial" w:cs="Arial"/>
          <w:b/>
          <w:bCs/>
          <w:sz w:val="28"/>
          <w:szCs w:val="28"/>
        </w:rPr>
        <w:t>Press Contact:</w:t>
      </w:r>
    </w:p>
    <w:p w14:paraId="76DBBB2E" w14:textId="77777777" w:rsidR="006C6125" w:rsidRPr="00F21C9E" w:rsidRDefault="006C6125" w:rsidP="006C6125">
      <w:pPr>
        <w:spacing w:after="0" w:line="240" w:lineRule="auto"/>
        <w:rPr>
          <w:rFonts w:ascii="Arial" w:hAnsi="Arial" w:cs="Arial"/>
        </w:rPr>
      </w:pPr>
      <w:r w:rsidRPr="00F21C9E">
        <w:rPr>
          <w:rFonts w:ascii="Arial" w:hAnsi="Arial" w:cs="Arial"/>
        </w:rPr>
        <w:t xml:space="preserve">Colleen Hagerty, </w:t>
      </w:r>
    </w:p>
    <w:p w14:paraId="66A8BD95" w14:textId="77777777" w:rsidR="006C6125" w:rsidRPr="00F21C9E" w:rsidRDefault="006C6125" w:rsidP="006C6125">
      <w:pPr>
        <w:spacing w:after="0" w:line="240" w:lineRule="auto"/>
        <w:rPr>
          <w:rFonts w:ascii="Arial" w:hAnsi="Arial" w:cs="Arial"/>
        </w:rPr>
      </w:pPr>
      <w:r w:rsidRPr="00F21C9E">
        <w:rPr>
          <w:rFonts w:ascii="Arial" w:hAnsi="Arial" w:cs="Arial"/>
        </w:rPr>
        <w:t>Director of Development</w:t>
      </w:r>
    </w:p>
    <w:p w14:paraId="727DF04A" w14:textId="77777777" w:rsidR="006C6125" w:rsidRPr="00F21C9E" w:rsidRDefault="006C6125" w:rsidP="006C6125">
      <w:pPr>
        <w:spacing w:after="0" w:line="240" w:lineRule="auto"/>
        <w:rPr>
          <w:rFonts w:ascii="Arial" w:hAnsi="Arial" w:cs="Arial"/>
        </w:rPr>
      </w:pPr>
      <w:hyperlink r:id="rId6" w:history="1">
        <w:r w:rsidRPr="00F21C9E">
          <w:rPr>
            <w:rStyle w:val="Hyperlink"/>
            <w:rFonts w:ascii="Arial" w:hAnsi="Arial" w:cs="Arial"/>
          </w:rPr>
          <w:t>chagerty@adultadhdcentre.com</w:t>
        </w:r>
      </w:hyperlink>
    </w:p>
    <w:p w14:paraId="64784E0D" w14:textId="77777777" w:rsidR="006C6125" w:rsidRPr="00F21C9E" w:rsidRDefault="006C6125" w:rsidP="006C6125">
      <w:pPr>
        <w:spacing w:after="0" w:line="240" w:lineRule="auto"/>
        <w:rPr>
          <w:rFonts w:ascii="Arial" w:hAnsi="Arial" w:cs="Arial"/>
        </w:rPr>
      </w:pPr>
      <w:r w:rsidRPr="00F21C9E">
        <w:rPr>
          <w:rFonts w:ascii="Arial" w:hAnsi="Arial" w:cs="Arial"/>
        </w:rPr>
        <w:t>Cell 604-340-2056</w:t>
      </w:r>
    </w:p>
    <w:p w14:paraId="76573CA2" w14:textId="77777777" w:rsidR="006C6125" w:rsidRPr="00F21C9E" w:rsidRDefault="006C6125" w:rsidP="006C6125">
      <w:pPr>
        <w:spacing w:after="0" w:line="240" w:lineRule="auto"/>
        <w:rPr>
          <w:rFonts w:ascii="Arial" w:hAnsi="Arial" w:cs="Arial"/>
        </w:rPr>
      </w:pPr>
    </w:p>
    <w:p w14:paraId="0BBE12FC" w14:textId="77777777" w:rsidR="006C6125" w:rsidRPr="000E037A" w:rsidRDefault="006C6125" w:rsidP="006C6125">
      <w:pPr>
        <w:spacing w:after="0" w:line="240" w:lineRule="auto"/>
        <w:rPr>
          <w:rFonts w:ascii="Arial" w:hAnsi="Arial" w:cs="Arial"/>
          <w:b/>
          <w:bCs/>
        </w:rPr>
      </w:pPr>
      <w:r w:rsidRPr="000E037A">
        <w:rPr>
          <w:rFonts w:ascii="Arial" w:hAnsi="Arial" w:cs="Arial"/>
          <w:b/>
          <w:bCs/>
        </w:rPr>
        <w:t xml:space="preserve">Dr. Gurdeep Parhar interview on the Early Edition CBC, discussing ADHD increase. </w:t>
      </w:r>
    </w:p>
    <w:p w14:paraId="15EAF20A" w14:textId="77777777" w:rsidR="006C6125" w:rsidRPr="000E037A" w:rsidRDefault="006C6125" w:rsidP="006C6125">
      <w:pPr>
        <w:spacing w:after="0" w:line="240" w:lineRule="auto"/>
        <w:rPr>
          <w:rFonts w:ascii="Arial" w:hAnsi="Arial" w:cs="Arial"/>
        </w:rPr>
      </w:pPr>
      <w:hyperlink r:id="rId7" w:history="1">
        <w:r w:rsidRPr="000E037A">
          <w:rPr>
            <w:rStyle w:val="Hyperlink"/>
            <w:rFonts w:ascii="Arial" w:hAnsi="Arial" w:cs="Arial"/>
          </w:rPr>
          <w:t>https://www.cbc.ca/listen/live-radio/1-91-the-early-edition</w:t>
        </w:r>
      </w:hyperlink>
    </w:p>
    <w:p w14:paraId="71542EB7" w14:textId="77777777" w:rsidR="006C6125" w:rsidRPr="000E037A" w:rsidRDefault="006C6125" w:rsidP="006C6125">
      <w:pPr>
        <w:spacing w:after="0" w:line="240" w:lineRule="auto"/>
        <w:rPr>
          <w:rFonts w:ascii="Arial" w:hAnsi="Arial" w:cs="Arial"/>
        </w:rPr>
      </w:pPr>
    </w:p>
    <w:p w14:paraId="45910E74" w14:textId="77777777" w:rsidR="006C6125" w:rsidRPr="000E037A" w:rsidRDefault="006C6125" w:rsidP="006C6125">
      <w:pPr>
        <w:rPr>
          <w:rFonts w:ascii="Arial" w:hAnsi="Arial" w:cs="Arial"/>
          <w:b/>
          <w:bCs/>
        </w:rPr>
      </w:pPr>
      <w:r w:rsidRPr="000E037A">
        <w:rPr>
          <w:rFonts w:ascii="Arial" w:hAnsi="Arial" w:cs="Arial"/>
          <w:b/>
          <w:bCs/>
        </w:rPr>
        <w:t>Dr. Gurdeep Parhar Bio:</w:t>
      </w:r>
    </w:p>
    <w:p w14:paraId="68E4483D" w14:textId="77777777" w:rsidR="006C6125" w:rsidRPr="00634DB1" w:rsidRDefault="006C6125" w:rsidP="006C6125">
      <w:pPr>
        <w:rPr>
          <w:rFonts w:ascii="Arial" w:hAnsi="Arial" w:cs="Arial"/>
        </w:rPr>
      </w:pPr>
      <w:r w:rsidRPr="000E037A">
        <w:rPr>
          <w:rFonts w:ascii="Arial" w:hAnsi="Arial" w:cs="Arial"/>
        </w:rPr>
        <w:t>Dr. Gurdeep Parhar, MD CCFP CCBOM CIME</w:t>
      </w:r>
      <w:r>
        <w:rPr>
          <w:rFonts w:ascii="Arial" w:hAnsi="Arial" w:cs="Arial"/>
        </w:rPr>
        <w:t xml:space="preserve">, </w:t>
      </w:r>
      <w:r w:rsidRPr="000E037A">
        <w:rPr>
          <w:rFonts w:ascii="Arial" w:hAnsi="Arial" w:cs="Arial"/>
        </w:rPr>
        <w:t xml:space="preserve">is a </w:t>
      </w:r>
      <w:r w:rsidRPr="00634DB1">
        <w:rPr>
          <w:rFonts w:ascii="Arial" w:hAnsi="Arial" w:cs="Arial"/>
        </w:rPr>
        <w:t>Clinical Professor in the UBC Faculty of Medicine</w:t>
      </w:r>
      <w:r>
        <w:rPr>
          <w:rFonts w:ascii="Arial" w:hAnsi="Arial" w:cs="Arial"/>
        </w:rPr>
        <w:t xml:space="preserve"> </w:t>
      </w:r>
      <w:r w:rsidRPr="00634DB1">
        <w:rPr>
          <w:rFonts w:ascii="Arial" w:hAnsi="Arial" w:cs="Arial"/>
        </w:rPr>
        <w:t xml:space="preserve">where he was an Associate Dean and Executive Associate Dean. He has formerly held the positions of Associate Head and Acting Co-Head of the UBC Department of Family Practice. </w:t>
      </w:r>
    </w:p>
    <w:p w14:paraId="18B42CAC" w14:textId="77777777" w:rsidR="006C6125" w:rsidRPr="00634DB1" w:rsidRDefault="006C6125" w:rsidP="006C6125">
      <w:pPr>
        <w:rPr>
          <w:rFonts w:ascii="Arial" w:hAnsi="Arial" w:cs="Arial"/>
          <w:lang w:val="en-US"/>
        </w:rPr>
      </w:pPr>
      <w:r w:rsidRPr="00634DB1">
        <w:rPr>
          <w:rFonts w:ascii="Arial" w:hAnsi="Arial" w:cs="Arial"/>
        </w:rPr>
        <w:t>He is the Medical Director of the Adult ADHD Centre which provides ADHD assessments to adults in every Canadian province and territory.</w:t>
      </w:r>
    </w:p>
    <w:p w14:paraId="53227429" w14:textId="77777777" w:rsidR="006C6125" w:rsidRPr="00634DB1" w:rsidRDefault="006C6125" w:rsidP="006C6125">
      <w:pPr>
        <w:rPr>
          <w:rFonts w:ascii="Arial" w:hAnsi="Arial" w:cs="Arial"/>
        </w:rPr>
      </w:pPr>
      <w:r w:rsidRPr="00634DB1">
        <w:rPr>
          <w:rFonts w:ascii="Arial" w:hAnsi="Arial" w:cs="Arial"/>
        </w:rPr>
        <w:t>Dr. Parhar has published, nationally and internationally</w:t>
      </w:r>
      <w:r>
        <w:rPr>
          <w:rFonts w:ascii="Arial" w:hAnsi="Arial" w:cs="Arial"/>
        </w:rPr>
        <w:t xml:space="preserve"> </w:t>
      </w:r>
      <w:r w:rsidRPr="00634DB1">
        <w:rPr>
          <w:rFonts w:ascii="Arial" w:hAnsi="Arial" w:cs="Arial"/>
        </w:rPr>
        <w:t xml:space="preserve">his ADHD research including large multi-centre trials comparing different treatments of ADHD. </w:t>
      </w:r>
    </w:p>
    <w:p w14:paraId="6BCF3324" w14:textId="77777777" w:rsidR="006C6125" w:rsidRPr="000E037A" w:rsidRDefault="006C6125" w:rsidP="006C6125">
      <w:pPr>
        <w:rPr>
          <w:rFonts w:ascii="Arial" w:hAnsi="Arial" w:cs="Arial"/>
        </w:rPr>
      </w:pPr>
      <w:r w:rsidRPr="00634DB1">
        <w:rPr>
          <w:rFonts w:ascii="Arial" w:hAnsi="Arial" w:cs="Arial"/>
        </w:rPr>
        <w:t>Dr. Parhar’s clinical practice, teaching</w:t>
      </w:r>
      <w:r>
        <w:rPr>
          <w:rFonts w:ascii="Arial" w:hAnsi="Arial" w:cs="Arial"/>
        </w:rPr>
        <w:t>,</w:t>
      </w:r>
      <w:r w:rsidRPr="00634DB1">
        <w:rPr>
          <w:rFonts w:ascii="Arial" w:hAnsi="Arial" w:cs="Arial"/>
        </w:rPr>
        <w:t xml:space="preserve"> and research focuses on patient communities</w:t>
      </w:r>
      <w:r w:rsidRPr="000E037A">
        <w:rPr>
          <w:rFonts w:ascii="Arial" w:hAnsi="Arial" w:cs="Arial"/>
        </w:rPr>
        <w:t xml:space="preserve"> struggling with visible and invisible disabilities. </w:t>
      </w:r>
    </w:p>
    <w:p w14:paraId="06E9DBA6" w14:textId="77777777" w:rsidR="006C6125" w:rsidRPr="000E037A" w:rsidRDefault="006C6125" w:rsidP="006C6125">
      <w:pPr>
        <w:rPr>
          <w:rFonts w:ascii="Arial" w:hAnsi="Arial" w:cs="Arial"/>
        </w:rPr>
      </w:pPr>
      <w:r w:rsidRPr="000E037A">
        <w:rPr>
          <w:rFonts w:ascii="Arial" w:hAnsi="Arial" w:cs="Arial"/>
        </w:rPr>
        <w:t>Dr. Parhar has been recognized with:</w:t>
      </w:r>
    </w:p>
    <w:p w14:paraId="549C349D" w14:textId="77777777" w:rsidR="006C6125" w:rsidRPr="000E037A" w:rsidRDefault="006C6125" w:rsidP="006C612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E037A">
        <w:rPr>
          <w:rFonts w:ascii="Arial" w:hAnsi="Arial" w:cs="Arial"/>
        </w:rPr>
        <w:t xml:space="preserve">UBC Killam Teaching Prize which is UBC's highest teaching </w:t>
      </w:r>
      <w:proofErr w:type="gramStart"/>
      <w:r w:rsidRPr="000E037A">
        <w:rPr>
          <w:rFonts w:ascii="Arial" w:hAnsi="Arial" w:cs="Arial"/>
        </w:rPr>
        <w:t>honour</w:t>
      </w:r>
      <w:proofErr w:type="gramEnd"/>
    </w:p>
    <w:p w14:paraId="079B458D" w14:textId="77777777" w:rsidR="006C6125" w:rsidRPr="000E037A" w:rsidRDefault="006C6125" w:rsidP="006C612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E037A">
        <w:rPr>
          <w:rFonts w:ascii="Arial" w:hAnsi="Arial" w:cs="Arial"/>
        </w:rPr>
        <w:t>BC College of Family Physician’s Teacher of the Year Award</w:t>
      </w:r>
    </w:p>
    <w:p w14:paraId="6AC7F5E1" w14:textId="77777777" w:rsidR="006C6125" w:rsidRPr="000E037A" w:rsidRDefault="006C6125" w:rsidP="006C612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E037A">
        <w:rPr>
          <w:rFonts w:ascii="Arial" w:hAnsi="Arial" w:cs="Arial"/>
        </w:rPr>
        <w:t>University of Calgary’s Alumnus of Distinction Award</w:t>
      </w:r>
    </w:p>
    <w:p w14:paraId="1430B9C5" w14:textId="77777777" w:rsidR="006C6125" w:rsidRPr="000E037A" w:rsidRDefault="006C6125" w:rsidP="006C612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E037A">
        <w:rPr>
          <w:rFonts w:ascii="Arial" w:hAnsi="Arial" w:cs="Arial"/>
        </w:rPr>
        <w:t xml:space="preserve">Association of Faculties of Medicine of Canada National Equity, Diversity and Gender Award </w:t>
      </w:r>
    </w:p>
    <w:p w14:paraId="2C5365F4" w14:textId="77777777" w:rsidR="006C6125" w:rsidRPr="000E037A" w:rsidRDefault="006C6125" w:rsidP="006C612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E037A">
        <w:rPr>
          <w:rFonts w:ascii="Arial" w:hAnsi="Arial" w:cs="Arial"/>
        </w:rPr>
        <w:t>Canadian Medical Association’s National Award for Professionalism and Medical Ethics</w:t>
      </w:r>
    </w:p>
    <w:p w14:paraId="167AFBA3" w14:textId="77777777" w:rsidR="006C6125" w:rsidRPr="000E037A" w:rsidRDefault="006C6125" w:rsidP="006C6125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E037A">
        <w:rPr>
          <w:rFonts w:ascii="Arial" w:hAnsi="Arial" w:cs="Arial"/>
        </w:rPr>
        <w:t>Equity, Diversity and Gender Award and the Canadian Medical Association’s National Award for Professionalism and Medical Ethics.</w:t>
      </w:r>
    </w:p>
    <w:p w14:paraId="07146653" w14:textId="77777777" w:rsidR="006C6125" w:rsidRPr="000E037A" w:rsidRDefault="006C6125" w:rsidP="006C6125">
      <w:pPr>
        <w:spacing w:after="0" w:line="240" w:lineRule="auto"/>
      </w:pPr>
    </w:p>
    <w:p w14:paraId="34A623EB" w14:textId="77777777" w:rsidR="006C6125" w:rsidRPr="000E037A" w:rsidRDefault="006C6125" w:rsidP="006C6125">
      <w:pPr>
        <w:spacing w:after="0" w:line="240" w:lineRule="auto"/>
        <w:rPr>
          <w:rFonts w:ascii="Arial" w:hAnsi="Arial" w:cs="Arial"/>
        </w:rPr>
      </w:pPr>
    </w:p>
    <w:p w14:paraId="21603A26" w14:textId="77777777" w:rsidR="00E767ED" w:rsidRDefault="00E767ED"/>
    <w:sectPr w:rsidR="00E767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46259"/>
    <w:multiLevelType w:val="hybridMultilevel"/>
    <w:tmpl w:val="88F4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0933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125"/>
    <w:rsid w:val="006C6125"/>
    <w:rsid w:val="00E7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90E668"/>
  <w15:chartTrackingRefBased/>
  <w15:docId w15:val="{FDE569D1-3032-403D-A073-7A5194C1D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1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612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C61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bc.ca/listen/live-radio/1-91-the-early-edit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agerty@adultadhdcentre.com" TargetMode="External"/><Relationship Id="rId5" Type="http://schemas.openxmlformats.org/officeDocument/2006/relationships/hyperlink" Target="https://adultadhdcentre.com/assessmen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1999</Characters>
  <Application>Microsoft Office Word</Application>
  <DocSecurity>0</DocSecurity>
  <Lines>44</Lines>
  <Paragraphs>27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Gurdeep Parhar</dc:creator>
  <cp:keywords/>
  <dc:description/>
  <cp:lastModifiedBy>Colleen Hagerty</cp:lastModifiedBy>
  <cp:revision>1</cp:revision>
  <dcterms:created xsi:type="dcterms:W3CDTF">2023-10-12T23:15:00Z</dcterms:created>
  <dcterms:modified xsi:type="dcterms:W3CDTF">2023-10-12T23:16:00Z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c2b53963-64cb-410e-b6f5-5e99c7ebee48</vt:lpwstr>
  </property>
</Properties>
</file>