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8DFF6A" w14:textId="19E79E66" w:rsidR="0074656B" w:rsidRPr="00A962D9" w:rsidRDefault="0074656B" w:rsidP="008D4AA8">
      <w:pPr>
        <w:spacing w:after="0" w:line="240" w:lineRule="auto"/>
        <w:contextualSpacing/>
        <w:rPr>
          <w:rFonts w:ascii="Cambria" w:hAnsi="Cambria" w:cs="Arial"/>
          <w:b/>
          <w:sz w:val="36"/>
          <w:szCs w:val="36"/>
          <w:shd w:val="clear" w:color="auto" w:fill="FFFFFF"/>
        </w:rPr>
      </w:pPr>
      <w:r w:rsidRPr="0074656B">
        <w:rPr>
          <w:rFonts w:ascii="Cambria" w:hAnsi="Cambria" w:cs="Arial"/>
          <w:b/>
          <w:sz w:val="36"/>
          <w:szCs w:val="36"/>
          <w:shd w:val="clear" w:color="auto" w:fill="FFFFFF"/>
        </w:rPr>
        <w:t>Company Overview</w:t>
      </w:r>
    </w:p>
    <w:p w14:paraId="697A4200" w14:textId="77777777" w:rsidR="00ED4159" w:rsidRPr="008D4AA8" w:rsidRDefault="00ED4159" w:rsidP="0094265D">
      <w:pPr>
        <w:spacing w:line="360" w:lineRule="auto"/>
        <w:contextualSpacing/>
        <w:rPr>
          <w:rFonts w:ascii="Cambria" w:hAnsi="Cambria" w:cs="Arial"/>
          <w:b/>
          <w:shd w:val="clear" w:color="auto" w:fill="FFFFFF"/>
        </w:rPr>
      </w:pPr>
    </w:p>
    <w:p w14:paraId="69D115B5" w14:textId="083C34B4" w:rsidR="0094265D" w:rsidRPr="003D00DC" w:rsidRDefault="0094265D" w:rsidP="00ED4159">
      <w:pPr>
        <w:spacing w:after="120" w:line="360" w:lineRule="auto"/>
        <w:contextualSpacing/>
        <w:rPr>
          <w:rFonts w:ascii="Cambria" w:hAnsi="Cambria" w:cs="Arial"/>
          <w:b/>
          <w:sz w:val="28"/>
          <w:szCs w:val="28"/>
          <w:shd w:val="clear" w:color="auto" w:fill="FFFFFF"/>
        </w:rPr>
      </w:pPr>
      <w:r w:rsidRPr="003D00DC">
        <w:rPr>
          <w:rFonts w:ascii="Cambria" w:hAnsi="Cambria" w:cs="Arial"/>
          <w:b/>
          <w:sz w:val="28"/>
          <w:szCs w:val="28"/>
          <w:shd w:val="clear" w:color="auto" w:fill="FFFFFF"/>
        </w:rPr>
        <w:t xml:space="preserve">A History </w:t>
      </w:r>
      <w:r w:rsidR="00F67BB4">
        <w:rPr>
          <w:rFonts w:ascii="Cambria" w:hAnsi="Cambria" w:cs="Arial"/>
          <w:b/>
          <w:sz w:val="28"/>
          <w:szCs w:val="28"/>
          <w:shd w:val="clear" w:color="auto" w:fill="FFFFFF"/>
        </w:rPr>
        <w:t>of Innovation</w:t>
      </w:r>
    </w:p>
    <w:p w14:paraId="0534E6FC" w14:textId="22F1D784" w:rsidR="00ED4159" w:rsidRDefault="008D4AA8" w:rsidP="00426645">
      <w:pPr>
        <w:spacing w:after="120" w:line="340" w:lineRule="exact"/>
        <w:ind w:firstLine="720"/>
        <w:contextualSpacing/>
        <w:rPr>
          <w:rFonts w:ascii="Cambria" w:hAnsi="Cambria" w:cs="Arial"/>
          <w:shd w:val="clear" w:color="auto" w:fill="FFFFFF"/>
        </w:rPr>
      </w:pPr>
      <w:r>
        <w:rPr>
          <w:rFonts w:ascii="Cambria" w:hAnsi="Cambria" w:cs="Arial"/>
          <w:b/>
          <w:noProof/>
          <w:sz w:val="28"/>
          <w:szCs w:val="28"/>
          <w:shd w:val="clear" w:color="auto" w:fill="FFFFFF"/>
        </w:rPr>
        <w:drawing>
          <wp:anchor distT="0" distB="0" distL="114300" distR="114300" simplePos="0" relativeHeight="251658240" behindDoc="0" locked="0" layoutInCell="1" allowOverlap="1" wp14:anchorId="1044B457" wp14:editId="69A61148">
            <wp:simplePos x="0" y="0"/>
            <wp:positionH relativeFrom="margin">
              <wp:posOffset>3089910</wp:posOffset>
            </wp:positionH>
            <wp:positionV relativeFrom="margin">
              <wp:posOffset>926465</wp:posOffset>
            </wp:positionV>
            <wp:extent cx="3200400" cy="249555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ander-Mtn-Academy1.jpg"/>
                    <pic:cNvPicPr/>
                  </pic:nvPicPr>
                  <pic:blipFill rotWithShape="1">
                    <a:blip r:embed="rId8"/>
                    <a:srcRect r="14386"/>
                    <a:stretch/>
                  </pic:blipFill>
                  <pic:spPr bwMode="auto">
                    <a:xfrm>
                      <a:off x="0" y="0"/>
                      <a:ext cx="3200400" cy="2495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45A2" w:rsidRPr="0074656B">
        <w:rPr>
          <w:rFonts w:ascii="Cambria" w:hAnsi="Cambria" w:cs="Arial"/>
          <w:shd w:val="clear" w:color="auto" w:fill="FFFFFF"/>
        </w:rPr>
        <w:t>Headq</w:t>
      </w:r>
      <w:r w:rsidR="00C945A2">
        <w:rPr>
          <w:rFonts w:ascii="Cambria" w:hAnsi="Cambria" w:cs="Arial"/>
          <w:shd w:val="clear" w:color="auto" w:fill="FFFFFF"/>
        </w:rPr>
        <w:t>uartered in Minneapolis, Minn</w:t>
      </w:r>
      <w:r w:rsidR="00006992">
        <w:rPr>
          <w:rFonts w:ascii="Cambria" w:hAnsi="Cambria" w:cs="Arial"/>
          <w:shd w:val="clear" w:color="auto" w:fill="FFFFFF"/>
        </w:rPr>
        <w:t xml:space="preserve">., </w:t>
      </w:r>
      <w:r w:rsidR="00426645">
        <w:rPr>
          <w:rFonts w:ascii="Cambria" w:hAnsi="Cambria" w:cs="Arial"/>
          <w:shd w:val="clear" w:color="auto" w:fill="FFFFFF"/>
        </w:rPr>
        <w:br/>
      </w:r>
      <w:r w:rsidR="00C945A2">
        <w:rPr>
          <w:rFonts w:ascii="Cambria" w:hAnsi="Cambria" w:cs="Arial"/>
          <w:shd w:val="clear" w:color="auto" w:fill="FFFFFF"/>
        </w:rPr>
        <w:t xml:space="preserve">and </w:t>
      </w:r>
      <w:r w:rsidR="00D117F5">
        <w:rPr>
          <w:rFonts w:ascii="Cambria" w:hAnsi="Cambria" w:cs="Arial"/>
          <w:shd w:val="clear" w:color="auto" w:fill="FFFFFF"/>
        </w:rPr>
        <w:t xml:space="preserve">founded </w:t>
      </w:r>
      <w:r w:rsidR="00071A96">
        <w:rPr>
          <w:rFonts w:ascii="Cambria" w:hAnsi="Cambria" w:cs="Arial"/>
          <w:shd w:val="clear" w:color="auto" w:fill="FFFFFF"/>
        </w:rPr>
        <w:t>as Renew Resources, the company’s initial focus was</w:t>
      </w:r>
      <w:r w:rsidR="00D117F5">
        <w:rPr>
          <w:rFonts w:ascii="Cambria" w:hAnsi="Cambria" w:cs="Arial"/>
          <w:shd w:val="clear" w:color="auto" w:fill="FFFFFF"/>
        </w:rPr>
        <w:t xml:space="preserve"> </w:t>
      </w:r>
      <w:r w:rsidR="00006992">
        <w:rPr>
          <w:rFonts w:ascii="Cambria" w:hAnsi="Cambria" w:cs="Arial"/>
          <w:shd w:val="clear" w:color="auto" w:fill="FFFFFF"/>
        </w:rPr>
        <w:t xml:space="preserve">on </w:t>
      </w:r>
      <w:r w:rsidR="00D117F5">
        <w:rPr>
          <w:rFonts w:ascii="Cambria" w:hAnsi="Cambria" w:cs="Arial"/>
          <w:shd w:val="clear" w:color="auto" w:fill="FFFFFF"/>
        </w:rPr>
        <w:t xml:space="preserve">manufacturing recycled rubber products. </w:t>
      </w:r>
      <w:r w:rsidR="009E60B1">
        <w:rPr>
          <w:rFonts w:ascii="Cambria" w:hAnsi="Cambria" w:cs="Arial"/>
          <w:shd w:val="clear" w:color="auto" w:fill="FFFFFF"/>
        </w:rPr>
        <w:t>During that time</w:t>
      </w:r>
      <w:r w:rsidR="00CA72DD">
        <w:rPr>
          <w:rFonts w:ascii="Cambria" w:hAnsi="Cambria" w:cs="Arial"/>
          <w:shd w:val="clear" w:color="auto" w:fill="FFFFFF"/>
        </w:rPr>
        <w:t>,</w:t>
      </w:r>
      <w:r w:rsidR="00D117F5">
        <w:rPr>
          <w:rFonts w:ascii="Cambria" w:hAnsi="Cambria" w:cs="Arial"/>
          <w:shd w:val="clear" w:color="auto" w:fill="FFFFFF"/>
        </w:rPr>
        <w:t xml:space="preserve"> </w:t>
      </w:r>
      <w:r w:rsidR="00CA72DD">
        <w:rPr>
          <w:rFonts w:ascii="Cambria" w:hAnsi="Cambria" w:cs="Arial"/>
          <w:shd w:val="clear" w:color="auto" w:fill="FFFFFF"/>
        </w:rPr>
        <w:t>Renew Resources</w:t>
      </w:r>
      <w:r w:rsidR="00D117F5">
        <w:rPr>
          <w:rFonts w:ascii="Cambria" w:hAnsi="Cambria" w:cs="Arial"/>
          <w:shd w:val="clear" w:color="auto" w:fill="FFFFFF"/>
        </w:rPr>
        <w:t xml:space="preserve"> </w:t>
      </w:r>
      <w:r w:rsidR="00CA72DD">
        <w:rPr>
          <w:rFonts w:ascii="Cambria" w:hAnsi="Cambria" w:cs="Arial"/>
          <w:shd w:val="clear" w:color="auto" w:fill="FFFFFF"/>
        </w:rPr>
        <w:t xml:space="preserve">was awarded a patent for a process </w:t>
      </w:r>
      <w:r w:rsidR="00D117F5">
        <w:rPr>
          <w:rFonts w:ascii="Cambria" w:hAnsi="Cambria" w:cs="Arial"/>
          <w:shd w:val="clear" w:color="auto" w:fill="FFFFFF"/>
        </w:rPr>
        <w:t xml:space="preserve">to create a portfolio of proprietary rubber products. </w:t>
      </w:r>
      <w:r w:rsidR="00CA72DD">
        <w:rPr>
          <w:rFonts w:ascii="Cambria" w:hAnsi="Cambria" w:cs="Arial"/>
          <w:shd w:val="clear" w:color="auto" w:fill="FFFFFF"/>
        </w:rPr>
        <w:t xml:space="preserve">In the mid-1990s, the company applied </w:t>
      </w:r>
      <w:r w:rsidR="003C1FF7">
        <w:rPr>
          <w:rFonts w:ascii="Cambria" w:hAnsi="Cambria" w:cs="Arial"/>
          <w:shd w:val="clear" w:color="auto" w:fill="FFFFFF"/>
        </w:rPr>
        <w:t>the</w:t>
      </w:r>
      <w:r w:rsidR="00CA72DD">
        <w:rPr>
          <w:rFonts w:ascii="Cambria" w:hAnsi="Cambria" w:cs="Arial"/>
          <w:shd w:val="clear" w:color="auto" w:fill="FFFFFF"/>
        </w:rPr>
        <w:t xml:space="preserve"> process to </w:t>
      </w:r>
      <w:r w:rsidR="00C945A2">
        <w:rPr>
          <w:rFonts w:ascii="Cambria" w:hAnsi="Cambria" w:cs="Arial"/>
          <w:shd w:val="clear" w:color="auto" w:fill="FFFFFF"/>
        </w:rPr>
        <w:t xml:space="preserve">develop </w:t>
      </w:r>
      <w:r w:rsidR="006345F6" w:rsidRPr="0074656B">
        <w:rPr>
          <w:rFonts w:ascii="Cambria" w:hAnsi="Cambria" w:cs="Arial"/>
        </w:rPr>
        <w:t>Dura-Panel™ and Dura-Bloc</w:t>
      </w:r>
      <w:r w:rsidR="009E60B1">
        <w:rPr>
          <w:rFonts w:ascii="Cambria" w:hAnsi="Cambria" w:cs="Arial"/>
        </w:rPr>
        <w:t>™</w:t>
      </w:r>
      <w:r w:rsidR="003C1FF7">
        <w:rPr>
          <w:rFonts w:ascii="Cambria" w:hAnsi="Cambria" w:cs="Arial"/>
        </w:rPr>
        <w:t xml:space="preserve">, </w:t>
      </w:r>
      <w:r w:rsidR="009E60B1">
        <w:rPr>
          <w:rFonts w:ascii="Cambria" w:hAnsi="Cambria" w:cs="Arial"/>
        </w:rPr>
        <w:t>t</w:t>
      </w:r>
      <w:r w:rsidR="009E60B1">
        <w:rPr>
          <w:rFonts w:ascii="Cambria" w:hAnsi="Cambria" w:cs="Arial"/>
          <w:shd w:val="clear" w:color="auto" w:fill="FFFFFF"/>
        </w:rPr>
        <w:t xml:space="preserve">he most effective and safest </w:t>
      </w:r>
      <w:r w:rsidR="00C945A2" w:rsidRPr="0074656B">
        <w:rPr>
          <w:rFonts w:ascii="Cambria" w:hAnsi="Cambria" w:cs="Arial"/>
          <w:shd w:val="clear" w:color="auto" w:fill="FFFFFF"/>
        </w:rPr>
        <w:t>ballistic rubber systems</w:t>
      </w:r>
      <w:r w:rsidR="00981C41">
        <w:rPr>
          <w:rFonts w:ascii="Cambria" w:hAnsi="Cambria" w:cs="Arial"/>
          <w:shd w:val="clear" w:color="auto" w:fill="FFFFFF"/>
        </w:rPr>
        <w:t xml:space="preserve"> on the market</w:t>
      </w:r>
      <w:r w:rsidR="009E60B1">
        <w:rPr>
          <w:rFonts w:ascii="Cambria" w:hAnsi="Cambria" w:cs="Arial"/>
          <w:shd w:val="clear" w:color="auto" w:fill="FFFFFF"/>
        </w:rPr>
        <w:t xml:space="preserve">. Dura-Panel and Dura-Bloc </w:t>
      </w:r>
      <w:r w:rsidR="00C945A2" w:rsidRPr="0074656B">
        <w:rPr>
          <w:rFonts w:ascii="Cambria" w:hAnsi="Cambria" w:cs="Arial"/>
          <w:shd w:val="clear" w:color="auto" w:fill="FFFFFF"/>
        </w:rPr>
        <w:t xml:space="preserve">contain bullets, </w:t>
      </w:r>
      <w:r w:rsidR="00C945A2">
        <w:rPr>
          <w:rFonts w:ascii="Cambria" w:hAnsi="Cambria" w:cs="Arial"/>
          <w:shd w:val="clear" w:color="auto" w:fill="FFFFFF"/>
        </w:rPr>
        <w:t>virtually</w:t>
      </w:r>
      <w:r w:rsidR="009E60B1">
        <w:rPr>
          <w:rFonts w:ascii="Cambria" w:hAnsi="Cambria" w:cs="Arial"/>
          <w:shd w:val="clear" w:color="auto" w:fill="FFFFFF"/>
        </w:rPr>
        <w:t xml:space="preserve"> eliminate</w:t>
      </w:r>
      <w:r w:rsidR="00C945A2" w:rsidRPr="0074656B">
        <w:rPr>
          <w:rFonts w:ascii="Cambria" w:hAnsi="Cambria" w:cs="Arial"/>
          <w:shd w:val="clear" w:color="auto" w:fill="FFFFFF"/>
        </w:rPr>
        <w:t xml:space="preserve"> splatter and ricochet</w:t>
      </w:r>
      <w:r w:rsidR="00C945A2">
        <w:rPr>
          <w:rFonts w:ascii="Cambria" w:hAnsi="Cambria" w:cs="Arial"/>
          <w:shd w:val="clear" w:color="auto" w:fill="FFFFFF"/>
        </w:rPr>
        <w:t>,</w:t>
      </w:r>
      <w:r w:rsidR="009E60B1">
        <w:rPr>
          <w:rFonts w:ascii="Cambria" w:hAnsi="Cambria" w:cs="Arial"/>
          <w:shd w:val="clear" w:color="auto" w:fill="FFFFFF"/>
        </w:rPr>
        <w:t xml:space="preserve"> and minimize airborne lead contaminants </w:t>
      </w:r>
      <w:r w:rsidR="00C945A2">
        <w:rPr>
          <w:rFonts w:ascii="Cambria" w:hAnsi="Cambria" w:cs="Arial"/>
          <w:shd w:val="clear" w:color="auto" w:fill="FFFFFF"/>
        </w:rPr>
        <w:t>in</w:t>
      </w:r>
      <w:r w:rsidR="00CA72DD">
        <w:rPr>
          <w:rFonts w:ascii="Cambria" w:hAnsi="Cambria" w:cs="Arial"/>
          <w:shd w:val="clear" w:color="auto" w:fill="FFFFFF"/>
        </w:rPr>
        <w:t xml:space="preserve"> live-fire </w:t>
      </w:r>
      <w:r w:rsidR="00C945A2">
        <w:rPr>
          <w:rFonts w:ascii="Cambria" w:hAnsi="Cambria" w:cs="Arial"/>
          <w:shd w:val="clear" w:color="auto" w:fill="FFFFFF"/>
        </w:rPr>
        <w:t>training environments</w:t>
      </w:r>
      <w:r w:rsidR="00CA72DD">
        <w:rPr>
          <w:rFonts w:ascii="Cambria" w:hAnsi="Cambria" w:cs="Arial"/>
          <w:shd w:val="clear" w:color="auto" w:fill="FFFFFF"/>
        </w:rPr>
        <w:t xml:space="preserve">. </w:t>
      </w:r>
    </w:p>
    <w:p w14:paraId="6F2A5AA2" w14:textId="7D1AA8AE" w:rsidR="00ED4159" w:rsidRDefault="009E60B1" w:rsidP="00426645">
      <w:pPr>
        <w:spacing w:after="120" w:line="340" w:lineRule="exact"/>
        <w:ind w:firstLine="720"/>
        <w:contextualSpacing/>
        <w:rPr>
          <w:rFonts w:ascii="Cambria" w:hAnsi="Cambria" w:cs="Arial"/>
          <w:shd w:val="clear" w:color="auto" w:fill="FFFFFF"/>
        </w:rPr>
      </w:pPr>
      <w:r>
        <w:rPr>
          <w:rFonts w:ascii="Cambria" w:hAnsi="Cambria" w:cs="Arial"/>
          <w:shd w:val="clear" w:color="auto" w:fill="FFFFFF"/>
        </w:rPr>
        <w:t xml:space="preserve">Using </w:t>
      </w:r>
      <w:r w:rsidR="00F67BB4">
        <w:rPr>
          <w:rFonts w:ascii="Cambria" w:hAnsi="Cambria" w:cs="Arial"/>
          <w:shd w:val="clear" w:color="auto" w:fill="FFFFFF"/>
        </w:rPr>
        <w:t>its advanced ballistic encapsulation rubber, Renew Resources</w:t>
      </w:r>
      <w:r>
        <w:rPr>
          <w:rFonts w:ascii="Cambria" w:hAnsi="Cambria" w:cs="Arial"/>
          <w:shd w:val="clear" w:color="auto" w:fill="FFFFFF"/>
        </w:rPr>
        <w:t xml:space="preserve"> built its first live-fire training facility in 1997.</w:t>
      </w:r>
      <w:r w:rsidR="00F67BB4">
        <w:rPr>
          <w:rFonts w:ascii="Cambria" w:hAnsi="Cambria" w:cs="Arial"/>
          <w:shd w:val="clear" w:color="auto" w:fill="FFFFFF"/>
        </w:rPr>
        <w:t xml:space="preserve"> </w:t>
      </w:r>
      <w:r w:rsidR="00981C41">
        <w:rPr>
          <w:rFonts w:ascii="Cambria" w:hAnsi="Cambria" w:cs="Arial"/>
          <w:shd w:val="clear" w:color="auto" w:fill="FFFFFF"/>
        </w:rPr>
        <w:t xml:space="preserve">In 1998, Renew Resources </w:t>
      </w:r>
      <w:r w:rsidR="00CA72DD">
        <w:rPr>
          <w:rFonts w:ascii="Cambria" w:hAnsi="Cambria" w:cs="Arial"/>
          <w:shd w:val="clear" w:color="auto" w:fill="FFFFFF"/>
        </w:rPr>
        <w:t>hired Charlie Baker</w:t>
      </w:r>
      <w:r w:rsidR="00981C41">
        <w:rPr>
          <w:rFonts w:ascii="Cambria" w:hAnsi="Cambria" w:cs="Arial"/>
          <w:shd w:val="clear" w:color="auto" w:fill="FFFFFF"/>
        </w:rPr>
        <w:t xml:space="preserve"> as </w:t>
      </w:r>
      <w:r w:rsidR="00F67BB4">
        <w:rPr>
          <w:rFonts w:ascii="Cambria" w:hAnsi="Cambria" w:cs="Arial"/>
          <w:shd w:val="clear" w:color="auto" w:fill="FFFFFF"/>
        </w:rPr>
        <w:t>chief executive officer</w:t>
      </w:r>
      <w:r w:rsidR="00CA72DD">
        <w:rPr>
          <w:rFonts w:ascii="Cambria" w:hAnsi="Cambria" w:cs="Arial"/>
          <w:shd w:val="clear" w:color="auto" w:fill="FFFFFF"/>
        </w:rPr>
        <w:t xml:space="preserve">. Baker </w:t>
      </w:r>
      <w:r w:rsidR="003D00DC">
        <w:rPr>
          <w:rFonts w:ascii="Cambria" w:hAnsi="Cambria" w:cs="Arial"/>
          <w:shd w:val="clear" w:color="auto" w:fill="FFFFFF"/>
        </w:rPr>
        <w:t xml:space="preserve">renamed the company Range Systems and </w:t>
      </w:r>
      <w:r w:rsidR="00006992">
        <w:rPr>
          <w:rFonts w:ascii="Cambria" w:hAnsi="Cambria" w:cs="Arial"/>
          <w:shd w:val="clear" w:color="auto" w:fill="FFFFFF"/>
        </w:rPr>
        <w:t xml:space="preserve">changed </w:t>
      </w:r>
      <w:r w:rsidR="003C1FF7">
        <w:rPr>
          <w:rFonts w:ascii="Cambria" w:hAnsi="Cambria" w:cs="Arial"/>
          <w:shd w:val="clear" w:color="auto" w:fill="FFFFFF"/>
        </w:rPr>
        <w:t>it</w:t>
      </w:r>
      <w:r w:rsidR="00006992">
        <w:rPr>
          <w:rFonts w:ascii="Cambria" w:hAnsi="Cambria" w:cs="Arial"/>
          <w:shd w:val="clear" w:color="auto" w:fill="FFFFFF"/>
        </w:rPr>
        <w:t>s</w:t>
      </w:r>
      <w:r w:rsidR="00CA72DD">
        <w:rPr>
          <w:rFonts w:ascii="Cambria" w:hAnsi="Cambria" w:cs="Arial"/>
          <w:shd w:val="clear" w:color="auto" w:fill="FFFFFF"/>
        </w:rPr>
        <w:t xml:space="preserve"> </w:t>
      </w:r>
      <w:r>
        <w:rPr>
          <w:rFonts w:ascii="Cambria" w:hAnsi="Cambria" w:cs="Arial"/>
          <w:shd w:val="clear" w:color="auto" w:fill="FFFFFF"/>
        </w:rPr>
        <w:t xml:space="preserve">focus </w:t>
      </w:r>
      <w:r w:rsidR="00EB57CB">
        <w:rPr>
          <w:rFonts w:ascii="Cambria" w:hAnsi="Cambria" w:cs="Arial"/>
          <w:shd w:val="clear" w:color="auto" w:fill="FFFFFF"/>
        </w:rPr>
        <w:t xml:space="preserve">to </w:t>
      </w:r>
      <w:r>
        <w:rPr>
          <w:rFonts w:ascii="Cambria" w:hAnsi="Cambria" w:cs="Arial"/>
          <w:shd w:val="clear" w:color="auto" w:fill="FFFFFF"/>
        </w:rPr>
        <w:t>live-fire environment</w:t>
      </w:r>
      <w:r w:rsidR="00CA72DD">
        <w:rPr>
          <w:rFonts w:ascii="Cambria" w:hAnsi="Cambria" w:cs="Arial"/>
          <w:shd w:val="clear" w:color="auto" w:fill="FFFFFF"/>
        </w:rPr>
        <w:t xml:space="preserve"> and equipment production. </w:t>
      </w:r>
      <w:r w:rsidR="003D00DC">
        <w:rPr>
          <w:rFonts w:ascii="Cambria" w:hAnsi="Cambria" w:cs="Arial"/>
          <w:shd w:val="clear" w:color="auto" w:fill="FFFFFF"/>
        </w:rPr>
        <w:t>In the early</w:t>
      </w:r>
      <w:r w:rsidR="00EB57CB">
        <w:rPr>
          <w:rFonts w:ascii="Cambria" w:hAnsi="Cambria" w:cs="Arial"/>
          <w:shd w:val="clear" w:color="auto" w:fill="FFFFFF"/>
        </w:rPr>
        <w:t xml:space="preserve"> </w:t>
      </w:r>
      <w:r w:rsidR="003D00DC">
        <w:rPr>
          <w:rFonts w:ascii="Cambria" w:hAnsi="Cambria" w:cs="Arial"/>
          <w:shd w:val="clear" w:color="auto" w:fill="FFFFFF"/>
        </w:rPr>
        <w:t xml:space="preserve">2000s, Range Systems established a niche for building live-fire facilities </w:t>
      </w:r>
      <w:r w:rsidR="00981C41">
        <w:rPr>
          <w:rFonts w:ascii="Cambria" w:hAnsi="Cambria" w:cs="Arial"/>
          <w:shd w:val="clear" w:color="auto" w:fill="FFFFFF"/>
        </w:rPr>
        <w:t>for</w:t>
      </w:r>
      <w:r w:rsidR="003D00DC">
        <w:rPr>
          <w:rFonts w:ascii="Cambria" w:hAnsi="Cambria" w:cs="Arial"/>
          <w:shd w:val="clear" w:color="auto" w:fill="FFFFFF"/>
        </w:rPr>
        <w:t xml:space="preserve"> United States </w:t>
      </w:r>
      <w:r w:rsidR="00981C41">
        <w:rPr>
          <w:rFonts w:ascii="Cambria" w:hAnsi="Cambria" w:cs="Arial"/>
          <w:shd w:val="clear" w:color="auto" w:fill="FFFFFF"/>
        </w:rPr>
        <w:t xml:space="preserve">(U.S.) </w:t>
      </w:r>
      <w:r w:rsidR="003D00DC">
        <w:rPr>
          <w:rFonts w:ascii="Cambria" w:hAnsi="Cambria" w:cs="Arial"/>
          <w:shd w:val="clear" w:color="auto" w:fill="FFFFFF"/>
        </w:rPr>
        <w:t xml:space="preserve">special operations forces. </w:t>
      </w:r>
      <w:r w:rsidR="009D28D3">
        <w:rPr>
          <w:rFonts w:ascii="Cambria" w:hAnsi="Cambria" w:cs="Arial"/>
          <w:shd w:val="clear" w:color="auto" w:fill="FFFFFF"/>
        </w:rPr>
        <w:t xml:space="preserve">As other groups, including law enforcement and </w:t>
      </w:r>
      <w:r w:rsidR="00EB57CB">
        <w:rPr>
          <w:rFonts w:ascii="Cambria" w:hAnsi="Cambria" w:cs="Arial"/>
          <w:shd w:val="clear" w:color="auto" w:fill="FFFFFF"/>
        </w:rPr>
        <w:t xml:space="preserve">other national </w:t>
      </w:r>
      <w:r w:rsidR="009D28D3">
        <w:rPr>
          <w:rFonts w:ascii="Cambria" w:hAnsi="Cambria" w:cs="Arial"/>
          <w:shd w:val="clear" w:color="auto" w:fill="FFFFFF"/>
        </w:rPr>
        <w:t xml:space="preserve">militaries, began to train at </w:t>
      </w:r>
      <w:r w:rsidR="00981C41">
        <w:rPr>
          <w:rFonts w:ascii="Cambria" w:hAnsi="Cambria" w:cs="Arial"/>
          <w:shd w:val="clear" w:color="auto" w:fill="FFFFFF"/>
        </w:rPr>
        <w:t>U.S.</w:t>
      </w:r>
      <w:r w:rsidR="009D28D3">
        <w:rPr>
          <w:rFonts w:ascii="Cambria" w:hAnsi="Cambria" w:cs="Arial"/>
          <w:shd w:val="clear" w:color="auto" w:fill="FFFFFF"/>
        </w:rPr>
        <w:t xml:space="preserve"> special operations facilities, Range Systems’ ballistic</w:t>
      </w:r>
      <w:r w:rsidR="003D00DC">
        <w:rPr>
          <w:rFonts w:ascii="Cambria" w:hAnsi="Cambria" w:cs="Arial"/>
          <w:shd w:val="clear" w:color="auto" w:fill="FFFFFF"/>
        </w:rPr>
        <w:t xml:space="preserve"> rubber products quickly </w:t>
      </w:r>
      <w:r w:rsidR="00981C41">
        <w:rPr>
          <w:rFonts w:ascii="Cambria" w:hAnsi="Cambria" w:cs="Arial"/>
          <w:shd w:val="clear" w:color="auto" w:fill="FFFFFF"/>
        </w:rPr>
        <w:t>became recognized</w:t>
      </w:r>
      <w:r w:rsidR="003D00DC">
        <w:rPr>
          <w:rFonts w:ascii="Cambria" w:hAnsi="Cambria" w:cs="Arial"/>
          <w:shd w:val="clear" w:color="auto" w:fill="FFFFFF"/>
        </w:rPr>
        <w:t xml:space="preserve"> </w:t>
      </w:r>
      <w:r w:rsidR="009D28D3">
        <w:rPr>
          <w:rFonts w:ascii="Cambria" w:hAnsi="Cambria" w:cs="Arial"/>
          <w:shd w:val="clear" w:color="auto" w:fill="FFFFFF"/>
        </w:rPr>
        <w:t xml:space="preserve">worldwide. In response to the growing consumer demand for firearms in the last decade, Range Systems </w:t>
      </w:r>
      <w:r w:rsidR="00981C41">
        <w:rPr>
          <w:rFonts w:ascii="Cambria" w:hAnsi="Cambria" w:cs="Arial"/>
          <w:shd w:val="clear" w:color="auto" w:fill="FFFFFF"/>
        </w:rPr>
        <w:t xml:space="preserve">began developing commercial </w:t>
      </w:r>
      <w:r w:rsidR="003C1FF7">
        <w:rPr>
          <w:rFonts w:ascii="Cambria" w:hAnsi="Cambria" w:cs="Arial"/>
          <w:shd w:val="clear" w:color="auto" w:fill="FFFFFF"/>
        </w:rPr>
        <w:t>shooting ranges</w:t>
      </w:r>
      <w:r w:rsidR="009D28D3">
        <w:rPr>
          <w:rFonts w:ascii="Cambria" w:hAnsi="Cambria" w:cs="Arial"/>
          <w:shd w:val="clear" w:color="auto" w:fill="FFFFFF"/>
        </w:rPr>
        <w:t xml:space="preserve"> using </w:t>
      </w:r>
      <w:r w:rsidR="003C1FF7">
        <w:rPr>
          <w:rFonts w:ascii="Cambria" w:hAnsi="Cambria" w:cs="Arial"/>
          <w:shd w:val="clear" w:color="auto" w:fill="FFFFFF"/>
        </w:rPr>
        <w:t>its</w:t>
      </w:r>
      <w:r w:rsidR="009D28D3">
        <w:rPr>
          <w:rFonts w:ascii="Cambria" w:hAnsi="Cambria" w:cs="Arial"/>
          <w:shd w:val="clear" w:color="auto" w:fill="FFFFFF"/>
        </w:rPr>
        <w:t xml:space="preserve"> high-performance ballistic rubber </w:t>
      </w:r>
      <w:r w:rsidR="00981C41">
        <w:rPr>
          <w:rFonts w:ascii="Cambria" w:hAnsi="Cambria" w:cs="Arial"/>
          <w:shd w:val="clear" w:color="auto" w:fill="FFFFFF"/>
        </w:rPr>
        <w:t>systems</w:t>
      </w:r>
      <w:r w:rsidR="009D28D3">
        <w:rPr>
          <w:rFonts w:ascii="Cambria" w:hAnsi="Cambria" w:cs="Arial"/>
          <w:shd w:val="clear" w:color="auto" w:fill="FFFFFF"/>
        </w:rPr>
        <w:t xml:space="preserve">. Today, the company is an industry leader building live-fire facilities and </w:t>
      </w:r>
      <w:r w:rsidR="003C1FF7">
        <w:rPr>
          <w:rFonts w:ascii="Cambria" w:hAnsi="Cambria" w:cs="Arial"/>
          <w:shd w:val="clear" w:color="auto" w:fill="FFFFFF"/>
        </w:rPr>
        <w:t>providing</w:t>
      </w:r>
      <w:r w:rsidR="009D28D3">
        <w:rPr>
          <w:rFonts w:ascii="Cambria" w:hAnsi="Cambria" w:cs="Arial"/>
          <w:shd w:val="clear" w:color="auto" w:fill="FFFFFF"/>
        </w:rPr>
        <w:t xml:space="preserve"> equipment for commercial, </w:t>
      </w:r>
      <w:r w:rsidR="00C945A2" w:rsidRPr="0074656B">
        <w:rPr>
          <w:rFonts w:ascii="Cambria" w:hAnsi="Cambria" w:cs="Arial"/>
          <w:shd w:val="clear" w:color="auto" w:fill="FFFFFF"/>
        </w:rPr>
        <w:t>military, forensic, testing, law enforcement and private shooting ranges.</w:t>
      </w:r>
      <w:r w:rsidR="00ED4159">
        <w:rPr>
          <w:rFonts w:ascii="Cambria" w:hAnsi="Cambria" w:cs="Arial"/>
          <w:shd w:val="clear" w:color="auto" w:fill="FFFFFF"/>
        </w:rPr>
        <w:tab/>
      </w:r>
    </w:p>
    <w:p w14:paraId="38F8ED8C" w14:textId="77777777" w:rsidR="002E7E7B" w:rsidRDefault="002E7E7B" w:rsidP="008D4AA8">
      <w:pPr>
        <w:spacing w:after="120" w:line="360" w:lineRule="exact"/>
        <w:ind w:firstLine="720"/>
        <w:contextualSpacing/>
        <w:rPr>
          <w:rFonts w:ascii="Cambria" w:hAnsi="Cambria" w:cs="Arial"/>
          <w:shd w:val="clear" w:color="auto" w:fill="FFFFFF"/>
        </w:rPr>
      </w:pPr>
    </w:p>
    <w:p w14:paraId="4FC3350F" w14:textId="3CC07AAB" w:rsidR="0074656B" w:rsidRPr="0074656B" w:rsidRDefault="0074656B" w:rsidP="00ED4159">
      <w:pPr>
        <w:spacing w:after="120" w:line="360" w:lineRule="auto"/>
        <w:contextualSpacing/>
        <w:rPr>
          <w:rFonts w:ascii="Cambria" w:hAnsi="Cambria" w:cs="Arial"/>
          <w:b/>
          <w:sz w:val="28"/>
          <w:szCs w:val="28"/>
          <w:shd w:val="clear" w:color="auto" w:fill="FFFFFF"/>
        </w:rPr>
      </w:pPr>
      <w:r w:rsidRPr="0074656B">
        <w:rPr>
          <w:rFonts w:ascii="Cambria" w:hAnsi="Cambria" w:cs="Arial"/>
          <w:b/>
          <w:sz w:val="28"/>
          <w:szCs w:val="28"/>
          <w:shd w:val="clear" w:color="auto" w:fill="FFFFFF"/>
        </w:rPr>
        <w:t>Custom Live-Fire Facilities</w:t>
      </w:r>
    </w:p>
    <w:p w14:paraId="79DD15F4" w14:textId="7897CBC0" w:rsidR="0074656B" w:rsidRPr="0074656B" w:rsidRDefault="00A962D9" w:rsidP="00426645">
      <w:pPr>
        <w:spacing w:after="120" w:line="340" w:lineRule="exact"/>
        <w:ind w:firstLine="360"/>
        <w:rPr>
          <w:rFonts w:ascii="Cambria" w:hAnsi="Cambria" w:cs="Arial"/>
          <w:shd w:val="clear" w:color="auto" w:fill="FFFFFF"/>
        </w:rPr>
      </w:pPr>
      <w:r>
        <w:rPr>
          <w:rFonts w:ascii="Cambria" w:hAnsi="Cambria" w:cs="Arial"/>
        </w:rPr>
        <w:t xml:space="preserve"> </w:t>
      </w:r>
      <w:r w:rsidR="0074656B">
        <w:rPr>
          <w:rFonts w:ascii="Cambria" w:hAnsi="Cambria" w:cs="Arial"/>
        </w:rPr>
        <w:t xml:space="preserve">The only source </w:t>
      </w:r>
      <w:r w:rsidR="00F67BB4">
        <w:rPr>
          <w:rFonts w:ascii="Cambria" w:hAnsi="Cambria" w:cs="Arial"/>
        </w:rPr>
        <w:t>for Dura-Panel and Dura-Bloc</w:t>
      </w:r>
      <w:r w:rsidR="0074656B" w:rsidRPr="0074656B">
        <w:rPr>
          <w:rFonts w:ascii="Cambria" w:hAnsi="Cambria" w:cs="Arial"/>
        </w:rPr>
        <w:t xml:space="preserve">, Range Systems designs, installs and equips custom, indoor and outdoor live-fire facilities worldwide. Our experienced range design teams work with you to develop a facility, large or small, </w:t>
      </w:r>
      <w:r w:rsidR="00EB57CB">
        <w:rPr>
          <w:rFonts w:ascii="Cambria" w:hAnsi="Cambria" w:cs="Arial"/>
        </w:rPr>
        <w:t>that</w:t>
      </w:r>
      <w:r w:rsidR="00EB57CB" w:rsidRPr="0074656B">
        <w:rPr>
          <w:rFonts w:ascii="Cambria" w:hAnsi="Cambria" w:cs="Arial"/>
        </w:rPr>
        <w:t xml:space="preserve"> </w:t>
      </w:r>
      <w:r w:rsidR="00EB57CB">
        <w:rPr>
          <w:rFonts w:ascii="Cambria" w:hAnsi="Cambria" w:cs="Arial"/>
        </w:rPr>
        <w:t xml:space="preserve">matches </w:t>
      </w:r>
      <w:r w:rsidR="0074656B" w:rsidRPr="0074656B">
        <w:rPr>
          <w:rFonts w:ascii="Cambria" w:hAnsi="Cambria" w:cs="Arial"/>
        </w:rPr>
        <w:t>your</w:t>
      </w:r>
      <w:r w:rsidR="00EB57CB">
        <w:rPr>
          <w:rFonts w:ascii="Cambria" w:hAnsi="Cambria" w:cs="Arial"/>
        </w:rPr>
        <w:t xml:space="preserve"> time and budget </w:t>
      </w:r>
      <w:r w:rsidR="0074656B" w:rsidRPr="0074656B">
        <w:rPr>
          <w:rFonts w:ascii="Cambria" w:hAnsi="Cambria" w:cs="Arial"/>
        </w:rPr>
        <w:t>requirements. Committed to service excellence</w:t>
      </w:r>
      <w:r w:rsidR="0074656B">
        <w:rPr>
          <w:rFonts w:ascii="Cambria" w:hAnsi="Cambria" w:cs="Arial"/>
          <w:shd w:val="clear" w:color="auto" w:fill="FFFFFF"/>
        </w:rPr>
        <w:t xml:space="preserve">, </w:t>
      </w:r>
      <w:r w:rsidR="0074656B" w:rsidRPr="0074656B">
        <w:rPr>
          <w:rFonts w:ascii="Cambria" w:hAnsi="Cambria" w:cs="Arial"/>
        </w:rPr>
        <w:t>Range Systems has built a reputation for providing high-performance, advanced products and services for:</w:t>
      </w:r>
    </w:p>
    <w:p w14:paraId="492D362D" w14:textId="77777777" w:rsidR="008D4AA8" w:rsidRDefault="008D4AA8" w:rsidP="00426645">
      <w:pPr>
        <w:pStyle w:val="ListParagraph"/>
        <w:numPr>
          <w:ilvl w:val="0"/>
          <w:numId w:val="12"/>
        </w:numPr>
        <w:spacing w:after="120" w:line="340" w:lineRule="exact"/>
        <w:rPr>
          <w:rFonts w:ascii="Cambria" w:hAnsi="Cambria" w:cs="Arial"/>
          <w:sz w:val="22"/>
          <w:szCs w:val="22"/>
          <w:shd w:val="clear" w:color="auto" w:fill="FFFFFF"/>
        </w:rPr>
        <w:sectPr w:rsidR="008D4AA8" w:rsidSect="00AD5FBC">
          <w:headerReference w:type="default" r:id="rId9"/>
          <w:footerReference w:type="default" r:id="rId10"/>
          <w:pgSz w:w="12240" w:h="15840"/>
          <w:pgMar w:top="2606" w:right="1080" w:bottom="360" w:left="1080" w:header="720" w:footer="720" w:gutter="0"/>
          <w:cols w:space="720"/>
          <w:docGrid w:linePitch="360"/>
        </w:sectPr>
      </w:pPr>
    </w:p>
    <w:p w14:paraId="31A02209" w14:textId="43F5D65B" w:rsidR="0074656B" w:rsidRPr="0074656B" w:rsidRDefault="0074656B" w:rsidP="00426645">
      <w:pPr>
        <w:pStyle w:val="ListParagraph"/>
        <w:numPr>
          <w:ilvl w:val="0"/>
          <w:numId w:val="12"/>
        </w:numPr>
        <w:spacing w:after="120" w:line="340" w:lineRule="exact"/>
        <w:rPr>
          <w:rFonts w:ascii="Cambria" w:hAnsi="Cambria" w:cs="Arial"/>
          <w:sz w:val="22"/>
          <w:szCs w:val="22"/>
          <w:shd w:val="clear" w:color="auto" w:fill="FFFFFF"/>
        </w:rPr>
      </w:pPr>
      <w:r w:rsidRPr="0074656B">
        <w:rPr>
          <w:rFonts w:ascii="Cambria" w:hAnsi="Cambria" w:cs="Arial"/>
          <w:sz w:val="22"/>
          <w:szCs w:val="22"/>
          <w:shd w:val="clear" w:color="auto" w:fill="FFFFFF"/>
        </w:rPr>
        <w:t xml:space="preserve">Fixed-position and tactical shooting ranges  </w:t>
      </w:r>
    </w:p>
    <w:p w14:paraId="6746786D" w14:textId="153E6008" w:rsidR="0074656B" w:rsidRPr="0074656B" w:rsidRDefault="0074656B" w:rsidP="00426645">
      <w:pPr>
        <w:pStyle w:val="ListParagraph"/>
        <w:numPr>
          <w:ilvl w:val="0"/>
          <w:numId w:val="12"/>
        </w:numPr>
        <w:spacing w:after="120" w:line="340" w:lineRule="exact"/>
        <w:rPr>
          <w:rFonts w:ascii="Cambria" w:hAnsi="Cambria" w:cs="Arial"/>
          <w:sz w:val="22"/>
          <w:szCs w:val="22"/>
          <w:shd w:val="clear" w:color="auto" w:fill="FFFFFF"/>
        </w:rPr>
      </w:pPr>
      <w:r w:rsidRPr="0074656B">
        <w:rPr>
          <w:rFonts w:ascii="Cambria" w:hAnsi="Cambria" w:cs="Arial"/>
          <w:sz w:val="22"/>
          <w:szCs w:val="22"/>
          <w:shd w:val="clear" w:color="auto" w:fill="FFFFFF"/>
        </w:rPr>
        <w:lastRenderedPageBreak/>
        <w:t>Modular and reconfigurable shoot houses</w:t>
      </w:r>
    </w:p>
    <w:p w14:paraId="1586E08A" w14:textId="77777777" w:rsidR="0074656B" w:rsidRPr="0074656B" w:rsidRDefault="0074656B" w:rsidP="00426645">
      <w:pPr>
        <w:pStyle w:val="ListParagraph"/>
        <w:numPr>
          <w:ilvl w:val="0"/>
          <w:numId w:val="12"/>
        </w:numPr>
        <w:spacing w:after="120" w:line="340" w:lineRule="exact"/>
        <w:rPr>
          <w:rFonts w:ascii="Cambria" w:hAnsi="Cambria" w:cs="Arial"/>
          <w:sz w:val="22"/>
          <w:szCs w:val="22"/>
          <w:shd w:val="clear" w:color="auto" w:fill="FFFFFF"/>
        </w:rPr>
      </w:pPr>
      <w:r w:rsidRPr="0074656B">
        <w:rPr>
          <w:rFonts w:ascii="Cambria" w:hAnsi="Cambria" w:cs="Arial"/>
          <w:sz w:val="22"/>
          <w:szCs w:val="22"/>
          <w:shd w:val="clear" w:color="auto" w:fill="FFFFFF"/>
        </w:rPr>
        <w:t>Permanent and deployable training facilities</w:t>
      </w:r>
    </w:p>
    <w:p w14:paraId="7260DA08" w14:textId="77777777" w:rsidR="0074656B" w:rsidRPr="0074656B" w:rsidRDefault="0074656B" w:rsidP="00426645">
      <w:pPr>
        <w:pStyle w:val="ListParagraph"/>
        <w:numPr>
          <w:ilvl w:val="0"/>
          <w:numId w:val="12"/>
        </w:numPr>
        <w:spacing w:after="120" w:line="340" w:lineRule="exact"/>
        <w:rPr>
          <w:rFonts w:ascii="Cambria" w:hAnsi="Cambria" w:cs="Arial"/>
          <w:sz w:val="22"/>
          <w:szCs w:val="22"/>
          <w:shd w:val="clear" w:color="auto" w:fill="FFFFFF"/>
        </w:rPr>
      </w:pPr>
      <w:r w:rsidRPr="0074656B">
        <w:rPr>
          <w:rFonts w:ascii="Cambria" w:hAnsi="Cambria" w:cs="Arial"/>
          <w:sz w:val="22"/>
          <w:szCs w:val="22"/>
          <w:shd w:val="clear" w:color="auto" w:fill="FFFFFF"/>
        </w:rPr>
        <w:t>Forensic and testing laboratories</w:t>
      </w:r>
    </w:p>
    <w:p w14:paraId="08996530" w14:textId="51509AAF" w:rsidR="0074656B" w:rsidRDefault="0074656B" w:rsidP="00426645">
      <w:pPr>
        <w:pStyle w:val="ListParagraph"/>
        <w:numPr>
          <w:ilvl w:val="0"/>
          <w:numId w:val="12"/>
        </w:numPr>
        <w:spacing w:after="120" w:line="340" w:lineRule="exact"/>
        <w:rPr>
          <w:rFonts w:ascii="Cambria" w:hAnsi="Cambria" w:cs="Arial"/>
          <w:sz w:val="22"/>
          <w:szCs w:val="22"/>
          <w:shd w:val="clear" w:color="auto" w:fill="FFFFFF"/>
        </w:rPr>
      </w:pPr>
      <w:r w:rsidRPr="0074656B">
        <w:rPr>
          <w:rFonts w:ascii="Cambria" w:hAnsi="Cambria" w:cs="Arial"/>
          <w:sz w:val="22"/>
          <w:szCs w:val="22"/>
          <w:shd w:val="clear" w:color="auto" w:fill="FFFFFF"/>
        </w:rPr>
        <w:t>Private and in-home ranges</w:t>
      </w:r>
    </w:p>
    <w:p w14:paraId="7B198A58" w14:textId="77777777" w:rsidR="008D4AA8" w:rsidRDefault="008D4AA8" w:rsidP="008D4AA8">
      <w:pPr>
        <w:pStyle w:val="ListParagraph"/>
        <w:spacing w:after="120" w:line="340" w:lineRule="exact"/>
        <w:rPr>
          <w:rFonts w:ascii="Cambria" w:hAnsi="Cambria" w:cs="Arial"/>
          <w:sz w:val="22"/>
          <w:szCs w:val="22"/>
          <w:shd w:val="clear" w:color="auto" w:fill="FFFFFF"/>
        </w:rPr>
        <w:sectPr w:rsidR="008D4AA8" w:rsidSect="00DB6BA1">
          <w:type w:val="continuous"/>
          <w:pgSz w:w="12240" w:h="15840"/>
          <w:pgMar w:top="2606" w:right="1080" w:bottom="360" w:left="1080" w:header="720" w:footer="720" w:gutter="0"/>
          <w:cols w:space="720"/>
          <w:docGrid w:linePitch="360"/>
        </w:sectPr>
      </w:pPr>
    </w:p>
    <w:p w14:paraId="1C4B062A" w14:textId="6684435F" w:rsidR="008D4AA8" w:rsidRPr="008D4AA8" w:rsidRDefault="008D4AA8" w:rsidP="008D4AA8">
      <w:pPr>
        <w:pStyle w:val="ListParagraph"/>
        <w:spacing w:after="120" w:line="340" w:lineRule="exact"/>
        <w:rPr>
          <w:rFonts w:ascii="Cambria" w:hAnsi="Cambria" w:cs="Arial"/>
          <w:sz w:val="22"/>
          <w:szCs w:val="22"/>
          <w:shd w:val="clear" w:color="auto" w:fill="FFFFFF"/>
        </w:rPr>
      </w:pPr>
    </w:p>
    <w:p w14:paraId="018A6581" w14:textId="1BA62F8B" w:rsidR="0074656B" w:rsidRPr="0074656B" w:rsidRDefault="0034459B" w:rsidP="00ED4159">
      <w:pPr>
        <w:spacing w:after="120" w:line="360" w:lineRule="auto"/>
        <w:contextualSpacing/>
        <w:rPr>
          <w:rFonts w:ascii="Cambria" w:hAnsi="Cambria" w:cs="Arial"/>
          <w:b/>
          <w:sz w:val="28"/>
          <w:szCs w:val="28"/>
        </w:rPr>
      </w:pPr>
      <w:r>
        <w:rPr>
          <w:rFonts w:ascii="Cambria" w:hAnsi="Cambria" w:cs="Arial"/>
          <w:b/>
          <w:sz w:val="28"/>
          <w:szCs w:val="28"/>
        </w:rPr>
        <w:t>Ballistic Rubber, Products</w:t>
      </w:r>
      <w:r w:rsidR="0074656B" w:rsidRPr="0074656B">
        <w:rPr>
          <w:rFonts w:ascii="Cambria" w:hAnsi="Cambria" w:cs="Arial"/>
          <w:b/>
          <w:sz w:val="28"/>
          <w:szCs w:val="28"/>
        </w:rPr>
        <w:t xml:space="preserve"> and Supplies</w:t>
      </w:r>
    </w:p>
    <w:p w14:paraId="1779BABF" w14:textId="29656BB5" w:rsidR="00D04117" w:rsidRDefault="0084634E" w:rsidP="00426645">
      <w:pPr>
        <w:spacing w:after="120" w:line="340" w:lineRule="exact"/>
        <w:ind w:right="180" w:firstLine="720"/>
        <w:contextualSpacing/>
        <w:rPr>
          <w:rFonts w:ascii="Cambria" w:hAnsi="Cambria" w:cs="Arial"/>
        </w:rPr>
      </w:pPr>
      <w:bookmarkStart w:id="0" w:name="_GoBack"/>
      <w:r>
        <w:rPr>
          <w:rFonts w:ascii="Cambria" w:hAnsi="Cambria" w:cs="Arial"/>
          <w:noProof/>
        </w:rPr>
        <w:drawing>
          <wp:anchor distT="0" distB="0" distL="114300" distR="114300" simplePos="0" relativeHeight="251659264" behindDoc="0" locked="0" layoutInCell="1" allowOverlap="1" wp14:anchorId="732A1178" wp14:editId="666BEB0B">
            <wp:simplePos x="0" y="0"/>
            <wp:positionH relativeFrom="margin">
              <wp:posOffset>3200400</wp:posOffset>
            </wp:positionH>
            <wp:positionV relativeFrom="margin">
              <wp:posOffset>1498600</wp:posOffset>
            </wp:positionV>
            <wp:extent cx="3200400" cy="1590675"/>
            <wp:effectExtent l="0" t="0" r="0" b="952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 w:rsidR="0093785D">
        <w:rPr>
          <w:rFonts w:ascii="Cambria" w:hAnsi="Cambria" w:cs="Arial"/>
        </w:rPr>
        <w:t xml:space="preserve">Range Systems’ </w:t>
      </w:r>
      <w:r w:rsidR="00D04117">
        <w:rPr>
          <w:rFonts w:ascii="Cambria" w:hAnsi="Cambria" w:cs="Arial"/>
        </w:rPr>
        <w:t xml:space="preserve">Dura-Panel and Dura-Bloc </w:t>
      </w:r>
      <w:r w:rsidR="0093785D">
        <w:rPr>
          <w:rFonts w:ascii="Cambria" w:hAnsi="Cambria" w:cs="Arial"/>
        </w:rPr>
        <w:t>are</w:t>
      </w:r>
      <w:r w:rsidR="0034459B">
        <w:rPr>
          <w:rFonts w:ascii="Cambria" w:hAnsi="Cambria" w:cs="Arial"/>
        </w:rPr>
        <w:t xml:space="preserve"> long-lasting b</w:t>
      </w:r>
      <w:r w:rsidR="00D04117">
        <w:rPr>
          <w:rFonts w:ascii="Cambria" w:hAnsi="Cambria" w:cs="Arial"/>
        </w:rPr>
        <w:t xml:space="preserve">ullet containment systems manufactured using </w:t>
      </w:r>
      <w:r w:rsidR="0034459B">
        <w:rPr>
          <w:rFonts w:ascii="Cambria" w:hAnsi="Cambria" w:cs="Arial"/>
        </w:rPr>
        <w:t xml:space="preserve">recycled rubber particles. </w:t>
      </w:r>
      <w:r w:rsidR="00D91464">
        <w:rPr>
          <w:rFonts w:ascii="Cambria" w:hAnsi="Cambria" w:cs="Arial"/>
        </w:rPr>
        <w:t>This ballistic rubber</w:t>
      </w:r>
      <w:r w:rsidR="00D04117">
        <w:rPr>
          <w:rFonts w:ascii="Cambria" w:hAnsi="Cambria" w:cs="Arial"/>
        </w:rPr>
        <w:t xml:space="preserve"> </w:t>
      </w:r>
      <w:r w:rsidR="00552702">
        <w:rPr>
          <w:rFonts w:ascii="Cambria" w:hAnsi="Cambria" w:cs="Arial"/>
        </w:rPr>
        <w:t>exceeds</w:t>
      </w:r>
      <w:r w:rsidR="00D04117">
        <w:rPr>
          <w:rFonts w:ascii="Cambria" w:hAnsi="Cambria" w:cs="Arial"/>
        </w:rPr>
        <w:t xml:space="preserve"> performance </w:t>
      </w:r>
      <w:r w:rsidR="0034459B">
        <w:rPr>
          <w:rFonts w:ascii="Cambria" w:hAnsi="Cambria" w:cs="Arial"/>
        </w:rPr>
        <w:t xml:space="preserve">requirements </w:t>
      </w:r>
      <w:r w:rsidR="00D04117">
        <w:rPr>
          <w:rFonts w:ascii="Cambria" w:hAnsi="Cambria" w:cs="Arial"/>
        </w:rPr>
        <w:t>for safety, reliability</w:t>
      </w:r>
      <w:r w:rsidR="0034459B">
        <w:rPr>
          <w:rFonts w:ascii="Cambria" w:hAnsi="Cambria" w:cs="Arial"/>
        </w:rPr>
        <w:t xml:space="preserve"> and </w:t>
      </w:r>
      <w:r w:rsidR="00D04117">
        <w:rPr>
          <w:rFonts w:ascii="Cambria" w:hAnsi="Cambria" w:cs="Arial"/>
        </w:rPr>
        <w:t xml:space="preserve">acoustical control. </w:t>
      </w:r>
      <w:r w:rsidR="002E7E7B">
        <w:rPr>
          <w:rFonts w:ascii="Cambria" w:hAnsi="Cambria" w:cs="Arial"/>
        </w:rPr>
        <w:t xml:space="preserve">Range Systems ballistic rubber is available in custom </w:t>
      </w:r>
      <w:r w:rsidR="007B680F">
        <w:rPr>
          <w:rFonts w:ascii="Cambria" w:hAnsi="Cambria" w:cs="Arial"/>
        </w:rPr>
        <w:t>configurations</w:t>
      </w:r>
      <w:r w:rsidR="003C1FF7">
        <w:rPr>
          <w:rFonts w:ascii="Cambria" w:hAnsi="Cambria" w:cs="Arial"/>
        </w:rPr>
        <w:t>,</w:t>
      </w:r>
      <w:r w:rsidR="0034459B">
        <w:rPr>
          <w:rFonts w:ascii="Cambria" w:hAnsi="Cambria" w:cs="Arial"/>
        </w:rPr>
        <w:t xml:space="preserve"> including baffles, sidewall, ceiling and acoustical systems. </w:t>
      </w:r>
    </w:p>
    <w:p w14:paraId="3564B5AB" w14:textId="38BF9936" w:rsidR="0074656B" w:rsidRPr="0074656B" w:rsidRDefault="0034459B" w:rsidP="00426645">
      <w:pPr>
        <w:spacing w:after="120" w:line="340" w:lineRule="exact"/>
        <w:ind w:firstLine="720"/>
        <w:contextualSpacing/>
        <w:rPr>
          <w:rFonts w:ascii="Cambria" w:hAnsi="Cambria" w:cs="Arial"/>
        </w:rPr>
      </w:pPr>
      <w:r>
        <w:rPr>
          <w:rFonts w:ascii="Cambria" w:hAnsi="Cambria" w:cs="Arial"/>
        </w:rPr>
        <w:t xml:space="preserve">In addition to ballistic rubber, </w:t>
      </w:r>
      <w:r w:rsidR="0074656B" w:rsidRPr="0074656B">
        <w:rPr>
          <w:rFonts w:ascii="Cambria" w:hAnsi="Cambria" w:cs="Arial"/>
        </w:rPr>
        <w:t xml:space="preserve">Range Systems provides an extensive line of products for shooting ranges, shoot houses and training facilities to help maintain a clean and safe environment. </w:t>
      </w:r>
      <w:r w:rsidR="0074656B" w:rsidRPr="0074656B">
        <w:rPr>
          <w:rFonts w:ascii="Cambria" w:hAnsi="Cambria" w:cs="Arial"/>
          <w:shd w:val="clear" w:color="auto" w:fill="FFFFFF"/>
        </w:rPr>
        <w:t xml:space="preserve">Products are comprehensively tested internally and through third-party laboratories to meet or exceed safety and quality requirements. </w:t>
      </w:r>
      <w:r w:rsidR="0074656B" w:rsidRPr="0074656B">
        <w:rPr>
          <w:rFonts w:ascii="Cambria" w:hAnsi="Cambria" w:cs="Arial"/>
        </w:rPr>
        <w:t xml:space="preserve">Range Systems’ superior </w:t>
      </w:r>
      <w:r w:rsidR="0074656B">
        <w:rPr>
          <w:rFonts w:ascii="Cambria" w:hAnsi="Cambria" w:cs="Arial"/>
        </w:rPr>
        <w:t xml:space="preserve">shooting </w:t>
      </w:r>
      <w:r w:rsidR="0074656B" w:rsidRPr="0074656B">
        <w:rPr>
          <w:rFonts w:ascii="Cambria" w:hAnsi="Cambria" w:cs="Arial"/>
        </w:rPr>
        <w:t xml:space="preserve">range supplies and products minimize wear and tear and support daily, weekly and periodic range cleaning and maintenance for a </w:t>
      </w:r>
      <w:r w:rsidR="00EB57CB" w:rsidRPr="0074656B">
        <w:rPr>
          <w:rFonts w:ascii="Cambria" w:hAnsi="Cambria" w:cs="Arial"/>
        </w:rPr>
        <w:t>longe</w:t>
      </w:r>
      <w:r w:rsidR="00EB57CB">
        <w:rPr>
          <w:rFonts w:ascii="Cambria" w:hAnsi="Cambria" w:cs="Arial"/>
        </w:rPr>
        <w:t>r-</w:t>
      </w:r>
      <w:r w:rsidR="0074656B" w:rsidRPr="0074656B">
        <w:rPr>
          <w:rFonts w:ascii="Cambria" w:hAnsi="Cambria" w:cs="Arial"/>
        </w:rPr>
        <w:t xml:space="preserve">lasting range. </w:t>
      </w:r>
    </w:p>
    <w:p w14:paraId="62A7F4D6" w14:textId="77777777" w:rsidR="00AD37FE" w:rsidRPr="008D4AA8" w:rsidRDefault="00AD37FE" w:rsidP="00ED4159">
      <w:pPr>
        <w:spacing w:after="120" w:line="360" w:lineRule="auto"/>
        <w:contextualSpacing/>
        <w:rPr>
          <w:rFonts w:ascii="Cambria" w:hAnsi="Cambria" w:cs="Arial"/>
          <w:b/>
        </w:rPr>
      </w:pPr>
    </w:p>
    <w:p w14:paraId="48C244A7" w14:textId="08634057" w:rsidR="0074656B" w:rsidRPr="00D04117" w:rsidRDefault="0074656B" w:rsidP="00ED4159">
      <w:pPr>
        <w:spacing w:after="120" w:line="360" w:lineRule="auto"/>
        <w:contextualSpacing/>
        <w:rPr>
          <w:rFonts w:ascii="Cambria" w:hAnsi="Cambria" w:cs="Arial"/>
          <w:b/>
          <w:sz w:val="28"/>
          <w:szCs w:val="28"/>
        </w:rPr>
      </w:pPr>
      <w:r w:rsidRPr="00D04117">
        <w:rPr>
          <w:rFonts w:ascii="Cambria" w:hAnsi="Cambria" w:cs="Arial"/>
          <w:b/>
          <w:sz w:val="28"/>
          <w:szCs w:val="28"/>
        </w:rPr>
        <w:t>Training Products</w:t>
      </w:r>
    </w:p>
    <w:p w14:paraId="5F2BD8EA" w14:textId="60BA06D7" w:rsidR="0074656B" w:rsidRPr="0074656B" w:rsidRDefault="0074656B" w:rsidP="00426645">
      <w:pPr>
        <w:spacing w:after="120" w:line="340" w:lineRule="exact"/>
        <w:ind w:firstLine="360"/>
        <w:contextualSpacing/>
        <w:rPr>
          <w:rFonts w:ascii="Cambria" w:hAnsi="Cambria" w:cs="Arial"/>
        </w:rPr>
      </w:pPr>
      <w:r w:rsidRPr="0074656B">
        <w:rPr>
          <w:rFonts w:ascii="Cambria" w:hAnsi="Cambria" w:cs="Arial"/>
        </w:rPr>
        <w:t>Moving targets, realistic environments and nontraditional target systems enhance training and raise the level of realism in commercial ranges, law enforcement qualification ranges or military-grade shoot houses. Range Systems’ training products include:</w:t>
      </w:r>
    </w:p>
    <w:p w14:paraId="4F1EEE4D" w14:textId="77777777" w:rsidR="008D4AA8" w:rsidRDefault="008D4AA8" w:rsidP="00426645">
      <w:pPr>
        <w:pStyle w:val="ListParagraph"/>
        <w:numPr>
          <w:ilvl w:val="0"/>
          <w:numId w:val="13"/>
        </w:numPr>
        <w:spacing w:after="120" w:line="340" w:lineRule="exact"/>
        <w:rPr>
          <w:rFonts w:ascii="Cambria" w:hAnsi="Cambria" w:cs="Arial"/>
          <w:sz w:val="22"/>
          <w:szCs w:val="22"/>
        </w:rPr>
        <w:sectPr w:rsidR="008D4AA8" w:rsidSect="008D4AA8">
          <w:type w:val="continuous"/>
          <w:pgSz w:w="12240" w:h="15840"/>
          <w:pgMar w:top="2606" w:right="1080" w:bottom="360" w:left="1080" w:header="720" w:footer="720" w:gutter="0"/>
          <w:cols w:space="720"/>
          <w:docGrid w:linePitch="360"/>
        </w:sectPr>
      </w:pPr>
    </w:p>
    <w:p w14:paraId="2EF68FAB" w14:textId="1DDD5552" w:rsidR="0074656B" w:rsidRPr="0074656B" w:rsidRDefault="0074656B" w:rsidP="00426645">
      <w:pPr>
        <w:pStyle w:val="ListParagraph"/>
        <w:numPr>
          <w:ilvl w:val="0"/>
          <w:numId w:val="13"/>
        </w:numPr>
        <w:spacing w:after="120" w:line="340" w:lineRule="exact"/>
        <w:rPr>
          <w:rFonts w:ascii="Cambria" w:hAnsi="Cambria" w:cs="Arial"/>
          <w:sz w:val="22"/>
          <w:szCs w:val="22"/>
        </w:rPr>
      </w:pPr>
      <w:r w:rsidRPr="0074656B">
        <w:rPr>
          <w:rFonts w:ascii="Cambria" w:hAnsi="Cambria" w:cs="Arial"/>
          <w:sz w:val="22"/>
          <w:szCs w:val="22"/>
        </w:rPr>
        <w:t xml:space="preserve">Portable </w:t>
      </w:r>
      <w:r>
        <w:rPr>
          <w:rFonts w:ascii="Cambria" w:hAnsi="Cambria" w:cs="Arial"/>
          <w:sz w:val="22"/>
          <w:szCs w:val="22"/>
        </w:rPr>
        <w:t xml:space="preserve">rubber </w:t>
      </w:r>
      <w:r w:rsidRPr="0074656B">
        <w:rPr>
          <w:rFonts w:ascii="Cambria" w:hAnsi="Cambria" w:cs="Arial"/>
          <w:sz w:val="22"/>
          <w:szCs w:val="22"/>
        </w:rPr>
        <w:t>bullet traps</w:t>
      </w:r>
    </w:p>
    <w:p w14:paraId="5BF04591" w14:textId="77777777" w:rsidR="0074656B" w:rsidRPr="0074656B" w:rsidRDefault="0074656B" w:rsidP="00426645">
      <w:pPr>
        <w:pStyle w:val="ListParagraph"/>
        <w:numPr>
          <w:ilvl w:val="0"/>
          <w:numId w:val="13"/>
        </w:numPr>
        <w:spacing w:after="120" w:line="340" w:lineRule="exact"/>
        <w:rPr>
          <w:rFonts w:ascii="Cambria" w:hAnsi="Cambria" w:cs="Arial"/>
          <w:sz w:val="22"/>
          <w:szCs w:val="22"/>
        </w:rPr>
      </w:pPr>
      <w:r w:rsidRPr="0074656B">
        <w:rPr>
          <w:rFonts w:ascii="Cambria" w:hAnsi="Cambria" w:cs="Arial"/>
          <w:sz w:val="22"/>
          <w:szCs w:val="22"/>
        </w:rPr>
        <w:t>Breach doors</w:t>
      </w:r>
    </w:p>
    <w:p w14:paraId="2BA9B1F4" w14:textId="77777777" w:rsidR="0074656B" w:rsidRPr="0074656B" w:rsidRDefault="0074656B" w:rsidP="00426645">
      <w:pPr>
        <w:pStyle w:val="ListParagraph"/>
        <w:numPr>
          <w:ilvl w:val="0"/>
          <w:numId w:val="13"/>
        </w:numPr>
        <w:spacing w:after="120" w:line="340" w:lineRule="exact"/>
        <w:rPr>
          <w:rFonts w:ascii="Cambria" w:hAnsi="Cambria" w:cs="Arial"/>
          <w:sz w:val="22"/>
          <w:szCs w:val="22"/>
        </w:rPr>
      </w:pPr>
      <w:r w:rsidRPr="0074656B">
        <w:rPr>
          <w:rFonts w:ascii="Cambria" w:hAnsi="Cambria" w:cs="Arial"/>
          <w:sz w:val="22"/>
          <w:szCs w:val="22"/>
        </w:rPr>
        <w:t>Shoot house training furniture</w:t>
      </w:r>
    </w:p>
    <w:p w14:paraId="281CB529" w14:textId="77777777" w:rsidR="0074656B" w:rsidRPr="0074656B" w:rsidRDefault="0074656B" w:rsidP="00426645">
      <w:pPr>
        <w:pStyle w:val="ListParagraph"/>
        <w:numPr>
          <w:ilvl w:val="0"/>
          <w:numId w:val="13"/>
        </w:numPr>
        <w:spacing w:after="120" w:line="340" w:lineRule="exact"/>
        <w:rPr>
          <w:rFonts w:ascii="Cambria" w:hAnsi="Cambria" w:cs="Arial"/>
          <w:sz w:val="22"/>
          <w:szCs w:val="22"/>
        </w:rPr>
      </w:pPr>
      <w:r w:rsidRPr="0074656B">
        <w:rPr>
          <w:rFonts w:ascii="Cambria" w:hAnsi="Cambria" w:cs="Arial"/>
          <w:sz w:val="22"/>
          <w:szCs w:val="22"/>
        </w:rPr>
        <w:t>Robotic target systems</w:t>
      </w:r>
    </w:p>
    <w:p w14:paraId="791498D6" w14:textId="77777777" w:rsidR="0074656B" w:rsidRPr="0074656B" w:rsidRDefault="0074656B" w:rsidP="00426645">
      <w:pPr>
        <w:pStyle w:val="ListParagraph"/>
        <w:numPr>
          <w:ilvl w:val="0"/>
          <w:numId w:val="13"/>
        </w:numPr>
        <w:spacing w:after="120" w:line="340" w:lineRule="exact"/>
        <w:rPr>
          <w:rFonts w:ascii="Cambria" w:hAnsi="Cambria" w:cs="Arial"/>
          <w:sz w:val="22"/>
          <w:szCs w:val="22"/>
        </w:rPr>
      </w:pPr>
      <w:r w:rsidRPr="0074656B">
        <w:rPr>
          <w:rFonts w:ascii="Cambria" w:hAnsi="Cambria" w:cs="Arial"/>
          <w:sz w:val="22"/>
          <w:szCs w:val="22"/>
        </w:rPr>
        <w:t>Tactical target systems</w:t>
      </w:r>
    </w:p>
    <w:p w14:paraId="263832DE" w14:textId="77777777" w:rsidR="0074656B" w:rsidRPr="0074656B" w:rsidRDefault="0074656B" w:rsidP="00426645">
      <w:pPr>
        <w:pStyle w:val="ListParagraph"/>
        <w:numPr>
          <w:ilvl w:val="0"/>
          <w:numId w:val="13"/>
        </w:numPr>
        <w:spacing w:after="120" w:line="340" w:lineRule="exact"/>
        <w:rPr>
          <w:rFonts w:ascii="Cambria" w:hAnsi="Cambria" w:cs="Arial"/>
          <w:sz w:val="22"/>
          <w:szCs w:val="22"/>
        </w:rPr>
      </w:pPr>
      <w:r w:rsidRPr="0074656B">
        <w:rPr>
          <w:rFonts w:ascii="Cambria" w:hAnsi="Cambria" w:cs="Arial"/>
          <w:sz w:val="22"/>
          <w:szCs w:val="22"/>
        </w:rPr>
        <w:t>Target retrieval systems</w:t>
      </w:r>
    </w:p>
    <w:p w14:paraId="5E4FE30C" w14:textId="243F314A" w:rsidR="0074656B" w:rsidRPr="0034459B" w:rsidRDefault="0074656B" w:rsidP="00426645">
      <w:pPr>
        <w:pStyle w:val="ListParagraph"/>
        <w:numPr>
          <w:ilvl w:val="0"/>
          <w:numId w:val="13"/>
        </w:numPr>
        <w:spacing w:after="120" w:line="340" w:lineRule="exact"/>
        <w:rPr>
          <w:rFonts w:ascii="Cambria" w:hAnsi="Cambria" w:cs="Arial"/>
          <w:sz w:val="22"/>
          <w:szCs w:val="22"/>
        </w:rPr>
      </w:pPr>
      <w:r w:rsidRPr="0074656B">
        <w:rPr>
          <w:rFonts w:ascii="Cambria" w:hAnsi="Cambria" w:cs="Arial"/>
          <w:sz w:val="22"/>
          <w:szCs w:val="22"/>
        </w:rPr>
        <w:t>And more</w:t>
      </w:r>
    </w:p>
    <w:p w14:paraId="16C1C8DF" w14:textId="77777777" w:rsidR="008D4AA8" w:rsidRDefault="008D4AA8" w:rsidP="00426645">
      <w:pPr>
        <w:spacing w:after="120" w:line="340" w:lineRule="exact"/>
        <w:contextualSpacing/>
        <w:rPr>
          <w:rFonts w:ascii="Cambria" w:hAnsi="Cambria" w:cs="Arial"/>
        </w:rPr>
        <w:sectPr w:rsidR="008D4AA8" w:rsidSect="008D4AA8">
          <w:type w:val="continuous"/>
          <w:pgSz w:w="12240" w:h="15840"/>
          <w:pgMar w:top="2606" w:right="1080" w:bottom="360" w:left="1080" w:header="720" w:footer="720" w:gutter="0"/>
          <w:cols w:num="2" w:space="720"/>
          <w:docGrid w:linePitch="360"/>
        </w:sectPr>
      </w:pPr>
    </w:p>
    <w:p w14:paraId="78EC090C" w14:textId="77777777" w:rsidR="008D4AA8" w:rsidRDefault="008D4AA8" w:rsidP="00426645">
      <w:pPr>
        <w:spacing w:after="120" w:line="340" w:lineRule="exact"/>
        <w:contextualSpacing/>
        <w:rPr>
          <w:rFonts w:ascii="Cambria" w:hAnsi="Cambria" w:cs="Arial"/>
        </w:rPr>
      </w:pPr>
    </w:p>
    <w:p w14:paraId="79EDBE34" w14:textId="2343BE66" w:rsidR="00F61DE5" w:rsidRPr="005E2749" w:rsidRDefault="0074656B" w:rsidP="00426645">
      <w:pPr>
        <w:spacing w:after="120" w:line="340" w:lineRule="exact"/>
        <w:contextualSpacing/>
        <w:rPr>
          <w:rFonts w:ascii="Cambria" w:hAnsi="Cambria" w:cs="Arial"/>
        </w:rPr>
      </w:pPr>
      <w:r w:rsidRPr="0074656B">
        <w:rPr>
          <w:rFonts w:ascii="Cambria" w:hAnsi="Cambria" w:cs="Arial"/>
        </w:rPr>
        <w:t>To see Range Systems’ gallery of custom shooting ranges, shoot houses and other live-fire facilities, visit</w:t>
      </w:r>
      <w:r w:rsidRPr="0074656B">
        <w:rPr>
          <w:rFonts w:ascii="Cambria" w:hAnsi="Cambria"/>
        </w:rPr>
        <w:t xml:space="preserve"> </w:t>
      </w:r>
      <w:hyperlink r:id="rId12" w:history="1">
        <w:r w:rsidRPr="0074656B">
          <w:rPr>
            <w:rStyle w:val="Hyperlink"/>
            <w:rFonts w:ascii="Cambria" w:hAnsi="Cambria" w:cs="Arial"/>
          </w:rPr>
          <w:t>www.range-systems.com</w:t>
        </w:r>
      </w:hyperlink>
      <w:r w:rsidRPr="0074656B">
        <w:rPr>
          <w:rFonts w:ascii="Cambria" w:hAnsi="Cambria" w:cs="Arial"/>
        </w:rPr>
        <w:t xml:space="preserve"> or call +1 763</w:t>
      </w:r>
      <w:r w:rsidR="0034459B">
        <w:rPr>
          <w:rFonts w:ascii="Cambria" w:hAnsi="Cambria" w:cs="Arial"/>
        </w:rPr>
        <w:t>-</w:t>
      </w:r>
      <w:r w:rsidR="00BD24D7" w:rsidRPr="00BD24D7">
        <w:rPr>
          <w:rFonts w:ascii="Cambria" w:hAnsi="Cambria" w:cs="Arial"/>
        </w:rPr>
        <w:t>533-9200</w:t>
      </w:r>
      <w:r w:rsidR="00BD24D7">
        <w:rPr>
          <w:rFonts w:ascii="Cambria" w:hAnsi="Cambria" w:cs="Arial"/>
        </w:rPr>
        <w:t xml:space="preserve"> or 1-</w:t>
      </w:r>
      <w:r w:rsidR="00BD24D7" w:rsidRPr="00BD24D7">
        <w:rPr>
          <w:rFonts w:ascii="Cambria" w:hAnsi="Cambria" w:cs="Arial"/>
        </w:rPr>
        <w:t>888-999-1217</w:t>
      </w:r>
      <w:r w:rsidRPr="0074656B">
        <w:rPr>
          <w:rFonts w:ascii="Cambria" w:hAnsi="Cambria" w:cs="Arial"/>
        </w:rPr>
        <w:t xml:space="preserve">. Browse Range Systems’ online store and catalog at </w:t>
      </w:r>
      <w:hyperlink r:id="rId13" w:history="1">
        <w:r w:rsidRPr="0074656B">
          <w:rPr>
            <w:rStyle w:val="Hyperlink"/>
            <w:rFonts w:ascii="Cambria" w:hAnsi="Cambria" w:cs="Arial"/>
          </w:rPr>
          <w:t>www.inrangesupplies.com</w:t>
        </w:r>
      </w:hyperlink>
      <w:r w:rsidRPr="0074656B">
        <w:rPr>
          <w:rFonts w:ascii="Cambria" w:hAnsi="Cambria" w:cs="Arial"/>
        </w:rPr>
        <w:t xml:space="preserve">. </w:t>
      </w:r>
    </w:p>
    <w:sectPr w:rsidR="00F61DE5" w:rsidRPr="005E2749" w:rsidSect="008D4AA8">
      <w:type w:val="continuous"/>
      <w:pgSz w:w="12240" w:h="15840"/>
      <w:pgMar w:top="2606" w:right="1080" w:bottom="36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5DAB9F" w14:textId="77777777" w:rsidR="00D74AC8" w:rsidRDefault="00D74AC8" w:rsidP="008F7578">
      <w:pPr>
        <w:spacing w:after="0" w:line="240" w:lineRule="auto"/>
      </w:pPr>
      <w:r>
        <w:separator/>
      </w:r>
    </w:p>
  </w:endnote>
  <w:endnote w:type="continuationSeparator" w:id="0">
    <w:p w14:paraId="3F05529E" w14:textId="77777777" w:rsidR="00D74AC8" w:rsidRDefault="00D74AC8" w:rsidP="008F7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BlkCn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60FE58" w14:textId="77777777" w:rsidR="00006992" w:rsidRDefault="00006992" w:rsidP="008F7578">
    <w:pPr>
      <w:pStyle w:val="Footer"/>
      <w:tabs>
        <w:tab w:val="clear" w:pos="4680"/>
        <w:tab w:val="clear" w:pos="9360"/>
        <w:tab w:val="left" w:pos="74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27F645" w14:textId="77777777" w:rsidR="00D74AC8" w:rsidRDefault="00D74AC8" w:rsidP="008F7578">
      <w:pPr>
        <w:spacing w:after="0" w:line="240" w:lineRule="auto"/>
      </w:pPr>
      <w:r>
        <w:separator/>
      </w:r>
    </w:p>
  </w:footnote>
  <w:footnote w:type="continuationSeparator" w:id="0">
    <w:p w14:paraId="196166FC" w14:textId="77777777" w:rsidR="00D74AC8" w:rsidRDefault="00D74AC8" w:rsidP="008F7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742319" w14:textId="5B682601" w:rsidR="00006992" w:rsidRDefault="00006992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586EC8C" wp14:editId="0A43F764">
              <wp:simplePos x="0" y="0"/>
              <wp:positionH relativeFrom="column">
                <wp:posOffset>4381500</wp:posOffset>
              </wp:positionH>
              <wp:positionV relativeFrom="paragraph">
                <wp:posOffset>-209550</wp:posOffset>
              </wp:positionV>
              <wp:extent cx="2800350" cy="400050"/>
              <wp:effectExtent l="0" t="0" r="0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0350" cy="4000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20D3F3D" w14:textId="36A94E8D" w:rsidR="00006992" w:rsidRPr="00F71018" w:rsidRDefault="00006992">
                          <w:pPr>
                            <w:rPr>
                              <w:sz w:val="44"/>
                              <w:szCs w:val="4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86EC8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45pt;margin-top:-16.5pt;width:220.5pt;height:3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" filled="f" stroked="f">
              <v:textbox>
                <w:txbxContent>
                  <w:p w14:paraId="420D3F3D" w14:textId="36A94E8D" w:rsidR="00006992" w:rsidRPr="00F71018" w:rsidRDefault="00006992">
                    <w:pPr>
                      <w:rPr>
                        <w:sz w:val="44"/>
                        <w:szCs w:val="44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1" layoutInCell="0" allowOverlap="1" wp14:anchorId="6FF79E72" wp14:editId="29FC69CE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2400" cy="1005840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S Sell Sheet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decimal"/>
      <w:suff w:val="nothing"/>
      <w:lvlText w:val="PART  %1"/>
      <w:lvlJc w:val="left"/>
    </w:lvl>
    <w:lvl w:ilvl="1">
      <w:start w:val="1"/>
      <w:numFmt w:val="decimal"/>
      <w:suff w:val="nothing"/>
      <w:lvlText w:val="%1.%2 "/>
      <w:lvlJc w:val="left"/>
    </w:lvl>
    <w:lvl w:ilvl="2">
      <w:start w:val="1"/>
      <w:numFmt w:val="upperLetter"/>
      <w:suff w:val="nothing"/>
      <w:lvlText w:val="%3."/>
      <w:lvlJc w:val="left"/>
    </w:lvl>
    <w:lvl w:ilvl="3">
      <w:start w:val="1"/>
      <w:numFmt w:val="decimal"/>
      <w:suff w:val="nothing"/>
      <w:lvlText w:val="%4."/>
      <w:lvlJc w:val="left"/>
    </w:lvl>
    <w:lvl w:ilvl="4">
      <w:start w:val="1"/>
      <w:numFmt w:val="lowerLetter"/>
      <w:suff w:val="nothing"/>
      <w:lvlText w:val="%5."/>
      <w:lvlJc w:val="left"/>
    </w:lvl>
    <w:lvl w:ilvl="5">
      <w:start w:val="1"/>
      <w:numFmt w:val="decimal"/>
      <w:suff w:val="nothing"/>
      <w:lvlText w:val="%6)"/>
      <w:lvlJc w:val="left"/>
    </w:lvl>
    <w:lvl w:ilvl="6">
      <w:start w:val="1"/>
      <w:numFmt w:val="lowerLetter"/>
      <w:suff w:val="nothing"/>
      <w:lvlText w:val="%7)"/>
      <w:lvlJc w:val="left"/>
    </w:lvl>
    <w:lvl w:ilvl="7">
      <w:start w:val="1"/>
      <w:numFmt w:val="decimal"/>
      <w:suff w:val="nothing"/>
      <w:lvlText w:val="%8)"/>
      <w:lvlJc w:val="left"/>
    </w:lvl>
    <w:lvl w:ilvl="8">
      <w:start w:val="1"/>
      <w:numFmt w:val="lowerLetter"/>
      <w:suff w:val="nothing"/>
      <w:lvlText w:val="%9)"/>
      <w:lvlJc w:val="left"/>
    </w:lvl>
  </w:abstractNum>
  <w:abstractNum w:abstractNumId="1" w15:restartNumberingAfterBreak="0">
    <w:nsid w:val="05C75D9D"/>
    <w:multiLevelType w:val="hybridMultilevel"/>
    <w:tmpl w:val="A9B06B3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357504"/>
    <w:multiLevelType w:val="hybridMultilevel"/>
    <w:tmpl w:val="8116873E"/>
    <w:lvl w:ilvl="0" w:tplc="0EF40EBC">
      <w:start w:val="763"/>
      <w:numFmt w:val="bullet"/>
      <w:lvlText w:val="-"/>
      <w:lvlJc w:val="left"/>
      <w:pPr>
        <w:ind w:left="720" w:hanging="360"/>
      </w:pPr>
      <w:rPr>
        <w:rFonts w:ascii="Cambria" w:eastAsiaTheme="minorHAnsi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DF6DB4"/>
    <w:multiLevelType w:val="hybridMultilevel"/>
    <w:tmpl w:val="EA767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57169A"/>
    <w:multiLevelType w:val="hybridMultilevel"/>
    <w:tmpl w:val="73B437B6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 w15:restartNumberingAfterBreak="0">
    <w:nsid w:val="2DEA3268"/>
    <w:multiLevelType w:val="multilevel"/>
    <w:tmpl w:val="F2AC6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F21164"/>
    <w:multiLevelType w:val="hybridMultilevel"/>
    <w:tmpl w:val="9718D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0028C9"/>
    <w:multiLevelType w:val="hybridMultilevel"/>
    <w:tmpl w:val="E0FA6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2B0A68"/>
    <w:multiLevelType w:val="hybridMultilevel"/>
    <w:tmpl w:val="C3A07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89403F"/>
    <w:multiLevelType w:val="hybridMultilevel"/>
    <w:tmpl w:val="BF5830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DE38B6"/>
    <w:multiLevelType w:val="hybridMultilevel"/>
    <w:tmpl w:val="D5D048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A74227"/>
    <w:multiLevelType w:val="hybridMultilevel"/>
    <w:tmpl w:val="031495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0F5F66"/>
    <w:multiLevelType w:val="hybridMultilevel"/>
    <w:tmpl w:val="6AAEFE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5"/>
  </w:num>
  <w:num w:numId="4">
    <w:abstractNumId w:val="9"/>
  </w:num>
  <w:num w:numId="5">
    <w:abstractNumId w:val="10"/>
  </w:num>
  <w:num w:numId="6">
    <w:abstractNumId w:val="3"/>
  </w:num>
  <w:num w:numId="7">
    <w:abstractNumId w:val="1"/>
  </w:num>
  <w:num w:numId="8">
    <w:abstractNumId w:val="0"/>
  </w:num>
  <w:num w:numId="9">
    <w:abstractNumId w:val="7"/>
  </w:num>
  <w:num w:numId="10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</w:num>
  <w:num w:numId="11">
    <w:abstractNumId w:val="4"/>
  </w:num>
  <w:num w:numId="12">
    <w:abstractNumId w:val="6"/>
  </w:num>
  <w:num w:numId="13">
    <w:abstractNumId w:val="12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578"/>
    <w:rsid w:val="000064A9"/>
    <w:rsid w:val="00006992"/>
    <w:rsid w:val="000544CC"/>
    <w:rsid w:val="00071A96"/>
    <w:rsid w:val="000911FE"/>
    <w:rsid w:val="000C6E36"/>
    <w:rsid w:val="000D31A6"/>
    <w:rsid w:val="000E3282"/>
    <w:rsid w:val="000E5C12"/>
    <w:rsid w:val="00105EA1"/>
    <w:rsid w:val="00113372"/>
    <w:rsid w:val="00114D83"/>
    <w:rsid w:val="00141467"/>
    <w:rsid w:val="00155521"/>
    <w:rsid w:val="00160355"/>
    <w:rsid w:val="0018277F"/>
    <w:rsid w:val="001C68B5"/>
    <w:rsid w:val="001E025F"/>
    <w:rsid w:val="001E3D0D"/>
    <w:rsid w:val="00211F9C"/>
    <w:rsid w:val="00227432"/>
    <w:rsid w:val="00235B3A"/>
    <w:rsid w:val="002361CB"/>
    <w:rsid w:val="00244403"/>
    <w:rsid w:val="00271AAF"/>
    <w:rsid w:val="002B7F0D"/>
    <w:rsid w:val="002D6A18"/>
    <w:rsid w:val="002E3822"/>
    <w:rsid w:val="002E55DA"/>
    <w:rsid w:val="002E7E7B"/>
    <w:rsid w:val="002F21E0"/>
    <w:rsid w:val="002F78BC"/>
    <w:rsid w:val="003136C5"/>
    <w:rsid w:val="00324AF6"/>
    <w:rsid w:val="00334B8C"/>
    <w:rsid w:val="0034459B"/>
    <w:rsid w:val="00350B71"/>
    <w:rsid w:val="003948DF"/>
    <w:rsid w:val="00397F91"/>
    <w:rsid w:val="003C1FF7"/>
    <w:rsid w:val="003D00DC"/>
    <w:rsid w:val="003F202E"/>
    <w:rsid w:val="00404AF9"/>
    <w:rsid w:val="00426645"/>
    <w:rsid w:val="00457151"/>
    <w:rsid w:val="004755C4"/>
    <w:rsid w:val="004B5D68"/>
    <w:rsid w:val="005103C8"/>
    <w:rsid w:val="005247DC"/>
    <w:rsid w:val="00552702"/>
    <w:rsid w:val="00560F2B"/>
    <w:rsid w:val="0056603E"/>
    <w:rsid w:val="00584576"/>
    <w:rsid w:val="00587F81"/>
    <w:rsid w:val="005B016F"/>
    <w:rsid w:val="005E2749"/>
    <w:rsid w:val="00600704"/>
    <w:rsid w:val="006132C6"/>
    <w:rsid w:val="006345F6"/>
    <w:rsid w:val="006352C6"/>
    <w:rsid w:val="0065121B"/>
    <w:rsid w:val="0067313E"/>
    <w:rsid w:val="00687233"/>
    <w:rsid w:val="00687854"/>
    <w:rsid w:val="006A127B"/>
    <w:rsid w:val="006E3314"/>
    <w:rsid w:val="0071511C"/>
    <w:rsid w:val="00727D5B"/>
    <w:rsid w:val="0073546E"/>
    <w:rsid w:val="0074656B"/>
    <w:rsid w:val="007727D0"/>
    <w:rsid w:val="007804E2"/>
    <w:rsid w:val="00785449"/>
    <w:rsid w:val="0079383B"/>
    <w:rsid w:val="007B680F"/>
    <w:rsid w:val="007D0980"/>
    <w:rsid w:val="007E0E38"/>
    <w:rsid w:val="007E75EB"/>
    <w:rsid w:val="007F4377"/>
    <w:rsid w:val="008004BD"/>
    <w:rsid w:val="008022E6"/>
    <w:rsid w:val="00832661"/>
    <w:rsid w:val="0083595A"/>
    <w:rsid w:val="00837C42"/>
    <w:rsid w:val="0084634E"/>
    <w:rsid w:val="00847353"/>
    <w:rsid w:val="008D4AA8"/>
    <w:rsid w:val="008F7578"/>
    <w:rsid w:val="00911A88"/>
    <w:rsid w:val="00912A8C"/>
    <w:rsid w:val="009136FA"/>
    <w:rsid w:val="009376D1"/>
    <w:rsid w:val="0093785D"/>
    <w:rsid w:val="0094265D"/>
    <w:rsid w:val="0094406D"/>
    <w:rsid w:val="009508E4"/>
    <w:rsid w:val="009745D6"/>
    <w:rsid w:val="00981C41"/>
    <w:rsid w:val="009A7B64"/>
    <w:rsid w:val="009D28D3"/>
    <w:rsid w:val="009D41AA"/>
    <w:rsid w:val="009D6442"/>
    <w:rsid w:val="009E60B1"/>
    <w:rsid w:val="009F1FE6"/>
    <w:rsid w:val="009F69CE"/>
    <w:rsid w:val="009F7F49"/>
    <w:rsid w:val="00A301A5"/>
    <w:rsid w:val="00A4054B"/>
    <w:rsid w:val="00A47761"/>
    <w:rsid w:val="00A60FCF"/>
    <w:rsid w:val="00A65C96"/>
    <w:rsid w:val="00A67CA5"/>
    <w:rsid w:val="00A752E5"/>
    <w:rsid w:val="00A75857"/>
    <w:rsid w:val="00A962D9"/>
    <w:rsid w:val="00AD33F2"/>
    <w:rsid w:val="00AD37FE"/>
    <w:rsid w:val="00AD5FBC"/>
    <w:rsid w:val="00AE342D"/>
    <w:rsid w:val="00B04DDE"/>
    <w:rsid w:val="00B22077"/>
    <w:rsid w:val="00B36034"/>
    <w:rsid w:val="00B512E2"/>
    <w:rsid w:val="00BA0471"/>
    <w:rsid w:val="00BB29BE"/>
    <w:rsid w:val="00BB3FB0"/>
    <w:rsid w:val="00BC43AB"/>
    <w:rsid w:val="00BD0650"/>
    <w:rsid w:val="00BD24D7"/>
    <w:rsid w:val="00BE17C6"/>
    <w:rsid w:val="00C16EF4"/>
    <w:rsid w:val="00C24381"/>
    <w:rsid w:val="00C27760"/>
    <w:rsid w:val="00C30BC8"/>
    <w:rsid w:val="00C63DB2"/>
    <w:rsid w:val="00C945A2"/>
    <w:rsid w:val="00CA60EA"/>
    <w:rsid w:val="00CA72DD"/>
    <w:rsid w:val="00CD0D1F"/>
    <w:rsid w:val="00CD18DC"/>
    <w:rsid w:val="00CD3DE0"/>
    <w:rsid w:val="00CE3F2A"/>
    <w:rsid w:val="00CE6B63"/>
    <w:rsid w:val="00D04117"/>
    <w:rsid w:val="00D117F5"/>
    <w:rsid w:val="00D14AA9"/>
    <w:rsid w:val="00D23A20"/>
    <w:rsid w:val="00D254DD"/>
    <w:rsid w:val="00D43579"/>
    <w:rsid w:val="00D532EF"/>
    <w:rsid w:val="00D74AC8"/>
    <w:rsid w:val="00D76A69"/>
    <w:rsid w:val="00D91464"/>
    <w:rsid w:val="00D928EE"/>
    <w:rsid w:val="00D94DE5"/>
    <w:rsid w:val="00D95266"/>
    <w:rsid w:val="00DB55AA"/>
    <w:rsid w:val="00DB6BA1"/>
    <w:rsid w:val="00DB7BD3"/>
    <w:rsid w:val="00DD3743"/>
    <w:rsid w:val="00E0520E"/>
    <w:rsid w:val="00E16A00"/>
    <w:rsid w:val="00E1746D"/>
    <w:rsid w:val="00E22047"/>
    <w:rsid w:val="00E40A1E"/>
    <w:rsid w:val="00E41B43"/>
    <w:rsid w:val="00E87401"/>
    <w:rsid w:val="00EB57CB"/>
    <w:rsid w:val="00EC49FA"/>
    <w:rsid w:val="00ED4159"/>
    <w:rsid w:val="00EE2FF5"/>
    <w:rsid w:val="00EF0373"/>
    <w:rsid w:val="00EF600D"/>
    <w:rsid w:val="00F21203"/>
    <w:rsid w:val="00F239D7"/>
    <w:rsid w:val="00F40D38"/>
    <w:rsid w:val="00F61DE5"/>
    <w:rsid w:val="00F67BB4"/>
    <w:rsid w:val="00F71018"/>
    <w:rsid w:val="00F73EA7"/>
    <w:rsid w:val="00F80887"/>
    <w:rsid w:val="00FE0B48"/>
    <w:rsid w:val="00FE4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."/>
  <w:listSeparator w:val=","/>
  <w14:docId w14:val="7AA22E2F"/>
  <w15:docId w15:val="{7B47909A-C7D3-4CAB-8F99-9904BFAF7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75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7578"/>
  </w:style>
  <w:style w:type="paragraph" w:styleId="Footer">
    <w:name w:val="footer"/>
    <w:basedOn w:val="Normal"/>
    <w:link w:val="FooterChar"/>
    <w:uiPriority w:val="99"/>
    <w:unhideWhenUsed/>
    <w:rsid w:val="008F75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7578"/>
  </w:style>
  <w:style w:type="paragraph" w:styleId="BalloonText">
    <w:name w:val="Balloon Text"/>
    <w:basedOn w:val="Normal"/>
    <w:link w:val="BalloonTextChar"/>
    <w:uiPriority w:val="99"/>
    <w:semiHidden/>
    <w:unhideWhenUsed/>
    <w:rsid w:val="007E7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5E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B7F0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14">
    <w:name w:val="Pa14"/>
    <w:basedOn w:val="Normal"/>
    <w:next w:val="Normal"/>
    <w:uiPriority w:val="99"/>
    <w:rsid w:val="00B36034"/>
    <w:pPr>
      <w:autoSpaceDE w:val="0"/>
      <w:autoSpaceDN w:val="0"/>
      <w:adjustRightInd w:val="0"/>
      <w:spacing w:after="0" w:line="261" w:lineRule="atLeast"/>
    </w:pPr>
    <w:rPr>
      <w:rFonts w:ascii="Swis721 BlkCn BT" w:eastAsia="Times New Roman" w:hAnsi="Swis721 BlkCn BT" w:cs="Times New Roman"/>
      <w:sz w:val="24"/>
      <w:szCs w:val="24"/>
    </w:rPr>
  </w:style>
  <w:style w:type="character" w:customStyle="1" w:styleId="A5">
    <w:name w:val="A5"/>
    <w:uiPriority w:val="99"/>
    <w:rsid w:val="00B36034"/>
    <w:rPr>
      <w:rFonts w:cs="Swis721 BlkCn BT"/>
      <w:color w:val="FFFFFF"/>
      <w:sz w:val="20"/>
      <w:szCs w:val="20"/>
    </w:rPr>
  </w:style>
  <w:style w:type="paragraph" w:customStyle="1" w:styleId="Pa10">
    <w:name w:val="Pa10"/>
    <w:basedOn w:val="Normal"/>
    <w:next w:val="Normal"/>
    <w:uiPriority w:val="99"/>
    <w:rsid w:val="00B36034"/>
    <w:pPr>
      <w:autoSpaceDE w:val="0"/>
      <w:autoSpaceDN w:val="0"/>
      <w:adjustRightInd w:val="0"/>
      <w:spacing w:after="0" w:line="216" w:lineRule="atLeast"/>
    </w:pPr>
    <w:rPr>
      <w:rFonts w:ascii="Swis721 BlkCn BT" w:eastAsia="Times New Roman" w:hAnsi="Swis721 BlkCn BT" w:cs="Times New Roman"/>
      <w:sz w:val="24"/>
      <w:szCs w:val="24"/>
    </w:rPr>
  </w:style>
  <w:style w:type="paragraph" w:customStyle="1" w:styleId="Pa7">
    <w:name w:val="Pa7"/>
    <w:basedOn w:val="Normal"/>
    <w:next w:val="Normal"/>
    <w:uiPriority w:val="99"/>
    <w:rsid w:val="00B36034"/>
    <w:pPr>
      <w:autoSpaceDE w:val="0"/>
      <w:autoSpaceDN w:val="0"/>
      <w:adjustRightInd w:val="0"/>
      <w:spacing w:after="0" w:line="221" w:lineRule="atLeast"/>
    </w:pPr>
    <w:rPr>
      <w:rFonts w:ascii="Swis721 BlkCn BT" w:eastAsia="Times New Roman" w:hAnsi="Swis721 BlkCn BT" w:cs="Times New Roman"/>
      <w:sz w:val="24"/>
      <w:szCs w:val="24"/>
    </w:rPr>
  </w:style>
  <w:style w:type="paragraph" w:customStyle="1" w:styleId="Default">
    <w:name w:val="Default"/>
    <w:rsid w:val="00D76A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A67C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CATParagraph">
    <w:name w:val="ARCAT Paragraph"/>
    <w:uiPriority w:val="99"/>
    <w:rsid w:val="00E2204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PRT">
    <w:name w:val="PRT"/>
    <w:basedOn w:val="Normal"/>
    <w:next w:val="Normal"/>
    <w:rsid w:val="006A127B"/>
    <w:pPr>
      <w:spacing w:before="480"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SUT">
    <w:name w:val="SUT"/>
    <w:basedOn w:val="Normal"/>
    <w:next w:val="PR1"/>
    <w:rsid w:val="006A127B"/>
    <w:pPr>
      <w:spacing w:before="240"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DST">
    <w:name w:val="DST"/>
    <w:basedOn w:val="Normal"/>
    <w:next w:val="PR1"/>
    <w:rsid w:val="006A127B"/>
    <w:pPr>
      <w:spacing w:before="240"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RT">
    <w:name w:val="ART"/>
    <w:basedOn w:val="Normal"/>
    <w:next w:val="PR1"/>
    <w:rsid w:val="006A127B"/>
    <w:pPr>
      <w:tabs>
        <w:tab w:val="left" w:pos="864"/>
      </w:tabs>
      <w:spacing w:before="480" w:after="0" w:line="240" w:lineRule="auto"/>
      <w:ind w:left="864" w:hanging="864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R1">
    <w:name w:val="PR1"/>
    <w:basedOn w:val="Normal"/>
    <w:rsid w:val="006A127B"/>
    <w:pPr>
      <w:tabs>
        <w:tab w:val="left" w:pos="864"/>
      </w:tabs>
      <w:spacing w:before="240" w:after="0" w:line="240" w:lineRule="auto"/>
      <w:ind w:left="864" w:hanging="576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R2">
    <w:name w:val="PR2"/>
    <w:basedOn w:val="Normal"/>
    <w:rsid w:val="006A127B"/>
    <w:pPr>
      <w:tabs>
        <w:tab w:val="left" w:pos="1386"/>
        <w:tab w:val="left" w:pos="1440"/>
      </w:tabs>
      <w:spacing w:after="0" w:line="240" w:lineRule="auto"/>
      <w:ind w:left="1440" w:hanging="576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R3">
    <w:name w:val="PR3"/>
    <w:basedOn w:val="Normal"/>
    <w:rsid w:val="006A127B"/>
    <w:pPr>
      <w:tabs>
        <w:tab w:val="left" w:pos="2016"/>
      </w:tabs>
      <w:spacing w:after="0" w:line="240" w:lineRule="auto"/>
      <w:ind w:left="2016" w:hanging="576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R4">
    <w:name w:val="PR4"/>
    <w:basedOn w:val="Normal"/>
    <w:rsid w:val="006A127B"/>
    <w:pPr>
      <w:tabs>
        <w:tab w:val="left" w:pos="2592"/>
      </w:tabs>
      <w:spacing w:after="0" w:line="240" w:lineRule="auto"/>
      <w:ind w:left="2592" w:hanging="576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R5">
    <w:name w:val="PR5"/>
    <w:basedOn w:val="Normal"/>
    <w:rsid w:val="006A127B"/>
    <w:pPr>
      <w:tabs>
        <w:tab w:val="left" w:pos="3168"/>
      </w:tabs>
      <w:spacing w:after="0" w:line="240" w:lineRule="auto"/>
      <w:ind w:left="3168" w:hanging="576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wpsdc-drop-cap1">
    <w:name w:val="wpsdc-drop-cap1"/>
    <w:basedOn w:val="DefaultParagraphFont"/>
    <w:rsid w:val="001E025F"/>
    <w:rPr>
      <w:color w:val="000000"/>
      <w:sz w:val="72"/>
      <w:szCs w:val="72"/>
    </w:rPr>
  </w:style>
  <w:style w:type="paragraph" w:styleId="Quote">
    <w:name w:val="Quote"/>
    <w:basedOn w:val="Normal"/>
    <w:next w:val="Normal"/>
    <w:link w:val="QuoteChar"/>
    <w:uiPriority w:val="29"/>
    <w:qFormat/>
    <w:rsid w:val="0056603E"/>
    <w:rPr>
      <w:rFonts w:eastAsiaTheme="minorEastAsia"/>
      <w:i/>
      <w:iCs/>
      <w:color w:val="000000" w:themeColor="text1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56603E"/>
    <w:rPr>
      <w:rFonts w:eastAsiaTheme="minorEastAsia"/>
      <w:i/>
      <w:iCs/>
      <w:color w:val="000000" w:themeColor="text1"/>
      <w:lang w:eastAsia="ja-JP"/>
    </w:rPr>
  </w:style>
  <w:style w:type="character" w:styleId="Hyperlink">
    <w:name w:val="Hyperlink"/>
    <w:basedOn w:val="DefaultParagraphFont"/>
    <w:uiPriority w:val="99"/>
    <w:unhideWhenUsed/>
    <w:rsid w:val="007465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9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23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05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54485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708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132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53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121657">
                                      <w:marLeft w:val="0"/>
                                      <w:marRight w:val="0"/>
                                      <w:marTop w:val="0"/>
                                      <w:marBottom w:val="3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853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324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3528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9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68267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99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9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37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www.inrangesupplies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range-systems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Range Systems">
      <a:majorFont>
        <a:latin typeface="Myriad Pro"/>
        <a:ea typeface=""/>
        <a:cs typeface=""/>
      </a:majorFont>
      <a:minorFont>
        <a:latin typeface="Myriad Pr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FD9DF8A7-BF64-489E-8D28-603611065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595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Janet James</dc:creator>
  <cp:lastModifiedBy>Holly Jo Anderson</cp:lastModifiedBy>
  <cp:revision>8</cp:revision>
  <cp:lastPrinted>2017-01-11T16:33:00Z</cp:lastPrinted>
  <dcterms:created xsi:type="dcterms:W3CDTF">2017-01-10T23:40:00Z</dcterms:created>
  <dcterms:modified xsi:type="dcterms:W3CDTF">2017-01-12T16:23:00Z</dcterms:modified>
</cp:coreProperties>
</file>