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C01779" w:rsidR="00C01779" w:rsidP="00C01779" w:rsidRDefault="00C01779" w14:paraId="25D10A09" w14:textId="44C75F74">
      <w:pPr>
        <w:jc w:val="center"/>
        <w:rPr>
          <w:b w:val="1"/>
          <w:bCs w:val="1"/>
        </w:rPr>
      </w:pPr>
      <w:r w:rsidRPr="2BB9EBF4" w:rsidR="00C01779">
        <w:rPr>
          <w:b w:val="1"/>
          <w:bCs w:val="1"/>
        </w:rPr>
        <w:t xml:space="preserve">No Student Left Behind! </w:t>
      </w:r>
      <w:r w:rsidRPr="2BB9EBF4" w:rsidR="00FB4F5C">
        <w:rPr>
          <w:b w:val="1"/>
          <w:bCs w:val="1"/>
        </w:rPr>
        <w:t xml:space="preserve">Create Equal </w:t>
      </w:r>
      <w:r w:rsidRPr="2BB9EBF4" w:rsidR="00B213D9">
        <w:rPr>
          <w:b w:val="1"/>
          <w:bCs w:val="1"/>
        </w:rPr>
        <w:t xml:space="preserve">Student </w:t>
      </w:r>
      <w:r w:rsidRPr="2BB9EBF4" w:rsidR="00C01779">
        <w:rPr>
          <w:b w:val="1"/>
          <w:bCs w:val="1"/>
        </w:rPr>
        <w:t xml:space="preserve">Engagement </w:t>
      </w:r>
      <w:r w:rsidRPr="2BB9EBF4" w:rsidR="002709C3">
        <w:rPr>
          <w:b w:val="1"/>
          <w:bCs w:val="1"/>
        </w:rPr>
        <w:t xml:space="preserve">Using </w:t>
      </w:r>
      <w:r w:rsidRPr="2BB9EBF4" w:rsidR="00C01779">
        <w:rPr>
          <w:b w:val="1"/>
          <w:bCs w:val="1"/>
        </w:rPr>
        <w:t>AI</w:t>
      </w:r>
      <w:r w:rsidRPr="2BB9EBF4" w:rsidR="00D33AC5">
        <w:rPr>
          <w:b w:val="1"/>
          <w:bCs w:val="1"/>
        </w:rPr>
        <w:t xml:space="preserve"> and </w:t>
      </w:r>
      <w:r w:rsidRPr="2BB9EBF4" w:rsidR="00D33AC5">
        <w:rPr>
          <w:b w:val="1"/>
          <w:bCs w:val="1"/>
        </w:rPr>
        <w:t>Answer Sales Calls</w:t>
      </w:r>
      <w:r w:rsidRPr="2BB9EBF4" w:rsidR="0F1F0127">
        <w:rPr>
          <w:b w:val="1"/>
          <w:bCs w:val="1"/>
        </w:rPr>
        <w:t xml:space="preserve"> Inc.</w:t>
      </w:r>
    </w:p>
    <w:p w:rsidR="00C01779" w:rsidP="00C01779" w:rsidRDefault="00C01779" w14:paraId="5F7AB856" w14:textId="77777777"/>
    <w:p w:rsidR="00C01779" w:rsidP="00C01779" w:rsidRDefault="00C01779" w14:paraId="01FE9682" w14:textId="5EF3243D">
      <w:r w:rsidR="00C01779">
        <w:rPr/>
        <w:t>Meet Smithers, a</w:t>
      </w:r>
      <w:r w:rsidR="4DA11A40">
        <w:rPr/>
        <w:t xml:space="preserve"> patent pending</w:t>
      </w:r>
      <w:r w:rsidR="00C01779">
        <w:rPr/>
        <w:t xml:space="preserve"> product of </w:t>
      </w:r>
      <w:hyperlink r:id="R230006e1d28d4b92">
        <w:r w:rsidRPr="2BB9EBF4" w:rsidR="00C01779">
          <w:rPr>
            <w:rStyle w:val="Hyperlink"/>
          </w:rPr>
          <w:t>Answer Sales Calls Inc.</w:t>
        </w:r>
      </w:hyperlink>
      <w:r w:rsidR="00C01779">
        <w:rPr/>
        <w:t xml:space="preserve">, </w:t>
      </w:r>
      <w:r w:rsidR="3090A3EA">
        <w:rPr/>
        <w:t xml:space="preserve">that </w:t>
      </w:r>
      <w:r w:rsidR="00C01779">
        <w:rPr/>
        <w:t xml:space="preserve">is transforming how students engage in learning environments. </w:t>
      </w:r>
      <w:r w:rsidR="561D7EED">
        <w:rPr/>
        <w:t xml:space="preserve">Imagine a world where students are no longer afraid to ask a question because of seeming too smart or interrupting classroom time. </w:t>
      </w:r>
      <w:r w:rsidR="05CD3853">
        <w:rPr/>
        <w:t>How</w:t>
      </w:r>
      <w:r w:rsidR="561D7EED">
        <w:rPr/>
        <w:t xml:space="preserve"> amazing would it be if students </w:t>
      </w:r>
      <w:r w:rsidR="561D7EED">
        <w:rPr/>
        <w:t>can</w:t>
      </w:r>
      <w:r w:rsidR="561D7EED">
        <w:rPr/>
        <w:t xml:space="preserve"> still </w:t>
      </w:r>
      <w:r w:rsidR="561D7EED">
        <w:rPr/>
        <w:t>participate</w:t>
      </w:r>
      <w:r w:rsidR="561D7EED">
        <w:rPr/>
        <w:t xml:space="preserve"> with their friends but also get the very much needed education that they need without fear of repercussions from either the instructor or from other students in the classroom environment? </w:t>
      </w:r>
      <w:r w:rsidR="00C01779">
        <w:rPr/>
        <w:t>Smithers stands out as a leader in creating inclusive and engaging classrooms, addressing the pressing need for diversity, equity, and inclusion (DEI) in education.</w:t>
      </w:r>
      <w:r w:rsidR="55AFAE65">
        <w:rPr/>
        <w:t xml:space="preserve"> </w:t>
      </w:r>
      <w:hyperlink r:id="R8d3b6afd3ae24915">
        <w:r w:rsidRPr="2BB9EBF4" w:rsidR="55AFAE65">
          <w:rPr>
            <w:rStyle w:val="Hyperlink"/>
          </w:rPr>
          <w:t>Test out an example remote learning session here</w:t>
        </w:r>
      </w:hyperlink>
      <w:r w:rsidR="55AFAE65">
        <w:rPr/>
        <w:t>.</w:t>
      </w:r>
    </w:p>
    <w:p w:rsidR="00C01779" w:rsidP="00C01779" w:rsidRDefault="00C01779" w14:paraId="1EE0B5D9" w14:textId="77777777"/>
    <w:p w:rsidRPr="00C01779" w:rsidR="00C01779" w:rsidP="00C01779" w:rsidRDefault="00C01779" w14:paraId="5F9797DD" w14:textId="79EEA163">
      <w:pPr>
        <w:rPr>
          <w:b/>
          <w:bCs/>
        </w:rPr>
      </w:pPr>
      <w:r w:rsidRPr="00C01779">
        <w:rPr>
          <w:b/>
          <w:bCs/>
        </w:rPr>
        <w:t>Addressing Critical Engagement Challenges</w:t>
      </w:r>
    </w:p>
    <w:p w:rsidR="00C01779" w:rsidP="00C01779" w:rsidRDefault="00C01779" w14:paraId="55A9EC26" w14:textId="0A325C6D">
      <w:r>
        <w:t>In today’s classrooms, many students, particularly those who are shy or struggling academically, often feel isolated. Fear of judgment can inhibit their willingness to ask questions, leading to gaps in understanding and participation. Smithers directly confronts these challenges with innovative features designed to enhance student engagement and support diverse learning needs.</w:t>
      </w:r>
    </w:p>
    <w:p w:rsidR="00C01779" w:rsidP="00C01779" w:rsidRDefault="00C01779" w14:paraId="72D55919" w14:textId="77777777"/>
    <w:p w:rsidRPr="00C01779" w:rsidR="00C01779" w:rsidP="00C01779" w:rsidRDefault="00C01779" w14:paraId="005FFF07" w14:textId="586CA65F">
      <w:pPr>
        <w:rPr>
          <w:b/>
          <w:bCs/>
        </w:rPr>
      </w:pPr>
      <w:r w:rsidRPr="00C01779">
        <w:rPr>
          <w:b/>
          <w:bCs/>
        </w:rPr>
        <w:t>Key Features of Meet Smithers</w:t>
      </w:r>
    </w:p>
    <w:p w:rsidR="00C01779" w:rsidP="00C01779" w:rsidRDefault="00C01779" w14:paraId="7DC76902" w14:textId="50BBB064">
      <w:r>
        <w:t xml:space="preserve">1. </w:t>
      </w:r>
      <w:r w:rsidRPr="00C01779">
        <w:rPr>
          <w:b/>
          <w:bCs/>
        </w:rPr>
        <w:t>Private Questioning</w:t>
      </w:r>
      <w:r>
        <w:t>: The platform allows students to submit questions anonymously, fostering a safe and supportive environment for inquiry. This critical feature empowers students to seek help without fear of ridicule, significantly enhancing their learning experience.</w:t>
      </w:r>
    </w:p>
    <w:p w:rsidR="00C01779" w:rsidP="00C01779" w:rsidRDefault="00C01779" w14:paraId="66147E24" w14:textId="77777777"/>
    <w:p w:rsidR="00C01779" w:rsidP="00C01779" w:rsidRDefault="00C01779" w14:paraId="3B382271" w14:textId="24E2B77C">
      <w:r>
        <w:t xml:space="preserve">2. </w:t>
      </w:r>
      <w:r w:rsidRPr="00C01779">
        <w:rPr>
          <w:b/>
          <w:bCs/>
        </w:rPr>
        <w:t>Interactive Learning</w:t>
      </w:r>
      <w:r>
        <w:t>: Smithers promotes collaboration among students through facilitated discussions and group activities. This interaction not only enriches the learning process but also cultivates a sense of community and belonging among students.</w:t>
      </w:r>
    </w:p>
    <w:p w:rsidR="00C01779" w:rsidP="00C01779" w:rsidRDefault="00C01779" w14:paraId="738E0A16" w14:textId="77777777"/>
    <w:p w:rsidR="00C01779" w:rsidP="00C01779" w:rsidRDefault="00C01779" w14:paraId="2B25E14F" w14:textId="3B9E296C">
      <w:r>
        <w:t xml:space="preserve">3. </w:t>
      </w:r>
      <w:r w:rsidRPr="00C01779">
        <w:rPr>
          <w:b/>
          <w:bCs/>
        </w:rPr>
        <w:t>24/7 AI Instructor Support</w:t>
      </w:r>
      <w:r>
        <w:t>: With AI instructors available around the clock, students can receive immediate feedback and assistance. This accessibility ensures that students can engage with the material at their own pace, accommodating various learning styles and needs.</w:t>
      </w:r>
    </w:p>
    <w:p w:rsidR="00C01779" w:rsidP="00C01779" w:rsidRDefault="00C01779" w14:paraId="67415C27" w14:textId="77777777"/>
    <w:p w:rsidR="00C01779" w:rsidP="00C01779" w:rsidRDefault="00C01779" w14:paraId="517936CF" w14:textId="760FDAF8">
      <w:r>
        <w:t xml:space="preserve">4. </w:t>
      </w:r>
      <w:r w:rsidRPr="00C01779">
        <w:rPr>
          <w:b/>
          <w:bCs/>
        </w:rPr>
        <w:t>Personalized Learning Experiences</w:t>
      </w:r>
      <w:r>
        <w:t>: By recognizing individual student profiles, Smithers tailors’ educational content to meet specific requirements, ensuring that all students receive the personalized support they need to succeed.</w:t>
      </w:r>
    </w:p>
    <w:p w:rsidR="00C01779" w:rsidP="00C01779" w:rsidRDefault="00C01779" w14:paraId="32387998" w14:textId="77777777"/>
    <w:p w:rsidR="00C01779" w:rsidP="00C01779" w:rsidRDefault="00C01779" w14:paraId="2AC7A1F6" w14:textId="77777777">
      <w:pPr>
        <w:rPr>
          <w:b/>
          <w:bCs/>
        </w:rPr>
      </w:pPr>
    </w:p>
    <w:p w:rsidRPr="00C01779" w:rsidR="00C01779" w:rsidP="00C01779" w:rsidRDefault="00C01779" w14:paraId="244E14C2" w14:textId="2D36CF9E">
      <w:pPr>
        <w:rPr>
          <w:b/>
          <w:bCs/>
        </w:rPr>
      </w:pPr>
      <w:r w:rsidRPr="00C01779">
        <w:rPr>
          <w:b/>
          <w:bCs/>
        </w:rPr>
        <w:t>The Importance of DEI in Education</w:t>
      </w:r>
    </w:p>
    <w:p w:rsidR="00C01779" w:rsidP="00C01779" w:rsidRDefault="00C01779" w14:paraId="627F1377" w14:textId="2AB37868">
      <w:r>
        <w:lastRenderedPageBreak/>
        <w:t>The commitment to diversity, equity, and inclusion (DEI) is more critical than ever in education. As schools strive to create inclusive environments, platforms like Smithers play a vital role in ensuring that every student feels valued and supported. By addressing the unique challenges faced by diverse learners, Smithers aligns with the goals of educational equity, ensuring that all students have the opportunity to thrive.</w:t>
      </w:r>
    </w:p>
    <w:p w:rsidR="00C01779" w:rsidP="00C01779" w:rsidRDefault="00C01779" w14:paraId="401AB6E3" w14:textId="77777777"/>
    <w:p w:rsidRPr="00C01779" w:rsidR="00C01779" w:rsidP="00C01779" w:rsidRDefault="00C01779" w14:paraId="4966D71E" w14:textId="014A3BA6">
      <w:pPr>
        <w:rPr>
          <w:b/>
          <w:bCs/>
        </w:rPr>
      </w:pPr>
      <w:r w:rsidRPr="00C01779">
        <w:rPr>
          <w:b/>
          <w:bCs/>
        </w:rPr>
        <w:t>Positive Outcomes and Future Prospects</w:t>
      </w:r>
    </w:p>
    <w:p w:rsidR="00C01779" w:rsidP="00C01779" w:rsidRDefault="00C01779" w14:paraId="095772C4" w14:textId="17DF03FB">
      <w:r>
        <w:t>The implementation of Smithers has already yielded promising results. Educators report increased student participation and engagement, with many students expressing greater confidence in their ability to ask questions and collaborate with peers. As the platform continues to evolve, its potential to transform educational practices and promote DEI will only grow, making it a vital resource for schools nationwide.</w:t>
      </w:r>
    </w:p>
    <w:p w:rsidR="00C01779" w:rsidP="00C01779" w:rsidRDefault="00C01779" w14:paraId="7ADA8D03" w14:textId="77777777"/>
    <w:p w:rsidRPr="00C01779" w:rsidR="00C01779" w:rsidP="00C01779" w:rsidRDefault="00C01779" w14:paraId="6D3513A7" w14:textId="7F7C4912">
      <w:pPr>
        <w:rPr>
          <w:b/>
          <w:bCs/>
        </w:rPr>
      </w:pPr>
      <w:r w:rsidRPr="00C01779">
        <w:rPr>
          <w:b/>
          <w:bCs/>
        </w:rPr>
        <w:t>Invitation to Experience Smithers</w:t>
      </w:r>
    </w:p>
    <w:p w:rsidRPr="00C01779" w:rsidR="00C01779" w:rsidP="00C01779" w:rsidRDefault="00C01779" w14:paraId="283FE734" w14:textId="04779A2C">
      <w:pPr>
        <w:rPr>
          <w:b/>
          <w:bCs/>
        </w:rPr>
      </w:pPr>
      <w:r>
        <w:t xml:space="preserve">To explore the capabilities of Smithers firsthand, educators, students, and parents are invited to register for a free webinar demo </w:t>
      </w:r>
      <w:hyperlink w:history="1" r:id="rId5">
        <w:r w:rsidRPr="00C01779">
          <w:rPr>
            <w:rStyle w:val="Hyperlink"/>
            <w:b/>
            <w:bCs/>
          </w:rPr>
          <w:t>The Power of AI Webinars for Remote Course Delivery</w:t>
        </w:r>
      </w:hyperlink>
      <w:r>
        <w:t>. This interactive session will provide valuable insights into the platform's features and its role in shaping the future of remote education.</w:t>
      </w:r>
    </w:p>
    <w:p w:rsidRPr="00C01779" w:rsidR="00C01779" w:rsidP="00C01779" w:rsidRDefault="00C01779" w14:paraId="36958158" w14:textId="77777777">
      <w:pPr>
        <w:rPr>
          <w:b/>
          <w:bCs/>
        </w:rPr>
      </w:pPr>
    </w:p>
    <w:p w:rsidRPr="00C01779" w:rsidR="00C01779" w:rsidP="00C01779" w:rsidRDefault="00C01779" w14:paraId="208FE370" w14:textId="53B26E79">
      <w:pPr>
        <w:rPr>
          <w:b/>
          <w:bCs/>
        </w:rPr>
      </w:pPr>
      <w:r w:rsidRPr="00C01779">
        <w:rPr>
          <w:b/>
          <w:bCs/>
        </w:rPr>
        <w:t>Contact Information</w:t>
      </w:r>
    </w:p>
    <w:p w:rsidR="00C01779" w:rsidP="00C01779" w:rsidRDefault="00C01779" w14:paraId="4B150AB1" w14:textId="7884BEC2">
      <w:r>
        <w:t xml:space="preserve">For more information about Meet Smithers and to register for the webinar, interested parties can visit </w:t>
      </w:r>
      <w:hyperlink w:history="1" r:id="rId6">
        <w:r w:rsidRPr="00C01779">
          <w:rPr>
            <w:rStyle w:val="Hyperlink"/>
          </w:rPr>
          <w:t>www.meetsmithers.com</w:t>
        </w:r>
      </w:hyperlink>
      <w:r>
        <w:t xml:space="preserve"> or call 302-691-9217. Embracing the transformative power of AI in education, Meet Smithers aims to unlock possibilities for a more engaging, effective, and accessible learning experience.</w:t>
      </w:r>
    </w:p>
    <w:p w:rsidR="00B26B2C" w:rsidP="2BB9EBF4" w:rsidRDefault="00B26B2C" w14:paraId="56D52144" w14:noSpellErr="1" w14:textId="405C98D2">
      <w:pPr>
        <w:pStyle w:val="Normal"/>
      </w:pPr>
    </w:p>
    <w:sectPr w:rsidR="00B26B2C">
      <w:pgSz w:w="12240" w:h="15840"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9"/>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779"/>
    <w:rsid w:val="000B709D"/>
    <w:rsid w:val="002224E3"/>
    <w:rsid w:val="002709C3"/>
    <w:rsid w:val="00622409"/>
    <w:rsid w:val="007C6887"/>
    <w:rsid w:val="009F38C0"/>
    <w:rsid w:val="00B213D9"/>
    <w:rsid w:val="00B26B2C"/>
    <w:rsid w:val="00B916B7"/>
    <w:rsid w:val="00C01779"/>
    <w:rsid w:val="00D33AC5"/>
    <w:rsid w:val="00EA6D99"/>
    <w:rsid w:val="00FB4F5C"/>
    <w:rsid w:val="02960655"/>
    <w:rsid w:val="05CD3853"/>
    <w:rsid w:val="07A35E34"/>
    <w:rsid w:val="0F1F0127"/>
    <w:rsid w:val="0FA61686"/>
    <w:rsid w:val="1FF1A63B"/>
    <w:rsid w:val="2BB9EBF4"/>
    <w:rsid w:val="3090A3EA"/>
    <w:rsid w:val="3A6D0D99"/>
    <w:rsid w:val="4DA11A40"/>
    <w:rsid w:val="51424FCE"/>
    <w:rsid w:val="55AFAE65"/>
    <w:rsid w:val="561D7EED"/>
    <w:rsid w:val="59D76D36"/>
    <w:rsid w:val="5C0464C5"/>
    <w:rsid w:val="74F808A5"/>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2024D5"/>
  <w15:chartTrackingRefBased/>
  <w15:docId w15:val="{FE2B0F5C-2671-4928-A7AD-FBCBEBA11D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C01779"/>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01779"/>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017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017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017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0177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0177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0177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01779"/>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C0177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C0177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C0177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C0177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C01779"/>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C0177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C01779"/>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C0177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C01779"/>
    <w:rPr>
      <w:rFonts w:eastAsiaTheme="majorEastAsia" w:cstheme="majorBidi"/>
      <w:color w:val="272727" w:themeColor="text1" w:themeTint="D8"/>
    </w:rPr>
  </w:style>
  <w:style w:type="paragraph" w:styleId="Title">
    <w:name w:val="Title"/>
    <w:basedOn w:val="Normal"/>
    <w:next w:val="Normal"/>
    <w:link w:val="TitleChar"/>
    <w:uiPriority w:val="10"/>
    <w:qFormat/>
    <w:rsid w:val="00C01779"/>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C01779"/>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C01779"/>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C017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01779"/>
    <w:pPr>
      <w:spacing w:before="160"/>
      <w:jc w:val="center"/>
    </w:pPr>
    <w:rPr>
      <w:i/>
      <w:iCs/>
      <w:color w:val="404040" w:themeColor="text1" w:themeTint="BF"/>
    </w:rPr>
  </w:style>
  <w:style w:type="character" w:styleId="QuoteChar" w:customStyle="1">
    <w:name w:val="Quote Char"/>
    <w:basedOn w:val="DefaultParagraphFont"/>
    <w:link w:val="Quote"/>
    <w:uiPriority w:val="29"/>
    <w:rsid w:val="00C01779"/>
    <w:rPr>
      <w:i/>
      <w:iCs/>
      <w:color w:val="404040" w:themeColor="text1" w:themeTint="BF"/>
    </w:rPr>
  </w:style>
  <w:style w:type="paragraph" w:styleId="ListParagraph">
    <w:name w:val="List Paragraph"/>
    <w:basedOn w:val="Normal"/>
    <w:uiPriority w:val="34"/>
    <w:qFormat/>
    <w:rsid w:val="00C01779"/>
    <w:pPr>
      <w:ind w:left="720"/>
      <w:contextualSpacing/>
    </w:pPr>
  </w:style>
  <w:style w:type="character" w:styleId="IntenseEmphasis">
    <w:name w:val="Intense Emphasis"/>
    <w:basedOn w:val="DefaultParagraphFont"/>
    <w:uiPriority w:val="21"/>
    <w:qFormat/>
    <w:rsid w:val="00C01779"/>
    <w:rPr>
      <w:i/>
      <w:iCs/>
      <w:color w:val="0F4761" w:themeColor="accent1" w:themeShade="BF"/>
    </w:rPr>
  </w:style>
  <w:style w:type="paragraph" w:styleId="IntenseQuote">
    <w:name w:val="Intense Quote"/>
    <w:basedOn w:val="Normal"/>
    <w:next w:val="Normal"/>
    <w:link w:val="IntenseQuoteChar"/>
    <w:uiPriority w:val="30"/>
    <w:qFormat/>
    <w:rsid w:val="00C01779"/>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C01779"/>
    <w:rPr>
      <w:i/>
      <w:iCs/>
      <w:color w:val="0F4761" w:themeColor="accent1" w:themeShade="BF"/>
    </w:rPr>
  </w:style>
  <w:style w:type="character" w:styleId="IntenseReference">
    <w:name w:val="Intense Reference"/>
    <w:basedOn w:val="DefaultParagraphFont"/>
    <w:uiPriority w:val="32"/>
    <w:qFormat/>
    <w:rsid w:val="00C01779"/>
    <w:rPr>
      <w:b/>
      <w:bCs/>
      <w:smallCaps/>
      <w:color w:val="0F4761" w:themeColor="accent1" w:themeShade="BF"/>
      <w:spacing w:val="5"/>
    </w:rPr>
  </w:style>
  <w:style w:type="character" w:styleId="Hyperlink">
    <w:name w:val="Hyperlink"/>
    <w:basedOn w:val="DefaultParagraphFont"/>
    <w:uiPriority w:val="99"/>
    <w:unhideWhenUsed/>
    <w:rsid w:val="00C01779"/>
    <w:rPr>
      <w:color w:val="467886" w:themeColor="hyperlink"/>
      <w:u w:val="single"/>
    </w:rPr>
  </w:style>
  <w:style w:type="character" w:styleId="UnresolvedMention">
    <w:name w:val="Unresolved Mention"/>
    <w:basedOn w:val="DefaultParagraphFont"/>
    <w:uiPriority w:val="99"/>
    <w:semiHidden/>
    <w:unhideWhenUsed/>
    <w:rsid w:val="00C017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67732480">
      <w:bodyDiv w:val="1"/>
      <w:marLeft w:val="0"/>
      <w:marRight w:val="0"/>
      <w:marTop w:val="0"/>
      <w:marBottom w:val="0"/>
      <w:divBdr>
        <w:top w:val="none" w:sz="0" w:space="0" w:color="auto"/>
        <w:left w:val="none" w:sz="0" w:space="0" w:color="auto"/>
        <w:bottom w:val="none" w:sz="0" w:space="0" w:color="auto"/>
        <w:right w:val="none" w:sz="0" w:space="0" w:color="auto"/>
      </w:divBdr>
    </w:div>
    <w:div w:id="17795666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webSettings" Target="webSettings.xml" Id="rId3" /><Relationship Type="http://schemas.openxmlformats.org/officeDocument/2006/relationships/fontTable" Target="fontTable.xml" Id="rId7"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hyperlink" Target="https://meetsmithers.com/" TargetMode="External" Id="rId6" /><Relationship Type="http://schemas.openxmlformats.org/officeDocument/2006/relationships/hyperlink" Target="https://webinar.meetsmithers.com/register?wId=b7f8e1b3-0393-4c8f-84b4-f686e5d5de3a" TargetMode="External" Id="rId5" /><Relationship Type="http://schemas.openxmlformats.org/officeDocument/2006/relationships/hyperlink" Target="https://www.answersalescalls.com/" TargetMode="External" Id="R230006e1d28d4b92" /><Relationship Type="http://schemas.openxmlformats.org/officeDocument/2006/relationships/hyperlink" Target="https://webinar.meetsmithers.com/register?wId=b7f8e1b3-0393-4c8f-84b4-f686e5d5de3a" TargetMode="External" Id="R8d3b6afd3ae2491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shello pride</dc:creator>
  <keywords/>
  <dc:description/>
  <lastModifiedBy>Shello DeCastro</lastModifiedBy>
  <revision>10</revision>
  <dcterms:created xsi:type="dcterms:W3CDTF">2024-08-06T18:04:00.0000000Z</dcterms:created>
  <dcterms:modified xsi:type="dcterms:W3CDTF">2024-08-13T17:05:12.7342680Z</dcterms:modified>
</coreProperties>
</file>