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01A011" w14:textId="77777777" w:rsidR="00C629BF" w:rsidRPr="00F60B12" w:rsidRDefault="00442756" w:rsidP="00F60856">
      <w:pPr>
        <w:spacing w:after="0" w:line="240" w:lineRule="auto"/>
        <w:jc w:val="center"/>
        <w:rPr>
          <w:rFonts w:ascii="Calibri" w:hAnsi="Calibri" w:cs="Calibri"/>
          <w:b/>
          <w:bCs/>
          <w:color w:val="000000" w:themeColor="text1"/>
          <w:sz w:val="21"/>
          <w:szCs w:val="21"/>
        </w:rPr>
      </w:pPr>
      <w:r w:rsidRPr="00F60B12">
        <w:rPr>
          <w:rFonts w:ascii="Calibri" w:hAnsi="Calibri" w:cs="Calibri"/>
          <w:b/>
          <w:bCs/>
          <w:color w:val="000000" w:themeColor="text1"/>
          <w:sz w:val="21"/>
          <w:szCs w:val="21"/>
        </w:rPr>
        <w:t>For Immediate Release</w:t>
      </w:r>
    </w:p>
    <w:p w14:paraId="67827076" w14:textId="77777777" w:rsidR="00896AC2" w:rsidRPr="00F60B12" w:rsidRDefault="00896AC2" w:rsidP="00F60856">
      <w:pPr>
        <w:spacing w:after="0" w:line="240" w:lineRule="auto"/>
        <w:jc w:val="center"/>
        <w:rPr>
          <w:rFonts w:ascii="Calibri" w:hAnsi="Calibri" w:cs="Calibri"/>
          <w:b/>
          <w:bCs/>
          <w:color w:val="000000" w:themeColor="text1"/>
          <w:sz w:val="21"/>
          <w:szCs w:val="21"/>
        </w:rPr>
      </w:pPr>
      <w:r w:rsidRPr="00F60B12">
        <w:rPr>
          <w:rFonts w:ascii="Calibri" w:hAnsi="Calibri" w:cs="Calibri"/>
          <w:b/>
          <w:bCs/>
          <w:color w:val="000000" w:themeColor="text1"/>
          <w:sz w:val="21"/>
          <w:szCs w:val="21"/>
        </w:rPr>
        <w:t>Morning Calm Management Announces Carrollton Corporate Center</w:t>
      </w:r>
    </w:p>
    <w:p w14:paraId="12215A47" w14:textId="77777777" w:rsidR="00896AC2" w:rsidRPr="00F60B12" w:rsidRDefault="00896AC2" w:rsidP="00905723">
      <w:pPr>
        <w:spacing w:after="0" w:line="240" w:lineRule="auto"/>
        <w:jc w:val="both"/>
        <w:rPr>
          <w:rFonts w:ascii="Calibri" w:hAnsi="Calibri" w:cs="Calibri"/>
          <w:color w:val="000000" w:themeColor="text1"/>
          <w:sz w:val="21"/>
          <w:szCs w:val="21"/>
        </w:rPr>
      </w:pPr>
    </w:p>
    <w:p w14:paraId="23DC19FA" w14:textId="5ACB185F" w:rsidR="00176EF9" w:rsidRPr="00F60B12" w:rsidRDefault="00896AC2" w:rsidP="00905723">
      <w:pPr>
        <w:spacing w:after="0" w:line="240" w:lineRule="auto"/>
        <w:jc w:val="both"/>
        <w:rPr>
          <w:rFonts w:ascii="Calibri" w:hAnsi="Calibri" w:cs="Calibri"/>
          <w:color w:val="000000" w:themeColor="text1"/>
          <w:sz w:val="21"/>
          <w:szCs w:val="21"/>
        </w:rPr>
      </w:pPr>
      <w:r w:rsidRPr="00F60B12">
        <w:rPr>
          <w:rFonts w:ascii="Calibri" w:hAnsi="Calibri" w:cs="Calibri"/>
          <w:color w:val="000000" w:themeColor="text1"/>
          <w:sz w:val="21"/>
          <w:szCs w:val="21"/>
        </w:rPr>
        <w:t xml:space="preserve">Landover, </w:t>
      </w:r>
      <w:r w:rsidR="00F60856" w:rsidRPr="00F60B12">
        <w:rPr>
          <w:rFonts w:ascii="Calibri" w:hAnsi="Calibri" w:cs="Calibri"/>
          <w:color w:val="000000" w:themeColor="text1"/>
          <w:sz w:val="21"/>
          <w:szCs w:val="21"/>
        </w:rPr>
        <w:t>MD</w:t>
      </w:r>
      <w:r w:rsidR="00C87633" w:rsidRPr="00F60B12">
        <w:rPr>
          <w:rFonts w:ascii="Calibri" w:hAnsi="Calibri" w:cs="Calibri"/>
          <w:color w:val="000000" w:themeColor="text1"/>
          <w:sz w:val="21"/>
          <w:szCs w:val="21"/>
        </w:rPr>
        <w:t>,</w:t>
      </w:r>
      <w:r w:rsidRPr="00F60B12">
        <w:rPr>
          <w:rFonts w:ascii="Calibri" w:hAnsi="Calibri" w:cs="Calibri"/>
          <w:color w:val="000000" w:themeColor="text1"/>
          <w:sz w:val="21"/>
          <w:szCs w:val="21"/>
        </w:rPr>
        <w:t xml:space="preserve"> </w:t>
      </w:r>
      <w:r w:rsidR="00F60B12">
        <w:rPr>
          <w:rFonts w:ascii="Calibri" w:hAnsi="Calibri" w:cs="Calibri"/>
          <w:color w:val="000000" w:themeColor="text1"/>
          <w:sz w:val="21"/>
          <w:szCs w:val="21"/>
        </w:rPr>
        <w:t>August 3</w:t>
      </w:r>
      <w:r w:rsidR="007F33C8" w:rsidRPr="00F60B12">
        <w:rPr>
          <w:rFonts w:ascii="Calibri" w:hAnsi="Calibri" w:cs="Calibri"/>
          <w:color w:val="000000" w:themeColor="text1"/>
          <w:sz w:val="21"/>
          <w:szCs w:val="21"/>
        </w:rPr>
        <w:t xml:space="preserve">, </w:t>
      </w:r>
      <w:r w:rsidR="00F60856" w:rsidRPr="00F60B12">
        <w:rPr>
          <w:rFonts w:ascii="Calibri" w:hAnsi="Calibri" w:cs="Calibri"/>
          <w:color w:val="000000" w:themeColor="text1"/>
          <w:sz w:val="21"/>
          <w:szCs w:val="21"/>
        </w:rPr>
        <w:t xml:space="preserve">2019 -- </w:t>
      </w:r>
      <w:r w:rsidR="00C86039" w:rsidRPr="00F60B12">
        <w:rPr>
          <w:rFonts w:ascii="Calibri" w:hAnsi="Calibri" w:cs="Calibri"/>
          <w:color w:val="000000" w:themeColor="text1"/>
          <w:sz w:val="21"/>
          <w:szCs w:val="21"/>
        </w:rPr>
        <w:t xml:space="preserve">Morning Calm Management </w:t>
      </w:r>
      <w:r w:rsidR="00270F69" w:rsidRPr="00F60B12">
        <w:rPr>
          <w:rFonts w:ascii="Calibri" w:hAnsi="Calibri" w:cs="Calibri"/>
          <w:color w:val="000000" w:themeColor="text1"/>
          <w:sz w:val="21"/>
          <w:szCs w:val="21"/>
        </w:rPr>
        <w:t xml:space="preserve">(“Morning Calm”) </w:t>
      </w:r>
      <w:r w:rsidR="00C86039" w:rsidRPr="00F60B12">
        <w:rPr>
          <w:rFonts w:ascii="Calibri" w:hAnsi="Calibri" w:cs="Calibri"/>
          <w:color w:val="000000" w:themeColor="text1"/>
          <w:sz w:val="21"/>
          <w:szCs w:val="21"/>
        </w:rPr>
        <w:t xml:space="preserve">today announced a </w:t>
      </w:r>
      <w:r w:rsidR="00E06193" w:rsidRPr="00F60B12">
        <w:rPr>
          <w:rFonts w:ascii="Calibri" w:hAnsi="Calibri" w:cs="Calibri"/>
          <w:color w:val="000000" w:themeColor="text1"/>
          <w:sz w:val="21"/>
          <w:szCs w:val="21"/>
        </w:rPr>
        <w:t>continued</w:t>
      </w:r>
      <w:r w:rsidR="00C86039" w:rsidRPr="00F60B12">
        <w:rPr>
          <w:rFonts w:ascii="Calibri" w:hAnsi="Calibri" w:cs="Calibri"/>
          <w:color w:val="000000" w:themeColor="text1"/>
          <w:sz w:val="21"/>
          <w:szCs w:val="21"/>
        </w:rPr>
        <w:t xml:space="preserve"> investment in the </w:t>
      </w:r>
      <w:r w:rsidR="00E06193" w:rsidRPr="00F60B12">
        <w:rPr>
          <w:rFonts w:ascii="Calibri" w:hAnsi="Calibri" w:cs="Calibri"/>
          <w:color w:val="000000" w:themeColor="text1"/>
          <w:sz w:val="21"/>
          <w:szCs w:val="21"/>
        </w:rPr>
        <w:t xml:space="preserve">renovation and rebranding of </w:t>
      </w:r>
      <w:r w:rsidR="00C86039" w:rsidRPr="00F60B12">
        <w:rPr>
          <w:rFonts w:ascii="Calibri" w:hAnsi="Calibri" w:cs="Calibri"/>
          <w:color w:val="000000" w:themeColor="text1"/>
          <w:sz w:val="21"/>
          <w:szCs w:val="21"/>
        </w:rPr>
        <w:t xml:space="preserve">the </w:t>
      </w:r>
      <w:r w:rsidR="00F74918" w:rsidRPr="00F60B12">
        <w:rPr>
          <w:rFonts w:ascii="Calibri" w:hAnsi="Calibri" w:cs="Calibri"/>
          <w:color w:val="000000" w:themeColor="text1"/>
          <w:sz w:val="21"/>
          <w:szCs w:val="21"/>
        </w:rPr>
        <w:t xml:space="preserve">Suburban Washington, </w:t>
      </w:r>
      <w:r w:rsidR="00C86039" w:rsidRPr="00F60B12">
        <w:rPr>
          <w:rFonts w:ascii="Calibri" w:hAnsi="Calibri" w:cs="Calibri"/>
          <w:color w:val="000000" w:themeColor="text1"/>
          <w:sz w:val="21"/>
          <w:szCs w:val="21"/>
        </w:rPr>
        <w:t>D</w:t>
      </w:r>
      <w:r w:rsidR="00F74918" w:rsidRPr="00F60B12">
        <w:rPr>
          <w:rFonts w:ascii="Calibri" w:hAnsi="Calibri" w:cs="Calibri"/>
          <w:color w:val="000000" w:themeColor="text1"/>
          <w:sz w:val="21"/>
          <w:szCs w:val="21"/>
        </w:rPr>
        <w:t>.</w:t>
      </w:r>
      <w:r w:rsidR="00C86039" w:rsidRPr="00F60B12">
        <w:rPr>
          <w:rFonts w:ascii="Calibri" w:hAnsi="Calibri" w:cs="Calibri"/>
          <w:color w:val="000000" w:themeColor="text1"/>
          <w:sz w:val="21"/>
          <w:szCs w:val="21"/>
        </w:rPr>
        <w:t>C</w:t>
      </w:r>
      <w:r w:rsidR="00F74918" w:rsidRPr="00F60B12">
        <w:rPr>
          <w:rFonts w:ascii="Calibri" w:hAnsi="Calibri" w:cs="Calibri"/>
          <w:color w:val="000000" w:themeColor="text1"/>
          <w:sz w:val="21"/>
          <w:szCs w:val="21"/>
        </w:rPr>
        <w:t>.</w:t>
      </w:r>
      <w:r w:rsidR="00C86039" w:rsidRPr="00F60B12">
        <w:rPr>
          <w:rFonts w:ascii="Calibri" w:hAnsi="Calibri" w:cs="Calibri"/>
          <w:color w:val="000000" w:themeColor="text1"/>
          <w:sz w:val="21"/>
          <w:szCs w:val="21"/>
        </w:rPr>
        <w:t xml:space="preserve"> </w:t>
      </w:r>
      <w:r w:rsidR="00F74918" w:rsidRPr="00F60B12">
        <w:rPr>
          <w:rFonts w:ascii="Calibri" w:hAnsi="Calibri" w:cs="Calibri"/>
          <w:color w:val="000000" w:themeColor="text1"/>
          <w:sz w:val="21"/>
          <w:szCs w:val="21"/>
        </w:rPr>
        <w:t>office complex</w:t>
      </w:r>
      <w:r w:rsidR="00C86039" w:rsidRPr="00F60B12">
        <w:rPr>
          <w:rFonts w:ascii="Calibri" w:hAnsi="Calibri" w:cs="Calibri"/>
          <w:color w:val="000000" w:themeColor="text1"/>
          <w:sz w:val="21"/>
          <w:szCs w:val="21"/>
        </w:rPr>
        <w:t xml:space="preserve"> that will transform Metro-Plex I and Metro-Plex II, located </w:t>
      </w:r>
      <w:r w:rsidR="000D1E51" w:rsidRPr="00F60B12">
        <w:rPr>
          <w:rFonts w:ascii="Calibri" w:hAnsi="Calibri" w:cs="Calibri"/>
          <w:color w:val="000000" w:themeColor="text1"/>
          <w:sz w:val="21"/>
          <w:szCs w:val="21"/>
        </w:rPr>
        <w:t xml:space="preserve">on </w:t>
      </w:r>
      <w:r w:rsidR="00FD1A44" w:rsidRPr="00F60B12">
        <w:rPr>
          <w:rFonts w:ascii="Calibri" w:hAnsi="Calibri" w:cs="Calibri"/>
          <w:color w:val="000000" w:themeColor="text1"/>
          <w:sz w:val="21"/>
          <w:szCs w:val="21"/>
        </w:rPr>
        <w:t>Corporate Drive</w:t>
      </w:r>
      <w:r w:rsidR="00C86039" w:rsidRPr="00F60B12">
        <w:rPr>
          <w:rFonts w:ascii="Calibri" w:hAnsi="Calibri" w:cs="Calibri"/>
          <w:color w:val="000000" w:themeColor="text1"/>
          <w:sz w:val="21"/>
          <w:szCs w:val="21"/>
        </w:rPr>
        <w:t xml:space="preserve"> in Landover, Maryland, to </w:t>
      </w:r>
      <w:r w:rsidR="00C86039" w:rsidRPr="00F60B12">
        <w:rPr>
          <w:rFonts w:ascii="Calibri" w:hAnsi="Calibri" w:cs="Calibri"/>
          <w:b/>
          <w:color w:val="000000" w:themeColor="text1"/>
          <w:sz w:val="21"/>
          <w:szCs w:val="21"/>
        </w:rPr>
        <w:t>Carrollton Corporate Center</w:t>
      </w:r>
      <w:r w:rsidR="00C86039" w:rsidRPr="00F60B12">
        <w:rPr>
          <w:rFonts w:ascii="Calibri" w:hAnsi="Calibri" w:cs="Calibri"/>
          <w:color w:val="000000" w:themeColor="text1"/>
          <w:sz w:val="21"/>
          <w:szCs w:val="21"/>
        </w:rPr>
        <w:t xml:space="preserve">.  </w:t>
      </w:r>
      <w:r w:rsidR="0068780B" w:rsidRPr="00F60B12">
        <w:rPr>
          <w:rFonts w:ascii="Calibri" w:hAnsi="Calibri" w:cs="Calibri"/>
          <w:color w:val="000000" w:themeColor="text1"/>
          <w:sz w:val="21"/>
          <w:szCs w:val="21"/>
        </w:rPr>
        <w:t>Carrollton Corporate Center consists of two buildings totaling 293,000 square feet situated on 12.7 acres.</w:t>
      </w:r>
    </w:p>
    <w:p w14:paraId="21474BB0" w14:textId="77777777" w:rsidR="00F862DB" w:rsidRPr="00F60B12" w:rsidRDefault="00F862DB" w:rsidP="00905723">
      <w:pPr>
        <w:spacing w:after="0" w:line="240" w:lineRule="auto"/>
        <w:jc w:val="both"/>
        <w:rPr>
          <w:rFonts w:ascii="Calibri" w:hAnsi="Calibri" w:cs="Calibri"/>
          <w:color w:val="000000" w:themeColor="text1"/>
          <w:sz w:val="21"/>
          <w:szCs w:val="21"/>
        </w:rPr>
      </w:pPr>
      <w:bookmarkStart w:id="0" w:name="_GoBack"/>
      <w:bookmarkEnd w:id="0"/>
    </w:p>
    <w:p w14:paraId="472F520A" w14:textId="34BEE5B9" w:rsidR="00A43CAC" w:rsidRPr="00F60B12" w:rsidRDefault="00CF47D5" w:rsidP="00905723">
      <w:pPr>
        <w:spacing w:after="0" w:line="240" w:lineRule="auto"/>
        <w:jc w:val="both"/>
        <w:rPr>
          <w:rFonts w:ascii="Calibri" w:hAnsi="Calibri" w:cs="Calibri"/>
          <w:color w:val="000000" w:themeColor="text1"/>
          <w:sz w:val="21"/>
          <w:szCs w:val="21"/>
        </w:rPr>
      </w:pPr>
      <w:r w:rsidRPr="00F60B12">
        <w:rPr>
          <w:rFonts w:ascii="Calibri" w:hAnsi="Calibri" w:cs="Calibri"/>
          <w:color w:val="000000" w:themeColor="text1"/>
          <w:sz w:val="21"/>
          <w:szCs w:val="21"/>
        </w:rPr>
        <w:t xml:space="preserve">“We have seen tremendous success at the property before even implementing the full rebranding and renovation plan, </w:t>
      </w:r>
      <w:r w:rsidR="00736FCB" w:rsidRPr="00F60B12">
        <w:rPr>
          <w:rFonts w:ascii="Calibri" w:hAnsi="Calibri" w:cs="Calibri"/>
          <w:color w:val="000000" w:themeColor="text1"/>
          <w:sz w:val="21"/>
          <w:szCs w:val="21"/>
        </w:rPr>
        <w:t xml:space="preserve">and </w:t>
      </w:r>
      <w:r w:rsidRPr="00F60B12">
        <w:rPr>
          <w:rFonts w:ascii="Calibri" w:hAnsi="Calibri" w:cs="Calibri"/>
          <w:color w:val="000000" w:themeColor="text1"/>
          <w:sz w:val="21"/>
          <w:szCs w:val="21"/>
        </w:rPr>
        <w:t>we know that the continued investment will continue to pay dividends</w:t>
      </w:r>
      <w:r w:rsidR="00342460" w:rsidRPr="00F60B12">
        <w:rPr>
          <w:rFonts w:ascii="Calibri" w:hAnsi="Calibri" w:cs="Calibri"/>
          <w:color w:val="000000" w:themeColor="text1"/>
          <w:sz w:val="21"/>
          <w:szCs w:val="21"/>
        </w:rPr>
        <w:t xml:space="preserve">,” says </w:t>
      </w:r>
      <w:r w:rsidR="00270F69" w:rsidRPr="00F60B12">
        <w:rPr>
          <w:rFonts w:ascii="Calibri" w:hAnsi="Calibri" w:cs="Calibri"/>
          <w:color w:val="000000" w:themeColor="text1"/>
          <w:sz w:val="21"/>
          <w:szCs w:val="21"/>
        </w:rPr>
        <w:t>Bryan Zenchyk</w:t>
      </w:r>
      <w:r w:rsidR="00342460" w:rsidRPr="00F60B12">
        <w:rPr>
          <w:rFonts w:ascii="Calibri" w:hAnsi="Calibri" w:cs="Calibri"/>
          <w:color w:val="000000" w:themeColor="text1"/>
          <w:sz w:val="21"/>
          <w:szCs w:val="21"/>
        </w:rPr>
        <w:t>, Morning Calm</w:t>
      </w:r>
      <w:r w:rsidR="00270F69" w:rsidRPr="00F60B12">
        <w:rPr>
          <w:rFonts w:ascii="Calibri" w:hAnsi="Calibri" w:cs="Calibri"/>
          <w:color w:val="000000" w:themeColor="text1"/>
          <w:sz w:val="21"/>
          <w:szCs w:val="21"/>
        </w:rPr>
        <w:t>’s Managing Director</w:t>
      </w:r>
      <w:r w:rsidR="00342460" w:rsidRPr="00F60B12">
        <w:rPr>
          <w:rFonts w:ascii="Calibri" w:hAnsi="Calibri" w:cs="Calibri"/>
          <w:color w:val="000000" w:themeColor="text1"/>
          <w:sz w:val="21"/>
          <w:szCs w:val="21"/>
        </w:rPr>
        <w:t xml:space="preserve">.  “The </w:t>
      </w:r>
      <w:r w:rsidR="00342460" w:rsidRPr="00F60B12">
        <w:rPr>
          <w:rFonts w:ascii="Calibri" w:hAnsi="Calibri" w:cs="Calibri"/>
          <w:i/>
          <w:iCs/>
          <w:color w:val="000000" w:themeColor="text1"/>
          <w:sz w:val="21"/>
          <w:szCs w:val="21"/>
        </w:rPr>
        <w:t>new</w:t>
      </w:r>
      <w:r w:rsidR="00342460" w:rsidRPr="00F60B12">
        <w:rPr>
          <w:sz w:val="21"/>
          <w:szCs w:val="21"/>
        </w:rPr>
        <w:t xml:space="preserve"> Carrollton Corporate Center will </w:t>
      </w:r>
      <w:r w:rsidR="00F60856" w:rsidRPr="00F60B12">
        <w:rPr>
          <w:sz w:val="21"/>
          <w:szCs w:val="21"/>
        </w:rPr>
        <w:t>exemplify</w:t>
      </w:r>
      <w:r w:rsidR="00342460" w:rsidRPr="00F60B12">
        <w:rPr>
          <w:sz w:val="21"/>
          <w:szCs w:val="21"/>
        </w:rPr>
        <w:t xml:space="preserve"> what a first-class office building </w:t>
      </w:r>
      <w:r w:rsidR="00F60856" w:rsidRPr="00F60B12">
        <w:rPr>
          <w:sz w:val="21"/>
          <w:szCs w:val="21"/>
        </w:rPr>
        <w:t>should be.”</w:t>
      </w:r>
    </w:p>
    <w:p w14:paraId="7D6B1ED3" w14:textId="77777777" w:rsidR="00A43CAC" w:rsidRPr="00F60B12" w:rsidRDefault="00A43CAC" w:rsidP="00905723">
      <w:pPr>
        <w:spacing w:after="0" w:line="240" w:lineRule="auto"/>
        <w:jc w:val="both"/>
        <w:rPr>
          <w:rFonts w:ascii="Calibri" w:hAnsi="Calibri" w:cs="Calibri"/>
          <w:color w:val="000000" w:themeColor="text1"/>
          <w:sz w:val="21"/>
          <w:szCs w:val="21"/>
        </w:rPr>
      </w:pPr>
    </w:p>
    <w:p w14:paraId="118A72A6" w14:textId="6EFF8390" w:rsidR="00A43CAC" w:rsidRPr="00F60B12" w:rsidRDefault="00F06BB2" w:rsidP="00905723">
      <w:pPr>
        <w:spacing w:after="0" w:line="240" w:lineRule="auto"/>
        <w:jc w:val="both"/>
        <w:rPr>
          <w:rFonts w:ascii="Calibri" w:hAnsi="Calibri" w:cs="Calibri"/>
          <w:color w:val="000000" w:themeColor="text1"/>
          <w:sz w:val="21"/>
          <w:szCs w:val="21"/>
        </w:rPr>
      </w:pPr>
      <w:r w:rsidRPr="00F60B12">
        <w:rPr>
          <w:rFonts w:ascii="Calibri" w:hAnsi="Calibri" w:cs="Calibri"/>
          <w:color w:val="000000" w:themeColor="text1"/>
          <w:sz w:val="21"/>
          <w:szCs w:val="21"/>
        </w:rPr>
        <w:t>In the short time since</w:t>
      </w:r>
      <w:r w:rsidR="00215290" w:rsidRPr="00F60B12">
        <w:rPr>
          <w:rFonts w:ascii="Calibri" w:hAnsi="Calibri" w:cs="Calibri"/>
          <w:color w:val="000000" w:themeColor="text1"/>
          <w:sz w:val="21"/>
          <w:szCs w:val="21"/>
        </w:rPr>
        <w:t xml:space="preserve"> Morning Calm acquired the property in</w:t>
      </w:r>
      <w:r w:rsidR="001971AB" w:rsidRPr="00F60B12">
        <w:rPr>
          <w:rFonts w:ascii="Calibri" w:hAnsi="Calibri" w:cs="Calibri"/>
          <w:color w:val="000000" w:themeColor="text1"/>
          <w:sz w:val="21"/>
          <w:szCs w:val="21"/>
        </w:rPr>
        <w:t xml:space="preserve"> December 2017</w:t>
      </w:r>
      <w:r w:rsidR="00215290" w:rsidRPr="00F60B12">
        <w:rPr>
          <w:rFonts w:ascii="Calibri" w:hAnsi="Calibri" w:cs="Calibri"/>
          <w:color w:val="000000" w:themeColor="text1"/>
          <w:sz w:val="21"/>
          <w:szCs w:val="21"/>
        </w:rPr>
        <w:t xml:space="preserve">, </w:t>
      </w:r>
      <w:r w:rsidR="009142CF" w:rsidRPr="00F60B12">
        <w:rPr>
          <w:rFonts w:ascii="Calibri" w:hAnsi="Calibri" w:cs="Calibri"/>
          <w:color w:val="000000" w:themeColor="text1"/>
          <w:sz w:val="21"/>
          <w:szCs w:val="21"/>
        </w:rPr>
        <w:t xml:space="preserve">full </w:t>
      </w:r>
      <w:r w:rsidR="001971AB" w:rsidRPr="00F60B12">
        <w:rPr>
          <w:rFonts w:ascii="Calibri" w:hAnsi="Calibri" w:cs="Calibri"/>
          <w:color w:val="000000" w:themeColor="text1"/>
          <w:sz w:val="21"/>
          <w:szCs w:val="21"/>
        </w:rPr>
        <w:t xml:space="preserve">renovations have been completed to the lobbies, </w:t>
      </w:r>
      <w:r w:rsidR="00F06AEC" w:rsidRPr="00F60B12">
        <w:rPr>
          <w:rFonts w:ascii="Calibri" w:hAnsi="Calibri" w:cs="Calibri"/>
          <w:color w:val="000000" w:themeColor="text1"/>
          <w:sz w:val="21"/>
          <w:szCs w:val="21"/>
        </w:rPr>
        <w:t xml:space="preserve">elevators, </w:t>
      </w:r>
      <w:r w:rsidR="001971AB" w:rsidRPr="00F60B12">
        <w:rPr>
          <w:rFonts w:ascii="Calibri" w:hAnsi="Calibri" w:cs="Calibri"/>
          <w:color w:val="000000" w:themeColor="text1"/>
          <w:sz w:val="21"/>
          <w:szCs w:val="21"/>
        </w:rPr>
        <w:t>common corridors</w:t>
      </w:r>
      <w:r w:rsidR="009142CF" w:rsidRPr="00F60B12">
        <w:rPr>
          <w:rFonts w:ascii="Calibri" w:hAnsi="Calibri" w:cs="Calibri"/>
          <w:color w:val="000000" w:themeColor="text1"/>
          <w:sz w:val="21"/>
          <w:szCs w:val="21"/>
        </w:rPr>
        <w:t xml:space="preserve"> and </w:t>
      </w:r>
      <w:r w:rsidR="001971AB" w:rsidRPr="00F60B12">
        <w:rPr>
          <w:rFonts w:ascii="Calibri" w:hAnsi="Calibri" w:cs="Calibri"/>
          <w:color w:val="000000" w:themeColor="text1"/>
          <w:sz w:val="21"/>
          <w:szCs w:val="21"/>
        </w:rPr>
        <w:t>restrooms</w:t>
      </w:r>
      <w:r w:rsidR="009142CF" w:rsidRPr="00F60B12">
        <w:rPr>
          <w:rFonts w:ascii="Calibri" w:hAnsi="Calibri" w:cs="Calibri"/>
          <w:color w:val="000000" w:themeColor="text1"/>
          <w:sz w:val="21"/>
          <w:szCs w:val="21"/>
        </w:rPr>
        <w:t>.  T</w:t>
      </w:r>
      <w:r w:rsidR="001971AB" w:rsidRPr="00F60B12">
        <w:rPr>
          <w:rFonts w:ascii="Calibri" w:hAnsi="Calibri" w:cs="Calibri"/>
          <w:color w:val="000000" w:themeColor="text1"/>
          <w:sz w:val="21"/>
          <w:szCs w:val="21"/>
        </w:rPr>
        <w:t xml:space="preserve">hree conferencing facilities, </w:t>
      </w:r>
      <w:r w:rsidR="009142CF" w:rsidRPr="00F60B12">
        <w:rPr>
          <w:rFonts w:ascii="Calibri" w:hAnsi="Calibri" w:cs="Calibri"/>
          <w:color w:val="000000" w:themeColor="text1"/>
          <w:sz w:val="21"/>
          <w:szCs w:val="21"/>
        </w:rPr>
        <w:t xml:space="preserve">an </w:t>
      </w:r>
      <w:r w:rsidR="001971AB" w:rsidRPr="00F60B12">
        <w:rPr>
          <w:rFonts w:ascii="Calibri" w:hAnsi="Calibri" w:cs="Calibri"/>
          <w:color w:val="000000" w:themeColor="text1"/>
          <w:sz w:val="21"/>
          <w:szCs w:val="21"/>
        </w:rPr>
        <w:t xml:space="preserve">updated fitness center, </w:t>
      </w:r>
      <w:r w:rsidR="009142CF" w:rsidRPr="00F60B12">
        <w:rPr>
          <w:rFonts w:ascii="Calibri" w:hAnsi="Calibri" w:cs="Calibri"/>
          <w:color w:val="000000" w:themeColor="text1"/>
          <w:sz w:val="21"/>
          <w:szCs w:val="21"/>
        </w:rPr>
        <w:t xml:space="preserve">new </w:t>
      </w:r>
      <w:r w:rsidR="001971AB" w:rsidRPr="00F60B12">
        <w:rPr>
          <w:rFonts w:ascii="Calibri" w:hAnsi="Calibri" w:cs="Calibri"/>
          <w:color w:val="000000" w:themeColor="text1"/>
          <w:sz w:val="21"/>
          <w:szCs w:val="21"/>
        </w:rPr>
        <w:t xml:space="preserve">exterior </w:t>
      </w:r>
      <w:r w:rsidR="009142CF" w:rsidRPr="00F60B12">
        <w:rPr>
          <w:rFonts w:ascii="Calibri" w:hAnsi="Calibri" w:cs="Calibri"/>
          <w:color w:val="000000" w:themeColor="text1"/>
          <w:sz w:val="21"/>
          <w:szCs w:val="21"/>
        </w:rPr>
        <w:t>signage</w:t>
      </w:r>
      <w:r w:rsidR="00AD1CB6" w:rsidRPr="00F60B12">
        <w:rPr>
          <w:rFonts w:ascii="Calibri" w:hAnsi="Calibri" w:cs="Calibri"/>
          <w:color w:val="000000" w:themeColor="text1"/>
          <w:sz w:val="21"/>
          <w:szCs w:val="21"/>
        </w:rPr>
        <w:t>, LED parking lot lighting and small “spec suites”</w:t>
      </w:r>
      <w:r w:rsidR="009142CF" w:rsidRPr="00F60B12">
        <w:rPr>
          <w:rFonts w:ascii="Calibri" w:hAnsi="Calibri" w:cs="Calibri"/>
          <w:color w:val="000000" w:themeColor="text1"/>
          <w:sz w:val="21"/>
          <w:szCs w:val="21"/>
        </w:rPr>
        <w:t xml:space="preserve"> have been added</w:t>
      </w:r>
      <w:r w:rsidR="00215290" w:rsidRPr="00F60B12">
        <w:rPr>
          <w:rFonts w:ascii="Calibri" w:hAnsi="Calibri" w:cs="Calibri"/>
          <w:color w:val="000000" w:themeColor="text1"/>
          <w:sz w:val="21"/>
          <w:szCs w:val="21"/>
        </w:rPr>
        <w:t xml:space="preserve">, with more in planned renovations and upgrades on the way in the coming year.  </w:t>
      </w:r>
    </w:p>
    <w:p w14:paraId="075D16A9" w14:textId="77777777" w:rsidR="00A43CAC" w:rsidRPr="00F60B12" w:rsidRDefault="00A43CAC" w:rsidP="00905723">
      <w:pPr>
        <w:spacing w:after="0" w:line="240" w:lineRule="auto"/>
        <w:jc w:val="both"/>
        <w:rPr>
          <w:rFonts w:ascii="Calibri" w:hAnsi="Calibri" w:cs="Calibri"/>
          <w:color w:val="000000" w:themeColor="text1"/>
          <w:sz w:val="21"/>
          <w:szCs w:val="21"/>
        </w:rPr>
      </w:pPr>
    </w:p>
    <w:p w14:paraId="193B0865" w14:textId="704514EC" w:rsidR="00A43CAC" w:rsidRPr="00F60B12" w:rsidRDefault="000425DE" w:rsidP="00905723">
      <w:pPr>
        <w:spacing w:after="0" w:line="240" w:lineRule="auto"/>
        <w:jc w:val="both"/>
        <w:rPr>
          <w:rFonts w:ascii="Calibri" w:hAnsi="Calibri" w:cs="Calibri"/>
          <w:sz w:val="21"/>
          <w:szCs w:val="21"/>
        </w:rPr>
      </w:pPr>
      <w:r w:rsidRPr="00F60B12">
        <w:rPr>
          <w:rFonts w:ascii="Calibri" w:hAnsi="Calibri" w:cs="Calibri"/>
          <w:sz w:val="21"/>
          <w:szCs w:val="21"/>
        </w:rPr>
        <w:t xml:space="preserve">Carrollton Corporate Center is located just outside the nation’s capital and combines an exceptional corporate environment with a practical suburban location. Situated in Landover, Maryland, Carrollton Corporate Center </w:t>
      </w:r>
      <w:r w:rsidR="00442756" w:rsidRPr="00F60B12">
        <w:rPr>
          <w:rFonts w:ascii="Calibri" w:hAnsi="Calibri" w:cs="Calibri"/>
          <w:sz w:val="21"/>
          <w:szCs w:val="21"/>
        </w:rPr>
        <w:t>is c</w:t>
      </w:r>
      <w:r w:rsidRPr="00F60B12">
        <w:rPr>
          <w:rFonts w:ascii="Calibri" w:hAnsi="Calibri" w:cs="Calibri"/>
          <w:sz w:val="21"/>
          <w:szCs w:val="21"/>
        </w:rPr>
        <w:t>onveniently located less than 30 minutes away from Washington, D.C. and Baltimore, immediately off the Capita</w:t>
      </w:r>
      <w:r w:rsidR="00F45276" w:rsidRPr="00F60B12">
        <w:rPr>
          <w:rFonts w:ascii="Calibri" w:hAnsi="Calibri" w:cs="Calibri"/>
          <w:sz w:val="21"/>
          <w:szCs w:val="21"/>
        </w:rPr>
        <w:t>l Beltway</w:t>
      </w:r>
      <w:r w:rsidRPr="00F60B12">
        <w:rPr>
          <w:rFonts w:ascii="Calibri" w:hAnsi="Calibri" w:cs="Calibri"/>
          <w:sz w:val="21"/>
          <w:szCs w:val="21"/>
        </w:rPr>
        <w:t xml:space="preserve">, placing it just minutes from the I-95, I-295, Baltimore-Washington Parkway </w:t>
      </w:r>
      <w:r w:rsidR="00AD1CB6" w:rsidRPr="00F60B12">
        <w:rPr>
          <w:rFonts w:ascii="Calibri" w:hAnsi="Calibri" w:cs="Calibri"/>
          <w:sz w:val="21"/>
          <w:szCs w:val="21"/>
        </w:rPr>
        <w:t xml:space="preserve">and </w:t>
      </w:r>
      <w:r w:rsidRPr="00F60B12">
        <w:rPr>
          <w:rFonts w:ascii="Calibri" w:hAnsi="Calibri" w:cs="Calibri"/>
          <w:sz w:val="21"/>
          <w:szCs w:val="21"/>
        </w:rPr>
        <w:t xml:space="preserve">Route 50. </w:t>
      </w:r>
    </w:p>
    <w:p w14:paraId="2540974C" w14:textId="39F9184D" w:rsidR="00F60B12" w:rsidRPr="00F60B12" w:rsidRDefault="00F60B12" w:rsidP="00905723">
      <w:pPr>
        <w:spacing w:after="0" w:line="240" w:lineRule="auto"/>
        <w:jc w:val="both"/>
        <w:rPr>
          <w:rFonts w:ascii="Calibri" w:hAnsi="Calibri" w:cs="Calibri"/>
          <w:sz w:val="21"/>
          <w:szCs w:val="21"/>
        </w:rPr>
      </w:pPr>
    </w:p>
    <w:p w14:paraId="242605B6" w14:textId="0B32A3CE" w:rsidR="00F60B12" w:rsidRPr="00F60B12" w:rsidRDefault="00F60B12" w:rsidP="00F60B12">
      <w:pPr>
        <w:spacing w:after="0" w:line="240" w:lineRule="auto"/>
        <w:jc w:val="both"/>
        <w:rPr>
          <w:rFonts w:ascii="Calibri" w:hAnsi="Calibri" w:cs="Calibri"/>
          <w:color w:val="000000" w:themeColor="text1"/>
          <w:sz w:val="21"/>
          <w:szCs w:val="21"/>
        </w:rPr>
      </w:pPr>
      <w:r w:rsidRPr="00F60B12">
        <w:rPr>
          <w:rFonts w:ascii="Calibri" w:hAnsi="Calibri" w:cs="Calibri"/>
          <w:color w:val="000000" w:themeColor="text1"/>
          <w:sz w:val="21"/>
          <w:szCs w:val="21"/>
        </w:rPr>
        <w:t>“Morning Calm brings their experience and energy to one of Prince George's County's most dynamic Transit Oriented Development locations, the New Carrollton Metro Station. We are excited to see the rebranding of the properties on that site, and are confident they will have great success, taking advantage of the unparalleled transportation options there</w:t>
      </w:r>
      <w:r w:rsidRPr="00F60B12">
        <w:rPr>
          <w:rFonts w:ascii="Calibri" w:hAnsi="Calibri" w:cs="Calibri"/>
          <w:color w:val="000000" w:themeColor="text1"/>
          <w:sz w:val="21"/>
          <w:szCs w:val="21"/>
        </w:rPr>
        <w:t>,</w:t>
      </w:r>
      <w:r w:rsidRPr="00F60B12">
        <w:rPr>
          <w:rFonts w:ascii="Calibri" w:hAnsi="Calibri" w:cs="Calibri"/>
          <w:color w:val="000000" w:themeColor="text1"/>
          <w:sz w:val="21"/>
          <w:szCs w:val="21"/>
        </w:rPr>
        <w:t>”</w:t>
      </w:r>
      <w:r w:rsidRPr="00F60B12">
        <w:rPr>
          <w:rFonts w:ascii="Calibri" w:hAnsi="Calibri" w:cs="Calibri"/>
          <w:color w:val="000000" w:themeColor="text1"/>
          <w:sz w:val="21"/>
          <w:szCs w:val="21"/>
        </w:rPr>
        <w:t xml:space="preserve"> says David Iannucci, the </w:t>
      </w:r>
      <w:r w:rsidRPr="00F60B12">
        <w:rPr>
          <w:rFonts w:ascii="Calibri" w:hAnsi="Calibri" w:cs="Calibri"/>
          <w:color w:val="000000" w:themeColor="text1"/>
          <w:sz w:val="21"/>
          <w:szCs w:val="21"/>
        </w:rPr>
        <w:t>President and CEO</w:t>
      </w:r>
      <w:r w:rsidRPr="00F60B12">
        <w:rPr>
          <w:rFonts w:ascii="Calibri" w:hAnsi="Calibri" w:cs="Calibri"/>
          <w:color w:val="000000" w:themeColor="text1"/>
          <w:sz w:val="21"/>
          <w:szCs w:val="21"/>
        </w:rPr>
        <w:t xml:space="preserve"> of </w:t>
      </w:r>
      <w:r w:rsidRPr="00F60B12">
        <w:rPr>
          <w:rFonts w:ascii="Calibri" w:hAnsi="Calibri" w:cs="Calibri"/>
          <w:color w:val="000000" w:themeColor="text1"/>
          <w:sz w:val="21"/>
          <w:szCs w:val="21"/>
        </w:rPr>
        <w:t>Prince George's County Economic Development Corporation</w:t>
      </w:r>
      <w:r w:rsidRPr="00F60B12">
        <w:rPr>
          <w:rFonts w:ascii="Calibri" w:hAnsi="Calibri" w:cs="Calibri"/>
          <w:color w:val="000000" w:themeColor="text1"/>
          <w:sz w:val="21"/>
          <w:szCs w:val="21"/>
        </w:rPr>
        <w:t>.</w:t>
      </w:r>
    </w:p>
    <w:p w14:paraId="08BDCA9C" w14:textId="77777777" w:rsidR="00A43CAC" w:rsidRPr="00F60B12" w:rsidRDefault="00A43CAC" w:rsidP="00905723">
      <w:pPr>
        <w:spacing w:after="0" w:line="240" w:lineRule="auto"/>
        <w:jc w:val="both"/>
        <w:rPr>
          <w:rFonts w:ascii="Calibri" w:hAnsi="Calibri" w:cs="Calibri"/>
          <w:color w:val="000000" w:themeColor="text1"/>
          <w:sz w:val="21"/>
          <w:szCs w:val="21"/>
        </w:rPr>
      </w:pPr>
    </w:p>
    <w:p w14:paraId="741273D2" w14:textId="7F038B8F" w:rsidR="00A43CAC" w:rsidRPr="00F60B12" w:rsidRDefault="00557903" w:rsidP="00905723">
      <w:pPr>
        <w:spacing w:after="0" w:line="240" w:lineRule="auto"/>
        <w:jc w:val="both"/>
        <w:rPr>
          <w:rFonts w:ascii="Calibri" w:hAnsi="Calibri" w:cs="Calibri"/>
          <w:color w:val="000000" w:themeColor="text1"/>
          <w:sz w:val="21"/>
          <w:szCs w:val="21"/>
        </w:rPr>
      </w:pPr>
      <w:r w:rsidRPr="00F60B12">
        <w:rPr>
          <w:rFonts w:ascii="Calibri" w:hAnsi="Calibri" w:cs="Calibri"/>
          <w:color w:val="000000" w:themeColor="text1"/>
          <w:sz w:val="21"/>
          <w:szCs w:val="21"/>
        </w:rPr>
        <w:t xml:space="preserve">Morning Calm’s proven track-rate in the area can best be </w:t>
      </w:r>
      <w:r w:rsidR="00442756" w:rsidRPr="00F60B12">
        <w:rPr>
          <w:rFonts w:ascii="Calibri" w:hAnsi="Calibri" w:cs="Calibri"/>
          <w:color w:val="000000" w:themeColor="text1"/>
          <w:sz w:val="21"/>
          <w:szCs w:val="21"/>
        </w:rPr>
        <w:t>seen</w:t>
      </w:r>
      <w:r w:rsidRPr="00F60B12">
        <w:rPr>
          <w:rFonts w:ascii="Calibri" w:hAnsi="Calibri" w:cs="Calibri"/>
          <w:color w:val="000000" w:themeColor="text1"/>
          <w:sz w:val="21"/>
          <w:szCs w:val="21"/>
        </w:rPr>
        <w:t xml:space="preserve"> through its renovation and repositioning of Capital Office Park, located in Greenbelt, Maryland, where in just </w:t>
      </w:r>
      <w:r w:rsidR="00AD1CB6" w:rsidRPr="00F60B12">
        <w:rPr>
          <w:rFonts w:ascii="Calibri" w:hAnsi="Calibri" w:cs="Calibri"/>
          <w:color w:val="000000" w:themeColor="text1"/>
          <w:sz w:val="21"/>
          <w:szCs w:val="21"/>
        </w:rPr>
        <w:t xml:space="preserve">2 ½ </w:t>
      </w:r>
      <w:r w:rsidRPr="00F60B12">
        <w:rPr>
          <w:rFonts w:ascii="Calibri" w:hAnsi="Calibri" w:cs="Calibri"/>
          <w:color w:val="000000" w:themeColor="text1"/>
          <w:sz w:val="21"/>
          <w:szCs w:val="21"/>
        </w:rPr>
        <w:t xml:space="preserve">years since acquiring the office park, they have invested more than </w:t>
      </w:r>
      <w:r w:rsidR="00EC5FF9" w:rsidRPr="00F60B12">
        <w:rPr>
          <w:rFonts w:ascii="Calibri" w:hAnsi="Calibri" w:cs="Calibri"/>
          <w:color w:val="000000" w:themeColor="text1"/>
          <w:sz w:val="21"/>
          <w:szCs w:val="21"/>
        </w:rPr>
        <w:t xml:space="preserve">$13 million </w:t>
      </w:r>
      <w:r w:rsidRPr="00F60B12">
        <w:rPr>
          <w:rFonts w:ascii="Calibri" w:hAnsi="Calibri" w:cs="Calibri"/>
          <w:color w:val="000000" w:themeColor="text1"/>
          <w:sz w:val="21"/>
          <w:szCs w:val="21"/>
        </w:rPr>
        <w:t xml:space="preserve">dollars in renovations and upgrades, taking the property’s </w:t>
      </w:r>
      <w:r w:rsidR="00971DC6" w:rsidRPr="00F60B12">
        <w:rPr>
          <w:rFonts w:ascii="Calibri" w:hAnsi="Calibri" w:cs="Calibri"/>
          <w:color w:val="000000" w:themeColor="text1"/>
          <w:sz w:val="21"/>
          <w:szCs w:val="21"/>
        </w:rPr>
        <w:t>occupancy</w:t>
      </w:r>
      <w:r w:rsidRPr="00F60B12">
        <w:rPr>
          <w:rFonts w:ascii="Calibri" w:hAnsi="Calibri" w:cs="Calibri"/>
          <w:color w:val="000000" w:themeColor="text1"/>
          <w:sz w:val="21"/>
          <w:szCs w:val="21"/>
        </w:rPr>
        <w:t xml:space="preserve"> rate from</w:t>
      </w:r>
      <w:r w:rsidR="00EC5FF9" w:rsidRPr="00F60B12">
        <w:rPr>
          <w:rFonts w:ascii="Calibri" w:hAnsi="Calibri" w:cs="Calibri"/>
          <w:color w:val="000000" w:themeColor="text1"/>
          <w:sz w:val="21"/>
          <w:szCs w:val="21"/>
        </w:rPr>
        <w:t xml:space="preserve"> about 50</w:t>
      </w:r>
      <w:r w:rsidRPr="00F60B12">
        <w:rPr>
          <w:rFonts w:ascii="Calibri" w:hAnsi="Calibri" w:cs="Calibri"/>
          <w:color w:val="000000" w:themeColor="text1"/>
          <w:sz w:val="21"/>
          <w:szCs w:val="21"/>
        </w:rPr>
        <w:t xml:space="preserve"> percent to more than </w:t>
      </w:r>
      <w:r w:rsidR="00EC5FF9" w:rsidRPr="00F60B12">
        <w:rPr>
          <w:rFonts w:ascii="Calibri" w:hAnsi="Calibri" w:cs="Calibri"/>
          <w:color w:val="000000" w:themeColor="text1"/>
          <w:sz w:val="21"/>
          <w:szCs w:val="21"/>
        </w:rPr>
        <w:t xml:space="preserve">70 </w:t>
      </w:r>
      <w:r w:rsidRPr="00F60B12">
        <w:rPr>
          <w:rFonts w:ascii="Calibri" w:hAnsi="Calibri" w:cs="Calibri"/>
          <w:color w:val="000000" w:themeColor="text1"/>
          <w:sz w:val="21"/>
          <w:szCs w:val="21"/>
        </w:rPr>
        <w:t>percent</w:t>
      </w:r>
      <w:r w:rsidR="00971DC6" w:rsidRPr="00F60B12">
        <w:rPr>
          <w:rFonts w:ascii="Calibri" w:hAnsi="Calibri" w:cs="Calibri"/>
          <w:color w:val="000000" w:themeColor="text1"/>
          <w:sz w:val="21"/>
          <w:szCs w:val="21"/>
        </w:rPr>
        <w:t xml:space="preserve"> today</w:t>
      </w:r>
      <w:r w:rsidRPr="00F60B12">
        <w:rPr>
          <w:rFonts w:ascii="Calibri" w:hAnsi="Calibri" w:cs="Calibri"/>
          <w:color w:val="000000" w:themeColor="text1"/>
          <w:sz w:val="21"/>
          <w:szCs w:val="21"/>
        </w:rPr>
        <w:t>.</w:t>
      </w:r>
    </w:p>
    <w:p w14:paraId="02F2457D" w14:textId="77777777" w:rsidR="00A43CAC" w:rsidRPr="00F60B12" w:rsidRDefault="00A43CAC" w:rsidP="00905723">
      <w:pPr>
        <w:spacing w:after="0" w:line="240" w:lineRule="auto"/>
        <w:jc w:val="both"/>
        <w:rPr>
          <w:rFonts w:ascii="Calibri" w:hAnsi="Calibri" w:cs="Calibri"/>
          <w:color w:val="000000" w:themeColor="text1"/>
          <w:sz w:val="21"/>
          <w:szCs w:val="21"/>
        </w:rPr>
      </w:pPr>
    </w:p>
    <w:p w14:paraId="12973BF0" w14:textId="77777777" w:rsidR="00270F69" w:rsidRPr="00F60B12" w:rsidRDefault="00442756" w:rsidP="00F06BB2">
      <w:pPr>
        <w:spacing w:after="0" w:line="240" w:lineRule="auto"/>
        <w:jc w:val="both"/>
        <w:rPr>
          <w:rFonts w:ascii="Calibri" w:hAnsi="Calibri" w:cs="Calibri"/>
          <w:b/>
          <w:bCs/>
          <w:color w:val="000000" w:themeColor="text1"/>
          <w:sz w:val="21"/>
          <w:szCs w:val="21"/>
        </w:rPr>
      </w:pPr>
      <w:r w:rsidRPr="00F60B12">
        <w:rPr>
          <w:rFonts w:ascii="Calibri" w:hAnsi="Calibri" w:cs="Calibri"/>
          <w:b/>
          <w:bCs/>
          <w:color w:val="000000" w:themeColor="text1"/>
          <w:sz w:val="21"/>
          <w:szCs w:val="21"/>
        </w:rPr>
        <w:t>About Morning Calm Management</w:t>
      </w:r>
    </w:p>
    <w:p w14:paraId="7C0E4163" w14:textId="77777777" w:rsidR="00270F69" w:rsidRPr="00F60B12" w:rsidRDefault="00270F69" w:rsidP="00F06BB2">
      <w:pPr>
        <w:spacing w:after="0" w:line="240" w:lineRule="auto"/>
        <w:jc w:val="both"/>
        <w:rPr>
          <w:rFonts w:ascii="Calibri" w:hAnsi="Calibri" w:cs="Calibri"/>
          <w:color w:val="000000" w:themeColor="text1"/>
          <w:sz w:val="21"/>
          <w:szCs w:val="21"/>
        </w:rPr>
      </w:pPr>
    </w:p>
    <w:p w14:paraId="1767EC96" w14:textId="13B25F94" w:rsidR="00F06BB2" w:rsidRPr="00F60B12" w:rsidRDefault="000425DE" w:rsidP="00F06BB2">
      <w:pPr>
        <w:spacing w:after="0" w:line="240" w:lineRule="auto"/>
        <w:jc w:val="both"/>
        <w:rPr>
          <w:rFonts w:ascii="Calibri" w:hAnsi="Calibri" w:cs="Calibri"/>
          <w:sz w:val="21"/>
          <w:szCs w:val="21"/>
        </w:rPr>
      </w:pPr>
      <w:r w:rsidRPr="00F60B12">
        <w:rPr>
          <w:rFonts w:ascii="Calibri" w:hAnsi="Calibri" w:cs="Calibri"/>
          <w:sz w:val="21"/>
          <w:szCs w:val="21"/>
        </w:rPr>
        <w:t xml:space="preserve">Morning Calm Management is a vertically integrated real estate management firm with a focus on special situation investing. Through its affiliates, the firm owns and manages </w:t>
      </w:r>
      <w:r w:rsidR="00AA7D7B" w:rsidRPr="00F60B12">
        <w:rPr>
          <w:rFonts w:ascii="Calibri" w:hAnsi="Calibri" w:cs="Calibri"/>
          <w:sz w:val="21"/>
          <w:szCs w:val="21"/>
        </w:rPr>
        <w:t>approximately</w:t>
      </w:r>
      <w:r w:rsidRPr="00F60B12">
        <w:rPr>
          <w:rFonts w:ascii="Calibri" w:hAnsi="Calibri" w:cs="Calibri"/>
          <w:sz w:val="21"/>
          <w:szCs w:val="21"/>
        </w:rPr>
        <w:t xml:space="preserve"> </w:t>
      </w:r>
      <w:r w:rsidR="00EC5FF9" w:rsidRPr="00F60B12">
        <w:rPr>
          <w:rFonts w:ascii="Calibri" w:hAnsi="Calibri" w:cs="Calibri"/>
          <w:sz w:val="21"/>
          <w:szCs w:val="21"/>
        </w:rPr>
        <w:t xml:space="preserve">5 </w:t>
      </w:r>
      <w:r w:rsidRPr="00F60B12">
        <w:rPr>
          <w:rFonts w:ascii="Calibri" w:hAnsi="Calibri" w:cs="Calibri"/>
          <w:sz w:val="21"/>
          <w:szCs w:val="21"/>
        </w:rPr>
        <w:t>million square feet of commercial real estate throughout the United States</w:t>
      </w:r>
      <w:r w:rsidR="00270F69" w:rsidRPr="00F60B12">
        <w:rPr>
          <w:rFonts w:ascii="Calibri" w:hAnsi="Calibri" w:cs="Calibri"/>
          <w:sz w:val="21"/>
          <w:szCs w:val="21"/>
        </w:rPr>
        <w:t>, including more than 1.5 million square feet in the DC Metro and Baltimore markets</w:t>
      </w:r>
      <w:r w:rsidRPr="00F60B12">
        <w:rPr>
          <w:rFonts w:ascii="Calibri" w:hAnsi="Calibri" w:cs="Calibri"/>
          <w:sz w:val="21"/>
          <w:szCs w:val="21"/>
        </w:rPr>
        <w:t>.</w:t>
      </w:r>
    </w:p>
    <w:p w14:paraId="22BA41A7" w14:textId="5E75574B" w:rsidR="002A4674" w:rsidRPr="00F60B12" w:rsidRDefault="002A4674" w:rsidP="00F06BB2">
      <w:pPr>
        <w:spacing w:after="0" w:line="240" w:lineRule="auto"/>
        <w:jc w:val="both"/>
        <w:rPr>
          <w:rFonts w:ascii="Calibri" w:hAnsi="Calibri" w:cs="Calibri"/>
          <w:sz w:val="21"/>
          <w:szCs w:val="21"/>
        </w:rPr>
      </w:pPr>
    </w:p>
    <w:p w14:paraId="19AA4C03" w14:textId="77777777" w:rsidR="002A4674" w:rsidRPr="00F60B12" w:rsidRDefault="002A4674" w:rsidP="002A4674">
      <w:pPr>
        <w:spacing w:after="0" w:line="240" w:lineRule="auto"/>
        <w:jc w:val="both"/>
        <w:rPr>
          <w:rFonts w:ascii="Calibri" w:hAnsi="Calibri" w:cs="Calibri"/>
          <w:color w:val="000000" w:themeColor="text1"/>
          <w:sz w:val="21"/>
          <w:szCs w:val="21"/>
        </w:rPr>
      </w:pPr>
      <w:r w:rsidRPr="00F60B12">
        <w:rPr>
          <w:rFonts w:ascii="Calibri" w:hAnsi="Calibri" w:cs="Calibri"/>
          <w:color w:val="000000" w:themeColor="text1"/>
          <w:sz w:val="21"/>
          <w:szCs w:val="21"/>
        </w:rPr>
        <w:t>Media Contact:</w:t>
      </w:r>
    </w:p>
    <w:p w14:paraId="3532DE97" w14:textId="0ABFBB39" w:rsidR="002A4674" w:rsidRPr="00F60B12" w:rsidRDefault="00522C5B" w:rsidP="002A4674">
      <w:pPr>
        <w:spacing w:after="0" w:line="240" w:lineRule="auto"/>
        <w:jc w:val="both"/>
        <w:rPr>
          <w:rFonts w:ascii="Calibri" w:hAnsi="Calibri" w:cs="Calibri"/>
          <w:color w:val="000000" w:themeColor="text1"/>
          <w:sz w:val="21"/>
          <w:szCs w:val="21"/>
        </w:rPr>
      </w:pPr>
      <w:r w:rsidRPr="00F60B12">
        <w:rPr>
          <w:rFonts w:ascii="Calibri" w:hAnsi="Calibri" w:cs="Calibri"/>
          <w:color w:val="000000" w:themeColor="text1"/>
          <w:sz w:val="21"/>
          <w:szCs w:val="21"/>
        </w:rPr>
        <w:t>Maggie Dove</w:t>
      </w:r>
    </w:p>
    <w:p w14:paraId="7B9215FA" w14:textId="4EC84723" w:rsidR="002A4674" w:rsidRPr="00F60B12" w:rsidRDefault="00522C5B" w:rsidP="002A4674">
      <w:pPr>
        <w:spacing w:after="0" w:line="240" w:lineRule="auto"/>
        <w:jc w:val="both"/>
        <w:rPr>
          <w:rFonts w:ascii="Calibri" w:hAnsi="Calibri" w:cs="Calibri"/>
          <w:color w:val="000000" w:themeColor="text1"/>
          <w:sz w:val="21"/>
          <w:szCs w:val="21"/>
        </w:rPr>
      </w:pPr>
      <w:r w:rsidRPr="00F60B12">
        <w:rPr>
          <w:rFonts w:ascii="Calibri" w:hAnsi="Calibri" w:cs="Calibri"/>
          <w:color w:val="000000" w:themeColor="text1"/>
          <w:sz w:val="21"/>
          <w:szCs w:val="21"/>
        </w:rPr>
        <w:t>mdove@morning-calm.com</w:t>
      </w:r>
    </w:p>
    <w:p w14:paraId="56A2B7DB" w14:textId="40D2F93D" w:rsidR="002A4674" w:rsidRPr="00F60B12" w:rsidRDefault="00522C5B" w:rsidP="002A4674">
      <w:pPr>
        <w:spacing w:after="0" w:line="240" w:lineRule="auto"/>
        <w:jc w:val="both"/>
        <w:rPr>
          <w:rFonts w:ascii="Calibri" w:hAnsi="Calibri" w:cs="Calibri"/>
          <w:color w:val="000000" w:themeColor="text1"/>
          <w:sz w:val="21"/>
          <w:szCs w:val="21"/>
        </w:rPr>
      </w:pPr>
      <w:r w:rsidRPr="00F60B12">
        <w:rPr>
          <w:rFonts w:ascii="Calibri" w:hAnsi="Calibri" w:cs="Calibri"/>
          <w:color w:val="000000" w:themeColor="text1"/>
          <w:sz w:val="21"/>
          <w:szCs w:val="21"/>
        </w:rPr>
        <w:t>561-383-2415</w:t>
      </w:r>
    </w:p>
    <w:sectPr w:rsidR="002A4674" w:rsidRPr="00F60B12" w:rsidSect="00F60856">
      <w:headerReference w:type="default" r:id="rId6"/>
      <w:footerReference w:type="default" r:id="rId7"/>
      <w:headerReference w:type="firs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7C9B49" w14:textId="77777777" w:rsidR="00FD591B" w:rsidRDefault="00FD591B" w:rsidP="00C87633">
      <w:pPr>
        <w:spacing w:after="0" w:line="240" w:lineRule="auto"/>
      </w:pPr>
      <w:r>
        <w:separator/>
      </w:r>
    </w:p>
  </w:endnote>
  <w:endnote w:type="continuationSeparator" w:id="0">
    <w:p w14:paraId="06A3B43C" w14:textId="77777777" w:rsidR="00FD591B" w:rsidRDefault="00FD591B" w:rsidP="00C876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7390294"/>
      <w:docPartObj>
        <w:docPartGallery w:val="Page Numbers (Bottom of Page)"/>
        <w:docPartUnique/>
      </w:docPartObj>
    </w:sdtPr>
    <w:sdtEndPr>
      <w:rPr>
        <w:noProof/>
      </w:rPr>
    </w:sdtEndPr>
    <w:sdtContent>
      <w:p w14:paraId="63D7E68F" w14:textId="75C17B45" w:rsidR="00B17FBE" w:rsidRDefault="00B17FB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74477F" w14:textId="26A8C07A" w:rsidR="00B17FBE" w:rsidRDefault="00B17FBE" w:rsidP="00F60856">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C2DAAD" w14:textId="5E4A27A7" w:rsidR="00B17FBE" w:rsidRDefault="00B17FBE" w:rsidP="00F60856">
    <w:pPr>
      <w:pStyle w:val="Footer"/>
      <w:jc w:val="center"/>
    </w:pPr>
    <w:r>
      <w:rPr>
        <w:noProof/>
      </w:rPr>
      <w:drawing>
        <wp:inline distT="0" distB="0" distL="0" distR="0" wp14:anchorId="5DE026DB" wp14:editId="7B3F7CB1">
          <wp:extent cx="4303395" cy="320040"/>
          <wp:effectExtent l="0" t="0" r="0" b="381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4303395" cy="32004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819C7A" w14:textId="77777777" w:rsidR="00FD591B" w:rsidRDefault="00FD591B" w:rsidP="00C87633">
      <w:pPr>
        <w:spacing w:after="0" w:line="240" w:lineRule="auto"/>
      </w:pPr>
      <w:r>
        <w:separator/>
      </w:r>
    </w:p>
  </w:footnote>
  <w:footnote w:type="continuationSeparator" w:id="0">
    <w:p w14:paraId="3B369370" w14:textId="77777777" w:rsidR="00FD591B" w:rsidRDefault="00FD591B" w:rsidP="00C876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FBB578" w14:textId="13EA82CD" w:rsidR="00C87633" w:rsidRDefault="00C87633" w:rsidP="00C87633">
    <w:pPr>
      <w:pStyle w:val="Header"/>
      <w:jc w:val="center"/>
    </w:pPr>
  </w:p>
  <w:p w14:paraId="23B47C34" w14:textId="77777777" w:rsidR="00C87633" w:rsidRDefault="00C87633" w:rsidP="00F60856">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ACFB71" w14:textId="11B4D68B" w:rsidR="00B17FBE" w:rsidRDefault="00B17FBE" w:rsidP="00F60856">
    <w:pPr>
      <w:pStyle w:val="Header"/>
      <w:jc w:val="center"/>
    </w:pPr>
    <w:r>
      <w:rPr>
        <w:noProof/>
      </w:rPr>
      <w:drawing>
        <wp:inline distT="0" distB="0" distL="0" distR="0" wp14:anchorId="0F7AD00E" wp14:editId="758C5537">
          <wp:extent cx="1158240" cy="914400"/>
          <wp:effectExtent l="0" t="0" r="3810" b="0"/>
          <wp:docPr id="3" name="Picture 3"/>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1158240" cy="914400"/>
                  </a:xfrm>
                  <a:prstGeom prst="rect">
                    <a:avLst/>
                  </a:prstGeom>
                </pic:spPr>
              </pic:pic>
            </a:graphicData>
          </a:graphic>
        </wp:inline>
      </w:drawing>
    </w:r>
  </w:p>
  <w:p w14:paraId="61975E19" w14:textId="77777777" w:rsidR="00B17FBE" w:rsidRDefault="00B17F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AC2"/>
    <w:rsid w:val="00010102"/>
    <w:rsid w:val="000425DE"/>
    <w:rsid w:val="000A1B5F"/>
    <w:rsid w:val="000D1E51"/>
    <w:rsid w:val="00136964"/>
    <w:rsid w:val="0017411C"/>
    <w:rsid w:val="00176EF9"/>
    <w:rsid w:val="00177E94"/>
    <w:rsid w:val="001837F5"/>
    <w:rsid w:val="001971AB"/>
    <w:rsid w:val="00215290"/>
    <w:rsid w:val="0026125D"/>
    <w:rsid w:val="00270F69"/>
    <w:rsid w:val="002A4674"/>
    <w:rsid w:val="00342460"/>
    <w:rsid w:val="00385748"/>
    <w:rsid w:val="00393450"/>
    <w:rsid w:val="004266EE"/>
    <w:rsid w:val="004268F6"/>
    <w:rsid w:val="00434AC7"/>
    <w:rsid w:val="00442756"/>
    <w:rsid w:val="00522C5B"/>
    <w:rsid w:val="00527C36"/>
    <w:rsid w:val="00550FB2"/>
    <w:rsid w:val="005526F2"/>
    <w:rsid w:val="00557903"/>
    <w:rsid w:val="00585878"/>
    <w:rsid w:val="005D1638"/>
    <w:rsid w:val="0061736D"/>
    <w:rsid w:val="0068780B"/>
    <w:rsid w:val="006977A6"/>
    <w:rsid w:val="00736FCB"/>
    <w:rsid w:val="007F33C8"/>
    <w:rsid w:val="007F49CF"/>
    <w:rsid w:val="00896AC2"/>
    <w:rsid w:val="00905723"/>
    <w:rsid w:val="009142CF"/>
    <w:rsid w:val="00971DC6"/>
    <w:rsid w:val="009A5363"/>
    <w:rsid w:val="009C09ED"/>
    <w:rsid w:val="009D4C6B"/>
    <w:rsid w:val="00A01BB5"/>
    <w:rsid w:val="00A05CF5"/>
    <w:rsid w:val="00A41103"/>
    <w:rsid w:val="00A43CAC"/>
    <w:rsid w:val="00A76ABA"/>
    <w:rsid w:val="00AA7D7B"/>
    <w:rsid w:val="00AD1CB6"/>
    <w:rsid w:val="00B17FBE"/>
    <w:rsid w:val="00B84FB7"/>
    <w:rsid w:val="00C24D84"/>
    <w:rsid w:val="00C629BF"/>
    <w:rsid w:val="00C86039"/>
    <w:rsid w:val="00C87633"/>
    <w:rsid w:val="00CC7991"/>
    <w:rsid w:val="00CE0B42"/>
    <w:rsid w:val="00CF47D5"/>
    <w:rsid w:val="00D06200"/>
    <w:rsid w:val="00D230BB"/>
    <w:rsid w:val="00D37405"/>
    <w:rsid w:val="00E06193"/>
    <w:rsid w:val="00EC5FF9"/>
    <w:rsid w:val="00F00730"/>
    <w:rsid w:val="00F06AEC"/>
    <w:rsid w:val="00F06BB2"/>
    <w:rsid w:val="00F45276"/>
    <w:rsid w:val="00F60856"/>
    <w:rsid w:val="00F60B12"/>
    <w:rsid w:val="00F74918"/>
    <w:rsid w:val="00F862DB"/>
    <w:rsid w:val="00FB5A57"/>
    <w:rsid w:val="00FD1A44"/>
    <w:rsid w:val="00FD591B"/>
    <w:rsid w:val="00FF1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E1910"/>
  <w15:docId w15:val="{FAAC5E0A-F42F-47D7-989E-AB102B808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A1B5F"/>
    <w:rPr>
      <w:color w:val="0000FF"/>
      <w:u w:val="single"/>
    </w:rPr>
  </w:style>
  <w:style w:type="character" w:styleId="Emphasis">
    <w:name w:val="Emphasis"/>
    <w:basedOn w:val="DefaultParagraphFont"/>
    <w:uiPriority w:val="20"/>
    <w:qFormat/>
    <w:rsid w:val="009A5363"/>
    <w:rPr>
      <w:i/>
      <w:iCs/>
    </w:rPr>
  </w:style>
  <w:style w:type="paragraph" w:styleId="Header">
    <w:name w:val="header"/>
    <w:basedOn w:val="Normal"/>
    <w:link w:val="HeaderChar"/>
    <w:uiPriority w:val="99"/>
    <w:unhideWhenUsed/>
    <w:rsid w:val="00C876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7633"/>
  </w:style>
  <w:style w:type="paragraph" w:styleId="Footer">
    <w:name w:val="footer"/>
    <w:basedOn w:val="Normal"/>
    <w:link w:val="FooterChar"/>
    <w:uiPriority w:val="99"/>
    <w:unhideWhenUsed/>
    <w:rsid w:val="00C876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7633"/>
  </w:style>
  <w:style w:type="paragraph" w:styleId="BalloonText">
    <w:name w:val="Balloon Text"/>
    <w:basedOn w:val="Normal"/>
    <w:link w:val="BalloonTextChar"/>
    <w:uiPriority w:val="99"/>
    <w:semiHidden/>
    <w:unhideWhenUsed/>
    <w:rsid w:val="00C876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763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3207174">
      <w:bodyDiv w:val="1"/>
      <w:marLeft w:val="0"/>
      <w:marRight w:val="0"/>
      <w:marTop w:val="0"/>
      <w:marBottom w:val="0"/>
      <w:divBdr>
        <w:top w:val="none" w:sz="0" w:space="0" w:color="auto"/>
        <w:left w:val="none" w:sz="0" w:space="0" w:color="auto"/>
        <w:bottom w:val="none" w:sz="0" w:space="0" w:color="auto"/>
        <w:right w:val="none" w:sz="0" w:space="0" w:color="auto"/>
      </w:divBdr>
      <w:divsChild>
        <w:div w:id="1199122872">
          <w:marLeft w:val="0"/>
          <w:marRight w:val="0"/>
          <w:marTop w:val="0"/>
          <w:marBottom w:val="0"/>
          <w:divBdr>
            <w:top w:val="none" w:sz="0" w:space="0" w:color="auto"/>
            <w:left w:val="none" w:sz="0" w:space="0" w:color="auto"/>
            <w:bottom w:val="none" w:sz="0" w:space="0" w:color="auto"/>
            <w:right w:val="none" w:sz="0" w:space="0" w:color="auto"/>
          </w:divBdr>
        </w:div>
        <w:div w:id="207105645">
          <w:marLeft w:val="0"/>
          <w:marRight w:val="0"/>
          <w:marTop w:val="0"/>
          <w:marBottom w:val="0"/>
          <w:divBdr>
            <w:top w:val="none" w:sz="0" w:space="0" w:color="auto"/>
            <w:left w:val="none" w:sz="0" w:space="0" w:color="auto"/>
            <w:bottom w:val="none" w:sz="0" w:space="0" w:color="auto"/>
            <w:right w:val="none" w:sz="0" w:space="0" w:color="auto"/>
          </w:divBdr>
        </w:div>
        <w:div w:id="341973767">
          <w:marLeft w:val="0"/>
          <w:marRight w:val="0"/>
          <w:marTop w:val="0"/>
          <w:marBottom w:val="0"/>
          <w:divBdr>
            <w:top w:val="none" w:sz="0" w:space="0" w:color="auto"/>
            <w:left w:val="none" w:sz="0" w:space="0" w:color="auto"/>
            <w:bottom w:val="none" w:sz="0" w:space="0" w:color="auto"/>
            <w:right w:val="none" w:sz="0" w:space="0" w:color="auto"/>
          </w:divBdr>
        </w:div>
        <w:div w:id="1545749711">
          <w:marLeft w:val="0"/>
          <w:marRight w:val="0"/>
          <w:marTop w:val="0"/>
          <w:marBottom w:val="0"/>
          <w:divBdr>
            <w:top w:val="none" w:sz="0" w:space="0" w:color="auto"/>
            <w:left w:val="none" w:sz="0" w:space="0" w:color="auto"/>
            <w:bottom w:val="none" w:sz="0" w:space="0" w:color="auto"/>
            <w:right w:val="none" w:sz="0" w:space="0" w:color="auto"/>
          </w:divBdr>
        </w:div>
        <w:div w:id="1459912389">
          <w:marLeft w:val="0"/>
          <w:marRight w:val="0"/>
          <w:marTop w:val="0"/>
          <w:marBottom w:val="0"/>
          <w:divBdr>
            <w:top w:val="none" w:sz="0" w:space="0" w:color="auto"/>
            <w:left w:val="none" w:sz="0" w:space="0" w:color="auto"/>
            <w:bottom w:val="none" w:sz="0" w:space="0" w:color="auto"/>
            <w:right w:val="none" w:sz="0" w:space="0" w:color="auto"/>
          </w:divBdr>
        </w:div>
        <w:div w:id="2031494023">
          <w:marLeft w:val="0"/>
          <w:marRight w:val="0"/>
          <w:marTop w:val="0"/>
          <w:marBottom w:val="0"/>
          <w:divBdr>
            <w:top w:val="none" w:sz="0" w:space="0" w:color="auto"/>
            <w:left w:val="none" w:sz="0" w:space="0" w:color="auto"/>
            <w:bottom w:val="none" w:sz="0" w:space="0" w:color="auto"/>
            <w:right w:val="none" w:sz="0" w:space="0" w:color="auto"/>
          </w:divBdr>
        </w:div>
        <w:div w:id="2136175112">
          <w:marLeft w:val="0"/>
          <w:marRight w:val="0"/>
          <w:marTop w:val="0"/>
          <w:marBottom w:val="0"/>
          <w:divBdr>
            <w:top w:val="none" w:sz="0" w:space="0" w:color="auto"/>
            <w:left w:val="none" w:sz="0" w:space="0" w:color="auto"/>
            <w:bottom w:val="none" w:sz="0" w:space="0" w:color="auto"/>
            <w:right w:val="none" w:sz="0" w:space="0" w:color="auto"/>
          </w:divBdr>
        </w:div>
        <w:div w:id="1224948468">
          <w:marLeft w:val="0"/>
          <w:marRight w:val="0"/>
          <w:marTop w:val="0"/>
          <w:marBottom w:val="0"/>
          <w:divBdr>
            <w:top w:val="none" w:sz="0" w:space="0" w:color="auto"/>
            <w:left w:val="none" w:sz="0" w:space="0" w:color="auto"/>
            <w:bottom w:val="none" w:sz="0" w:space="0" w:color="auto"/>
            <w:right w:val="none" w:sz="0" w:space="0" w:color="auto"/>
          </w:divBdr>
        </w:div>
        <w:div w:id="794565251">
          <w:marLeft w:val="0"/>
          <w:marRight w:val="0"/>
          <w:marTop w:val="0"/>
          <w:marBottom w:val="0"/>
          <w:divBdr>
            <w:top w:val="none" w:sz="0" w:space="0" w:color="auto"/>
            <w:left w:val="none" w:sz="0" w:space="0" w:color="auto"/>
            <w:bottom w:val="none" w:sz="0" w:space="0" w:color="auto"/>
            <w:right w:val="none" w:sz="0" w:space="0" w:color="auto"/>
          </w:divBdr>
        </w:div>
        <w:div w:id="356658321">
          <w:marLeft w:val="0"/>
          <w:marRight w:val="0"/>
          <w:marTop w:val="0"/>
          <w:marBottom w:val="0"/>
          <w:divBdr>
            <w:top w:val="none" w:sz="0" w:space="0" w:color="auto"/>
            <w:left w:val="none" w:sz="0" w:space="0" w:color="auto"/>
            <w:bottom w:val="none" w:sz="0" w:space="0" w:color="auto"/>
            <w:right w:val="none" w:sz="0" w:space="0" w:color="auto"/>
          </w:divBdr>
        </w:div>
        <w:div w:id="1333333381">
          <w:marLeft w:val="0"/>
          <w:marRight w:val="0"/>
          <w:marTop w:val="0"/>
          <w:marBottom w:val="0"/>
          <w:divBdr>
            <w:top w:val="none" w:sz="0" w:space="0" w:color="auto"/>
            <w:left w:val="none" w:sz="0" w:space="0" w:color="auto"/>
            <w:bottom w:val="none" w:sz="0" w:space="0" w:color="auto"/>
            <w:right w:val="none" w:sz="0" w:space="0" w:color="auto"/>
          </w:divBdr>
        </w:div>
        <w:div w:id="668992494">
          <w:marLeft w:val="0"/>
          <w:marRight w:val="0"/>
          <w:marTop w:val="0"/>
          <w:marBottom w:val="0"/>
          <w:divBdr>
            <w:top w:val="none" w:sz="0" w:space="0" w:color="auto"/>
            <w:left w:val="none" w:sz="0" w:space="0" w:color="auto"/>
            <w:bottom w:val="none" w:sz="0" w:space="0" w:color="auto"/>
            <w:right w:val="none" w:sz="0" w:space="0" w:color="auto"/>
          </w:divBdr>
        </w:div>
        <w:div w:id="1028139802">
          <w:marLeft w:val="0"/>
          <w:marRight w:val="0"/>
          <w:marTop w:val="0"/>
          <w:marBottom w:val="0"/>
          <w:divBdr>
            <w:top w:val="none" w:sz="0" w:space="0" w:color="auto"/>
            <w:left w:val="none" w:sz="0" w:space="0" w:color="auto"/>
            <w:bottom w:val="none" w:sz="0" w:space="0" w:color="auto"/>
            <w:right w:val="none" w:sz="0" w:space="0" w:color="auto"/>
          </w:divBdr>
        </w:div>
        <w:div w:id="702439396">
          <w:marLeft w:val="0"/>
          <w:marRight w:val="0"/>
          <w:marTop w:val="0"/>
          <w:marBottom w:val="0"/>
          <w:divBdr>
            <w:top w:val="none" w:sz="0" w:space="0" w:color="auto"/>
            <w:left w:val="none" w:sz="0" w:space="0" w:color="auto"/>
            <w:bottom w:val="none" w:sz="0" w:space="0" w:color="auto"/>
            <w:right w:val="none" w:sz="0" w:space="0" w:color="auto"/>
          </w:divBdr>
        </w:div>
        <w:div w:id="1381589766">
          <w:marLeft w:val="0"/>
          <w:marRight w:val="0"/>
          <w:marTop w:val="0"/>
          <w:marBottom w:val="0"/>
          <w:divBdr>
            <w:top w:val="none" w:sz="0" w:space="0" w:color="auto"/>
            <w:left w:val="none" w:sz="0" w:space="0" w:color="auto"/>
            <w:bottom w:val="none" w:sz="0" w:space="0" w:color="auto"/>
            <w:right w:val="none" w:sz="0" w:space="0" w:color="auto"/>
          </w:divBdr>
        </w:div>
        <w:div w:id="2108304519">
          <w:marLeft w:val="0"/>
          <w:marRight w:val="0"/>
          <w:marTop w:val="0"/>
          <w:marBottom w:val="0"/>
          <w:divBdr>
            <w:top w:val="none" w:sz="0" w:space="0" w:color="auto"/>
            <w:left w:val="none" w:sz="0" w:space="0" w:color="auto"/>
            <w:bottom w:val="none" w:sz="0" w:space="0" w:color="auto"/>
            <w:right w:val="none" w:sz="0" w:space="0" w:color="auto"/>
          </w:divBdr>
        </w:div>
        <w:div w:id="1072577716">
          <w:marLeft w:val="0"/>
          <w:marRight w:val="0"/>
          <w:marTop w:val="0"/>
          <w:marBottom w:val="0"/>
          <w:divBdr>
            <w:top w:val="none" w:sz="0" w:space="0" w:color="auto"/>
            <w:left w:val="none" w:sz="0" w:space="0" w:color="auto"/>
            <w:bottom w:val="none" w:sz="0" w:space="0" w:color="auto"/>
            <w:right w:val="none" w:sz="0" w:space="0" w:color="auto"/>
          </w:divBdr>
        </w:div>
        <w:div w:id="1671173690">
          <w:marLeft w:val="0"/>
          <w:marRight w:val="0"/>
          <w:marTop w:val="0"/>
          <w:marBottom w:val="0"/>
          <w:divBdr>
            <w:top w:val="none" w:sz="0" w:space="0" w:color="auto"/>
            <w:left w:val="none" w:sz="0" w:space="0" w:color="auto"/>
            <w:bottom w:val="none" w:sz="0" w:space="0" w:color="auto"/>
            <w:right w:val="none" w:sz="0" w:space="0" w:color="auto"/>
          </w:divBdr>
        </w:div>
        <w:div w:id="911041030">
          <w:marLeft w:val="0"/>
          <w:marRight w:val="0"/>
          <w:marTop w:val="0"/>
          <w:marBottom w:val="0"/>
          <w:divBdr>
            <w:top w:val="none" w:sz="0" w:space="0" w:color="auto"/>
            <w:left w:val="none" w:sz="0" w:space="0" w:color="auto"/>
            <w:bottom w:val="none" w:sz="0" w:space="0" w:color="auto"/>
            <w:right w:val="none" w:sz="0" w:space="0" w:color="auto"/>
          </w:divBdr>
        </w:div>
        <w:div w:id="404304867">
          <w:marLeft w:val="0"/>
          <w:marRight w:val="0"/>
          <w:marTop w:val="0"/>
          <w:marBottom w:val="0"/>
          <w:divBdr>
            <w:top w:val="none" w:sz="0" w:space="0" w:color="auto"/>
            <w:left w:val="none" w:sz="0" w:space="0" w:color="auto"/>
            <w:bottom w:val="none" w:sz="0" w:space="0" w:color="auto"/>
            <w:right w:val="none" w:sz="0" w:space="0" w:color="auto"/>
          </w:divBdr>
        </w:div>
        <w:div w:id="705713702">
          <w:marLeft w:val="0"/>
          <w:marRight w:val="0"/>
          <w:marTop w:val="0"/>
          <w:marBottom w:val="0"/>
          <w:divBdr>
            <w:top w:val="none" w:sz="0" w:space="0" w:color="auto"/>
            <w:left w:val="none" w:sz="0" w:space="0" w:color="auto"/>
            <w:bottom w:val="none" w:sz="0" w:space="0" w:color="auto"/>
            <w:right w:val="none" w:sz="0" w:space="0" w:color="auto"/>
          </w:divBdr>
        </w:div>
        <w:div w:id="208805085">
          <w:marLeft w:val="0"/>
          <w:marRight w:val="0"/>
          <w:marTop w:val="0"/>
          <w:marBottom w:val="0"/>
          <w:divBdr>
            <w:top w:val="none" w:sz="0" w:space="0" w:color="auto"/>
            <w:left w:val="none" w:sz="0" w:space="0" w:color="auto"/>
            <w:bottom w:val="none" w:sz="0" w:space="0" w:color="auto"/>
            <w:right w:val="none" w:sz="0" w:space="0" w:color="auto"/>
          </w:divBdr>
        </w:div>
        <w:div w:id="1471633196">
          <w:marLeft w:val="0"/>
          <w:marRight w:val="0"/>
          <w:marTop w:val="0"/>
          <w:marBottom w:val="0"/>
          <w:divBdr>
            <w:top w:val="none" w:sz="0" w:space="0" w:color="auto"/>
            <w:left w:val="none" w:sz="0" w:space="0" w:color="auto"/>
            <w:bottom w:val="none" w:sz="0" w:space="0" w:color="auto"/>
            <w:right w:val="none" w:sz="0" w:space="0" w:color="auto"/>
          </w:divBdr>
        </w:div>
        <w:div w:id="1174149453">
          <w:marLeft w:val="0"/>
          <w:marRight w:val="0"/>
          <w:marTop w:val="0"/>
          <w:marBottom w:val="0"/>
          <w:divBdr>
            <w:top w:val="none" w:sz="0" w:space="0" w:color="auto"/>
            <w:left w:val="none" w:sz="0" w:space="0" w:color="auto"/>
            <w:bottom w:val="none" w:sz="0" w:space="0" w:color="auto"/>
            <w:right w:val="none" w:sz="0" w:space="0" w:color="auto"/>
          </w:divBdr>
        </w:div>
        <w:div w:id="820924224">
          <w:marLeft w:val="0"/>
          <w:marRight w:val="0"/>
          <w:marTop w:val="0"/>
          <w:marBottom w:val="0"/>
          <w:divBdr>
            <w:top w:val="none" w:sz="0" w:space="0" w:color="auto"/>
            <w:left w:val="none" w:sz="0" w:space="0" w:color="auto"/>
            <w:bottom w:val="none" w:sz="0" w:space="0" w:color="auto"/>
            <w:right w:val="none" w:sz="0" w:space="0" w:color="auto"/>
          </w:divBdr>
        </w:div>
        <w:div w:id="1745832456">
          <w:marLeft w:val="0"/>
          <w:marRight w:val="0"/>
          <w:marTop w:val="0"/>
          <w:marBottom w:val="0"/>
          <w:divBdr>
            <w:top w:val="none" w:sz="0" w:space="0" w:color="auto"/>
            <w:left w:val="none" w:sz="0" w:space="0" w:color="auto"/>
            <w:bottom w:val="none" w:sz="0" w:space="0" w:color="auto"/>
            <w:right w:val="none" w:sz="0" w:space="0" w:color="auto"/>
          </w:divBdr>
        </w:div>
        <w:div w:id="1146632315">
          <w:marLeft w:val="0"/>
          <w:marRight w:val="0"/>
          <w:marTop w:val="0"/>
          <w:marBottom w:val="0"/>
          <w:divBdr>
            <w:top w:val="none" w:sz="0" w:space="0" w:color="auto"/>
            <w:left w:val="none" w:sz="0" w:space="0" w:color="auto"/>
            <w:bottom w:val="none" w:sz="0" w:space="0" w:color="auto"/>
            <w:right w:val="none" w:sz="0" w:space="0" w:color="auto"/>
          </w:divBdr>
        </w:div>
        <w:div w:id="1677003791">
          <w:marLeft w:val="0"/>
          <w:marRight w:val="0"/>
          <w:marTop w:val="0"/>
          <w:marBottom w:val="0"/>
          <w:divBdr>
            <w:top w:val="none" w:sz="0" w:space="0" w:color="auto"/>
            <w:left w:val="none" w:sz="0" w:space="0" w:color="auto"/>
            <w:bottom w:val="none" w:sz="0" w:space="0" w:color="auto"/>
            <w:right w:val="none" w:sz="0" w:space="0" w:color="auto"/>
          </w:divBdr>
        </w:div>
        <w:div w:id="436213633">
          <w:marLeft w:val="0"/>
          <w:marRight w:val="0"/>
          <w:marTop w:val="0"/>
          <w:marBottom w:val="0"/>
          <w:divBdr>
            <w:top w:val="none" w:sz="0" w:space="0" w:color="auto"/>
            <w:left w:val="none" w:sz="0" w:space="0" w:color="auto"/>
            <w:bottom w:val="none" w:sz="0" w:space="0" w:color="auto"/>
            <w:right w:val="none" w:sz="0" w:space="0" w:color="auto"/>
          </w:divBdr>
        </w:div>
        <w:div w:id="937907148">
          <w:marLeft w:val="0"/>
          <w:marRight w:val="0"/>
          <w:marTop w:val="0"/>
          <w:marBottom w:val="0"/>
          <w:divBdr>
            <w:top w:val="none" w:sz="0" w:space="0" w:color="auto"/>
            <w:left w:val="none" w:sz="0" w:space="0" w:color="auto"/>
            <w:bottom w:val="none" w:sz="0" w:space="0" w:color="auto"/>
            <w:right w:val="none" w:sz="0" w:space="0" w:color="auto"/>
          </w:divBdr>
        </w:div>
        <w:div w:id="1315453469">
          <w:marLeft w:val="0"/>
          <w:marRight w:val="0"/>
          <w:marTop w:val="0"/>
          <w:marBottom w:val="0"/>
          <w:divBdr>
            <w:top w:val="none" w:sz="0" w:space="0" w:color="auto"/>
            <w:left w:val="none" w:sz="0" w:space="0" w:color="auto"/>
            <w:bottom w:val="none" w:sz="0" w:space="0" w:color="auto"/>
            <w:right w:val="none" w:sz="0" w:space="0" w:color="auto"/>
          </w:divBdr>
        </w:div>
        <w:div w:id="2045985539">
          <w:marLeft w:val="0"/>
          <w:marRight w:val="0"/>
          <w:marTop w:val="0"/>
          <w:marBottom w:val="0"/>
          <w:divBdr>
            <w:top w:val="none" w:sz="0" w:space="0" w:color="auto"/>
            <w:left w:val="none" w:sz="0" w:space="0" w:color="auto"/>
            <w:bottom w:val="none" w:sz="0" w:space="0" w:color="auto"/>
            <w:right w:val="none" w:sz="0" w:space="0" w:color="auto"/>
          </w:divBdr>
        </w:div>
        <w:div w:id="1589197508">
          <w:marLeft w:val="0"/>
          <w:marRight w:val="0"/>
          <w:marTop w:val="0"/>
          <w:marBottom w:val="0"/>
          <w:divBdr>
            <w:top w:val="none" w:sz="0" w:space="0" w:color="auto"/>
            <w:left w:val="none" w:sz="0" w:space="0" w:color="auto"/>
            <w:bottom w:val="none" w:sz="0" w:space="0" w:color="auto"/>
            <w:right w:val="none" w:sz="0" w:space="0" w:color="auto"/>
          </w:divBdr>
        </w:div>
        <w:div w:id="219022524">
          <w:marLeft w:val="0"/>
          <w:marRight w:val="0"/>
          <w:marTop w:val="0"/>
          <w:marBottom w:val="0"/>
          <w:divBdr>
            <w:top w:val="none" w:sz="0" w:space="0" w:color="auto"/>
            <w:left w:val="none" w:sz="0" w:space="0" w:color="auto"/>
            <w:bottom w:val="none" w:sz="0" w:space="0" w:color="auto"/>
            <w:right w:val="none" w:sz="0" w:space="0" w:color="auto"/>
          </w:divBdr>
        </w:div>
        <w:div w:id="977760119">
          <w:marLeft w:val="0"/>
          <w:marRight w:val="0"/>
          <w:marTop w:val="0"/>
          <w:marBottom w:val="0"/>
          <w:divBdr>
            <w:top w:val="none" w:sz="0" w:space="0" w:color="auto"/>
            <w:left w:val="none" w:sz="0" w:space="0" w:color="auto"/>
            <w:bottom w:val="none" w:sz="0" w:space="0" w:color="auto"/>
            <w:right w:val="none" w:sz="0" w:space="0" w:color="auto"/>
          </w:divBdr>
        </w:div>
        <w:div w:id="1230382429">
          <w:marLeft w:val="0"/>
          <w:marRight w:val="0"/>
          <w:marTop w:val="0"/>
          <w:marBottom w:val="0"/>
          <w:divBdr>
            <w:top w:val="none" w:sz="0" w:space="0" w:color="auto"/>
            <w:left w:val="none" w:sz="0" w:space="0" w:color="auto"/>
            <w:bottom w:val="none" w:sz="0" w:space="0" w:color="auto"/>
            <w:right w:val="none" w:sz="0" w:space="0" w:color="auto"/>
          </w:divBdr>
        </w:div>
        <w:div w:id="1779986548">
          <w:marLeft w:val="0"/>
          <w:marRight w:val="0"/>
          <w:marTop w:val="0"/>
          <w:marBottom w:val="0"/>
          <w:divBdr>
            <w:top w:val="none" w:sz="0" w:space="0" w:color="auto"/>
            <w:left w:val="none" w:sz="0" w:space="0" w:color="auto"/>
            <w:bottom w:val="none" w:sz="0" w:space="0" w:color="auto"/>
            <w:right w:val="none" w:sz="0" w:space="0" w:color="auto"/>
          </w:divBdr>
        </w:div>
        <w:div w:id="963006512">
          <w:marLeft w:val="0"/>
          <w:marRight w:val="0"/>
          <w:marTop w:val="0"/>
          <w:marBottom w:val="0"/>
          <w:divBdr>
            <w:top w:val="none" w:sz="0" w:space="0" w:color="auto"/>
            <w:left w:val="none" w:sz="0" w:space="0" w:color="auto"/>
            <w:bottom w:val="none" w:sz="0" w:space="0" w:color="auto"/>
            <w:right w:val="none" w:sz="0" w:space="0" w:color="auto"/>
          </w:divBdr>
        </w:div>
        <w:div w:id="1567298976">
          <w:marLeft w:val="0"/>
          <w:marRight w:val="0"/>
          <w:marTop w:val="0"/>
          <w:marBottom w:val="0"/>
          <w:divBdr>
            <w:top w:val="none" w:sz="0" w:space="0" w:color="auto"/>
            <w:left w:val="none" w:sz="0" w:space="0" w:color="auto"/>
            <w:bottom w:val="none" w:sz="0" w:space="0" w:color="auto"/>
            <w:right w:val="none" w:sz="0" w:space="0" w:color="auto"/>
          </w:divBdr>
        </w:div>
        <w:div w:id="503319984">
          <w:marLeft w:val="0"/>
          <w:marRight w:val="0"/>
          <w:marTop w:val="0"/>
          <w:marBottom w:val="0"/>
          <w:divBdr>
            <w:top w:val="none" w:sz="0" w:space="0" w:color="auto"/>
            <w:left w:val="none" w:sz="0" w:space="0" w:color="auto"/>
            <w:bottom w:val="none" w:sz="0" w:space="0" w:color="auto"/>
            <w:right w:val="none" w:sz="0" w:space="0" w:color="auto"/>
          </w:divBdr>
        </w:div>
        <w:div w:id="456721260">
          <w:marLeft w:val="0"/>
          <w:marRight w:val="0"/>
          <w:marTop w:val="0"/>
          <w:marBottom w:val="0"/>
          <w:divBdr>
            <w:top w:val="none" w:sz="0" w:space="0" w:color="auto"/>
            <w:left w:val="none" w:sz="0" w:space="0" w:color="auto"/>
            <w:bottom w:val="none" w:sz="0" w:space="0" w:color="auto"/>
            <w:right w:val="none" w:sz="0" w:space="0" w:color="auto"/>
          </w:divBdr>
        </w:div>
        <w:div w:id="1399473455">
          <w:marLeft w:val="0"/>
          <w:marRight w:val="0"/>
          <w:marTop w:val="0"/>
          <w:marBottom w:val="0"/>
          <w:divBdr>
            <w:top w:val="none" w:sz="0" w:space="0" w:color="auto"/>
            <w:left w:val="none" w:sz="0" w:space="0" w:color="auto"/>
            <w:bottom w:val="none" w:sz="0" w:space="0" w:color="auto"/>
            <w:right w:val="none" w:sz="0" w:space="0" w:color="auto"/>
          </w:divBdr>
        </w:div>
        <w:div w:id="782848936">
          <w:marLeft w:val="0"/>
          <w:marRight w:val="0"/>
          <w:marTop w:val="0"/>
          <w:marBottom w:val="0"/>
          <w:divBdr>
            <w:top w:val="none" w:sz="0" w:space="0" w:color="auto"/>
            <w:left w:val="none" w:sz="0" w:space="0" w:color="auto"/>
            <w:bottom w:val="none" w:sz="0" w:space="0" w:color="auto"/>
            <w:right w:val="none" w:sz="0" w:space="0" w:color="auto"/>
          </w:divBdr>
        </w:div>
        <w:div w:id="1925144731">
          <w:marLeft w:val="0"/>
          <w:marRight w:val="0"/>
          <w:marTop w:val="0"/>
          <w:marBottom w:val="0"/>
          <w:divBdr>
            <w:top w:val="none" w:sz="0" w:space="0" w:color="auto"/>
            <w:left w:val="none" w:sz="0" w:space="0" w:color="auto"/>
            <w:bottom w:val="none" w:sz="0" w:space="0" w:color="auto"/>
            <w:right w:val="none" w:sz="0" w:space="0" w:color="auto"/>
          </w:divBdr>
        </w:div>
        <w:div w:id="925579421">
          <w:marLeft w:val="0"/>
          <w:marRight w:val="0"/>
          <w:marTop w:val="0"/>
          <w:marBottom w:val="0"/>
          <w:divBdr>
            <w:top w:val="none" w:sz="0" w:space="0" w:color="auto"/>
            <w:left w:val="none" w:sz="0" w:space="0" w:color="auto"/>
            <w:bottom w:val="none" w:sz="0" w:space="0" w:color="auto"/>
            <w:right w:val="none" w:sz="0" w:space="0" w:color="auto"/>
          </w:divBdr>
        </w:div>
        <w:div w:id="2064333523">
          <w:marLeft w:val="0"/>
          <w:marRight w:val="0"/>
          <w:marTop w:val="0"/>
          <w:marBottom w:val="0"/>
          <w:divBdr>
            <w:top w:val="none" w:sz="0" w:space="0" w:color="auto"/>
            <w:left w:val="none" w:sz="0" w:space="0" w:color="auto"/>
            <w:bottom w:val="none" w:sz="0" w:space="0" w:color="auto"/>
            <w:right w:val="none" w:sz="0" w:space="0" w:color="auto"/>
          </w:divBdr>
        </w:div>
        <w:div w:id="1192648892">
          <w:marLeft w:val="0"/>
          <w:marRight w:val="0"/>
          <w:marTop w:val="0"/>
          <w:marBottom w:val="0"/>
          <w:divBdr>
            <w:top w:val="none" w:sz="0" w:space="0" w:color="auto"/>
            <w:left w:val="none" w:sz="0" w:space="0" w:color="auto"/>
            <w:bottom w:val="none" w:sz="0" w:space="0" w:color="auto"/>
            <w:right w:val="none" w:sz="0" w:space="0" w:color="auto"/>
          </w:divBdr>
        </w:div>
        <w:div w:id="588467166">
          <w:marLeft w:val="0"/>
          <w:marRight w:val="0"/>
          <w:marTop w:val="0"/>
          <w:marBottom w:val="0"/>
          <w:divBdr>
            <w:top w:val="none" w:sz="0" w:space="0" w:color="auto"/>
            <w:left w:val="none" w:sz="0" w:space="0" w:color="auto"/>
            <w:bottom w:val="none" w:sz="0" w:space="0" w:color="auto"/>
            <w:right w:val="none" w:sz="0" w:space="0" w:color="auto"/>
          </w:divBdr>
        </w:div>
        <w:div w:id="753740034">
          <w:marLeft w:val="0"/>
          <w:marRight w:val="0"/>
          <w:marTop w:val="0"/>
          <w:marBottom w:val="0"/>
          <w:divBdr>
            <w:top w:val="none" w:sz="0" w:space="0" w:color="auto"/>
            <w:left w:val="none" w:sz="0" w:space="0" w:color="auto"/>
            <w:bottom w:val="none" w:sz="0" w:space="0" w:color="auto"/>
            <w:right w:val="none" w:sz="0" w:space="0" w:color="auto"/>
          </w:divBdr>
        </w:div>
        <w:div w:id="1072117809">
          <w:marLeft w:val="0"/>
          <w:marRight w:val="0"/>
          <w:marTop w:val="0"/>
          <w:marBottom w:val="0"/>
          <w:divBdr>
            <w:top w:val="none" w:sz="0" w:space="0" w:color="auto"/>
            <w:left w:val="none" w:sz="0" w:space="0" w:color="auto"/>
            <w:bottom w:val="none" w:sz="0" w:space="0" w:color="auto"/>
            <w:right w:val="none" w:sz="0" w:space="0" w:color="auto"/>
          </w:divBdr>
        </w:div>
        <w:div w:id="1077941446">
          <w:marLeft w:val="0"/>
          <w:marRight w:val="0"/>
          <w:marTop w:val="0"/>
          <w:marBottom w:val="0"/>
          <w:divBdr>
            <w:top w:val="none" w:sz="0" w:space="0" w:color="auto"/>
            <w:left w:val="none" w:sz="0" w:space="0" w:color="auto"/>
            <w:bottom w:val="none" w:sz="0" w:space="0" w:color="auto"/>
            <w:right w:val="none" w:sz="0" w:space="0" w:color="auto"/>
          </w:divBdr>
        </w:div>
        <w:div w:id="2114931972">
          <w:marLeft w:val="0"/>
          <w:marRight w:val="0"/>
          <w:marTop w:val="0"/>
          <w:marBottom w:val="0"/>
          <w:divBdr>
            <w:top w:val="none" w:sz="0" w:space="0" w:color="auto"/>
            <w:left w:val="none" w:sz="0" w:space="0" w:color="auto"/>
            <w:bottom w:val="none" w:sz="0" w:space="0" w:color="auto"/>
            <w:right w:val="none" w:sz="0" w:space="0" w:color="auto"/>
          </w:divBdr>
        </w:div>
        <w:div w:id="893807251">
          <w:marLeft w:val="0"/>
          <w:marRight w:val="0"/>
          <w:marTop w:val="0"/>
          <w:marBottom w:val="0"/>
          <w:divBdr>
            <w:top w:val="none" w:sz="0" w:space="0" w:color="auto"/>
            <w:left w:val="none" w:sz="0" w:space="0" w:color="auto"/>
            <w:bottom w:val="none" w:sz="0" w:space="0" w:color="auto"/>
            <w:right w:val="none" w:sz="0" w:space="0" w:color="auto"/>
          </w:divBdr>
        </w:div>
        <w:div w:id="990674272">
          <w:marLeft w:val="0"/>
          <w:marRight w:val="0"/>
          <w:marTop w:val="0"/>
          <w:marBottom w:val="0"/>
          <w:divBdr>
            <w:top w:val="none" w:sz="0" w:space="0" w:color="auto"/>
            <w:left w:val="none" w:sz="0" w:space="0" w:color="auto"/>
            <w:bottom w:val="none" w:sz="0" w:space="0" w:color="auto"/>
            <w:right w:val="none" w:sz="0" w:space="0" w:color="auto"/>
          </w:divBdr>
        </w:div>
        <w:div w:id="1857308474">
          <w:marLeft w:val="0"/>
          <w:marRight w:val="0"/>
          <w:marTop w:val="0"/>
          <w:marBottom w:val="0"/>
          <w:divBdr>
            <w:top w:val="none" w:sz="0" w:space="0" w:color="auto"/>
            <w:left w:val="none" w:sz="0" w:space="0" w:color="auto"/>
            <w:bottom w:val="none" w:sz="0" w:space="0" w:color="auto"/>
            <w:right w:val="none" w:sz="0" w:space="0" w:color="auto"/>
          </w:divBdr>
        </w:div>
        <w:div w:id="176624534">
          <w:marLeft w:val="0"/>
          <w:marRight w:val="0"/>
          <w:marTop w:val="0"/>
          <w:marBottom w:val="0"/>
          <w:divBdr>
            <w:top w:val="none" w:sz="0" w:space="0" w:color="auto"/>
            <w:left w:val="none" w:sz="0" w:space="0" w:color="auto"/>
            <w:bottom w:val="none" w:sz="0" w:space="0" w:color="auto"/>
            <w:right w:val="none" w:sz="0" w:space="0" w:color="auto"/>
          </w:divBdr>
        </w:div>
        <w:div w:id="1597056494">
          <w:marLeft w:val="0"/>
          <w:marRight w:val="0"/>
          <w:marTop w:val="0"/>
          <w:marBottom w:val="0"/>
          <w:divBdr>
            <w:top w:val="none" w:sz="0" w:space="0" w:color="auto"/>
            <w:left w:val="none" w:sz="0" w:space="0" w:color="auto"/>
            <w:bottom w:val="none" w:sz="0" w:space="0" w:color="auto"/>
            <w:right w:val="none" w:sz="0" w:space="0" w:color="auto"/>
          </w:divBdr>
        </w:div>
        <w:div w:id="643387211">
          <w:marLeft w:val="0"/>
          <w:marRight w:val="0"/>
          <w:marTop w:val="0"/>
          <w:marBottom w:val="0"/>
          <w:divBdr>
            <w:top w:val="none" w:sz="0" w:space="0" w:color="auto"/>
            <w:left w:val="none" w:sz="0" w:space="0" w:color="auto"/>
            <w:bottom w:val="none" w:sz="0" w:space="0" w:color="auto"/>
            <w:right w:val="none" w:sz="0" w:space="0" w:color="auto"/>
          </w:divBdr>
        </w:div>
        <w:div w:id="70929579">
          <w:marLeft w:val="0"/>
          <w:marRight w:val="0"/>
          <w:marTop w:val="0"/>
          <w:marBottom w:val="0"/>
          <w:divBdr>
            <w:top w:val="none" w:sz="0" w:space="0" w:color="auto"/>
            <w:left w:val="none" w:sz="0" w:space="0" w:color="auto"/>
            <w:bottom w:val="none" w:sz="0" w:space="0" w:color="auto"/>
            <w:right w:val="none" w:sz="0" w:space="0" w:color="auto"/>
          </w:divBdr>
        </w:div>
        <w:div w:id="1204951319">
          <w:marLeft w:val="0"/>
          <w:marRight w:val="0"/>
          <w:marTop w:val="0"/>
          <w:marBottom w:val="0"/>
          <w:divBdr>
            <w:top w:val="none" w:sz="0" w:space="0" w:color="auto"/>
            <w:left w:val="none" w:sz="0" w:space="0" w:color="auto"/>
            <w:bottom w:val="none" w:sz="0" w:space="0" w:color="auto"/>
            <w:right w:val="none" w:sz="0" w:space="0" w:color="auto"/>
          </w:divBdr>
        </w:div>
        <w:div w:id="179051013">
          <w:marLeft w:val="0"/>
          <w:marRight w:val="0"/>
          <w:marTop w:val="0"/>
          <w:marBottom w:val="0"/>
          <w:divBdr>
            <w:top w:val="none" w:sz="0" w:space="0" w:color="auto"/>
            <w:left w:val="none" w:sz="0" w:space="0" w:color="auto"/>
            <w:bottom w:val="none" w:sz="0" w:space="0" w:color="auto"/>
            <w:right w:val="none" w:sz="0" w:space="0" w:color="auto"/>
          </w:divBdr>
        </w:div>
        <w:div w:id="1127967180">
          <w:marLeft w:val="0"/>
          <w:marRight w:val="0"/>
          <w:marTop w:val="0"/>
          <w:marBottom w:val="0"/>
          <w:divBdr>
            <w:top w:val="none" w:sz="0" w:space="0" w:color="auto"/>
            <w:left w:val="none" w:sz="0" w:space="0" w:color="auto"/>
            <w:bottom w:val="none" w:sz="0" w:space="0" w:color="auto"/>
            <w:right w:val="none" w:sz="0" w:space="0" w:color="auto"/>
          </w:divBdr>
        </w:div>
        <w:div w:id="1339498351">
          <w:marLeft w:val="0"/>
          <w:marRight w:val="0"/>
          <w:marTop w:val="0"/>
          <w:marBottom w:val="0"/>
          <w:divBdr>
            <w:top w:val="none" w:sz="0" w:space="0" w:color="auto"/>
            <w:left w:val="none" w:sz="0" w:space="0" w:color="auto"/>
            <w:bottom w:val="none" w:sz="0" w:space="0" w:color="auto"/>
            <w:right w:val="none" w:sz="0" w:space="0" w:color="auto"/>
          </w:divBdr>
        </w:div>
        <w:div w:id="145824394">
          <w:marLeft w:val="0"/>
          <w:marRight w:val="0"/>
          <w:marTop w:val="0"/>
          <w:marBottom w:val="0"/>
          <w:divBdr>
            <w:top w:val="none" w:sz="0" w:space="0" w:color="auto"/>
            <w:left w:val="none" w:sz="0" w:space="0" w:color="auto"/>
            <w:bottom w:val="none" w:sz="0" w:space="0" w:color="auto"/>
            <w:right w:val="none" w:sz="0" w:space="0" w:color="auto"/>
          </w:divBdr>
        </w:div>
        <w:div w:id="636110317">
          <w:marLeft w:val="0"/>
          <w:marRight w:val="0"/>
          <w:marTop w:val="0"/>
          <w:marBottom w:val="0"/>
          <w:divBdr>
            <w:top w:val="none" w:sz="0" w:space="0" w:color="auto"/>
            <w:left w:val="none" w:sz="0" w:space="0" w:color="auto"/>
            <w:bottom w:val="none" w:sz="0" w:space="0" w:color="auto"/>
            <w:right w:val="none" w:sz="0" w:space="0" w:color="auto"/>
          </w:divBdr>
        </w:div>
        <w:div w:id="691078507">
          <w:marLeft w:val="0"/>
          <w:marRight w:val="0"/>
          <w:marTop w:val="0"/>
          <w:marBottom w:val="0"/>
          <w:divBdr>
            <w:top w:val="none" w:sz="0" w:space="0" w:color="auto"/>
            <w:left w:val="none" w:sz="0" w:space="0" w:color="auto"/>
            <w:bottom w:val="none" w:sz="0" w:space="0" w:color="auto"/>
            <w:right w:val="none" w:sz="0" w:space="0" w:color="auto"/>
          </w:divBdr>
        </w:div>
        <w:div w:id="1517846523">
          <w:marLeft w:val="0"/>
          <w:marRight w:val="0"/>
          <w:marTop w:val="0"/>
          <w:marBottom w:val="0"/>
          <w:divBdr>
            <w:top w:val="none" w:sz="0" w:space="0" w:color="auto"/>
            <w:left w:val="none" w:sz="0" w:space="0" w:color="auto"/>
            <w:bottom w:val="none" w:sz="0" w:space="0" w:color="auto"/>
            <w:right w:val="none" w:sz="0" w:space="0" w:color="auto"/>
          </w:divBdr>
        </w:div>
        <w:div w:id="1571500387">
          <w:marLeft w:val="0"/>
          <w:marRight w:val="0"/>
          <w:marTop w:val="0"/>
          <w:marBottom w:val="0"/>
          <w:divBdr>
            <w:top w:val="none" w:sz="0" w:space="0" w:color="auto"/>
            <w:left w:val="none" w:sz="0" w:space="0" w:color="auto"/>
            <w:bottom w:val="none" w:sz="0" w:space="0" w:color="auto"/>
            <w:right w:val="none" w:sz="0" w:space="0" w:color="auto"/>
          </w:divBdr>
        </w:div>
        <w:div w:id="740445440">
          <w:marLeft w:val="0"/>
          <w:marRight w:val="0"/>
          <w:marTop w:val="0"/>
          <w:marBottom w:val="0"/>
          <w:divBdr>
            <w:top w:val="none" w:sz="0" w:space="0" w:color="auto"/>
            <w:left w:val="none" w:sz="0" w:space="0" w:color="auto"/>
            <w:bottom w:val="none" w:sz="0" w:space="0" w:color="auto"/>
            <w:right w:val="none" w:sz="0" w:space="0" w:color="auto"/>
          </w:divBdr>
        </w:div>
        <w:div w:id="505483637">
          <w:marLeft w:val="0"/>
          <w:marRight w:val="0"/>
          <w:marTop w:val="0"/>
          <w:marBottom w:val="0"/>
          <w:divBdr>
            <w:top w:val="none" w:sz="0" w:space="0" w:color="auto"/>
            <w:left w:val="none" w:sz="0" w:space="0" w:color="auto"/>
            <w:bottom w:val="none" w:sz="0" w:space="0" w:color="auto"/>
            <w:right w:val="none" w:sz="0" w:space="0" w:color="auto"/>
          </w:divBdr>
        </w:div>
        <w:div w:id="901909255">
          <w:marLeft w:val="0"/>
          <w:marRight w:val="0"/>
          <w:marTop w:val="0"/>
          <w:marBottom w:val="0"/>
          <w:divBdr>
            <w:top w:val="none" w:sz="0" w:space="0" w:color="auto"/>
            <w:left w:val="none" w:sz="0" w:space="0" w:color="auto"/>
            <w:bottom w:val="none" w:sz="0" w:space="0" w:color="auto"/>
            <w:right w:val="none" w:sz="0" w:space="0" w:color="auto"/>
          </w:divBdr>
        </w:div>
        <w:div w:id="347293545">
          <w:marLeft w:val="0"/>
          <w:marRight w:val="0"/>
          <w:marTop w:val="0"/>
          <w:marBottom w:val="0"/>
          <w:divBdr>
            <w:top w:val="none" w:sz="0" w:space="0" w:color="auto"/>
            <w:left w:val="none" w:sz="0" w:space="0" w:color="auto"/>
            <w:bottom w:val="none" w:sz="0" w:space="0" w:color="auto"/>
            <w:right w:val="none" w:sz="0" w:space="0" w:color="auto"/>
          </w:divBdr>
        </w:div>
        <w:div w:id="614019951">
          <w:marLeft w:val="0"/>
          <w:marRight w:val="0"/>
          <w:marTop w:val="0"/>
          <w:marBottom w:val="0"/>
          <w:divBdr>
            <w:top w:val="none" w:sz="0" w:space="0" w:color="auto"/>
            <w:left w:val="none" w:sz="0" w:space="0" w:color="auto"/>
            <w:bottom w:val="none" w:sz="0" w:space="0" w:color="auto"/>
            <w:right w:val="none" w:sz="0" w:space="0" w:color="auto"/>
          </w:divBdr>
        </w:div>
        <w:div w:id="809244568">
          <w:marLeft w:val="0"/>
          <w:marRight w:val="0"/>
          <w:marTop w:val="0"/>
          <w:marBottom w:val="0"/>
          <w:divBdr>
            <w:top w:val="none" w:sz="0" w:space="0" w:color="auto"/>
            <w:left w:val="none" w:sz="0" w:space="0" w:color="auto"/>
            <w:bottom w:val="none" w:sz="0" w:space="0" w:color="auto"/>
            <w:right w:val="none" w:sz="0" w:space="0" w:color="auto"/>
          </w:divBdr>
        </w:div>
        <w:div w:id="581523674">
          <w:marLeft w:val="0"/>
          <w:marRight w:val="0"/>
          <w:marTop w:val="0"/>
          <w:marBottom w:val="0"/>
          <w:divBdr>
            <w:top w:val="none" w:sz="0" w:space="0" w:color="auto"/>
            <w:left w:val="none" w:sz="0" w:space="0" w:color="auto"/>
            <w:bottom w:val="none" w:sz="0" w:space="0" w:color="auto"/>
            <w:right w:val="none" w:sz="0" w:space="0" w:color="auto"/>
          </w:divBdr>
        </w:div>
        <w:div w:id="1192185150">
          <w:marLeft w:val="0"/>
          <w:marRight w:val="0"/>
          <w:marTop w:val="0"/>
          <w:marBottom w:val="0"/>
          <w:divBdr>
            <w:top w:val="none" w:sz="0" w:space="0" w:color="auto"/>
            <w:left w:val="none" w:sz="0" w:space="0" w:color="auto"/>
            <w:bottom w:val="none" w:sz="0" w:space="0" w:color="auto"/>
            <w:right w:val="none" w:sz="0" w:space="0" w:color="auto"/>
          </w:divBdr>
        </w:div>
        <w:div w:id="1332098205">
          <w:marLeft w:val="0"/>
          <w:marRight w:val="0"/>
          <w:marTop w:val="0"/>
          <w:marBottom w:val="0"/>
          <w:divBdr>
            <w:top w:val="none" w:sz="0" w:space="0" w:color="auto"/>
            <w:left w:val="none" w:sz="0" w:space="0" w:color="auto"/>
            <w:bottom w:val="none" w:sz="0" w:space="0" w:color="auto"/>
            <w:right w:val="none" w:sz="0" w:space="0" w:color="auto"/>
          </w:divBdr>
        </w:div>
        <w:div w:id="199977875">
          <w:marLeft w:val="0"/>
          <w:marRight w:val="0"/>
          <w:marTop w:val="0"/>
          <w:marBottom w:val="0"/>
          <w:divBdr>
            <w:top w:val="none" w:sz="0" w:space="0" w:color="auto"/>
            <w:left w:val="none" w:sz="0" w:space="0" w:color="auto"/>
            <w:bottom w:val="none" w:sz="0" w:space="0" w:color="auto"/>
            <w:right w:val="none" w:sz="0" w:space="0" w:color="auto"/>
          </w:divBdr>
        </w:div>
        <w:div w:id="442775423">
          <w:marLeft w:val="0"/>
          <w:marRight w:val="0"/>
          <w:marTop w:val="0"/>
          <w:marBottom w:val="0"/>
          <w:divBdr>
            <w:top w:val="none" w:sz="0" w:space="0" w:color="auto"/>
            <w:left w:val="none" w:sz="0" w:space="0" w:color="auto"/>
            <w:bottom w:val="none" w:sz="0" w:space="0" w:color="auto"/>
            <w:right w:val="none" w:sz="0" w:space="0" w:color="auto"/>
          </w:divBdr>
        </w:div>
        <w:div w:id="286939065">
          <w:marLeft w:val="0"/>
          <w:marRight w:val="0"/>
          <w:marTop w:val="0"/>
          <w:marBottom w:val="0"/>
          <w:divBdr>
            <w:top w:val="none" w:sz="0" w:space="0" w:color="auto"/>
            <w:left w:val="none" w:sz="0" w:space="0" w:color="auto"/>
            <w:bottom w:val="none" w:sz="0" w:space="0" w:color="auto"/>
            <w:right w:val="none" w:sz="0" w:space="0" w:color="auto"/>
          </w:divBdr>
        </w:div>
        <w:div w:id="2138332804">
          <w:marLeft w:val="0"/>
          <w:marRight w:val="0"/>
          <w:marTop w:val="0"/>
          <w:marBottom w:val="0"/>
          <w:divBdr>
            <w:top w:val="none" w:sz="0" w:space="0" w:color="auto"/>
            <w:left w:val="none" w:sz="0" w:space="0" w:color="auto"/>
            <w:bottom w:val="none" w:sz="0" w:space="0" w:color="auto"/>
            <w:right w:val="none" w:sz="0" w:space="0" w:color="auto"/>
          </w:divBdr>
        </w:div>
        <w:div w:id="284430050">
          <w:marLeft w:val="0"/>
          <w:marRight w:val="0"/>
          <w:marTop w:val="0"/>
          <w:marBottom w:val="0"/>
          <w:divBdr>
            <w:top w:val="none" w:sz="0" w:space="0" w:color="auto"/>
            <w:left w:val="none" w:sz="0" w:space="0" w:color="auto"/>
            <w:bottom w:val="none" w:sz="0" w:space="0" w:color="auto"/>
            <w:right w:val="none" w:sz="0" w:space="0" w:color="auto"/>
          </w:divBdr>
        </w:div>
        <w:div w:id="1982689976">
          <w:marLeft w:val="0"/>
          <w:marRight w:val="0"/>
          <w:marTop w:val="0"/>
          <w:marBottom w:val="0"/>
          <w:divBdr>
            <w:top w:val="none" w:sz="0" w:space="0" w:color="auto"/>
            <w:left w:val="none" w:sz="0" w:space="0" w:color="auto"/>
            <w:bottom w:val="none" w:sz="0" w:space="0" w:color="auto"/>
            <w:right w:val="none" w:sz="0" w:space="0" w:color="auto"/>
          </w:divBdr>
        </w:div>
        <w:div w:id="856503170">
          <w:marLeft w:val="0"/>
          <w:marRight w:val="0"/>
          <w:marTop w:val="0"/>
          <w:marBottom w:val="0"/>
          <w:divBdr>
            <w:top w:val="none" w:sz="0" w:space="0" w:color="auto"/>
            <w:left w:val="none" w:sz="0" w:space="0" w:color="auto"/>
            <w:bottom w:val="none" w:sz="0" w:space="0" w:color="auto"/>
            <w:right w:val="none" w:sz="0" w:space="0" w:color="auto"/>
          </w:divBdr>
        </w:div>
        <w:div w:id="240867835">
          <w:marLeft w:val="0"/>
          <w:marRight w:val="0"/>
          <w:marTop w:val="0"/>
          <w:marBottom w:val="0"/>
          <w:divBdr>
            <w:top w:val="none" w:sz="0" w:space="0" w:color="auto"/>
            <w:left w:val="none" w:sz="0" w:space="0" w:color="auto"/>
            <w:bottom w:val="none" w:sz="0" w:space="0" w:color="auto"/>
            <w:right w:val="none" w:sz="0" w:space="0" w:color="auto"/>
          </w:divBdr>
        </w:div>
        <w:div w:id="399523092">
          <w:marLeft w:val="0"/>
          <w:marRight w:val="0"/>
          <w:marTop w:val="0"/>
          <w:marBottom w:val="0"/>
          <w:divBdr>
            <w:top w:val="none" w:sz="0" w:space="0" w:color="auto"/>
            <w:left w:val="none" w:sz="0" w:space="0" w:color="auto"/>
            <w:bottom w:val="none" w:sz="0" w:space="0" w:color="auto"/>
            <w:right w:val="none" w:sz="0" w:space="0" w:color="auto"/>
          </w:divBdr>
        </w:div>
        <w:div w:id="972907161">
          <w:marLeft w:val="0"/>
          <w:marRight w:val="0"/>
          <w:marTop w:val="0"/>
          <w:marBottom w:val="0"/>
          <w:divBdr>
            <w:top w:val="none" w:sz="0" w:space="0" w:color="auto"/>
            <w:left w:val="none" w:sz="0" w:space="0" w:color="auto"/>
            <w:bottom w:val="none" w:sz="0" w:space="0" w:color="auto"/>
            <w:right w:val="none" w:sz="0" w:space="0" w:color="auto"/>
          </w:divBdr>
        </w:div>
        <w:div w:id="958343172">
          <w:marLeft w:val="0"/>
          <w:marRight w:val="0"/>
          <w:marTop w:val="0"/>
          <w:marBottom w:val="0"/>
          <w:divBdr>
            <w:top w:val="none" w:sz="0" w:space="0" w:color="auto"/>
            <w:left w:val="none" w:sz="0" w:space="0" w:color="auto"/>
            <w:bottom w:val="none" w:sz="0" w:space="0" w:color="auto"/>
            <w:right w:val="none" w:sz="0" w:space="0" w:color="auto"/>
          </w:divBdr>
        </w:div>
        <w:div w:id="790901151">
          <w:marLeft w:val="0"/>
          <w:marRight w:val="0"/>
          <w:marTop w:val="0"/>
          <w:marBottom w:val="0"/>
          <w:divBdr>
            <w:top w:val="none" w:sz="0" w:space="0" w:color="auto"/>
            <w:left w:val="none" w:sz="0" w:space="0" w:color="auto"/>
            <w:bottom w:val="none" w:sz="0" w:space="0" w:color="auto"/>
            <w:right w:val="none" w:sz="0" w:space="0" w:color="auto"/>
          </w:divBdr>
        </w:div>
        <w:div w:id="679089684">
          <w:marLeft w:val="0"/>
          <w:marRight w:val="0"/>
          <w:marTop w:val="0"/>
          <w:marBottom w:val="0"/>
          <w:divBdr>
            <w:top w:val="none" w:sz="0" w:space="0" w:color="auto"/>
            <w:left w:val="none" w:sz="0" w:space="0" w:color="auto"/>
            <w:bottom w:val="none" w:sz="0" w:space="0" w:color="auto"/>
            <w:right w:val="none" w:sz="0" w:space="0" w:color="auto"/>
          </w:divBdr>
        </w:div>
        <w:div w:id="242759220">
          <w:marLeft w:val="0"/>
          <w:marRight w:val="0"/>
          <w:marTop w:val="0"/>
          <w:marBottom w:val="0"/>
          <w:divBdr>
            <w:top w:val="none" w:sz="0" w:space="0" w:color="auto"/>
            <w:left w:val="none" w:sz="0" w:space="0" w:color="auto"/>
            <w:bottom w:val="none" w:sz="0" w:space="0" w:color="auto"/>
            <w:right w:val="none" w:sz="0" w:space="0" w:color="auto"/>
          </w:divBdr>
        </w:div>
        <w:div w:id="1918856550">
          <w:marLeft w:val="0"/>
          <w:marRight w:val="0"/>
          <w:marTop w:val="0"/>
          <w:marBottom w:val="0"/>
          <w:divBdr>
            <w:top w:val="none" w:sz="0" w:space="0" w:color="auto"/>
            <w:left w:val="none" w:sz="0" w:space="0" w:color="auto"/>
            <w:bottom w:val="none" w:sz="0" w:space="0" w:color="auto"/>
            <w:right w:val="none" w:sz="0" w:space="0" w:color="auto"/>
          </w:divBdr>
        </w:div>
        <w:div w:id="2126267349">
          <w:marLeft w:val="0"/>
          <w:marRight w:val="0"/>
          <w:marTop w:val="0"/>
          <w:marBottom w:val="0"/>
          <w:divBdr>
            <w:top w:val="none" w:sz="0" w:space="0" w:color="auto"/>
            <w:left w:val="none" w:sz="0" w:space="0" w:color="auto"/>
            <w:bottom w:val="none" w:sz="0" w:space="0" w:color="auto"/>
            <w:right w:val="none" w:sz="0" w:space="0" w:color="auto"/>
          </w:divBdr>
        </w:div>
        <w:div w:id="1517117107">
          <w:marLeft w:val="0"/>
          <w:marRight w:val="0"/>
          <w:marTop w:val="0"/>
          <w:marBottom w:val="0"/>
          <w:divBdr>
            <w:top w:val="none" w:sz="0" w:space="0" w:color="auto"/>
            <w:left w:val="none" w:sz="0" w:space="0" w:color="auto"/>
            <w:bottom w:val="none" w:sz="0" w:space="0" w:color="auto"/>
            <w:right w:val="none" w:sz="0" w:space="0" w:color="auto"/>
          </w:divBdr>
        </w:div>
        <w:div w:id="788280150">
          <w:marLeft w:val="0"/>
          <w:marRight w:val="0"/>
          <w:marTop w:val="0"/>
          <w:marBottom w:val="0"/>
          <w:divBdr>
            <w:top w:val="none" w:sz="0" w:space="0" w:color="auto"/>
            <w:left w:val="none" w:sz="0" w:space="0" w:color="auto"/>
            <w:bottom w:val="none" w:sz="0" w:space="0" w:color="auto"/>
            <w:right w:val="none" w:sz="0" w:space="0" w:color="auto"/>
          </w:divBdr>
        </w:div>
        <w:div w:id="2123071422">
          <w:marLeft w:val="0"/>
          <w:marRight w:val="0"/>
          <w:marTop w:val="0"/>
          <w:marBottom w:val="0"/>
          <w:divBdr>
            <w:top w:val="none" w:sz="0" w:space="0" w:color="auto"/>
            <w:left w:val="none" w:sz="0" w:space="0" w:color="auto"/>
            <w:bottom w:val="none" w:sz="0" w:space="0" w:color="auto"/>
            <w:right w:val="none" w:sz="0" w:space="0" w:color="auto"/>
          </w:divBdr>
        </w:div>
        <w:div w:id="1435324310">
          <w:marLeft w:val="0"/>
          <w:marRight w:val="0"/>
          <w:marTop w:val="0"/>
          <w:marBottom w:val="0"/>
          <w:divBdr>
            <w:top w:val="none" w:sz="0" w:space="0" w:color="auto"/>
            <w:left w:val="none" w:sz="0" w:space="0" w:color="auto"/>
            <w:bottom w:val="none" w:sz="0" w:space="0" w:color="auto"/>
            <w:right w:val="none" w:sz="0" w:space="0" w:color="auto"/>
          </w:divBdr>
        </w:div>
        <w:div w:id="1142429559">
          <w:marLeft w:val="0"/>
          <w:marRight w:val="0"/>
          <w:marTop w:val="0"/>
          <w:marBottom w:val="0"/>
          <w:divBdr>
            <w:top w:val="none" w:sz="0" w:space="0" w:color="auto"/>
            <w:left w:val="none" w:sz="0" w:space="0" w:color="auto"/>
            <w:bottom w:val="none" w:sz="0" w:space="0" w:color="auto"/>
            <w:right w:val="none" w:sz="0" w:space="0" w:color="auto"/>
          </w:divBdr>
        </w:div>
        <w:div w:id="780800637">
          <w:marLeft w:val="0"/>
          <w:marRight w:val="0"/>
          <w:marTop w:val="0"/>
          <w:marBottom w:val="0"/>
          <w:divBdr>
            <w:top w:val="none" w:sz="0" w:space="0" w:color="auto"/>
            <w:left w:val="none" w:sz="0" w:space="0" w:color="auto"/>
            <w:bottom w:val="none" w:sz="0" w:space="0" w:color="auto"/>
            <w:right w:val="none" w:sz="0" w:space="0" w:color="auto"/>
          </w:divBdr>
        </w:div>
        <w:div w:id="1131092387">
          <w:marLeft w:val="0"/>
          <w:marRight w:val="0"/>
          <w:marTop w:val="0"/>
          <w:marBottom w:val="0"/>
          <w:divBdr>
            <w:top w:val="none" w:sz="0" w:space="0" w:color="auto"/>
            <w:left w:val="none" w:sz="0" w:space="0" w:color="auto"/>
            <w:bottom w:val="none" w:sz="0" w:space="0" w:color="auto"/>
            <w:right w:val="none" w:sz="0" w:space="0" w:color="auto"/>
          </w:divBdr>
        </w:div>
        <w:div w:id="92750122">
          <w:marLeft w:val="0"/>
          <w:marRight w:val="0"/>
          <w:marTop w:val="0"/>
          <w:marBottom w:val="0"/>
          <w:divBdr>
            <w:top w:val="none" w:sz="0" w:space="0" w:color="auto"/>
            <w:left w:val="none" w:sz="0" w:space="0" w:color="auto"/>
            <w:bottom w:val="none" w:sz="0" w:space="0" w:color="auto"/>
            <w:right w:val="none" w:sz="0" w:space="0" w:color="auto"/>
          </w:divBdr>
        </w:div>
        <w:div w:id="337660386">
          <w:marLeft w:val="0"/>
          <w:marRight w:val="0"/>
          <w:marTop w:val="0"/>
          <w:marBottom w:val="0"/>
          <w:divBdr>
            <w:top w:val="none" w:sz="0" w:space="0" w:color="auto"/>
            <w:left w:val="none" w:sz="0" w:space="0" w:color="auto"/>
            <w:bottom w:val="none" w:sz="0" w:space="0" w:color="auto"/>
            <w:right w:val="none" w:sz="0" w:space="0" w:color="auto"/>
          </w:divBdr>
        </w:div>
        <w:div w:id="1906642940">
          <w:marLeft w:val="0"/>
          <w:marRight w:val="0"/>
          <w:marTop w:val="0"/>
          <w:marBottom w:val="0"/>
          <w:divBdr>
            <w:top w:val="none" w:sz="0" w:space="0" w:color="auto"/>
            <w:left w:val="none" w:sz="0" w:space="0" w:color="auto"/>
            <w:bottom w:val="none" w:sz="0" w:space="0" w:color="auto"/>
            <w:right w:val="none" w:sz="0" w:space="0" w:color="auto"/>
          </w:divBdr>
        </w:div>
        <w:div w:id="1243873782">
          <w:marLeft w:val="0"/>
          <w:marRight w:val="0"/>
          <w:marTop w:val="0"/>
          <w:marBottom w:val="0"/>
          <w:divBdr>
            <w:top w:val="none" w:sz="0" w:space="0" w:color="auto"/>
            <w:left w:val="none" w:sz="0" w:space="0" w:color="auto"/>
            <w:bottom w:val="none" w:sz="0" w:space="0" w:color="auto"/>
            <w:right w:val="none" w:sz="0" w:space="0" w:color="auto"/>
          </w:divBdr>
        </w:div>
        <w:div w:id="1018435737">
          <w:marLeft w:val="0"/>
          <w:marRight w:val="0"/>
          <w:marTop w:val="0"/>
          <w:marBottom w:val="0"/>
          <w:divBdr>
            <w:top w:val="none" w:sz="0" w:space="0" w:color="auto"/>
            <w:left w:val="none" w:sz="0" w:space="0" w:color="auto"/>
            <w:bottom w:val="none" w:sz="0" w:space="0" w:color="auto"/>
            <w:right w:val="none" w:sz="0" w:space="0" w:color="auto"/>
          </w:divBdr>
        </w:div>
        <w:div w:id="736047772">
          <w:marLeft w:val="0"/>
          <w:marRight w:val="0"/>
          <w:marTop w:val="0"/>
          <w:marBottom w:val="0"/>
          <w:divBdr>
            <w:top w:val="none" w:sz="0" w:space="0" w:color="auto"/>
            <w:left w:val="none" w:sz="0" w:space="0" w:color="auto"/>
            <w:bottom w:val="none" w:sz="0" w:space="0" w:color="auto"/>
            <w:right w:val="none" w:sz="0" w:space="0" w:color="auto"/>
          </w:divBdr>
        </w:div>
        <w:div w:id="660819290">
          <w:marLeft w:val="0"/>
          <w:marRight w:val="0"/>
          <w:marTop w:val="0"/>
          <w:marBottom w:val="0"/>
          <w:divBdr>
            <w:top w:val="none" w:sz="0" w:space="0" w:color="auto"/>
            <w:left w:val="none" w:sz="0" w:space="0" w:color="auto"/>
            <w:bottom w:val="none" w:sz="0" w:space="0" w:color="auto"/>
            <w:right w:val="none" w:sz="0" w:space="0" w:color="auto"/>
          </w:divBdr>
        </w:div>
        <w:div w:id="438069814">
          <w:marLeft w:val="0"/>
          <w:marRight w:val="0"/>
          <w:marTop w:val="0"/>
          <w:marBottom w:val="0"/>
          <w:divBdr>
            <w:top w:val="none" w:sz="0" w:space="0" w:color="auto"/>
            <w:left w:val="none" w:sz="0" w:space="0" w:color="auto"/>
            <w:bottom w:val="none" w:sz="0" w:space="0" w:color="auto"/>
            <w:right w:val="none" w:sz="0" w:space="0" w:color="auto"/>
          </w:divBdr>
        </w:div>
        <w:div w:id="1104308141">
          <w:marLeft w:val="0"/>
          <w:marRight w:val="0"/>
          <w:marTop w:val="0"/>
          <w:marBottom w:val="0"/>
          <w:divBdr>
            <w:top w:val="none" w:sz="0" w:space="0" w:color="auto"/>
            <w:left w:val="none" w:sz="0" w:space="0" w:color="auto"/>
            <w:bottom w:val="none" w:sz="0" w:space="0" w:color="auto"/>
            <w:right w:val="none" w:sz="0" w:space="0" w:color="auto"/>
          </w:divBdr>
        </w:div>
        <w:div w:id="2134860548">
          <w:marLeft w:val="0"/>
          <w:marRight w:val="0"/>
          <w:marTop w:val="0"/>
          <w:marBottom w:val="0"/>
          <w:divBdr>
            <w:top w:val="none" w:sz="0" w:space="0" w:color="auto"/>
            <w:left w:val="none" w:sz="0" w:space="0" w:color="auto"/>
            <w:bottom w:val="none" w:sz="0" w:space="0" w:color="auto"/>
            <w:right w:val="none" w:sz="0" w:space="0" w:color="auto"/>
          </w:divBdr>
        </w:div>
        <w:div w:id="584188374">
          <w:marLeft w:val="0"/>
          <w:marRight w:val="0"/>
          <w:marTop w:val="0"/>
          <w:marBottom w:val="0"/>
          <w:divBdr>
            <w:top w:val="none" w:sz="0" w:space="0" w:color="auto"/>
            <w:left w:val="none" w:sz="0" w:space="0" w:color="auto"/>
            <w:bottom w:val="none" w:sz="0" w:space="0" w:color="auto"/>
            <w:right w:val="none" w:sz="0" w:space="0" w:color="auto"/>
          </w:divBdr>
        </w:div>
        <w:div w:id="2040354580">
          <w:marLeft w:val="0"/>
          <w:marRight w:val="0"/>
          <w:marTop w:val="0"/>
          <w:marBottom w:val="0"/>
          <w:divBdr>
            <w:top w:val="none" w:sz="0" w:space="0" w:color="auto"/>
            <w:left w:val="none" w:sz="0" w:space="0" w:color="auto"/>
            <w:bottom w:val="none" w:sz="0" w:space="0" w:color="auto"/>
            <w:right w:val="none" w:sz="0" w:space="0" w:color="auto"/>
          </w:divBdr>
        </w:div>
        <w:div w:id="1252543270">
          <w:marLeft w:val="0"/>
          <w:marRight w:val="0"/>
          <w:marTop w:val="0"/>
          <w:marBottom w:val="0"/>
          <w:divBdr>
            <w:top w:val="none" w:sz="0" w:space="0" w:color="auto"/>
            <w:left w:val="none" w:sz="0" w:space="0" w:color="auto"/>
            <w:bottom w:val="none" w:sz="0" w:space="0" w:color="auto"/>
            <w:right w:val="none" w:sz="0" w:space="0" w:color="auto"/>
          </w:divBdr>
        </w:div>
        <w:div w:id="367992690">
          <w:marLeft w:val="0"/>
          <w:marRight w:val="0"/>
          <w:marTop w:val="0"/>
          <w:marBottom w:val="0"/>
          <w:divBdr>
            <w:top w:val="none" w:sz="0" w:space="0" w:color="auto"/>
            <w:left w:val="none" w:sz="0" w:space="0" w:color="auto"/>
            <w:bottom w:val="none" w:sz="0" w:space="0" w:color="auto"/>
            <w:right w:val="none" w:sz="0" w:space="0" w:color="auto"/>
          </w:divBdr>
        </w:div>
        <w:div w:id="1750153870">
          <w:marLeft w:val="0"/>
          <w:marRight w:val="0"/>
          <w:marTop w:val="0"/>
          <w:marBottom w:val="0"/>
          <w:divBdr>
            <w:top w:val="none" w:sz="0" w:space="0" w:color="auto"/>
            <w:left w:val="none" w:sz="0" w:space="0" w:color="auto"/>
            <w:bottom w:val="none" w:sz="0" w:space="0" w:color="auto"/>
            <w:right w:val="none" w:sz="0" w:space="0" w:color="auto"/>
          </w:divBdr>
        </w:div>
        <w:div w:id="1963531186">
          <w:marLeft w:val="0"/>
          <w:marRight w:val="0"/>
          <w:marTop w:val="0"/>
          <w:marBottom w:val="0"/>
          <w:divBdr>
            <w:top w:val="none" w:sz="0" w:space="0" w:color="auto"/>
            <w:left w:val="none" w:sz="0" w:space="0" w:color="auto"/>
            <w:bottom w:val="none" w:sz="0" w:space="0" w:color="auto"/>
            <w:right w:val="none" w:sz="0" w:space="0" w:color="auto"/>
          </w:divBdr>
        </w:div>
        <w:div w:id="21004461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446</Words>
  <Characters>2543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Dove</dc:creator>
  <cp:lastModifiedBy>Bryan Zenchyk</cp:lastModifiedBy>
  <cp:revision>4</cp:revision>
  <dcterms:created xsi:type="dcterms:W3CDTF">2019-07-15T19:42:00Z</dcterms:created>
  <dcterms:modified xsi:type="dcterms:W3CDTF">2019-08-03T17:32:00Z</dcterms:modified>
</cp:coreProperties>
</file>