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6EF382" w14:textId="77777777" w:rsidR="005030FB" w:rsidRDefault="005030FB">
      <w:r>
        <w:rPr>
          <w:noProof/>
        </w:rPr>
        <w:drawing>
          <wp:anchor distT="0" distB="0" distL="114300" distR="114300" simplePos="0" relativeHeight="251660288" behindDoc="1" locked="0" layoutInCell="1" allowOverlap="1" wp14:anchorId="1E5814B4" wp14:editId="341F1116">
            <wp:simplePos x="0" y="0"/>
            <wp:positionH relativeFrom="column">
              <wp:posOffset>3937635</wp:posOffset>
            </wp:positionH>
            <wp:positionV relativeFrom="paragraph">
              <wp:posOffset>-683895</wp:posOffset>
            </wp:positionV>
            <wp:extent cx="2775585" cy="886160"/>
            <wp:effectExtent l="0" t="0" r="0" b="317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PI_bluelogo_TM.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75585" cy="88616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26DF4EB6" wp14:editId="5FDB6E29">
            <wp:simplePos x="0" y="0"/>
            <wp:positionH relativeFrom="column">
              <wp:posOffset>-747395</wp:posOffset>
            </wp:positionH>
            <wp:positionV relativeFrom="paragraph">
              <wp:posOffset>-678815</wp:posOffset>
            </wp:positionV>
            <wp:extent cx="3023235" cy="562012"/>
            <wp:effectExtent l="0" t="0" r="0" b="0"/>
            <wp:wrapNone/>
            <wp:docPr id="1" name="Picture 1" descr="/Users/Curtis/Desktop/logo-da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Curtis/Desktop/logo-dark.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3235" cy="56201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0A474" w14:textId="77777777" w:rsidR="005030FB" w:rsidRDefault="005030FB"/>
    <w:p w14:paraId="6E31FB5C" w14:textId="77777777" w:rsidR="005030FB" w:rsidRDefault="005030FB"/>
    <w:p w14:paraId="0E84F721" w14:textId="77777777" w:rsidR="006D732B" w:rsidRPr="00BE1A49" w:rsidRDefault="005030FB">
      <w:pPr>
        <w:rPr>
          <w:sz w:val="18"/>
          <w:szCs w:val="18"/>
        </w:rPr>
      </w:pPr>
      <w:r w:rsidRPr="00BE1A49">
        <w:rPr>
          <w:sz w:val="18"/>
          <w:szCs w:val="18"/>
        </w:rPr>
        <w:t>For Immediate Release</w:t>
      </w:r>
    </w:p>
    <w:p w14:paraId="1E096676" w14:textId="77777777" w:rsidR="005030FB" w:rsidRPr="00BE1A49" w:rsidRDefault="005030FB">
      <w:pPr>
        <w:rPr>
          <w:sz w:val="18"/>
          <w:szCs w:val="18"/>
        </w:rPr>
      </w:pPr>
      <w:r w:rsidRPr="00BE1A49">
        <w:rPr>
          <w:sz w:val="18"/>
          <w:szCs w:val="18"/>
        </w:rPr>
        <w:t xml:space="preserve">September </w:t>
      </w:r>
      <w:r w:rsidR="00E70446" w:rsidRPr="00206A76">
        <w:rPr>
          <w:sz w:val="18"/>
          <w:szCs w:val="18"/>
          <w:highlight w:val="yellow"/>
        </w:rPr>
        <w:t>XX</w:t>
      </w:r>
      <w:r w:rsidRPr="00BE1A49">
        <w:rPr>
          <w:sz w:val="18"/>
          <w:szCs w:val="18"/>
        </w:rPr>
        <w:t>, 2019</w:t>
      </w:r>
    </w:p>
    <w:p w14:paraId="69AC7C8E" w14:textId="77777777" w:rsidR="005030FB" w:rsidRDefault="005030FB"/>
    <w:p w14:paraId="19333C90" w14:textId="06BDEA7B" w:rsidR="005030FB" w:rsidRDefault="005030FB" w:rsidP="005030FB">
      <w:pPr>
        <w:jc w:val="center"/>
        <w:rPr>
          <w:b/>
        </w:rPr>
      </w:pPr>
      <w:r w:rsidRPr="005030FB">
        <w:rPr>
          <w:b/>
        </w:rPr>
        <w:t xml:space="preserve">Lactalis </w:t>
      </w:r>
      <w:r w:rsidR="007F6E34">
        <w:rPr>
          <w:b/>
        </w:rPr>
        <w:t xml:space="preserve">brand </w:t>
      </w:r>
      <w:r w:rsidRPr="005030FB">
        <w:rPr>
          <w:b/>
        </w:rPr>
        <w:t xml:space="preserve">Pronativ® Joins </w:t>
      </w:r>
      <w:r w:rsidR="00BB11ED">
        <w:rPr>
          <w:b/>
        </w:rPr>
        <w:t>Industrywide Communication</w:t>
      </w:r>
      <w:r w:rsidRPr="005030FB">
        <w:rPr>
          <w:b/>
        </w:rPr>
        <w:t xml:space="preserve"> Initiative </w:t>
      </w:r>
      <w:r>
        <w:rPr>
          <w:b/>
        </w:rPr>
        <w:t>to Educate Consumers</w:t>
      </w:r>
      <w:r w:rsidR="00A626E1">
        <w:rPr>
          <w:b/>
        </w:rPr>
        <w:t xml:space="preserve"> on Protein Ingredients</w:t>
      </w:r>
    </w:p>
    <w:p w14:paraId="5DA72625" w14:textId="77777777" w:rsidR="005030FB" w:rsidRDefault="005030FB" w:rsidP="005030FB">
      <w:pPr>
        <w:rPr>
          <w:sz w:val="28"/>
          <w:szCs w:val="28"/>
        </w:rPr>
      </w:pPr>
    </w:p>
    <w:p w14:paraId="706F3E5E" w14:textId="6300A79D" w:rsidR="005030FB" w:rsidRPr="005030FB" w:rsidRDefault="005030FB" w:rsidP="005030FB">
      <w:pPr>
        <w:rPr>
          <w:sz w:val="18"/>
          <w:szCs w:val="18"/>
        </w:rPr>
      </w:pPr>
      <w:r>
        <w:rPr>
          <w:b/>
          <w:sz w:val="18"/>
        </w:rPr>
        <w:t>Buffalo, NY</w:t>
      </w:r>
      <w:r w:rsidRPr="00FE58B9">
        <w:rPr>
          <w:b/>
          <w:sz w:val="18"/>
        </w:rPr>
        <w:t xml:space="preserve"> </w:t>
      </w:r>
      <w:r w:rsidR="00E70446">
        <w:rPr>
          <w:b/>
          <w:sz w:val="18"/>
        </w:rPr>
        <w:t xml:space="preserve">-- </w:t>
      </w:r>
      <w:r>
        <w:rPr>
          <w:b/>
          <w:sz w:val="18"/>
        </w:rPr>
        <w:t xml:space="preserve">September </w:t>
      </w:r>
      <w:r w:rsidR="00E70446" w:rsidRPr="00206A76">
        <w:rPr>
          <w:b/>
          <w:sz w:val="18"/>
          <w:highlight w:val="yellow"/>
        </w:rPr>
        <w:t>XX</w:t>
      </w:r>
      <w:r w:rsidRPr="00FE58B9">
        <w:rPr>
          <w:b/>
          <w:sz w:val="18"/>
        </w:rPr>
        <w:t>, 2019</w:t>
      </w:r>
      <w:r>
        <w:rPr>
          <w:b/>
          <w:sz w:val="18"/>
        </w:rPr>
        <w:t xml:space="preserve"> </w:t>
      </w:r>
      <w:r w:rsidRPr="00206A76">
        <w:rPr>
          <w:b/>
          <w:sz w:val="18"/>
        </w:rPr>
        <w:t>--</w:t>
      </w:r>
      <w:r>
        <w:rPr>
          <w:sz w:val="18"/>
        </w:rPr>
        <w:t xml:space="preserve"> </w:t>
      </w:r>
      <w:r w:rsidRPr="005030FB">
        <w:rPr>
          <w:sz w:val="18"/>
          <w:szCs w:val="18"/>
        </w:rPr>
        <w:t xml:space="preserve">Lactalis </w:t>
      </w:r>
      <w:r w:rsidR="009E72FD" w:rsidRPr="005030FB">
        <w:rPr>
          <w:sz w:val="18"/>
          <w:szCs w:val="18"/>
        </w:rPr>
        <w:t>Ingredients</w:t>
      </w:r>
      <w:r w:rsidR="009E72FD">
        <w:rPr>
          <w:sz w:val="18"/>
          <w:szCs w:val="18"/>
        </w:rPr>
        <w:t>, a division of Lactalis Retail Dairy, Inc.</w:t>
      </w:r>
      <w:r w:rsidR="009E72FD" w:rsidRPr="005030FB">
        <w:rPr>
          <w:sz w:val="18"/>
          <w:szCs w:val="18"/>
        </w:rPr>
        <w:t xml:space="preserve"> </w:t>
      </w:r>
      <w:r w:rsidRPr="005030FB">
        <w:rPr>
          <w:sz w:val="18"/>
          <w:szCs w:val="18"/>
        </w:rPr>
        <w:t xml:space="preserve">has partnered with </w:t>
      </w:r>
      <w:r w:rsidR="006D732B">
        <w:rPr>
          <w:sz w:val="18"/>
          <w:szCs w:val="18"/>
        </w:rPr>
        <w:t xml:space="preserve">the </w:t>
      </w:r>
      <w:r w:rsidRPr="005030FB">
        <w:rPr>
          <w:sz w:val="18"/>
          <w:szCs w:val="18"/>
        </w:rPr>
        <w:t xml:space="preserve">American Dairy </w:t>
      </w:r>
      <w:r w:rsidR="006D732B">
        <w:rPr>
          <w:sz w:val="18"/>
          <w:szCs w:val="18"/>
        </w:rPr>
        <w:t>Product</w:t>
      </w:r>
      <w:r w:rsidR="00CD3D98">
        <w:rPr>
          <w:sz w:val="18"/>
          <w:szCs w:val="18"/>
        </w:rPr>
        <w:t>s</w:t>
      </w:r>
      <w:r w:rsidR="006D732B">
        <w:rPr>
          <w:sz w:val="18"/>
          <w:szCs w:val="18"/>
        </w:rPr>
        <w:t xml:space="preserve"> Institute</w:t>
      </w:r>
      <w:r w:rsidRPr="005030FB">
        <w:rPr>
          <w:sz w:val="18"/>
          <w:szCs w:val="18"/>
        </w:rPr>
        <w:t xml:space="preserve"> (AD</w:t>
      </w:r>
      <w:r w:rsidR="006D732B">
        <w:rPr>
          <w:sz w:val="18"/>
          <w:szCs w:val="18"/>
        </w:rPr>
        <w:t>P</w:t>
      </w:r>
      <w:r w:rsidRPr="005030FB">
        <w:rPr>
          <w:sz w:val="18"/>
          <w:szCs w:val="18"/>
        </w:rPr>
        <w:t>I) and the</w:t>
      </w:r>
      <w:r w:rsidR="006D732B">
        <w:rPr>
          <w:sz w:val="18"/>
          <w:szCs w:val="18"/>
        </w:rPr>
        <w:t xml:space="preserve"> industry-led</w:t>
      </w:r>
      <w:r w:rsidRPr="005030FB">
        <w:rPr>
          <w:sz w:val="18"/>
          <w:szCs w:val="18"/>
        </w:rPr>
        <w:t xml:space="preserve"> Dairy Product Messaging Initiative (DPMI) to educate consumers about</w:t>
      </w:r>
      <w:r w:rsidR="006D732B">
        <w:rPr>
          <w:sz w:val="18"/>
          <w:szCs w:val="18"/>
        </w:rPr>
        <w:t xml:space="preserve"> the benefits of proteins from milk</w:t>
      </w:r>
      <w:r w:rsidRPr="005030FB">
        <w:rPr>
          <w:sz w:val="18"/>
          <w:szCs w:val="18"/>
        </w:rPr>
        <w:t xml:space="preserve">. “The Strong </w:t>
      </w:r>
      <w:r w:rsidR="004D0CF4">
        <w:rPr>
          <w:sz w:val="18"/>
          <w:szCs w:val="18"/>
        </w:rPr>
        <w:t>Ins</w:t>
      </w:r>
      <w:r w:rsidRPr="005030FB">
        <w:rPr>
          <w:sz w:val="18"/>
          <w:szCs w:val="18"/>
        </w:rPr>
        <w:t xml:space="preserve">ide” </w:t>
      </w:r>
      <w:r w:rsidR="00BE0832">
        <w:rPr>
          <w:sz w:val="18"/>
          <w:szCs w:val="18"/>
        </w:rPr>
        <w:t>c</w:t>
      </w:r>
      <w:r w:rsidR="00BE0832" w:rsidRPr="005030FB">
        <w:rPr>
          <w:sz w:val="18"/>
          <w:szCs w:val="18"/>
        </w:rPr>
        <w:t xml:space="preserve">ampaign </w:t>
      </w:r>
      <w:r w:rsidRPr="005030FB">
        <w:rPr>
          <w:sz w:val="18"/>
          <w:szCs w:val="18"/>
        </w:rPr>
        <w:t xml:space="preserve">is </w:t>
      </w:r>
      <w:r w:rsidRPr="005030FB">
        <w:rPr>
          <w:rFonts w:cstheme="minorHAnsi"/>
          <w:sz w:val="18"/>
          <w:szCs w:val="18"/>
        </w:rPr>
        <w:t xml:space="preserve">designed to communicate </w:t>
      </w:r>
      <w:r w:rsidR="006D732B">
        <w:rPr>
          <w:rFonts w:cstheme="minorHAnsi"/>
          <w:sz w:val="18"/>
          <w:szCs w:val="18"/>
        </w:rPr>
        <w:t xml:space="preserve">the </w:t>
      </w:r>
      <w:r w:rsidRPr="005030FB">
        <w:rPr>
          <w:rFonts w:cstheme="minorHAnsi"/>
          <w:sz w:val="18"/>
          <w:szCs w:val="18"/>
        </w:rPr>
        <w:t>positive attributes of proteins from milk, with a focus on protein ingredients. This proactive and impactful platform will serve as an informational tool to guide targeted consumers (“Protein Seekers</w:t>
      </w:r>
      <w:r w:rsidR="009E72FD">
        <w:rPr>
          <w:rFonts w:cstheme="minorHAnsi"/>
          <w:sz w:val="18"/>
          <w:szCs w:val="18"/>
        </w:rPr>
        <w:t>,</w:t>
      </w:r>
      <w:r w:rsidRPr="005030FB">
        <w:rPr>
          <w:rFonts w:cstheme="minorHAnsi"/>
          <w:sz w:val="18"/>
          <w:szCs w:val="18"/>
        </w:rPr>
        <w:t xml:space="preserve">” </w:t>
      </w:r>
      <w:r w:rsidR="0086605A" w:rsidRPr="005030FB">
        <w:rPr>
          <w:rFonts w:cstheme="minorHAnsi"/>
          <w:sz w:val="18"/>
          <w:szCs w:val="18"/>
        </w:rPr>
        <w:t>millennials</w:t>
      </w:r>
      <w:r w:rsidR="0086605A">
        <w:rPr>
          <w:rFonts w:cstheme="minorHAnsi"/>
          <w:sz w:val="18"/>
          <w:szCs w:val="18"/>
        </w:rPr>
        <w:t xml:space="preserve">, </w:t>
      </w:r>
      <w:r w:rsidRPr="005030FB">
        <w:rPr>
          <w:rFonts w:cstheme="minorHAnsi"/>
          <w:sz w:val="18"/>
          <w:szCs w:val="18"/>
        </w:rPr>
        <w:t>and women) with regards to their protein choices.</w:t>
      </w:r>
    </w:p>
    <w:p w14:paraId="76B88FAF" w14:textId="77777777" w:rsidR="005030FB" w:rsidRDefault="008E1E19">
      <w:pPr>
        <w:rPr>
          <w:sz w:val="18"/>
          <w:szCs w:val="18"/>
        </w:rPr>
      </w:pPr>
      <w:r w:rsidRPr="005A455C">
        <w:rPr>
          <w:b/>
          <w:noProof/>
        </w:rPr>
        <w:drawing>
          <wp:anchor distT="0" distB="0" distL="114300" distR="114300" simplePos="0" relativeHeight="251662336" behindDoc="1" locked="0" layoutInCell="1" allowOverlap="1" wp14:anchorId="76E2E5AE" wp14:editId="7992313A">
            <wp:simplePos x="0" y="0"/>
            <wp:positionH relativeFrom="margin">
              <wp:posOffset>4163695</wp:posOffset>
            </wp:positionH>
            <wp:positionV relativeFrom="paragraph">
              <wp:posOffset>88265</wp:posOffset>
            </wp:positionV>
            <wp:extent cx="1865630" cy="1839595"/>
            <wp:effectExtent l="0" t="0" r="0" b="0"/>
            <wp:wrapTight wrapText="bothSides">
              <wp:wrapPolygon edited="0">
                <wp:start x="0" y="0"/>
                <wp:lineTo x="0" y="21175"/>
                <wp:lineTo x="21174" y="21175"/>
                <wp:lineTo x="21174" y="0"/>
                <wp:lineTo x="0" y="0"/>
              </wp:wrapPolygon>
            </wp:wrapTight>
            <wp:docPr id="35" name="Picture 35">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B0C1FF6-255C-4A6C-AFD9-A4C553A50A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B0C1FF6-255C-4A6C-AFD9-A4C553A50AED}"/>
                        </a:ext>
                      </a:extLst>
                    </pic:cNvPr>
                    <pic:cNvPicPr>
                      <a:picLocks noChangeAspect="1"/>
                    </pic:cNvPicPr>
                  </pic:nvPicPr>
                  <pic:blipFill rotWithShape="1">
                    <a:blip r:embed="rId8">
                      <a:extLst>
                        <a:ext uri="{28A0092B-C50C-407E-A947-70E740481C1C}">
                          <a14:useLocalDpi xmlns:a14="http://schemas.microsoft.com/office/drawing/2010/main" val="0"/>
                        </a:ext>
                      </a:extLst>
                    </a:blip>
                    <a:srcRect l="4231" t="34658" r="79784" b="37320"/>
                    <a:stretch/>
                  </pic:blipFill>
                  <pic:spPr>
                    <a:xfrm>
                      <a:off x="0" y="0"/>
                      <a:ext cx="1865630" cy="1839595"/>
                    </a:xfrm>
                    <a:prstGeom prst="rect">
                      <a:avLst/>
                    </a:prstGeom>
                  </pic:spPr>
                </pic:pic>
              </a:graphicData>
            </a:graphic>
            <wp14:sizeRelH relativeFrom="page">
              <wp14:pctWidth>0</wp14:pctWidth>
            </wp14:sizeRelH>
            <wp14:sizeRelV relativeFrom="page">
              <wp14:pctHeight>0</wp14:pctHeight>
            </wp14:sizeRelV>
          </wp:anchor>
        </w:drawing>
      </w:r>
    </w:p>
    <w:p w14:paraId="216D3060" w14:textId="2B2B24FA" w:rsidR="005030FB" w:rsidRDefault="000E3DDF">
      <w:pPr>
        <w:rPr>
          <w:rFonts w:cstheme="minorHAnsi"/>
          <w:sz w:val="18"/>
          <w:szCs w:val="18"/>
        </w:rPr>
      </w:pPr>
      <w:r w:rsidRPr="000E3DDF">
        <w:rPr>
          <w:rFonts w:cstheme="minorHAnsi"/>
          <w:b/>
          <w:bCs/>
          <w:sz w:val="18"/>
          <w:szCs w:val="18"/>
        </w:rPr>
        <w:t>The Strong Inside</w:t>
      </w:r>
      <w:r w:rsidRPr="000E3DDF">
        <w:rPr>
          <w:rFonts w:cstheme="minorHAnsi"/>
          <w:sz w:val="18"/>
          <w:szCs w:val="18"/>
        </w:rPr>
        <w:t xml:space="preserve"> message is the foundation of the Dairy Protein Messaging Initiative. Backed by science, but designed to appeal to consumers’ emotions, it emphasizes the unique value of proteins from milk in an engaging and positive way. </w:t>
      </w:r>
      <w:r w:rsidR="00241789">
        <w:rPr>
          <w:rFonts w:cstheme="minorHAnsi"/>
          <w:sz w:val="18"/>
          <w:szCs w:val="18"/>
        </w:rPr>
        <w:t xml:space="preserve">According to the </w:t>
      </w:r>
      <w:r w:rsidR="006D732B">
        <w:rPr>
          <w:rFonts w:cstheme="minorHAnsi"/>
          <w:sz w:val="18"/>
          <w:szCs w:val="18"/>
        </w:rPr>
        <w:t>International Food Information Council</w:t>
      </w:r>
      <w:r w:rsidR="00241789">
        <w:rPr>
          <w:rFonts w:cstheme="minorHAnsi"/>
          <w:sz w:val="18"/>
          <w:szCs w:val="18"/>
        </w:rPr>
        <w:t>,</w:t>
      </w:r>
      <w:r w:rsidR="009A7D10">
        <w:rPr>
          <w:rFonts w:cstheme="minorHAnsi"/>
          <w:sz w:val="18"/>
          <w:szCs w:val="18"/>
        </w:rPr>
        <w:t xml:space="preserve"> </w:t>
      </w:r>
      <w:r w:rsidRPr="000E3DDF">
        <w:rPr>
          <w:rFonts w:cstheme="minorHAnsi"/>
          <w:sz w:val="18"/>
          <w:szCs w:val="18"/>
        </w:rPr>
        <w:t>68% of American consumers want to eat more proteins, but many are turning to alternatives.</w:t>
      </w:r>
    </w:p>
    <w:p w14:paraId="74E599D4" w14:textId="77777777" w:rsidR="008E1E19" w:rsidRDefault="008E1E19">
      <w:pPr>
        <w:rPr>
          <w:rFonts w:cstheme="minorHAnsi"/>
          <w:sz w:val="18"/>
          <w:szCs w:val="18"/>
        </w:rPr>
      </w:pPr>
    </w:p>
    <w:p w14:paraId="274B5ABF" w14:textId="59C63817" w:rsidR="008E1E19" w:rsidRDefault="00987A17" w:rsidP="008E1E19">
      <w:pPr>
        <w:spacing w:line="250" w:lineRule="auto"/>
        <w:ind w:right="160"/>
        <w:rPr>
          <w:sz w:val="18"/>
        </w:rPr>
      </w:pPr>
      <w:r>
        <w:rPr>
          <w:sz w:val="18"/>
        </w:rPr>
        <w:t xml:space="preserve">With its Pronativ® </w:t>
      </w:r>
      <w:r w:rsidR="00626509">
        <w:rPr>
          <w:sz w:val="18"/>
        </w:rPr>
        <w:t>products</w:t>
      </w:r>
      <w:r>
        <w:rPr>
          <w:sz w:val="18"/>
        </w:rPr>
        <w:t xml:space="preserve">, </w:t>
      </w:r>
      <w:r w:rsidR="008E1E19">
        <w:rPr>
          <w:sz w:val="18"/>
        </w:rPr>
        <w:t>Lactalis Ingredients has come up with the ideal solution to meet the demands of consumers seeking pure protein powder</w:t>
      </w:r>
      <w:r w:rsidR="00490000">
        <w:rPr>
          <w:sz w:val="18"/>
        </w:rPr>
        <w:t xml:space="preserve">. </w:t>
      </w:r>
      <w:r w:rsidR="008E1E19">
        <w:rPr>
          <w:sz w:val="18"/>
        </w:rPr>
        <w:t xml:space="preserve">Most </w:t>
      </w:r>
      <w:r w:rsidR="00BB11ED">
        <w:rPr>
          <w:sz w:val="18"/>
        </w:rPr>
        <w:t xml:space="preserve">alternative </w:t>
      </w:r>
      <w:r w:rsidR="008E1E19">
        <w:rPr>
          <w:sz w:val="18"/>
        </w:rPr>
        <w:t>protein sources are heavily processed</w:t>
      </w:r>
      <w:r w:rsidR="00BB11ED">
        <w:rPr>
          <w:sz w:val="18"/>
        </w:rPr>
        <w:t>, often</w:t>
      </w:r>
      <w:r w:rsidR="008E1E19">
        <w:rPr>
          <w:sz w:val="18"/>
        </w:rPr>
        <w:t xml:space="preserve"> using additives, but Pronativ brand protein has only one single ingredient: farm</w:t>
      </w:r>
      <w:r w:rsidR="00BB11ED">
        <w:rPr>
          <w:sz w:val="18"/>
        </w:rPr>
        <w:t>-</w:t>
      </w:r>
      <w:r w:rsidR="008E1E19">
        <w:rPr>
          <w:sz w:val="18"/>
        </w:rPr>
        <w:t>fresh milk that is cold filtered. Using a cold filtration, experts have been able to get straight to the whey protein naturally present in milk</w:t>
      </w:r>
      <w:r>
        <w:rPr>
          <w:sz w:val="18"/>
        </w:rPr>
        <w:t>,</w:t>
      </w:r>
      <w:r w:rsidR="00490000">
        <w:rPr>
          <w:sz w:val="18"/>
        </w:rPr>
        <w:t xml:space="preserve"> preserving its nutritional value and making it more bioavailable</w:t>
      </w:r>
      <w:r w:rsidR="008E1E19">
        <w:rPr>
          <w:sz w:val="18"/>
        </w:rPr>
        <w:t xml:space="preserve">. Pronativ brand protein is not a byproduct of any other food products, </w:t>
      </w:r>
      <w:r>
        <w:rPr>
          <w:sz w:val="18"/>
        </w:rPr>
        <w:t xml:space="preserve">it </w:t>
      </w:r>
      <w:r w:rsidR="008E1E19">
        <w:rPr>
          <w:sz w:val="18"/>
        </w:rPr>
        <w:t xml:space="preserve">skips heavy processing steps and heat treatments, has no added ingredients, and gently removes the carbs, lactose and fat naturally present in milk – </w:t>
      </w:r>
      <w:r>
        <w:rPr>
          <w:sz w:val="18"/>
        </w:rPr>
        <w:t xml:space="preserve">it is </w:t>
      </w:r>
      <w:r w:rsidR="008E1E19">
        <w:rPr>
          <w:sz w:val="18"/>
        </w:rPr>
        <w:t>protein in its purest form.</w:t>
      </w:r>
    </w:p>
    <w:p w14:paraId="10E50743" w14:textId="77777777" w:rsidR="008E1E19" w:rsidRDefault="008E1E19">
      <w:pPr>
        <w:rPr>
          <w:sz w:val="18"/>
          <w:szCs w:val="18"/>
        </w:rPr>
      </w:pPr>
    </w:p>
    <w:p w14:paraId="3D545FD2" w14:textId="48B9F530" w:rsidR="008E1E19" w:rsidRPr="00047D0D" w:rsidRDefault="00921765" w:rsidP="008E1E19">
      <w:pPr>
        <w:rPr>
          <w:rFonts w:cstheme="minorHAnsi"/>
          <w:sz w:val="18"/>
          <w:szCs w:val="18"/>
        </w:rPr>
      </w:pPr>
      <w:r>
        <w:rPr>
          <w:rFonts w:eastAsia="Times New Roman" w:cstheme="minorHAnsi"/>
          <w:iCs/>
          <w:sz w:val="18"/>
          <w:szCs w:val="18"/>
        </w:rPr>
        <w:t>“</w:t>
      </w:r>
      <w:r w:rsidRPr="00047D0D">
        <w:rPr>
          <w:rFonts w:eastAsia="Times New Roman" w:cstheme="minorHAnsi"/>
          <w:iCs/>
          <w:sz w:val="18"/>
          <w:szCs w:val="18"/>
        </w:rPr>
        <w:t>As a leader in the dairy industry, our role is to educate consumers about the benefits of products and ingredients made with milk. The nutrients present in milk naturally match some of the body needs and those cannot be replaced by alternatives. This</w:t>
      </w:r>
      <w:r w:rsidR="00BB11ED">
        <w:rPr>
          <w:rFonts w:eastAsia="Times New Roman" w:cstheme="minorHAnsi"/>
          <w:iCs/>
          <w:sz w:val="18"/>
          <w:szCs w:val="18"/>
        </w:rPr>
        <w:t xml:space="preserve"> industrywide</w:t>
      </w:r>
      <w:r w:rsidRPr="00047D0D">
        <w:rPr>
          <w:rFonts w:eastAsia="Times New Roman" w:cstheme="minorHAnsi"/>
          <w:iCs/>
          <w:sz w:val="18"/>
          <w:szCs w:val="18"/>
        </w:rPr>
        <w:t xml:space="preserve"> initiative is key to helping consumers make the best choice to support their healthy lifestyle,”</w:t>
      </w:r>
      <w:r w:rsidR="008E1E19" w:rsidRPr="008E1E19">
        <w:rPr>
          <w:sz w:val="18"/>
        </w:rPr>
        <w:t xml:space="preserve"> </w:t>
      </w:r>
      <w:r w:rsidR="008E1E19">
        <w:rPr>
          <w:sz w:val="18"/>
        </w:rPr>
        <w:t xml:space="preserve">says </w:t>
      </w:r>
      <w:r w:rsidR="008333A3">
        <w:rPr>
          <w:sz w:val="18"/>
        </w:rPr>
        <w:t xml:space="preserve">Yann Connan, Lactalis American Group </w:t>
      </w:r>
      <w:r w:rsidR="008E1E19">
        <w:rPr>
          <w:sz w:val="18"/>
        </w:rPr>
        <w:t>Vice President of Ingredients.</w:t>
      </w:r>
    </w:p>
    <w:p w14:paraId="68ECC3E4" w14:textId="77777777" w:rsidR="008E1E19" w:rsidRDefault="008E1E19" w:rsidP="008E1E19">
      <w:pPr>
        <w:rPr>
          <w:sz w:val="18"/>
        </w:rPr>
      </w:pPr>
    </w:p>
    <w:p w14:paraId="5E240267" w14:textId="36A59005" w:rsidR="008E1E19" w:rsidRDefault="008E1E19" w:rsidP="008E1E19">
      <w:pPr>
        <w:spacing w:line="247" w:lineRule="auto"/>
        <w:ind w:right="40"/>
        <w:rPr>
          <w:sz w:val="18"/>
        </w:rPr>
      </w:pPr>
      <w:r>
        <w:rPr>
          <w:sz w:val="18"/>
        </w:rPr>
        <w:t>With more than 15 years of research to</w:t>
      </w:r>
      <w:r w:rsidR="00490000">
        <w:rPr>
          <w:sz w:val="18"/>
        </w:rPr>
        <w:t xml:space="preserve"> back it, the unique</w:t>
      </w:r>
      <w:r>
        <w:rPr>
          <w:sz w:val="18"/>
        </w:rPr>
        <w:t xml:space="preserve"> benefits and quality of Pronativ brand protein are undeniably clear. Packed with essential nutrients and bioavailable leucine, Pronativ brand </w:t>
      </w:r>
      <w:r w:rsidR="00BF551C">
        <w:rPr>
          <w:sz w:val="18"/>
        </w:rPr>
        <w:t>products are</w:t>
      </w:r>
      <w:r>
        <w:rPr>
          <w:sz w:val="18"/>
        </w:rPr>
        <w:t xml:space="preserve"> protein in its purest form</w:t>
      </w:r>
      <w:r w:rsidR="00BF551C">
        <w:rPr>
          <w:sz w:val="18"/>
        </w:rPr>
        <w:t xml:space="preserve">. The powder gives </w:t>
      </w:r>
      <w:r>
        <w:rPr>
          <w:sz w:val="18"/>
        </w:rPr>
        <w:t xml:space="preserve">consumers </w:t>
      </w:r>
      <w:r w:rsidR="00490000">
        <w:rPr>
          <w:sz w:val="18"/>
        </w:rPr>
        <w:t xml:space="preserve">a </w:t>
      </w:r>
      <w:r w:rsidR="00490000" w:rsidRPr="003A7328">
        <w:rPr>
          <w:sz w:val="18"/>
        </w:rPr>
        <w:t>natural</w:t>
      </w:r>
      <w:r w:rsidR="00BF551C" w:rsidRPr="003A7328">
        <w:rPr>
          <w:sz w:val="18"/>
        </w:rPr>
        <w:t>,</w:t>
      </w:r>
      <w:r w:rsidR="00490000">
        <w:rPr>
          <w:sz w:val="18"/>
        </w:rPr>
        <w:t xml:space="preserve"> nutrien</w:t>
      </w:r>
      <w:r w:rsidR="00BB11ED">
        <w:rPr>
          <w:sz w:val="18"/>
        </w:rPr>
        <w:t>t-</w:t>
      </w:r>
      <w:r w:rsidR="00490000">
        <w:rPr>
          <w:sz w:val="18"/>
        </w:rPr>
        <w:t>dense protein</w:t>
      </w:r>
      <w:r>
        <w:rPr>
          <w:sz w:val="18"/>
        </w:rPr>
        <w:t xml:space="preserve"> </w:t>
      </w:r>
      <w:r w:rsidR="00BF551C">
        <w:rPr>
          <w:sz w:val="18"/>
        </w:rPr>
        <w:t>that helps</w:t>
      </w:r>
      <w:r>
        <w:rPr>
          <w:sz w:val="18"/>
        </w:rPr>
        <w:t xml:space="preserve"> </w:t>
      </w:r>
      <w:r w:rsidR="00BF551C">
        <w:rPr>
          <w:sz w:val="18"/>
        </w:rPr>
        <w:t xml:space="preserve">activate </w:t>
      </w:r>
      <w:r>
        <w:rPr>
          <w:sz w:val="18"/>
        </w:rPr>
        <w:t>muscle protein synthesis.</w:t>
      </w:r>
    </w:p>
    <w:p w14:paraId="267D1DEF" w14:textId="77777777" w:rsidR="008E1E19" w:rsidRDefault="008E1E19" w:rsidP="008E1E19">
      <w:pPr>
        <w:rPr>
          <w:sz w:val="18"/>
        </w:rPr>
      </w:pPr>
    </w:p>
    <w:p w14:paraId="28F21E9C" w14:textId="6DAA09E0" w:rsidR="008E1E19" w:rsidRDefault="008E1E19" w:rsidP="008E1E19">
      <w:pPr>
        <w:rPr>
          <w:sz w:val="18"/>
        </w:rPr>
      </w:pPr>
      <w:r>
        <w:rPr>
          <w:sz w:val="18"/>
        </w:rPr>
        <w:t>For more information regarding the Dairy Product Messaging Ini</w:t>
      </w:r>
      <w:r w:rsidR="00BE1A49">
        <w:rPr>
          <w:sz w:val="18"/>
        </w:rPr>
        <w:t>ti</w:t>
      </w:r>
      <w:r>
        <w:rPr>
          <w:sz w:val="18"/>
        </w:rPr>
        <w:t>ative (DPMI) and The Strong Side Ca</w:t>
      </w:r>
      <w:r w:rsidR="00BE1A49">
        <w:rPr>
          <w:sz w:val="18"/>
        </w:rPr>
        <w:t xml:space="preserve">mpaign, please visit </w:t>
      </w:r>
      <w:hyperlink r:id="rId9" w:history="1">
        <w:r w:rsidR="00BF551C">
          <w:rPr>
            <w:rStyle w:val="Hyperlink"/>
            <w:sz w:val="18"/>
          </w:rPr>
          <w:t>www.thestronginside</w:t>
        </w:r>
        <w:bookmarkStart w:id="0" w:name="_GoBack"/>
        <w:bookmarkEnd w:id="0"/>
        <w:r w:rsidR="00BF551C">
          <w:rPr>
            <w:rStyle w:val="Hyperlink"/>
            <w:sz w:val="18"/>
          </w:rPr>
          <w:t>.</w:t>
        </w:r>
        <w:r w:rsidR="00BF551C">
          <w:rPr>
            <w:rStyle w:val="Hyperlink"/>
            <w:sz w:val="18"/>
          </w:rPr>
          <w:t>com</w:t>
        </w:r>
      </w:hyperlink>
      <w:r w:rsidR="006A183E">
        <w:rPr>
          <w:sz w:val="18"/>
        </w:rPr>
        <w:t xml:space="preserve">. </w:t>
      </w:r>
    </w:p>
    <w:p w14:paraId="6B8D16C5" w14:textId="77777777" w:rsidR="008E1E19" w:rsidRDefault="008E1E19" w:rsidP="008E1E19">
      <w:pPr>
        <w:spacing w:line="0" w:lineRule="atLeast"/>
        <w:jc w:val="center"/>
        <w:rPr>
          <w:sz w:val="18"/>
        </w:rPr>
      </w:pPr>
      <w:r>
        <w:rPr>
          <w:sz w:val="18"/>
        </w:rPr>
        <w:t>###</w:t>
      </w:r>
    </w:p>
    <w:p w14:paraId="1EAF6414" w14:textId="77777777" w:rsidR="008E1E19" w:rsidRDefault="008E1E19" w:rsidP="008E1E19">
      <w:pPr>
        <w:spacing w:line="0" w:lineRule="atLeast"/>
        <w:jc w:val="center"/>
        <w:rPr>
          <w:sz w:val="18"/>
        </w:rPr>
      </w:pPr>
    </w:p>
    <w:p w14:paraId="499F04F1" w14:textId="77777777" w:rsidR="008E1E19" w:rsidRDefault="008E1E19" w:rsidP="008E1E19">
      <w:pPr>
        <w:spacing w:line="59" w:lineRule="exact"/>
        <w:rPr>
          <w:rFonts w:ascii="Times New Roman" w:eastAsia="Times New Roman" w:hAnsi="Times New Roman"/>
        </w:rPr>
      </w:pPr>
    </w:p>
    <w:p w14:paraId="748D7BCC" w14:textId="77777777" w:rsidR="00BE1A49" w:rsidRPr="00BE1A49" w:rsidRDefault="00BE1A49" w:rsidP="008E1E19">
      <w:pPr>
        <w:spacing w:line="247" w:lineRule="auto"/>
        <w:ind w:right="40"/>
        <w:rPr>
          <w:b/>
          <w:sz w:val="18"/>
          <w:szCs w:val="18"/>
        </w:rPr>
      </w:pPr>
      <w:r w:rsidRPr="00BE1A49">
        <w:rPr>
          <w:b/>
          <w:sz w:val="18"/>
          <w:szCs w:val="18"/>
        </w:rPr>
        <w:t>ABOUT</w:t>
      </w:r>
      <w:r w:rsidR="00BF551C">
        <w:rPr>
          <w:b/>
          <w:sz w:val="18"/>
          <w:szCs w:val="18"/>
        </w:rPr>
        <w:t xml:space="preserve"> LACTALIS RETAIL DAIRY, INC.</w:t>
      </w:r>
      <w:r w:rsidRPr="00BE1A49">
        <w:rPr>
          <w:b/>
          <w:sz w:val="18"/>
          <w:szCs w:val="18"/>
        </w:rPr>
        <w:t xml:space="preserve"> </w:t>
      </w:r>
    </w:p>
    <w:p w14:paraId="72D330AD" w14:textId="77777777" w:rsidR="00BF551C" w:rsidRPr="006A183E" w:rsidRDefault="00BF551C" w:rsidP="008E1E19">
      <w:pPr>
        <w:spacing w:line="247" w:lineRule="auto"/>
        <w:ind w:right="40"/>
        <w:rPr>
          <w:i/>
          <w:sz w:val="18"/>
          <w:szCs w:val="18"/>
        </w:rPr>
      </w:pPr>
      <w:r w:rsidRPr="006A183E">
        <w:rPr>
          <w:i/>
          <w:sz w:val="18"/>
          <w:szCs w:val="18"/>
        </w:rPr>
        <w:t xml:space="preserve">Lactalis Retail Dairy, Inc. is a subsidiary of Lactalis Group, a third-generation, family-owned business founded in France the in the 1930s. </w:t>
      </w:r>
      <w:r w:rsidR="00585580" w:rsidRPr="006A183E">
        <w:rPr>
          <w:i/>
          <w:sz w:val="18"/>
          <w:szCs w:val="18"/>
        </w:rPr>
        <w:t>Lactalis</w:t>
      </w:r>
      <w:r w:rsidRPr="006A183E">
        <w:rPr>
          <w:i/>
          <w:sz w:val="18"/>
          <w:szCs w:val="18"/>
        </w:rPr>
        <w:t xml:space="preserve"> came to the United States in the 1980s and opened the first U.S. manufacturing facility devoted exclusively to French brie. Today, </w:t>
      </w:r>
      <w:r w:rsidR="00585580" w:rsidRPr="006A183E">
        <w:rPr>
          <w:i/>
          <w:sz w:val="18"/>
          <w:szCs w:val="18"/>
        </w:rPr>
        <w:t>the company</w:t>
      </w:r>
      <w:r w:rsidRPr="006A183E">
        <w:rPr>
          <w:i/>
          <w:sz w:val="18"/>
          <w:szCs w:val="18"/>
        </w:rPr>
        <w:t xml:space="preserve"> is the world leader in dairy, with over 250 facilities around the world, and is committed to bringing consumers a broad range of products in all dairy categories. </w:t>
      </w:r>
    </w:p>
    <w:p w14:paraId="2AFF4885" w14:textId="77777777" w:rsidR="00BE1A49" w:rsidRPr="006A183E" w:rsidRDefault="00BE1A49" w:rsidP="008E1E19">
      <w:pPr>
        <w:spacing w:line="227" w:lineRule="auto"/>
        <w:ind w:right="320"/>
        <w:rPr>
          <w:i/>
          <w:sz w:val="18"/>
          <w:szCs w:val="18"/>
        </w:rPr>
      </w:pPr>
    </w:p>
    <w:p w14:paraId="1E8DF0E8" w14:textId="2825F0B0" w:rsidR="00BE1A49" w:rsidRPr="00BE1A49" w:rsidRDefault="00BE1A49" w:rsidP="00BE1A49">
      <w:pPr>
        <w:spacing w:line="276" w:lineRule="auto"/>
        <w:rPr>
          <w:rFonts w:cstheme="minorHAnsi"/>
          <w:b/>
          <w:sz w:val="18"/>
          <w:szCs w:val="18"/>
        </w:rPr>
      </w:pPr>
      <w:r w:rsidRPr="00BE1A49">
        <w:rPr>
          <w:rFonts w:cstheme="minorHAnsi"/>
          <w:b/>
          <w:sz w:val="18"/>
          <w:szCs w:val="18"/>
        </w:rPr>
        <w:t xml:space="preserve">ABOUT THE AMERICAN DAIRY PRODUCT INSTITUTE (ADPI) </w:t>
      </w:r>
    </w:p>
    <w:p w14:paraId="465FBEE9" w14:textId="77777777" w:rsidR="00BE1A49" w:rsidRPr="00BE1A49" w:rsidRDefault="00BE1A49" w:rsidP="00BE1A49">
      <w:pPr>
        <w:rPr>
          <w:rFonts w:cstheme="minorHAnsi"/>
          <w:i/>
          <w:sz w:val="18"/>
          <w:szCs w:val="18"/>
        </w:rPr>
      </w:pPr>
      <w:r w:rsidRPr="00BE1A49">
        <w:rPr>
          <w:rFonts w:cstheme="minorHAnsi"/>
          <w:b/>
          <w:i/>
          <w:sz w:val="18"/>
          <w:szCs w:val="18"/>
        </w:rPr>
        <w:t>ADPI</w:t>
      </w:r>
      <w:r w:rsidRPr="00BE1A49">
        <w:rPr>
          <w:rFonts w:cstheme="minorHAnsi"/>
          <w:i/>
          <w:sz w:val="18"/>
          <w:szCs w:val="18"/>
        </w:rPr>
        <w:t xml:space="preserve">, The American Dairy Products Institute is the leading national trade association representing manufacturers and marketers of dairy-based ingredients. ADPI's sole mission is to increase the worldwide use of dairy ingredients by marshaling the technical, manufacturing, and marketing resources of its members and others. For more information, visit our website at </w:t>
      </w:r>
      <w:hyperlink r:id="rId10" w:history="1">
        <w:r w:rsidRPr="00BE1A49">
          <w:rPr>
            <w:rStyle w:val="Hyperlink"/>
            <w:rFonts w:cstheme="minorHAnsi"/>
            <w:i/>
            <w:sz w:val="18"/>
            <w:szCs w:val="18"/>
          </w:rPr>
          <w:t>www.adpi.org</w:t>
        </w:r>
      </w:hyperlink>
    </w:p>
    <w:p w14:paraId="622BC72F" w14:textId="77777777" w:rsidR="00BE1A49" w:rsidRPr="00BE1A49" w:rsidRDefault="00BE1A49" w:rsidP="00BE1A49">
      <w:pPr>
        <w:spacing w:line="276" w:lineRule="auto"/>
        <w:rPr>
          <w:rFonts w:cstheme="minorHAnsi"/>
          <w:sz w:val="18"/>
          <w:szCs w:val="18"/>
        </w:rPr>
      </w:pPr>
    </w:p>
    <w:p w14:paraId="44854E69" w14:textId="77777777" w:rsidR="00BE1A49" w:rsidRPr="00BE1A49" w:rsidRDefault="00BE1A49" w:rsidP="00BE1A49">
      <w:pPr>
        <w:spacing w:line="276" w:lineRule="auto"/>
        <w:rPr>
          <w:rFonts w:cstheme="minorHAnsi"/>
          <w:b/>
          <w:sz w:val="18"/>
          <w:szCs w:val="18"/>
        </w:rPr>
      </w:pPr>
      <w:r w:rsidRPr="00BE1A49">
        <w:rPr>
          <w:rFonts w:cstheme="minorHAnsi"/>
          <w:b/>
          <w:sz w:val="18"/>
          <w:szCs w:val="18"/>
        </w:rPr>
        <w:lastRenderedPageBreak/>
        <w:t>ABOUT THE DAIRY PROTEIN MESSAGING INITIATIVE (DPMI)</w:t>
      </w:r>
    </w:p>
    <w:p w14:paraId="6E677DB2" w14:textId="49F6C1D6" w:rsidR="009D08AC" w:rsidRDefault="00BE1A49" w:rsidP="006A183E">
      <w:pPr>
        <w:rPr>
          <w:rFonts w:cstheme="minorHAnsi"/>
          <w:i/>
          <w:sz w:val="18"/>
          <w:szCs w:val="18"/>
        </w:rPr>
      </w:pPr>
      <w:r w:rsidRPr="00BE1A49">
        <w:rPr>
          <w:rFonts w:cstheme="minorHAnsi"/>
          <w:b/>
          <w:i/>
          <w:sz w:val="18"/>
          <w:szCs w:val="18"/>
        </w:rPr>
        <w:t>DMPI</w:t>
      </w:r>
      <w:r w:rsidRPr="00BE1A49">
        <w:rPr>
          <w:rFonts w:cstheme="minorHAnsi"/>
          <w:i/>
          <w:sz w:val="18"/>
          <w:szCs w:val="18"/>
        </w:rPr>
        <w:t xml:space="preserve">, The Dairy Protein Messaging Initiative is a creative, positive, industry-led and funded effort to defend the sector, by increasing consumer knowledge of dairy proteins and benefits vs. alternative proteins, and reposition dairy proteins in a positive, fresh and new perspective. It is focused on millennials, women, flexitarians and protein consumers. </w:t>
      </w:r>
    </w:p>
    <w:p w14:paraId="1A771240" w14:textId="77777777" w:rsidR="006A183E" w:rsidRDefault="006A183E" w:rsidP="006A183E">
      <w:pPr>
        <w:rPr>
          <w:rFonts w:cstheme="minorHAnsi"/>
          <w:i/>
          <w:sz w:val="18"/>
          <w:szCs w:val="18"/>
        </w:rPr>
      </w:pPr>
    </w:p>
    <w:p w14:paraId="6503DD1E" w14:textId="77777777" w:rsidR="006A183E" w:rsidRPr="006A183E" w:rsidRDefault="006A183E" w:rsidP="006A183E">
      <w:pPr>
        <w:rPr>
          <w:rFonts w:cstheme="minorHAnsi"/>
          <w:i/>
          <w:sz w:val="18"/>
          <w:szCs w:val="18"/>
        </w:rPr>
      </w:pPr>
    </w:p>
    <w:p w14:paraId="134DF9EC" w14:textId="77777777" w:rsidR="008E1E19" w:rsidRPr="008E1E19" w:rsidRDefault="008E1E19" w:rsidP="008E1E19">
      <w:pPr>
        <w:rPr>
          <w:rFonts w:ascii="Times New Roman" w:eastAsia="Times New Roman" w:hAnsi="Times New Roman" w:cs="Times New Roman"/>
          <w:sz w:val="18"/>
          <w:szCs w:val="18"/>
        </w:rPr>
      </w:pPr>
      <w:r>
        <w:rPr>
          <w:b/>
          <w:sz w:val="18"/>
        </w:rPr>
        <w:t xml:space="preserve">MEDIA CONTACT </w:t>
      </w:r>
      <w:r>
        <w:rPr>
          <w:sz w:val="18"/>
        </w:rPr>
        <w:t>|</w:t>
      </w:r>
      <w:r>
        <w:rPr>
          <w:b/>
          <w:sz w:val="18"/>
        </w:rPr>
        <w:t xml:space="preserve"> Curtis Rogers | </w:t>
      </w:r>
      <w:hyperlink r:id="rId11" w:history="1">
        <w:r w:rsidRPr="00FE58B9">
          <w:rPr>
            <w:rStyle w:val="Hyperlink"/>
            <w:b/>
            <w:sz w:val="18"/>
          </w:rPr>
          <w:t>curt@kcpublicrelations.com|</w:t>
        </w:r>
      </w:hyperlink>
      <w:r>
        <w:rPr>
          <w:b/>
          <w:sz w:val="18"/>
        </w:rPr>
        <w:t xml:space="preserve"> 716.860.2331</w:t>
      </w:r>
    </w:p>
    <w:p w14:paraId="317987B6" w14:textId="77777777" w:rsidR="008E1E19" w:rsidRPr="000E3DDF" w:rsidRDefault="008E1E19">
      <w:pPr>
        <w:rPr>
          <w:sz w:val="18"/>
          <w:szCs w:val="18"/>
        </w:rPr>
      </w:pPr>
    </w:p>
    <w:sectPr w:rsidR="008E1E19" w:rsidRPr="000E3DDF" w:rsidSect="00CD738A">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6EE870" w16cid:durableId="212250FE"/>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71CC55" w14:textId="77777777" w:rsidR="00267B0F" w:rsidRDefault="00267B0F" w:rsidP="00BE1A49">
      <w:r>
        <w:separator/>
      </w:r>
    </w:p>
  </w:endnote>
  <w:endnote w:type="continuationSeparator" w:id="0">
    <w:p w14:paraId="2790A6D5" w14:textId="77777777" w:rsidR="00267B0F" w:rsidRDefault="00267B0F" w:rsidP="00BE1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C9C908" w14:textId="77777777" w:rsidR="00267B0F" w:rsidRDefault="00267B0F" w:rsidP="00BE1A49">
      <w:r>
        <w:separator/>
      </w:r>
    </w:p>
  </w:footnote>
  <w:footnote w:type="continuationSeparator" w:id="0">
    <w:p w14:paraId="63DF9E0F" w14:textId="77777777" w:rsidR="00267B0F" w:rsidRDefault="00267B0F" w:rsidP="00BE1A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0FB"/>
    <w:rsid w:val="00047D0D"/>
    <w:rsid w:val="000E3DDF"/>
    <w:rsid w:val="00184225"/>
    <w:rsid w:val="001C3ED9"/>
    <w:rsid w:val="00206A76"/>
    <w:rsid w:val="00241789"/>
    <w:rsid w:val="00267B0F"/>
    <w:rsid w:val="0038694A"/>
    <w:rsid w:val="003A7328"/>
    <w:rsid w:val="00490000"/>
    <w:rsid w:val="004D0CF4"/>
    <w:rsid w:val="005030FB"/>
    <w:rsid w:val="00585580"/>
    <w:rsid w:val="00626509"/>
    <w:rsid w:val="006A183E"/>
    <w:rsid w:val="006D732B"/>
    <w:rsid w:val="007402F6"/>
    <w:rsid w:val="007F6E34"/>
    <w:rsid w:val="00805690"/>
    <w:rsid w:val="008333A3"/>
    <w:rsid w:val="00860472"/>
    <w:rsid w:val="0086605A"/>
    <w:rsid w:val="008E1E19"/>
    <w:rsid w:val="008E261B"/>
    <w:rsid w:val="00921765"/>
    <w:rsid w:val="00987A17"/>
    <w:rsid w:val="009A779C"/>
    <w:rsid w:val="009A7D10"/>
    <w:rsid w:val="009D08AC"/>
    <w:rsid w:val="009E72FD"/>
    <w:rsid w:val="00A370B9"/>
    <w:rsid w:val="00A44552"/>
    <w:rsid w:val="00A53675"/>
    <w:rsid w:val="00A626E1"/>
    <w:rsid w:val="00BB11ED"/>
    <w:rsid w:val="00BE0832"/>
    <w:rsid w:val="00BE1A49"/>
    <w:rsid w:val="00BF551C"/>
    <w:rsid w:val="00C5621C"/>
    <w:rsid w:val="00CD3D98"/>
    <w:rsid w:val="00CD738A"/>
    <w:rsid w:val="00DF4B8A"/>
    <w:rsid w:val="00E70446"/>
    <w:rsid w:val="00ED4E43"/>
    <w:rsid w:val="00F050A2"/>
    <w:rsid w:val="00F15E99"/>
    <w:rsid w:val="00FA5976"/>
    <w:rsid w:val="00FC178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42F0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30FB"/>
    <w:rPr>
      <w:color w:val="0563C1" w:themeColor="hyperlink"/>
      <w:u w:val="single"/>
    </w:rPr>
  </w:style>
  <w:style w:type="character" w:styleId="CommentReference">
    <w:name w:val="annotation reference"/>
    <w:basedOn w:val="DefaultParagraphFont"/>
    <w:uiPriority w:val="99"/>
    <w:semiHidden/>
    <w:unhideWhenUsed/>
    <w:rsid w:val="008E1E19"/>
    <w:rPr>
      <w:sz w:val="18"/>
      <w:szCs w:val="18"/>
    </w:rPr>
  </w:style>
  <w:style w:type="paragraph" w:styleId="CommentText">
    <w:name w:val="annotation text"/>
    <w:basedOn w:val="Normal"/>
    <w:link w:val="CommentTextChar"/>
    <w:uiPriority w:val="99"/>
    <w:semiHidden/>
    <w:unhideWhenUsed/>
    <w:rsid w:val="008E1E19"/>
  </w:style>
  <w:style w:type="character" w:customStyle="1" w:styleId="CommentTextChar">
    <w:name w:val="Comment Text Char"/>
    <w:basedOn w:val="DefaultParagraphFont"/>
    <w:link w:val="CommentText"/>
    <w:uiPriority w:val="99"/>
    <w:semiHidden/>
    <w:rsid w:val="008E1E19"/>
  </w:style>
  <w:style w:type="paragraph" w:styleId="CommentSubject">
    <w:name w:val="annotation subject"/>
    <w:basedOn w:val="CommentText"/>
    <w:next w:val="CommentText"/>
    <w:link w:val="CommentSubjectChar"/>
    <w:uiPriority w:val="99"/>
    <w:semiHidden/>
    <w:unhideWhenUsed/>
    <w:rsid w:val="008E1E19"/>
    <w:rPr>
      <w:b/>
      <w:bCs/>
      <w:sz w:val="20"/>
      <w:szCs w:val="20"/>
    </w:rPr>
  </w:style>
  <w:style w:type="character" w:customStyle="1" w:styleId="CommentSubjectChar">
    <w:name w:val="Comment Subject Char"/>
    <w:basedOn w:val="CommentTextChar"/>
    <w:link w:val="CommentSubject"/>
    <w:uiPriority w:val="99"/>
    <w:semiHidden/>
    <w:rsid w:val="008E1E19"/>
    <w:rPr>
      <w:b/>
      <w:bCs/>
      <w:sz w:val="20"/>
      <w:szCs w:val="20"/>
    </w:rPr>
  </w:style>
  <w:style w:type="paragraph" w:styleId="BalloonText">
    <w:name w:val="Balloon Text"/>
    <w:basedOn w:val="Normal"/>
    <w:link w:val="BalloonTextChar"/>
    <w:uiPriority w:val="99"/>
    <w:semiHidden/>
    <w:unhideWhenUsed/>
    <w:rsid w:val="008E1E1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E1E19"/>
    <w:rPr>
      <w:rFonts w:ascii="Times New Roman" w:hAnsi="Times New Roman" w:cs="Times New Roman"/>
      <w:sz w:val="18"/>
      <w:szCs w:val="18"/>
    </w:rPr>
  </w:style>
  <w:style w:type="paragraph" w:styleId="Header">
    <w:name w:val="header"/>
    <w:basedOn w:val="Normal"/>
    <w:link w:val="HeaderChar"/>
    <w:uiPriority w:val="99"/>
    <w:unhideWhenUsed/>
    <w:rsid w:val="00BE1A49"/>
    <w:pPr>
      <w:tabs>
        <w:tab w:val="center" w:pos="4680"/>
        <w:tab w:val="right" w:pos="9360"/>
      </w:tabs>
    </w:pPr>
  </w:style>
  <w:style w:type="character" w:customStyle="1" w:styleId="HeaderChar">
    <w:name w:val="Header Char"/>
    <w:basedOn w:val="DefaultParagraphFont"/>
    <w:link w:val="Header"/>
    <w:uiPriority w:val="99"/>
    <w:rsid w:val="00BE1A49"/>
  </w:style>
  <w:style w:type="paragraph" w:styleId="Footer">
    <w:name w:val="footer"/>
    <w:basedOn w:val="Normal"/>
    <w:link w:val="FooterChar"/>
    <w:uiPriority w:val="99"/>
    <w:unhideWhenUsed/>
    <w:rsid w:val="00BE1A49"/>
    <w:pPr>
      <w:tabs>
        <w:tab w:val="center" w:pos="4680"/>
        <w:tab w:val="right" w:pos="9360"/>
      </w:tabs>
    </w:pPr>
  </w:style>
  <w:style w:type="character" w:customStyle="1" w:styleId="FooterChar">
    <w:name w:val="Footer Char"/>
    <w:basedOn w:val="DefaultParagraphFont"/>
    <w:link w:val="Footer"/>
    <w:uiPriority w:val="99"/>
    <w:rsid w:val="00BE1A49"/>
  </w:style>
  <w:style w:type="character" w:styleId="FollowedHyperlink">
    <w:name w:val="FollowedHyperlink"/>
    <w:basedOn w:val="DefaultParagraphFont"/>
    <w:uiPriority w:val="99"/>
    <w:semiHidden/>
    <w:unhideWhenUsed/>
    <w:rsid w:val="00FA59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98626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urt@Kcpublicrelations.com" TargetMode="Externa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6/09/relationships/commentsIds" Target="commentsId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gif"/><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hyperlink" Target="https://www.thestronginside.com/" TargetMode="External"/><Relationship Id="rId10" Type="http://schemas.openxmlformats.org/officeDocument/2006/relationships/hyperlink" Target="http://www.adp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3754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Curtis Rogers</dc:creator>
  <cp:keywords/>
  <dc:description/>
  <cp:lastModifiedBy>Curtis Rogers</cp:lastModifiedBy>
  <cp:revision>2</cp:revision>
  <dcterms:created xsi:type="dcterms:W3CDTF">2019-09-11T19:24:00Z</dcterms:created>
  <dcterms:modified xsi:type="dcterms:W3CDTF">2019-09-11T19:24:00Z</dcterms:modified>
</cp:coreProperties>
</file>