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A243A" w14:textId="77777777" w:rsidR="003D6145" w:rsidRPr="00477B57" w:rsidRDefault="003D6145" w:rsidP="003D6145">
      <w:pPr>
        <w:pBdr>
          <w:top w:val="nil"/>
          <w:left w:val="nil"/>
          <w:bottom w:val="nil"/>
          <w:right w:val="nil"/>
          <w:between w:val="nil"/>
        </w:pBdr>
        <w:jc w:val="center"/>
        <w:rPr>
          <w:rFonts w:eastAsia="Quattrocento Sans" w:cstheme="minorHAnsi"/>
        </w:rPr>
      </w:pPr>
      <w:r w:rsidRPr="00477B57">
        <w:rPr>
          <w:rFonts w:cstheme="minorHAnsi"/>
          <w:noProof/>
        </w:rPr>
        <w:drawing>
          <wp:inline distT="0" distB="0" distL="0" distR="0" wp14:anchorId="4A793D87" wp14:editId="283A39B0">
            <wp:extent cx="2953559" cy="921003"/>
            <wp:effectExtent l="0" t="0" r="0" b="0"/>
            <wp:docPr id="4" name="image1.jpg"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text, clipart&#10;&#10;Description automatically generated"/>
                    <pic:cNvPicPr preferRelativeResize="0"/>
                  </pic:nvPicPr>
                  <pic:blipFill>
                    <a:blip r:embed="rId4"/>
                    <a:srcRect/>
                    <a:stretch>
                      <a:fillRect/>
                    </a:stretch>
                  </pic:blipFill>
                  <pic:spPr>
                    <a:xfrm>
                      <a:off x="0" y="0"/>
                      <a:ext cx="2953559" cy="921003"/>
                    </a:xfrm>
                    <a:prstGeom prst="rect">
                      <a:avLst/>
                    </a:prstGeom>
                    <a:ln/>
                  </pic:spPr>
                </pic:pic>
              </a:graphicData>
            </a:graphic>
          </wp:inline>
        </w:drawing>
      </w:r>
      <w:r w:rsidRPr="00477B57">
        <w:rPr>
          <w:rFonts w:cstheme="minorHAnsi"/>
        </w:rPr>
        <w:t> </w:t>
      </w:r>
    </w:p>
    <w:p w14:paraId="6B5C99D0" w14:textId="77777777" w:rsidR="003D6145" w:rsidRPr="00477B57" w:rsidRDefault="003D6145" w:rsidP="003D6145">
      <w:pPr>
        <w:pBdr>
          <w:top w:val="nil"/>
          <w:left w:val="nil"/>
          <w:bottom w:val="nil"/>
          <w:right w:val="nil"/>
          <w:between w:val="nil"/>
        </w:pBdr>
        <w:jc w:val="center"/>
        <w:rPr>
          <w:rFonts w:eastAsia="Quattrocento Sans" w:cstheme="minorHAnsi"/>
        </w:rPr>
      </w:pPr>
      <w:r w:rsidRPr="00477B57">
        <w:rPr>
          <w:rFonts w:cstheme="minorHAnsi"/>
        </w:rPr>
        <w:t> </w:t>
      </w:r>
    </w:p>
    <w:p w14:paraId="5A85AB1C" w14:textId="77777777" w:rsidR="003D6145" w:rsidRPr="00477B57" w:rsidRDefault="003D6145" w:rsidP="003D6145">
      <w:pPr>
        <w:pBdr>
          <w:top w:val="nil"/>
          <w:left w:val="nil"/>
          <w:bottom w:val="nil"/>
          <w:right w:val="nil"/>
          <w:between w:val="nil"/>
        </w:pBdr>
        <w:rPr>
          <w:rFonts w:eastAsia="Arial" w:cstheme="minorHAnsi"/>
        </w:rPr>
      </w:pPr>
      <w:r w:rsidRPr="00477B57">
        <w:rPr>
          <w:rFonts w:eastAsia="Arial" w:cstheme="minorHAnsi"/>
          <w:b/>
        </w:rPr>
        <w:t>FOR IMMEDIATE RELEASE</w:t>
      </w:r>
      <w:r w:rsidRPr="00477B57">
        <w:rPr>
          <w:rFonts w:cstheme="minorHAnsi"/>
        </w:rPr>
        <w:t xml:space="preserve"> </w:t>
      </w:r>
      <w:r w:rsidRPr="00477B57">
        <w:rPr>
          <w:rFonts w:cstheme="minorHAnsi"/>
        </w:rPr>
        <w:tab/>
      </w:r>
      <w:r w:rsidRPr="00477B57">
        <w:rPr>
          <w:rFonts w:cstheme="minorHAnsi"/>
        </w:rPr>
        <w:tab/>
      </w:r>
      <w:r w:rsidRPr="00477B57">
        <w:rPr>
          <w:rFonts w:cstheme="minorHAnsi"/>
        </w:rPr>
        <w:tab/>
      </w:r>
      <w:r w:rsidRPr="00477B57">
        <w:rPr>
          <w:rFonts w:cstheme="minorHAnsi"/>
        </w:rPr>
        <w:tab/>
      </w:r>
      <w:r w:rsidRPr="00477B57">
        <w:rPr>
          <w:rFonts w:eastAsia="Arial" w:cstheme="minorHAnsi"/>
          <w:b/>
        </w:rPr>
        <w:t xml:space="preserve">Contact: </w:t>
      </w:r>
      <w:r w:rsidRPr="00477B57">
        <w:rPr>
          <w:rFonts w:eastAsia="Arial" w:cstheme="minorHAnsi"/>
        </w:rPr>
        <w:t xml:space="preserve">Jay Simmons </w:t>
      </w:r>
    </w:p>
    <w:p w14:paraId="55023666" w14:textId="77777777" w:rsidR="003D6145" w:rsidRPr="00477B57" w:rsidRDefault="003D6145" w:rsidP="003D6145">
      <w:pPr>
        <w:pBdr>
          <w:top w:val="nil"/>
          <w:left w:val="nil"/>
          <w:bottom w:val="nil"/>
          <w:right w:val="nil"/>
          <w:between w:val="nil"/>
        </w:pBdr>
        <w:rPr>
          <w:rFonts w:eastAsia="Arial" w:cstheme="minorHAnsi"/>
        </w:rPr>
      </w:pPr>
      <w:r w:rsidRPr="00477B57">
        <w:rPr>
          <w:rFonts w:eastAsia="Arial" w:cstheme="minorHAnsi"/>
        </w:rPr>
        <w:tab/>
      </w:r>
      <w:r w:rsidRPr="00477B57">
        <w:rPr>
          <w:rFonts w:eastAsia="Arial" w:cstheme="minorHAnsi"/>
        </w:rPr>
        <w:tab/>
      </w:r>
      <w:r w:rsidRPr="00477B57">
        <w:rPr>
          <w:rFonts w:eastAsia="Arial" w:cstheme="minorHAnsi"/>
        </w:rPr>
        <w:tab/>
      </w:r>
      <w:r w:rsidRPr="00477B57">
        <w:rPr>
          <w:rFonts w:eastAsia="Arial" w:cstheme="minorHAnsi"/>
        </w:rPr>
        <w:tab/>
      </w:r>
      <w:r w:rsidRPr="00477B57">
        <w:rPr>
          <w:rFonts w:eastAsia="Arial" w:cstheme="minorHAnsi"/>
        </w:rPr>
        <w:tab/>
      </w:r>
      <w:r w:rsidRPr="00477B57">
        <w:rPr>
          <w:rFonts w:eastAsia="Arial" w:cstheme="minorHAnsi"/>
        </w:rPr>
        <w:tab/>
      </w:r>
      <w:r w:rsidRPr="00477B57">
        <w:rPr>
          <w:rFonts w:eastAsia="Arial" w:cstheme="minorHAnsi"/>
        </w:rPr>
        <w:tab/>
      </w:r>
      <w:r w:rsidRPr="00477B57">
        <w:rPr>
          <w:rFonts w:eastAsia="Arial" w:cstheme="minorHAnsi"/>
        </w:rPr>
        <w:tab/>
        <w:t>ONIX Pickleball</w:t>
      </w:r>
    </w:p>
    <w:p w14:paraId="50EDD01A" w14:textId="77777777" w:rsidR="003D6145" w:rsidRPr="00477B57" w:rsidRDefault="003D6145" w:rsidP="003D6145">
      <w:pPr>
        <w:pBdr>
          <w:top w:val="nil"/>
          <w:left w:val="nil"/>
          <w:bottom w:val="nil"/>
          <w:right w:val="nil"/>
          <w:between w:val="nil"/>
        </w:pBdr>
        <w:rPr>
          <w:rFonts w:eastAsia="Arial" w:cstheme="minorHAnsi"/>
        </w:rPr>
      </w:pPr>
      <w:r w:rsidRPr="00477B57">
        <w:rPr>
          <w:rFonts w:eastAsia="Arial" w:cstheme="minorHAnsi"/>
        </w:rPr>
        <w:tab/>
      </w:r>
      <w:r w:rsidRPr="00477B57">
        <w:rPr>
          <w:rFonts w:eastAsia="Arial" w:cstheme="minorHAnsi"/>
        </w:rPr>
        <w:tab/>
      </w:r>
      <w:r w:rsidRPr="00477B57">
        <w:rPr>
          <w:rFonts w:eastAsia="Arial" w:cstheme="minorHAnsi"/>
        </w:rPr>
        <w:tab/>
      </w:r>
      <w:r w:rsidRPr="00477B57">
        <w:rPr>
          <w:rFonts w:eastAsia="Arial" w:cstheme="minorHAnsi"/>
        </w:rPr>
        <w:tab/>
      </w:r>
      <w:r w:rsidRPr="00477B57">
        <w:rPr>
          <w:rFonts w:eastAsia="Arial" w:cstheme="minorHAnsi"/>
        </w:rPr>
        <w:tab/>
      </w:r>
      <w:r w:rsidRPr="00477B57">
        <w:rPr>
          <w:rFonts w:eastAsia="Arial" w:cstheme="minorHAnsi"/>
        </w:rPr>
        <w:tab/>
      </w:r>
      <w:r w:rsidRPr="00477B57">
        <w:rPr>
          <w:rFonts w:eastAsia="Arial" w:cstheme="minorHAnsi"/>
        </w:rPr>
        <w:tab/>
      </w:r>
      <w:r w:rsidRPr="00477B57">
        <w:rPr>
          <w:rFonts w:eastAsia="Arial" w:cstheme="minorHAnsi"/>
        </w:rPr>
        <w:tab/>
        <w:t>Escalade Sports</w:t>
      </w:r>
    </w:p>
    <w:p w14:paraId="3D9B097B" w14:textId="747162B2" w:rsidR="003D6145" w:rsidRPr="009D49BA" w:rsidRDefault="00000000" w:rsidP="009D49BA">
      <w:pPr>
        <w:pBdr>
          <w:top w:val="nil"/>
          <w:left w:val="nil"/>
          <w:bottom w:val="nil"/>
          <w:right w:val="nil"/>
          <w:between w:val="nil"/>
        </w:pBdr>
        <w:ind w:left="5760"/>
        <w:rPr>
          <w:rFonts w:eastAsia="Arial" w:cstheme="minorHAnsi"/>
        </w:rPr>
      </w:pPr>
      <w:hyperlink r:id="rId5" w:history="1">
        <w:r w:rsidR="003D6145" w:rsidRPr="00477B57">
          <w:rPr>
            <w:rStyle w:val="Hyperlink"/>
            <w:rFonts w:eastAsia="Arial" w:cstheme="minorHAnsi"/>
            <w:color w:val="auto"/>
          </w:rPr>
          <w:t>jsimmons@escaladesports.com</w:t>
        </w:r>
      </w:hyperlink>
    </w:p>
    <w:p w14:paraId="7FC7813B" w14:textId="77777777" w:rsidR="003D6145" w:rsidRPr="00477B57" w:rsidRDefault="003D6145" w:rsidP="003D6145">
      <w:pPr>
        <w:pBdr>
          <w:top w:val="nil"/>
          <w:left w:val="nil"/>
          <w:bottom w:val="nil"/>
          <w:right w:val="nil"/>
          <w:between w:val="nil"/>
        </w:pBdr>
        <w:ind w:firstLine="15120"/>
        <w:rPr>
          <w:rFonts w:eastAsia="Quattrocento Sans" w:cstheme="minorHAnsi"/>
        </w:rPr>
      </w:pPr>
      <w:r w:rsidRPr="00477B57">
        <w:rPr>
          <w:rFonts w:eastAsia="Arial" w:cstheme="minorHAnsi"/>
        </w:rPr>
        <w:t> </w:t>
      </w:r>
    </w:p>
    <w:p w14:paraId="0CDCC32B" w14:textId="739E4BCD" w:rsidR="003D6145" w:rsidRPr="00477B57" w:rsidRDefault="009D49BA" w:rsidP="002E6057">
      <w:pPr>
        <w:jc w:val="center"/>
        <w:rPr>
          <w:rFonts w:eastAsia="Quattrocento Sans" w:cstheme="minorHAnsi"/>
        </w:rPr>
      </w:pPr>
      <w:r>
        <w:rPr>
          <w:rFonts w:cstheme="minorHAnsi"/>
          <w:b/>
          <w:bCs/>
        </w:rPr>
        <w:t>NATIONAL PICKLEBALL AND ONIX PICKLEBALL ANNOUNCE CONTINUED PARTNERSHIP</w:t>
      </w:r>
    </w:p>
    <w:p w14:paraId="0C380DB5" w14:textId="21503C13" w:rsidR="003D6145" w:rsidRPr="00477B57" w:rsidRDefault="009D49BA" w:rsidP="003D6145">
      <w:pPr>
        <w:pBdr>
          <w:top w:val="nil"/>
          <w:left w:val="nil"/>
          <w:bottom w:val="nil"/>
          <w:right w:val="nil"/>
          <w:between w:val="nil"/>
        </w:pBdr>
        <w:jc w:val="center"/>
        <w:rPr>
          <w:rFonts w:eastAsia="Arial" w:cstheme="minorHAnsi"/>
          <w:bCs/>
          <w:i/>
          <w:iCs/>
        </w:rPr>
      </w:pPr>
      <w:r>
        <w:rPr>
          <w:rFonts w:eastAsia="Arial" w:cstheme="minorHAnsi"/>
          <w:bCs/>
          <w:i/>
          <w:iCs/>
        </w:rPr>
        <w:t>The Dura Fast-40 is the Official Ball for 2023 National Pickleball Partnerships</w:t>
      </w:r>
    </w:p>
    <w:p w14:paraId="54A1C567" w14:textId="77777777" w:rsidR="009D49BA" w:rsidRDefault="009D49BA" w:rsidP="009D49BA">
      <w:pPr>
        <w:pBdr>
          <w:top w:val="nil"/>
          <w:left w:val="nil"/>
          <w:bottom w:val="nil"/>
          <w:right w:val="nil"/>
          <w:between w:val="nil"/>
        </w:pBdr>
        <w:rPr>
          <w:rFonts w:eastAsia="Arial" w:cstheme="minorHAnsi"/>
        </w:rPr>
      </w:pPr>
    </w:p>
    <w:p w14:paraId="61584239" w14:textId="687AB221" w:rsidR="009D49BA" w:rsidRPr="009D49BA" w:rsidRDefault="003D6145" w:rsidP="009D49BA">
      <w:pPr>
        <w:pBdr>
          <w:top w:val="nil"/>
          <w:left w:val="nil"/>
          <w:bottom w:val="nil"/>
          <w:right w:val="nil"/>
          <w:between w:val="nil"/>
        </w:pBdr>
        <w:rPr>
          <w:rFonts w:eastAsia="Quattrocento Sans" w:cstheme="minorHAnsi"/>
        </w:rPr>
      </w:pPr>
      <w:r w:rsidRPr="009D49BA">
        <w:rPr>
          <w:rFonts w:cstheme="minorHAnsi"/>
          <w:b/>
          <w:bCs/>
        </w:rPr>
        <w:t>EVANSVILLE, Ind</w:t>
      </w:r>
      <w:r w:rsidRPr="009D49BA">
        <w:rPr>
          <w:rFonts w:cstheme="minorHAnsi"/>
        </w:rPr>
        <w:t xml:space="preserve">., </w:t>
      </w:r>
      <w:r w:rsidR="002E6057" w:rsidRPr="00645746">
        <w:rPr>
          <w:rFonts w:cstheme="minorHAnsi"/>
        </w:rPr>
        <w:t xml:space="preserve">April </w:t>
      </w:r>
      <w:r w:rsidR="00645746" w:rsidRPr="00645746">
        <w:rPr>
          <w:rFonts w:cstheme="minorHAnsi"/>
        </w:rPr>
        <w:t>25</w:t>
      </w:r>
      <w:r w:rsidRPr="00645746">
        <w:rPr>
          <w:rFonts w:cstheme="minorHAnsi"/>
        </w:rPr>
        <w:t>, 2023</w:t>
      </w:r>
      <w:r w:rsidRPr="009D49BA">
        <w:rPr>
          <w:rFonts w:cstheme="minorHAnsi"/>
        </w:rPr>
        <w:t xml:space="preserve"> – </w:t>
      </w:r>
      <w:r w:rsidR="009D49BA" w:rsidRPr="009D49BA">
        <w:rPr>
          <w:rFonts w:cstheme="minorHAnsi"/>
        </w:rPr>
        <w:t xml:space="preserve">National Pickleball and ONIX Pickleball are pleased to announce a formal partnership for 2023 National Pickleball tournaments. The ONIX </w:t>
      </w:r>
      <w:hyperlink r:id="rId6" w:history="1">
        <w:r w:rsidR="009D49BA" w:rsidRPr="00645746">
          <w:rPr>
            <w:rStyle w:val="Hyperlink"/>
            <w:rFonts w:cstheme="minorHAnsi"/>
          </w:rPr>
          <w:t>Dura Fast-40</w:t>
        </w:r>
      </w:hyperlink>
      <w:r w:rsidR="009D49BA" w:rsidRPr="009D49BA">
        <w:rPr>
          <w:rFonts w:cstheme="minorHAnsi"/>
        </w:rPr>
        <w:t xml:space="preserve"> will continue to be the Official Ball of all National Pickleball tournaments as National Pickleball and ONIX continue to support and invest in amateur tournament play.</w:t>
      </w:r>
    </w:p>
    <w:p w14:paraId="11F16AB0" w14:textId="77777777" w:rsidR="009D49BA" w:rsidRPr="009D49BA" w:rsidRDefault="009D49BA" w:rsidP="009D49BA">
      <w:pPr>
        <w:autoSpaceDE w:val="0"/>
        <w:autoSpaceDN w:val="0"/>
        <w:adjustRightInd w:val="0"/>
        <w:spacing w:after="0" w:line="240" w:lineRule="auto"/>
        <w:rPr>
          <w:rFonts w:cstheme="minorHAnsi"/>
        </w:rPr>
      </w:pPr>
      <w:r w:rsidRPr="009D49BA">
        <w:rPr>
          <w:rFonts w:cstheme="minorHAnsi"/>
        </w:rPr>
        <w:t xml:space="preserve">“We recognized very early that the Dura Fast-40 was the tournament ball of choice and have worked with ONIX Pickleball since our first event in 2019. Since then, they have provided balls for </w:t>
      </w:r>
      <w:proofErr w:type="gramStart"/>
      <w:r w:rsidRPr="009D49BA">
        <w:rPr>
          <w:rFonts w:cstheme="minorHAnsi"/>
        </w:rPr>
        <w:t>all of</w:t>
      </w:r>
      <w:proofErr w:type="gramEnd"/>
      <w:r w:rsidRPr="009D49BA">
        <w:rPr>
          <w:rFonts w:cstheme="minorHAnsi"/>
        </w:rPr>
        <w:t xml:space="preserve"> our tournaments and this partnership solidifies our mutual commitment to raising the bar for the amateur experience,” said Seth Burleigh, COO of Advanced Sports Media. “We are excited that players will be able to purchase ONIX products at a discounted price to prepare themselves for success.”</w:t>
      </w:r>
    </w:p>
    <w:p w14:paraId="75969D94" w14:textId="77777777" w:rsidR="009D49BA" w:rsidRPr="009D49BA" w:rsidRDefault="009D49BA" w:rsidP="009D49BA">
      <w:pPr>
        <w:autoSpaceDE w:val="0"/>
        <w:autoSpaceDN w:val="0"/>
        <w:adjustRightInd w:val="0"/>
        <w:spacing w:after="0" w:line="240" w:lineRule="auto"/>
        <w:rPr>
          <w:rFonts w:cstheme="minorHAnsi"/>
        </w:rPr>
      </w:pPr>
    </w:p>
    <w:p w14:paraId="2E282716" w14:textId="7365ADB2" w:rsidR="009D49BA" w:rsidRPr="009D49BA" w:rsidRDefault="009D49BA" w:rsidP="009D49BA">
      <w:pPr>
        <w:autoSpaceDE w:val="0"/>
        <w:autoSpaceDN w:val="0"/>
        <w:adjustRightInd w:val="0"/>
        <w:spacing w:after="0" w:line="240" w:lineRule="auto"/>
        <w:rPr>
          <w:rFonts w:cstheme="minorHAnsi"/>
        </w:rPr>
      </w:pPr>
      <w:r w:rsidRPr="009D49BA">
        <w:rPr>
          <w:rFonts w:cstheme="minorHAnsi"/>
        </w:rPr>
        <w:t xml:space="preserve">The ball of choice for players and top tournaments, the </w:t>
      </w:r>
      <w:hyperlink r:id="rId7" w:history="1">
        <w:r w:rsidRPr="00645746">
          <w:rPr>
            <w:rStyle w:val="Hyperlink"/>
            <w:rFonts w:cstheme="minorHAnsi"/>
          </w:rPr>
          <w:t>Dura Fast-40</w:t>
        </w:r>
      </w:hyperlink>
      <w:r w:rsidRPr="009D49BA">
        <w:rPr>
          <w:rFonts w:cstheme="minorHAnsi"/>
        </w:rPr>
        <w:t xml:space="preserve"> uses a patented hole pattern machined directly into a single seamless piece resulting in a game ball with perfect bounce, speed, and superior flight characteristics. Optimized for outdoor play and windy conditions, the Dura ball is USA Pickleball Association/IFP tested and approved for tournament play. </w:t>
      </w:r>
    </w:p>
    <w:p w14:paraId="55703542" w14:textId="77777777" w:rsidR="009D49BA" w:rsidRPr="009D49BA" w:rsidRDefault="009D49BA" w:rsidP="009D49BA">
      <w:pPr>
        <w:autoSpaceDE w:val="0"/>
        <w:autoSpaceDN w:val="0"/>
        <w:adjustRightInd w:val="0"/>
        <w:spacing w:after="0" w:line="240" w:lineRule="auto"/>
        <w:rPr>
          <w:rFonts w:cstheme="minorHAnsi"/>
        </w:rPr>
      </w:pPr>
    </w:p>
    <w:p w14:paraId="49640D59" w14:textId="1FC7B228" w:rsidR="009D49BA" w:rsidRPr="009D49BA" w:rsidRDefault="009D49BA" w:rsidP="009D49BA">
      <w:pPr>
        <w:autoSpaceDE w:val="0"/>
        <w:autoSpaceDN w:val="0"/>
        <w:adjustRightInd w:val="0"/>
        <w:spacing w:after="0" w:line="240" w:lineRule="auto"/>
        <w:rPr>
          <w:rFonts w:cstheme="minorHAnsi"/>
        </w:rPr>
      </w:pPr>
      <w:r w:rsidRPr="009D49BA">
        <w:rPr>
          <w:rFonts w:cstheme="minorHAnsi"/>
        </w:rPr>
        <w:t xml:space="preserve">“At ONIX, we are thrilled to continue our partnership with National Pickleball with the Dura Fast-40 as the official ball,” said Jay Simmons, ONIX Pickleball Product Manager. “We are proud to have the preferred pickleball </w:t>
      </w:r>
      <w:r w:rsidR="008761ED">
        <w:rPr>
          <w:rFonts w:cstheme="minorHAnsi"/>
        </w:rPr>
        <w:t xml:space="preserve">ball </w:t>
      </w:r>
      <w:r w:rsidRPr="009D49BA">
        <w:rPr>
          <w:rFonts w:cstheme="minorHAnsi"/>
        </w:rPr>
        <w:t>in the game and to continue our efforts of growing the sport.”</w:t>
      </w:r>
    </w:p>
    <w:p w14:paraId="124CC436" w14:textId="77777777" w:rsidR="009D49BA" w:rsidRPr="009D49BA" w:rsidRDefault="009D49BA" w:rsidP="009D49BA">
      <w:pPr>
        <w:autoSpaceDE w:val="0"/>
        <w:autoSpaceDN w:val="0"/>
        <w:adjustRightInd w:val="0"/>
        <w:spacing w:after="0" w:line="240" w:lineRule="auto"/>
        <w:rPr>
          <w:rFonts w:cstheme="minorHAnsi"/>
        </w:rPr>
      </w:pPr>
    </w:p>
    <w:p w14:paraId="260FF62E" w14:textId="1EE02CC7" w:rsidR="009D49BA" w:rsidRPr="009D49BA" w:rsidRDefault="009D49BA" w:rsidP="009D49BA">
      <w:pPr>
        <w:autoSpaceDE w:val="0"/>
        <w:autoSpaceDN w:val="0"/>
        <w:adjustRightInd w:val="0"/>
        <w:spacing w:after="0" w:line="240" w:lineRule="auto"/>
        <w:rPr>
          <w:rFonts w:cstheme="minorHAnsi"/>
        </w:rPr>
      </w:pPr>
      <w:r w:rsidRPr="009D49BA">
        <w:rPr>
          <w:rFonts w:cstheme="minorHAnsi"/>
          <w:b/>
          <w:bCs/>
        </w:rPr>
        <w:t>ABOUT ONIX PICKLEBALL</w:t>
      </w:r>
    </w:p>
    <w:p w14:paraId="4D63FCC8" w14:textId="77777777" w:rsidR="009D49BA" w:rsidRPr="009D49BA" w:rsidRDefault="009D49BA" w:rsidP="009D49BA">
      <w:pPr>
        <w:autoSpaceDE w:val="0"/>
        <w:autoSpaceDN w:val="0"/>
        <w:adjustRightInd w:val="0"/>
        <w:spacing w:after="0" w:line="240" w:lineRule="auto"/>
        <w:rPr>
          <w:rFonts w:cstheme="minorHAnsi"/>
        </w:rPr>
      </w:pPr>
    </w:p>
    <w:p w14:paraId="46BAF89B" w14:textId="50F108B8" w:rsidR="003D6145" w:rsidRPr="009D49BA" w:rsidRDefault="009D49BA" w:rsidP="003D6145">
      <w:pPr>
        <w:rPr>
          <w:rFonts w:cstheme="minorHAnsi"/>
        </w:rPr>
      </w:pPr>
      <w:r w:rsidRPr="009D49BA">
        <w:rPr>
          <w:rFonts w:cstheme="minorHAnsi"/>
        </w:rPr>
        <w:t xml:space="preserve">ONIX is the leading manufacturer of all performance pickleball products such as paddles, balls, and accessories, and equips players with technologically advanced equipment that is proven to make the sport faster, more precise, and more strategic. Since the founding in 2005, ONIX Pickleball has dedicated its mission to growing and supporting the sport at a professional level. For more information on ONIX, </w:t>
      </w:r>
      <w:r w:rsidRPr="009D49BA">
        <w:rPr>
          <w:rFonts w:cstheme="minorHAnsi"/>
        </w:rPr>
        <w:lastRenderedPageBreak/>
        <w:t xml:space="preserve">its products, brands, instruction manuals, retailers, warranty, replacement parts, or customer service, please call 1-800-467-1421 or visit </w:t>
      </w:r>
      <w:hyperlink r:id="rId8" w:history="1">
        <w:r w:rsidRPr="009D49BA">
          <w:rPr>
            <w:rFonts w:cstheme="minorHAnsi"/>
            <w:color w:val="0000E9"/>
            <w:u w:val="single" w:color="0000E9"/>
          </w:rPr>
          <w:t>onixpickleball.com</w:t>
        </w:r>
      </w:hyperlink>
      <w:r w:rsidRPr="009D49BA">
        <w:rPr>
          <w:rFonts w:cstheme="minorHAnsi"/>
        </w:rPr>
        <w:t>.</w:t>
      </w:r>
      <w:r w:rsidRPr="009D49BA">
        <w:rPr>
          <w:rFonts w:cstheme="minorHAnsi"/>
          <w:b/>
          <w:bCs/>
        </w:rPr>
        <w:t> </w:t>
      </w:r>
      <w:r w:rsidRPr="009D49BA">
        <w:rPr>
          <w:rFonts w:cstheme="minorHAnsi"/>
        </w:rPr>
        <w:t> </w:t>
      </w:r>
    </w:p>
    <w:p w14:paraId="399DDE01" w14:textId="14B71F02" w:rsidR="009D49BA" w:rsidRPr="009D49BA" w:rsidRDefault="009D49BA" w:rsidP="009D49BA">
      <w:pPr>
        <w:autoSpaceDE w:val="0"/>
        <w:autoSpaceDN w:val="0"/>
        <w:adjustRightInd w:val="0"/>
        <w:spacing w:after="0" w:line="240" w:lineRule="auto"/>
        <w:rPr>
          <w:rFonts w:cstheme="minorHAnsi"/>
        </w:rPr>
      </w:pPr>
      <w:r w:rsidRPr="009D49BA">
        <w:rPr>
          <w:rFonts w:cstheme="minorHAnsi"/>
          <w:b/>
          <w:bCs/>
        </w:rPr>
        <w:t>ABOUT NATIONAL PICKLEBALL</w:t>
      </w:r>
    </w:p>
    <w:p w14:paraId="785AA3A7" w14:textId="77777777" w:rsidR="009D49BA" w:rsidRPr="009D49BA" w:rsidRDefault="009D49BA" w:rsidP="009D49BA">
      <w:pPr>
        <w:autoSpaceDE w:val="0"/>
        <w:autoSpaceDN w:val="0"/>
        <w:adjustRightInd w:val="0"/>
        <w:spacing w:after="0" w:line="240" w:lineRule="auto"/>
        <w:rPr>
          <w:rFonts w:cstheme="minorHAnsi"/>
        </w:rPr>
      </w:pPr>
    </w:p>
    <w:p w14:paraId="48452EF6" w14:textId="77777777" w:rsidR="009D49BA" w:rsidRPr="009D49BA" w:rsidRDefault="009D49BA" w:rsidP="009D49BA">
      <w:pPr>
        <w:autoSpaceDE w:val="0"/>
        <w:autoSpaceDN w:val="0"/>
        <w:adjustRightInd w:val="0"/>
        <w:spacing w:after="0" w:line="240" w:lineRule="auto"/>
        <w:rPr>
          <w:rFonts w:cstheme="minorHAnsi"/>
        </w:rPr>
      </w:pPr>
      <w:r w:rsidRPr="009D49BA">
        <w:rPr>
          <w:rFonts w:cstheme="minorHAnsi"/>
        </w:rPr>
        <w:t xml:space="preserve">National Pickleball is part of Advanced Sports Media Group, a media and events company with over 15 years of experience. We specialize in creating exceptional tournaments for amateurs, focusing on a positive player experience and maximum sponsorship exposure. In 2023, National Pickleball has 21 tournaments across 11 states, expecting to serve over 8,500 players. More information can be found at </w:t>
      </w:r>
      <w:hyperlink r:id="rId9" w:history="1">
        <w:r w:rsidRPr="009D49BA">
          <w:rPr>
            <w:rFonts w:cstheme="minorHAnsi"/>
            <w:color w:val="0000E9"/>
            <w:u w:val="single" w:color="0000E9"/>
          </w:rPr>
          <w:t>nationalpickleball.com</w:t>
        </w:r>
      </w:hyperlink>
      <w:r w:rsidRPr="009D49BA">
        <w:rPr>
          <w:rFonts w:cstheme="minorHAnsi"/>
        </w:rPr>
        <w:t>.</w:t>
      </w:r>
    </w:p>
    <w:p w14:paraId="7C9A3E04" w14:textId="4FC32AE0" w:rsidR="003D6145" w:rsidRPr="009D49BA" w:rsidRDefault="003D6145">
      <w:pPr>
        <w:rPr>
          <w:rFonts w:cstheme="minorHAnsi"/>
        </w:rPr>
      </w:pPr>
    </w:p>
    <w:sectPr w:rsidR="003D6145" w:rsidRPr="009D49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Quattrocento Sans">
    <w:panose1 w:val="020B0604020202020204"/>
    <w:charset w:val="00"/>
    <w:family w:val="swiss"/>
    <w:pitch w:val="variable"/>
    <w:sig w:usb0="800000BF" w:usb1="4000005B"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oNotTrackMov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0AB"/>
    <w:rsid w:val="00004A41"/>
    <w:rsid w:val="0003518A"/>
    <w:rsid w:val="00085F2D"/>
    <w:rsid w:val="000C0511"/>
    <w:rsid w:val="000F508D"/>
    <w:rsid w:val="0012344E"/>
    <w:rsid w:val="0013379A"/>
    <w:rsid w:val="001876DE"/>
    <w:rsid w:val="001909DC"/>
    <w:rsid w:val="001A5582"/>
    <w:rsid w:val="00254463"/>
    <w:rsid w:val="00282D94"/>
    <w:rsid w:val="00291FCD"/>
    <w:rsid w:val="00292519"/>
    <w:rsid w:val="002A293D"/>
    <w:rsid w:val="002D151F"/>
    <w:rsid w:val="002E6057"/>
    <w:rsid w:val="0030063F"/>
    <w:rsid w:val="003410AB"/>
    <w:rsid w:val="00356764"/>
    <w:rsid w:val="003579E3"/>
    <w:rsid w:val="00381C27"/>
    <w:rsid w:val="003830B6"/>
    <w:rsid w:val="003A6ADA"/>
    <w:rsid w:val="003B0A88"/>
    <w:rsid w:val="003D6145"/>
    <w:rsid w:val="00401AA2"/>
    <w:rsid w:val="00462C5E"/>
    <w:rsid w:val="00477B57"/>
    <w:rsid w:val="0049771A"/>
    <w:rsid w:val="004A013D"/>
    <w:rsid w:val="004A0B28"/>
    <w:rsid w:val="0051506A"/>
    <w:rsid w:val="00550EE1"/>
    <w:rsid w:val="005550C2"/>
    <w:rsid w:val="00557487"/>
    <w:rsid w:val="00577568"/>
    <w:rsid w:val="0058511C"/>
    <w:rsid w:val="005A7AC0"/>
    <w:rsid w:val="00612746"/>
    <w:rsid w:val="00614A97"/>
    <w:rsid w:val="00645746"/>
    <w:rsid w:val="006601C4"/>
    <w:rsid w:val="006D5139"/>
    <w:rsid w:val="006F3AFF"/>
    <w:rsid w:val="006F6CCE"/>
    <w:rsid w:val="00745907"/>
    <w:rsid w:val="007851BF"/>
    <w:rsid w:val="00791747"/>
    <w:rsid w:val="007B6AE3"/>
    <w:rsid w:val="007B6D25"/>
    <w:rsid w:val="00800546"/>
    <w:rsid w:val="008472EB"/>
    <w:rsid w:val="00850DBD"/>
    <w:rsid w:val="008761ED"/>
    <w:rsid w:val="008B6C37"/>
    <w:rsid w:val="0091257C"/>
    <w:rsid w:val="00926E48"/>
    <w:rsid w:val="00965BA2"/>
    <w:rsid w:val="009854B5"/>
    <w:rsid w:val="009D49BA"/>
    <w:rsid w:val="009F4774"/>
    <w:rsid w:val="00A46E65"/>
    <w:rsid w:val="00A47BE1"/>
    <w:rsid w:val="00A657D4"/>
    <w:rsid w:val="00AB4B86"/>
    <w:rsid w:val="00B213CB"/>
    <w:rsid w:val="00B27370"/>
    <w:rsid w:val="00B53F60"/>
    <w:rsid w:val="00B916FF"/>
    <w:rsid w:val="00BA7B71"/>
    <w:rsid w:val="00BF1985"/>
    <w:rsid w:val="00C0657A"/>
    <w:rsid w:val="00C90958"/>
    <w:rsid w:val="00C91A54"/>
    <w:rsid w:val="00CE4305"/>
    <w:rsid w:val="00D4366F"/>
    <w:rsid w:val="00D51F88"/>
    <w:rsid w:val="00D61C77"/>
    <w:rsid w:val="00D76A4C"/>
    <w:rsid w:val="00DF3008"/>
    <w:rsid w:val="00E10C34"/>
    <w:rsid w:val="00E13AAD"/>
    <w:rsid w:val="00E750C7"/>
    <w:rsid w:val="00E95C82"/>
    <w:rsid w:val="00EB3D3E"/>
    <w:rsid w:val="00EE2C7F"/>
    <w:rsid w:val="00F0764A"/>
    <w:rsid w:val="00F606E1"/>
    <w:rsid w:val="00F90DFD"/>
    <w:rsid w:val="00FF01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073C4"/>
  <w15:chartTrackingRefBased/>
  <w15:docId w15:val="{1E560D13-3B37-4673-A854-C8DCAC187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6145"/>
    <w:rPr>
      <w:color w:val="0563C1" w:themeColor="hyperlink"/>
      <w:u w:val="single"/>
    </w:rPr>
  </w:style>
  <w:style w:type="paragraph" w:styleId="NormalWeb">
    <w:name w:val="Normal (Web)"/>
    <w:basedOn w:val="Normal"/>
    <w:uiPriority w:val="99"/>
    <w:semiHidden/>
    <w:unhideWhenUsed/>
    <w:rsid w:val="003D614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D6145"/>
    <w:rPr>
      <w:b/>
      <w:bCs/>
    </w:rPr>
  </w:style>
  <w:style w:type="paragraph" w:styleId="Revision">
    <w:name w:val="Revision"/>
    <w:hidden/>
    <w:uiPriority w:val="99"/>
    <w:semiHidden/>
    <w:rsid w:val="005A7AC0"/>
    <w:pPr>
      <w:spacing w:after="0" w:line="240" w:lineRule="auto"/>
    </w:pPr>
  </w:style>
  <w:style w:type="character" w:customStyle="1" w:styleId="ui-provider">
    <w:name w:val="ui-provider"/>
    <w:basedOn w:val="DefaultParagraphFont"/>
    <w:rsid w:val="00F0764A"/>
  </w:style>
  <w:style w:type="character" w:styleId="UnresolvedMention">
    <w:name w:val="Unresolved Mention"/>
    <w:basedOn w:val="DefaultParagraphFont"/>
    <w:uiPriority w:val="99"/>
    <w:semiHidden/>
    <w:unhideWhenUsed/>
    <w:rsid w:val="006457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04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nixpickleball.com/" TargetMode="External"/><Relationship Id="rId3" Type="http://schemas.openxmlformats.org/officeDocument/2006/relationships/webSettings" Target="webSettings.xml"/><Relationship Id="rId7" Type="http://schemas.openxmlformats.org/officeDocument/2006/relationships/hyperlink" Target="https://www.onixpickleball.com/collections/pickleball-balls/products/onix-durafast-pickleball-ball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onixpickleball.com/collections/pickleball-balls/products/dura-fast-pickleballs" TargetMode="External"/><Relationship Id="rId11" Type="http://schemas.openxmlformats.org/officeDocument/2006/relationships/theme" Target="theme/theme1.xml"/><Relationship Id="rId5" Type="http://schemas.openxmlformats.org/officeDocument/2006/relationships/hyperlink" Target="mailto:jsimmons@escaladesports.com" TargetMode="External"/><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hyperlink" Target="http://www.nationalpicklebal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478</Words>
  <Characters>2726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Escalade Sports</Company>
  <LinksUpToDate>false</LinksUpToDate>
  <CharactersWithSpaces>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Yakel</dc:creator>
  <cp:keywords/>
  <dc:description/>
  <cp:lastModifiedBy>Emily Patton</cp:lastModifiedBy>
  <cp:revision>3</cp:revision>
  <dcterms:created xsi:type="dcterms:W3CDTF">2023-04-25T12:47:00Z</dcterms:created>
  <dcterms:modified xsi:type="dcterms:W3CDTF">2023-04-25T12:48:00Z</dcterms:modified>
</cp:coreProperties>
</file>