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47ABF" w:rsidRDefault="00B62BA6" w:rsidP="00747ABF">
      <w:pPr>
        <w:spacing w:after="0" w:line="240" w:lineRule="auto"/>
        <w:rPr>
          <w:rFonts w:ascii="Verdana" w:eastAsia="Times New Roman" w:hAnsi="Verdana" w:cs="Times New Roman"/>
          <w:b/>
          <w:bCs/>
          <w:color w:val="333333"/>
          <w:sz w:val="15"/>
          <w:szCs w:val="15"/>
          <w:shd w:val="clear" w:color="auto" w:fill="FFFFFF"/>
        </w:rPr>
      </w:pPr>
      <w:r>
        <w:rPr>
          <w:rFonts w:ascii="Verdana" w:eastAsia="Times New Roman" w:hAnsi="Verdana" w:cs="Times New Roman"/>
          <w:b/>
          <w:bCs/>
          <w:color w:val="333333"/>
          <w:sz w:val="15"/>
          <w:szCs w:val="15"/>
          <w:shd w:val="clear" w:color="auto" w:fill="FFFFFF"/>
        </w:rPr>
        <w:t>Public Records That Are Free</w:t>
      </w:r>
    </w:p>
    <w:p w:rsidR="00747ABF" w:rsidRPr="00747ABF" w:rsidRDefault="00747ABF" w:rsidP="00747ABF">
      <w:pPr>
        <w:spacing w:after="0" w:line="240" w:lineRule="auto"/>
        <w:rPr>
          <w:rFonts w:ascii="Times New Roman" w:eastAsia="Times New Roman" w:hAnsi="Times New Roman" w:cs="Times New Roman"/>
          <w:sz w:val="24"/>
          <w:szCs w:val="24"/>
        </w:rPr>
      </w:pPr>
    </w:p>
    <w:p w:rsidR="00B62BA6" w:rsidRDefault="00B62BA6" w:rsidP="00747ABF">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w:t>
      </w:r>
      <w:r w:rsidR="00747ABF" w:rsidRPr="00747ABF">
        <w:rPr>
          <w:rFonts w:ascii="Verdana" w:eastAsia="Times New Roman" w:hAnsi="Verdana" w:cs="Times New Roman"/>
          <w:color w:val="333333"/>
          <w:sz w:val="15"/>
          <w:szCs w:val="15"/>
        </w:rPr>
        <w:t>Search</w:t>
      </w:r>
      <w:r>
        <w:rPr>
          <w:rFonts w:ascii="Verdana" w:eastAsia="Times New Roman" w:hAnsi="Verdana" w:cs="Times New Roman"/>
          <w:color w:val="333333"/>
          <w:sz w:val="15"/>
          <w:szCs w:val="15"/>
        </w:rPr>
        <w:t xml:space="preserve"> </w:t>
      </w:r>
      <w:r w:rsidR="00747ABF" w:rsidRPr="00747ABF">
        <w:rPr>
          <w:rFonts w:ascii="Verdana" w:eastAsia="Times New Roman" w:hAnsi="Verdana" w:cs="Times New Roman"/>
          <w:color w:val="333333"/>
          <w:sz w:val="15"/>
          <w:szCs w:val="15"/>
        </w:rPr>
        <w:t>Quarry is now offering a free trial</w:t>
      </w:r>
      <w:r>
        <w:rPr>
          <w:rFonts w:ascii="Verdana" w:eastAsia="Times New Roman" w:hAnsi="Verdana" w:cs="Times New Roman"/>
          <w:color w:val="333333"/>
          <w:sz w:val="15"/>
          <w:szCs w:val="15"/>
        </w:rPr>
        <w:t>,” states a spokesperson from SearchQuarry.com</w:t>
      </w:r>
      <w:r w:rsidR="00747ABF" w:rsidRPr="00747ABF">
        <w:rPr>
          <w:rFonts w:ascii="Verdana" w:eastAsia="Times New Roman" w:hAnsi="Verdana" w:cs="Times New Roman"/>
          <w:color w:val="333333"/>
          <w:sz w:val="15"/>
          <w:szCs w:val="15"/>
        </w:rPr>
        <w:t xml:space="preserve">. </w:t>
      </w:r>
      <w:r>
        <w:rPr>
          <w:rFonts w:ascii="Verdana" w:eastAsia="Times New Roman" w:hAnsi="Verdana" w:cs="Times New Roman"/>
          <w:color w:val="333333"/>
          <w:sz w:val="15"/>
          <w:szCs w:val="15"/>
        </w:rPr>
        <w:t>And goes on to say, “</w:t>
      </w:r>
      <w:r w:rsidR="00F052B9">
        <w:rPr>
          <w:rFonts w:ascii="Verdana" w:eastAsia="Times New Roman" w:hAnsi="Verdana" w:cs="Times New Roman"/>
          <w:color w:val="333333"/>
          <w:sz w:val="15"/>
          <w:szCs w:val="15"/>
        </w:rPr>
        <w:t>Look up unlimited public records free for 5 days.</w:t>
      </w:r>
      <w:r>
        <w:rPr>
          <w:rFonts w:ascii="Verdana" w:eastAsia="Times New Roman" w:hAnsi="Verdana" w:cs="Times New Roman"/>
          <w:color w:val="333333"/>
          <w:sz w:val="15"/>
          <w:szCs w:val="15"/>
        </w:rPr>
        <w:t xml:space="preserve">” SearchQuarry.com has a premium public </w:t>
      </w:r>
      <w:r w:rsidR="00F052B9">
        <w:rPr>
          <w:rFonts w:ascii="Verdana" w:eastAsia="Times New Roman" w:hAnsi="Verdana" w:cs="Times New Roman"/>
          <w:color w:val="333333"/>
          <w:sz w:val="15"/>
          <w:szCs w:val="15"/>
        </w:rPr>
        <w:t xml:space="preserve">records </w:t>
      </w:r>
      <w:r>
        <w:rPr>
          <w:rFonts w:ascii="Verdana" w:eastAsia="Times New Roman" w:hAnsi="Verdana" w:cs="Times New Roman"/>
          <w:color w:val="333333"/>
          <w:sz w:val="15"/>
          <w:szCs w:val="15"/>
        </w:rPr>
        <w:t>database that</w:t>
      </w:r>
      <w:r w:rsidR="00A079EE">
        <w:rPr>
          <w:rFonts w:ascii="Verdana" w:eastAsia="Times New Roman" w:hAnsi="Verdana" w:cs="Times New Roman"/>
          <w:color w:val="333333"/>
          <w:sz w:val="15"/>
          <w:szCs w:val="15"/>
        </w:rPr>
        <w:t xml:space="preserve"> accesses</w:t>
      </w:r>
      <w:r>
        <w:rPr>
          <w:rFonts w:ascii="Verdana" w:eastAsia="Times New Roman" w:hAnsi="Verdana" w:cs="Times New Roman"/>
          <w:color w:val="333333"/>
          <w:sz w:val="15"/>
          <w:szCs w:val="15"/>
        </w:rPr>
        <w:t xml:space="preserve"> over 2 billion United States public records.</w:t>
      </w:r>
    </w:p>
    <w:p w:rsidR="00C90F38" w:rsidRDefault="00747ABF" w:rsidP="00747ABF">
      <w:pPr>
        <w:shd w:val="clear" w:color="auto" w:fill="FFFFFF"/>
        <w:spacing w:after="0" w:line="210" w:lineRule="atLeast"/>
        <w:rPr>
          <w:rFonts w:ascii="Verdana" w:eastAsia="Times New Roman" w:hAnsi="Verdana" w:cs="Times New Roman"/>
          <w:color w:val="333333"/>
          <w:sz w:val="15"/>
          <w:szCs w:val="15"/>
        </w:rPr>
      </w:pPr>
      <w:r w:rsidRPr="00747ABF">
        <w:rPr>
          <w:rFonts w:ascii="Verdana" w:eastAsia="Times New Roman" w:hAnsi="Verdana" w:cs="Times New Roman"/>
          <w:color w:val="333333"/>
          <w:sz w:val="15"/>
          <w:szCs w:val="15"/>
        </w:rPr>
        <w:br/>
      </w:r>
      <w:r w:rsidR="00A079EE">
        <w:rPr>
          <w:rFonts w:ascii="Verdana" w:eastAsia="Times New Roman" w:hAnsi="Verdana" w:cs="Times New Roman"/>
          <w:color w:val="333333"/>
          <w:sz w:val="15"/>
          <w:szCs w:val="15"/>
        </w:rPr>
        <w:t xml:space="preserve"> Every U.S. citizen has a public record that is available for anyone to view, however finding the correct public record for the correct person can be challenging without a database resource to help filter the results. </w:t>
      </w:r>
      <w:r w:rsidR="00A1683B">
        <w:rPr>
          <w:rFonts w:ascii="Verdana" w:eastAsia="Times New Roman" w:hAnsi="Verdana" w:cs="Times New Roman"/>
          <w:color w:val="333333"/>
          <w:sz w:val="15"/>
          <w:szCs w:val="15"/>
        </w:rPr>
        <w:t>The SearchQuarry.com</w:t>
      </w:r>
      <w:r w:rsidRPr="00747ABF">
        <w:rPr>
          <w:rFonts w:ascii="Verdana" w:eastAsia="Times New Roman" w:hAnsi="Verdana" w:cs="Times New Roman"/>
          <w:color w:val="333333"/>
          <w:sz w:val="15"/>
          <w:szCs w:val="15"/>
        </w:rPr>
        <w:t xml:space="preserve"> </w:t>
      </w:r>
      <w:r w:rsidR="00A079EE">
        <w:rPr>
          <w:rFonts w:ascii="Verdana" w:eastAsia="Times New Roman" w:hAnsi="Verdana" w:cs="Times New Roman"/>
          <w:color w:val="333333"/>
          <w:sz w:val="15"/>
          <w:szCs w:val="15"/>
        </w:rPr>
        <w:t xml:space="preserve">free </w:t>
      </w:r>
      <w:r w:rsidRPr="00747ABF">
        <w:rPr>
          <w:rFonts w:ascii="Verdana" w:eastAsia="Times New Roman" w:hAnsi="Verdana" w:cs="Times New Roman"/>
          <w:color w:val="333333"/>
          <w:sz w:val="15"/>
          <w:szCs w:val="15"/>
        </w:rPr>
        <w:t>trial off</w:t>
      </w:r>
      <w:r w:rsidR="00A1683B">
        <w:rPr>
          <w:rFonts w:ascii="Verdana" w:eastAsia="Times New Roman" w:hAnsi="Verdana" w:cs="Times New Roman"/>
          <w:color w:val="333333"/>
          <w:sz w:val="15"/>
          <w:szCs w:val="15"/>
        </w:rPr>
        <w:t>ers users the ability to use this</w:t>
      </w:r>
      <w:r w:rsidRPr="00747ABF">
        <w:rPr>
          <w:rFonts w:ascii="Verdana" w:eastAsia="Times New Roman" w:hAnsi="Verdana" w:cs="Times New Roman"/>
          <w:color w:val="333333"/>
          <w:sz w:val="15"/>
          <w:szCs w:val="15"/>
        </w:rPr>
        <w:t xml:space="preserve"> </w:t>
      </w:r>
      <w:r w:rsidR="00F052B9">
        <w:rPr>
          <w:rFonts w:ascii="Verdana" w:eastAsia="Times New Roman" w:hAnsi="Verdana" w:cs="Times New Roman"/>
          <w:color w:val="333333"/>
          <w:sz w:val="15"/>
          <w:szCs w:val="15"/>
        </w:rPr>
        <w:t xml:space="preserve">premium </w:t>
      </w:r>
      <w:r w:rsidR="00A1683B">
        <w:rPr>
          <w:rFonts w:ascii="Verdana" w:eastAsia="Times New Roman" w:hAnsi="Verdana" w:cs="Times New Roman"/>
          <w:color w:val="333333"/>
          <w:sz w:val="15"/>
          <w:szCs w:val="15"/>
        </w:rPr>
        <w:t xml:space="preserve">database </w:t>
      </w:r>
      <w:r w:rsidR="00F052B9">
        <w:rPr>
          <w:rFonts w:ascii="Verdana" w:eastAsia="Times New Roman" w:hAnsi="Verdana" w:cs="Times New Roman"/>
          <w:color w:val="333333"/>
          <w:sz w:val="15"/>
          <w:szCs w:val="15"/>
        </w:rPr>
        <w:t>membership</w:t>
      </w:r>
      <w:r w:rsidRPr="00747ABF">
        <w:rPr>
          <w:rFonts w:ascii="Verdana" w:eastAsia="Times New Roman" w:hAnsi="Verdana" w:cs="Times New Roman"/>
          <w:color w:val="333333"/>
          <w:sz w:val="15"/>
          <w:szCs w:val="15"/>
        </w:rPr>
        <w:t xml:space="preserve"> for five days </w:t>
      </w:r>
      <w:r w:rsidR="00B62BA6">
        <w:rPr>
          <w:rFonts w:ascii="Verdana" w:eastAsia="Times New Roman" w:hAnsi="Verdana" w:cs="Times New Roman"/>
          <w:color w:val="333333"/>
          <w:sz w:val="15"/>
          <w:szCs w:val="15"/>
        </w:rPr>
        <w:t>for free</w:t>
      </w:r>
      <w:r w:rsidRPr="00747ABF">
        <w:rPr>
          <w:rFonts w:ascii="Verdana" w:eastAsia="Times New Roman" w:hAnsi="Verdana" w:cs="Times New Roman"/>
          <w:color w:val="333333"/>
          <w:sz w:val="15"/>
          <w:szCs w:val="15"/>
        </w:rPr>
        <w:t xml:space="preserve">. </w:t>
      </w:r>
      <w:r w:rsidR="00B62BA6">
        <w:rPr>
          <w:rFonts w:ascii="Verdana" w:eastAsia="Times New Roman" w:hAnsi="Verdana" w:cs="Times New Roman"/>
          <w:color w:val="333333"/>
          <w:sz w:val="15"/>
          <w:szCs w:val="15"/>
        </w:rPr>
        <w:t xml:space="preserve">After the 5 days there is a monthly subscription. </w:t>
      </w:r>
      <w:r w:rsidRPr="00747ABF">
        <w:rPr>
          <w:rFonts w:ascii="Verdana" w:eastAsia="Times New Roman" w:hAnsi="Verdana" w:cs="Times New Roman"/>
          <w:color w:val="333333"/>
          <w:sz w:val="15"/>
          <w:szCs w:val="15"/>
        </w:rPr>
        <w:br/>
      </w:r>
      <w:r w:rsidRPr="00747ABF">
        <w:rPr>
          <w:rFonts w:ascii="Verdana" w:eastAsia="Times New Roman" w:hAnsi="Verdana" w:cs="Times New Roman"/>
          <w:color w:val="333333"/>
          <w:sz w:val="15"/>
          <w:szCs w:val="15"/>
        </w:rPr>
        <w:br/>
        <w:t xml:space="preserve">Among the </w:t>
      </w:r>
      <w:r w:rsidR="00B62BA6">
        <w:rPr>
          <w:rFonts w:ascii="Verdana" w:eastAsia="Times New Roman" w:hAnsi="Verdana" w:cs="Times New Roman"/>
          <w:color w:val="333333"/>
          <w:sz w:val="15"/>
          <w:szCs w:val="15"/>
        </w:rPr>
        <w:t>public records are;</w:t>
      </w:r>
      <w:r w:rsidRPr="00747ABF">
        <w:rPr>
          <w:rFonts w:ascii="Verdana" w:eastAsia="Times New Roman" w:hAnsi="Verdana" w:cs="Times New Roman"/>
          <w:color w:val="333333"/>
          <w:sz w:val="15"/>
          <w:szCs w:val="15"/>
        </w:rPr>
        <w:t xml:space="preserve"> </w:t>
      </w:r>
      <w:r w:rsidR="00F052B9">
        <w:rPr>
          <w:rFonts w:ascii="Verdana" w:eastAsia="Times New Roman" w:hAnsi="Verdana" w:cs="Times New Roman"/>
          <w:color w:val="333333"/>
          <w:sz w:val="15"/>
          <w:szCs w:val="15"/>
        </w:rPr>
        <w:t>criminal and court records, marriage and divorce records, birth and death records, driving records, lien records and much more. The user begins by creating an account for free and then once in the member’s area they can look up any public record with a name search. Of course since there are</w:t>
      </w:r>
      <w:r w:rsidR="00A1683B">
        <w:rPr>
          <w:rFonts w:ascii="Verdana" w:eastAsia="Times New Roman" w:hAnsi="Verdana" w:cs="Times New Roman"/>
          <w:color w:val="333333"/>
          <w:sz w:val="15"/>
          <w:szCs w:val="15"/>
        </w:rPr>
        <w:t xml:space="preserve"> many people with the same name so</w:t>
      </w:r>
      <w:r w:rsidR="00F052B9">
        <w:rPr>
          <w:rFonts w:ascii="Verdana" w:eastAsia="Times New Roman" w:hAnsi="Verdana" w:cs="Times New Roman"/>
          <w:color w:val="333333"/>
          <w:sz w:val="15"/>
          <w:szCs w:val="15"/>
        </w:rPr>
        <w:t xml:space="preserve"> it is better to enter as much information as possible.</w:t>
      </w:r>
    </w:p>
    <w:p w:rsidR="00C90F38" w:rsidRDefault="00C90F38" w:rsidP="00747ABF">
      <w:pPr>
        <w:shd w:val="clear" w:color="auto" w:fill="FFFFFF"/>
        <w:spacing w:after="0" w:line="210" w:lineRule="atLeast"/>
        <w:rPr>
          <w:rFonts w:ascii="Verdana" w:eastAsia="Times New Roman" w:hAnsi="Verdana" w:cs="Times New Roman"/>
          <w:color w:val="333333"/>
          <w:sz w:val="15"/>
          <w:szCs w:val="15"/>
        </w:rPr>
      </w:pPr>
    </w:p>
    <w:p w:rsidR="00747ABF" w:rsidRPr="00747ABF" w:rsidRDefault="00C90F38" w:rsidP="00747ABF">
      <w:pPr>
        <w:shd w:val="clear" w:color="auto" w:fill="FFFFFF"/>
        <w:spacing w:after="0" w:line="210" w:lineRule="atLeast"/>
        <w:rPr>
          <w:rFonts w:ascii="Verdana" w:eastAsia="Times New Roman" w:hAnsi="Verdana" w:cs="Times New Roman"/>
          <w:color w:val="333333"/>
          <w:sz w:val="15"/>
          <w:szCs w:val="15"/>
        </w:rPr>
      </w:pPr>
      <w:r>
        <w:rPr>
          <w:rFonts w:ascii="Verdana" w:eastAsia="Times New Roman" w:hAnsi="Verdana" w:cs="Times New Roman"/>
          <w:color w:val="333333"/>
          <w:sz w:val="15"/>
          <w:szCs w:val="15"/>
        </w:rPr>
        <w:t xml:space="preserve">Search Quarry has also released a free app that can be downloaded at the Apple store or Google Play store. With this app anyone with a smartphone has the ability to </w:t>
      </w:r>
      <w:proofErr w:type="spellStart"/>
      <w:r>
        <w:rPr>
          <w:rFonts w:ascii="Verdana" w:eastAsia="Times New Roman" w:hAnsi="Verdana" w:cs="Times New Roman"/>
          <w:color w:val="333333"/>
          <w:sz w:val="15"/>
          <w:szCs w:val="15"/>
        </w:rPr>
        <w:t>signup</w:t>
      </w:r>
      <w:proofErr w:type="spellEnd"/>
      <w:r>
        <w:rPr>
          <w:rFonts w:ascii="Verdana" w:eastAsia="Times New Roman" w:hAnsi="Verdana" w:cs="Times New Roman"/>
          <w:color w:val="333333"/>
          <w:sz w:val="15"/>
          <w:szCs w:val="15"/>
        </w:rPr>
        <w:t xml:space="preserve"> for this free 5 day trial as well.</w:t>
      </w:r>
      <w:r w:rsidR="00747ABF" w:rsidRPr="00747ABF">
        <w:rPr>
          <w:rFonts w:ascii="Verdana" w:eastAsia="Times New Roman" w:hAnsi="Verdana" w:cs="Times New Roman"/>
          <w:color w:val="333333"/>
          <w:sz w:val="15"/>
          <w:szCs w:val="15"/>
        </w:rPr>
        <w:br/>
      </w:r>
      <w:r w:rsidR="00747ABF" w:rsidRPr="00747ABF">
        <w:rPr>
          <w:rFonts w:ascii="Verdana" w:eastAsia="Times New Roman" w:hAnsi="Verdana" w:cs="Times New Roman"/>
          <w:color w:val="333333"/>
          <w:sz w:val="15"/>
          <w:szCs w:val="15"/>
        </w:rPr>
        <w:br/>
      </w:r>
      <w:r w:rsidR="00B62BA6">
        <w:rPr>
          <w:rFonts w:ascii="Verdana" w:eastAsia="Times New Roman" w:hAnsi="Verdana" w:cs="Times New Roman"/>
          <w:color w:val="333333"/>
          <w:sz w:val="15"/>
          <w:szCs w:val="15"/>
        </w:rPr>
        <w:t xml:space="preserve">In addition to the free trial of </w:t>
      </w:r>
      <w:proofErr w:type="spellStart"/>
      <w:r w:rsidR="00B62BA6">
        <w:rPr>
          <w:rFonts w:ascii="Verdana" w:eastAsia="Times New Roman" w:hAnsi="Verdana" w:cs="Times New Roman"/>
          <w:color w:val="333333"/>
          <w:sz w:val="15"/>
          <w:szCs w:val="15"/>
        </w:rPr>
        <w:t>SearchQuarry.com’s</w:t>
      </w:r>
      <w:proofErr w:type="spellEnd"/>
      <w:r w:rsidR="00B62BA6">
        <w:rPr>
          <w:rFonts w:ascii="Verdana" w:eastAsia="Times New Roman" w:hAnsi="Verdana" w:cs="Times New Roman"/>
          <w:color w:val="333333"/>
          <w:sz w:val="15"/>
          <w:szCs w:val="15"/>
        </w:rPr>
        <w:t xml:space="preserve"> premium membership there are a multitude of free tools</w:t>
      </w:r>
      <w:r w:rsidR="00A1683B">
        <w:rPr>
          <w:rFonts w:ascii="Verdana" w:eastAsia="Times New Roman" w:hAnsi="Verdana" w:cs="Times New Roman"/>
          <w:color w:val="333333"/>
          <w:sz w:val="15"/>
          <w:szCs w:val="15"/>
        </w:rPr>
        <w:t xml:space="preserve"> that anyone can access for free</w:t>
      </w:r>
      <w:r w:rsidR="00B62BA6">
        <w:rPr>
          <w:rFonts w:ascii="Verdana" w:eastAsia="Times New Roman" w:hAnsi="Verdana" w:cs="Times New Roman"/>
          <w:color w:val="333333"/>
          <w:sz w:val="15"/>
          <w:szCs w:val="15"/>
        </w:rPr>
        <w:t xml:space="preserve"> and without </w:t>
      </w:r>
      <w:r w:rsidR="00A1683B">
        <w:rPr>
          <w:rFonts w:ascii="Verdana" w:eastAsia="Times New Roman" w:hAnsi="Verdana" w:cs="Times New Roman"/>
          <w:color w:val="333333"/>
          <w:sz w:val="15"/>
          <w:szCs w:val="15"/>
        </w:rPr>
        <w:t xml:space="preserve">needing to sign up with a </w:t>
      </w:r>
      <w:r w:rsidR="00B62BA6">
        <w:rPr>
          <w:rFonts w:ascii="Verdana" w:eastAsia="Times New Roman" w:hAnsi="Verdana" w:cs="Times New Roman"/>
          <w:color w:val="333333"/>
          <w:sz w:val="15"/>
          <w:szCs w:val="15"/>
        </w:rPr>
        <w:t xml:space="preserve">membership. Simply go to SearchQuarry.com and click on the “Free Tools” tab. There you can find public offices such as; DMV locations, Courthouses, Prison and Jail information, Sheriff and Police Departments. </w:t>
      </w:r>
      <w:r w:rsidR="00747ABF" w:rsidRPr="00747ABF">
        <w:rPr>
          <w:rFonts w:ascii="Verdana" w:eastAsia="Times New Roman" w:hAnsi="Verdana" w:cs="Times New Roman"/>
          <w:color w:val="333333"/>
          <w:sz w:val="15"/>
          <w:szCs w:val="15"/>
        </w:rPr>
        <w:br/>
      </w:r>
      <w:r w:rsidR="00747ABF" w:rsidRPr="00747ABF">
        <w:rPr>
          <w:rFonts w:ascii="Verdana" w:eastAsia="Times New Roman" w:hAnsi="Verdana" w:cs="Times New Roman"/>
          <w:color w:val="333333"/>
          <w:sz w:val="15"/>
          <w:szCs w:val="15"/>
        </w:rPr>
        <w:br/>
      </w:r>
      <w:proofErr w:type="spellStart"/>
      <w:r w:rsidR="00747ABF" w:rsidRPr="00747ABF">
        <w:rPr>
          <w:rFonts w:ascii="Verdana" w:eastAsia="Times New Roman" w:hAnsi="Verdana" w:cs="Times New Roman"/>
          <w:color w:val="333333"/>
          <w:sz w:val="15"/>
          <w:szCs w:val="15"/>
        </w:rPr>
        <w:t>SearchQuarry</w:t>
      </w:r>
      <w:proofErr w:type="spellEnd"/>
      <w:r w:rsidR="00747ABF" w:rsidRPr="00747ABF">
        <w:rPr>
          <w:rFonts w:ascii="Verdana" w:eastAsia="Times New Roman" w:hAnsi="Verdana" w:cs="Times New Roman"/>
          <w:color w:val="333333"/>
          <w:sz w:val="15"/>
          <w:szCs w:val="15"/>
        </w:rPr>
        <w:t xml:space="preserve"> has </w:t>
      </w:r>
      <w:r w:rsidR="00A1683B">
        <w:rPr>
          <w:rFonts w:ascii="Verdana" w:eastAsia="Times New Roman" w:hAnsi="Verdana" w:cs="Times New Roman"/>
          <w:color w:val="333333"/>
          <w:sz w:val="15"/>
          <w:szCs w:val="15"/>
        </w:rPr>
        <w:t>such a plethora of</w:t>
      </w:r>
      <w:r w:rsidR="00747ABF" w:rsidRPr="00747ABF">
        <w:rPr>
          <w:rFonts w:ascii="Verdana" w:eastAsia="Times New Roman" w:hAnsi="Verdana" w:cs="Times New Roman"/>
          <w:color w:val="333333"/>
          <w:sz w:val="15"/>
          <w:szCs w:val="15"/>
        </w:rPr>
        <w:t xml:space="preserve"> </w:t>
      </w:r>
      <w:r w:rsidR="00A1683B">
        <w:rPr>
          <w:rFonts w:ascii="Verdana" w:eastAsia="Times New Roman" w:hAnsi="Verdana" w:cs="Times New Roman"/>
          <w:color w:val="333333"/>
          <w:sz w:val="15"/>
          <w:szCs w:val="15"/>
        </w:rPr>
        <w:t xml:space="preserve">public </w:t>
      </w:r>
      <w:r w:rsidR="00747ABF" w:rsidRPr="00747ABF">
        <w:rPr>
          <w:rFonts w:ascii="Verdana" w:eastAsia="Times New Roman" w:hAnsi="Verdana" w:cs="Times New Roman"/>
          <w:color w:val="333333"/>
          <w:sz w:val="15"/>
          <w:szCs w:val="15"/>
        </w:rPr>
        <w:t xml:space="preserve">records that the free trial is worth trying. </w:t>
      </w:r>
      <w:r w:rsidR="00A1683B">
        <w:rPr>
          <w:rFonts w:ascii="Verdana" w:eastAsia="Times New Roman" w:hAnsi="Verdana" w:cs="Times New Roman"/>
          <w:color w:val="333333"/>
          <w:sz w:val="15"/>
          <w:szCs w:val="15"/>
        </w:rPr>
        <w:t xml:space="preserve">Anyone that signs up has the ability to do research on anyone they know, even themselves, </w:t>
      </w:r>
      <w:r w:rsidR="009D471C">
        <w:rPr>
          <w:rFonts w:ascii="Verdana" w:eastAsia="Times New Roman" w:hAnsi="Verdana" w:cs="Times New Roman"/>
          <w:color w:val="333333"/>
          <w:sz w:val="15"/>
          <w:szCs w:val="15"/>
        </w:rPr>
        <w:t xml:space="preserve">With all of the safety and security risks in today’s society it is imperative to know more about a person’s past and that is exactly what SearchQuarry.com is allowing it’s users to do. “SearchQuarry.com has a slogan that epitomizes </w:t>
      </w:r>
      <w:proofErr w:type="gramStart"/>
      <w:r w:rsidR="009D471C">
        <w:rPr>
          <w:rFonts w:ascii="Verdana" w:eastAsia="Times New Roman" w:hAnsi="Verdana" w:cs="Times New Roman"/>
          <w:color w:val="333333"/>
          <w:sz w:val="15"/>
          <w:szCs w:val="15"/>
        </w:rPr>
        <w:t>it’s</w:t>
      </w:r>
      <w:proofErr w:type="gramEnd"/>
      <w:r w:rsidR="009D471C">
        <w:rPr>
          <w:rFonts w:ascii="Verdana" w:eastAsia="Times New Roman" w:hAnsi="Verdana" w:cs="Times New Roman"/>
          <w:color w:val="333333"/>
          <w:sz w:val="15"/>
          <w:szCs w:val="15"/>
        </w:rPr>
        <w:t xml:space="preserve"> services,” says a company spokesperson, “Information is Freedom.”</w:t>
      </w:r>
      <w:bookmarkStart w:id="0" w:name="_GoBack"/>
      <w:bookmarkEnd w:id="0"/>
    </w:p>
    <w:p w:rsidR="005B56E7" w:rsidRDefault="009D471C"/>
    <w:sectPr w:rsidR="005B56E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7ABF"/>
    <w:rsid w:val="001408C5"/>
    <w:rsid w:val="00747ABF"/>
    <w:rsid w:val="009D471C"/>
    <w:rsid w:val="00A079EE"/>
    <w:rsid w:val="00A1683B"/>
    <w:rsid w:val="00B62BA6"/>
    <w:rsid w:val="00BF2852"/>
    <w:rsid w:val="00C90F38"/>
    <w:rsid w:val="00F05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3E9F00E-C3E1-414B-912F-CB307CB3A2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3981323">
      <w:bodyDiv w:val="1"/>
      <w:marLeft w:val="0"/>
      <w:marRight w:val="0"/>
      <w:marTop w:val="0"/>
      <w:marBottom w:val="0"/>
      <w:divBdr>
        <w:top w:val="none" w:sz="0" w:space="0" w:color="auto"/>
        <w:left w:val="none" w:sz="0" w:space="0" w:color="auto"/>
        <w:bottom w:val="none" w:sz="0" w:space="0" w:color="auto"/>
        <w:right w:val="none" w:sz="0" w:space="0" w:color="auto"/>
      </w:divBdr>
      <w:divsChild>
        <w:div w:id="1447038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3622</TotalTime>
  <Pages>1</Pages>
  <Words>326</Words>
  <Characters>1863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Delon Grayot</dc:creator>
  <cp:keywords/>
  <dc:description/>
  <cp:lastModifiedBy>Delon Grayot</cp:lastModifiedBy>
  <cp:revision>7</cp:revision>
  <dcterms:created xsi:type="dcterms:W3CDTF">2015-10-01T01:09:00Z</dcterms:created>
  <dcterms:modified xsi:type="dcterms:W3CDTF">2015-10-03T13:53:00Z</dcterms:modified>
</cp:coreProperties>
</file>