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E0526" w14:textId="3EE3B7E3" w:rsidR="00290A3A" w:rsidRDefault="00DF6F5D" w:rsidP="00DF6F5D">
      <w:pPr>
        <w:pStyle w:val="ListParagraph"/>
        <w:ind w:left="2160" w:firstLine="720"/>
        <w:contextualSpacing/>
        <w:rPr>
          <w:rFonts w:asciiTheme="minorHAnsi" w:hAnsiTheme="minorHAnsi"/>
        </w:rPr>
      </w:pPr>
      <w:r>
        <w:rPr>
          <w:rFonts w:asciiTheme="minorHAnsi" w:hAnsiTheme="minorHAnsi"/>
          <w:noProof/>
        </w:rPr>
        <w:drawing>
          <wp:inline distT="0" distB="0" distL="0" distR="0" wp14:anchorId="41124C1E" wp14:editId="0BB737CB">
            <wp:extent cx="2377440" cy="731520"/>
            <wp:effectExtent l="0" t="0" r="0" b="0"/>
            <wp:docPr id="3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58" t="29286" r="-1358" b="29898"/>
                    <a:stretch/>
                  </pic:blipFill>
                  <pic:spPr bwMode="auto">
                    <a:xfrm>
                      <a:off x="0" y="0"/>
                      <a:ext cx="2426034" cy="7464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2831FF" w14:textId="77777777" w:rsidR="00DF6F5D" w:rsidRDefault="00DF6F5D" w:rsidP="00DF6F5D">
      <w:pPr>
        <w:pStyle w:val="ListParagraph"/>
        <w:ind w:left="1440" w:firstLine="720"/>
        <w:contextualSpacing/>
        <w:rPr>
          <w:rFonts w:asciiTheme="minorHAnsi" w:hAnsiTheme="minorHAnsi"/>
        </w:rPr>
      </w:pPr>
    </w:p>
    <w:p w14:paraId="34E83BFA" w14:textId="77777777" w:rsidR="00AC5264" w:rsidRPr="000D4269" w:rsidRDefault="00AC5264" w:rsidP="00AC5264">
      <w:pPr>
        <w:pStyle w:val="ListParagraph"/>
        <w:ind w:left="1440"/>
        <w:contextualSpacing/>
        <w:jc w:val="center"/>
        <w:rPr>
          <w:rFonts w:asciiTheme="minorHAnsi" w:hAnsiTheme="minorHAnsi"/>
        </w:rPr>
      </w:pPr>
    </w:p>
    <w:p w14:paraId="351DEBFC" w14:textId="4BBAC6DE" w:rsidR="00DF6F5D" w:rsidRPr="00FE2AF5" w:rsidRDefault="00290A3A" w:rsidP="00F2378A">
      <w:pPr>
        <w:ind w:left="2160" w:hanging="2160"/>
        <w:jc w:val="both"/>
        <w:rPr>
          <w:rFonts w:ascii="Times New Roman" w:eastAsia="Times New Roman" w:hAnsi="Times New Roman"/>
          <w:sz w:val="24"/>
          <w:szCs w:val="24"/>
        </w:rPr>
      </w:pPr>
      <w:r w:rsidRPr="00FE2AF5">
        <w:rPr>
          <w:rFonts w:asciiTheme="minorHAnsi" w:hAnsiTheme="minorHAnsi"/>
          <w:b/>
          <w:sz w:val="24"/>
          <w:szCs w:val="24"/>
        </w:rPr>
        <w:t>General:</w:t>
      </w:r>
      <w:r w:rsidRPr="00FE2AF5">
        <w:rPr>
          <w:rFonts w:asciiTheme="minorHAnsi" w:hAnsiTheme="minorHAnsi"/>
          <w:sz w:val="24"/>
          <w:szCs w:val="24"/>
        </w:rPr>
        <w:tab/>
      </w:r>
      <w:r w:rsidR="00DF6F5D" w:rsidRPr="00FE2AF5">
        <w:rPr>
          <w:rFonts w:eastAsia="Times New Roman"/>
          <w:color w:val="000000"/>
          <w:sz w:val="24"/>
          <w:szCs w:val="24"/>
        </w:rPr>
        <w:t xml:space="preserve">Founded by Nick </w:t>
      </w:r>
      <w:proofErr w:type="spellStart"/>
      <w:r w:rsidR="00DF6F5D" w:rsidRPr="00FE2AF5">
        <w:rPr>
          <w:rFonts w:eastAsia="Times New Roman"/>
          <w:color w:val="000000"/>
          <w:sz w:val="24"/>
          <w:szCs w:val="24"/>
        </w:rPr>
        <w:t>Greeninger</w:t>
      </w:r>
      <w:proofErr w:type="spellEnd"/>
      <w:r w:rsidR="00DF6F5D" w:rsidRPr="00FE2AF5">
        <w:rPr>
          <w:rFonts w:eastAsia="Times New Roman"/>
          <w:color w:val="000000"/>
          <w:sz w:val="24"/>
          <w:szCs w:val="24"/>
        </w:rPr>
        <w:t xml:space="preserve"> in 2020, </w:t>
      </w:r>
      <w:proofErr w:type="spellStart"/>
      <w:r w:rsidR="00DF6F5D" w:rsidRPr="00FE2AF5">
        <w:rPr>
          <w:rFonts w:eastAsia="Times New Roman"/>
          <w:color w:val="000000"/>
          <w:sz w:val="24"/>
          <w:szCs w:val="24"/>
        </w:rPr>
        <w:t>Tolago</w:t>
      </w:r>
      <w:proofErr w:type="spellEnd"/>
      <w:r w:rsidR="00DF6F5D" w:rsidRPr="00FE2AF5">
        <w:rPr>
          <w:rFonts w:eastAsia="Times New Roman"/>
          <w:color w:val="000000"/>
          <w:sz w:val="24"/>
          <w:szCs w:val="24"/>
        </w:rPr>
        <w:t xml:space="preserve"> Hard Seltzer stands for more than great beverages. As a collective of like-minded artists, musicians, athletes, and creative entrepreneurs, </w:t>
      </w:r>
      <w:r w:rsidR="00CC036F">
        <w:rPr>
          <w:rFonts w:eastAsia="Times New Roman"/>
          <w:color w:val="000000"/>
          <w:sz w:val="24"/>
          <w:szCs w:val="24"/>
        </w:rPr>
        <w:t>it is</w:t>
      </w:r>
      <w:r w:rsidR="00DF6F5D" w:rsidRPr="00FE2AF5">
        <w:rPr>
          <w:rFonts w:eastAsia="Times New Roman"/>
          <w:color w:val="000000"/>
          <w:sz w:val="24"/>
          <w:szCs w:val="24"/>
        </w:rPr>
        <w:t xml:space="preserve"> a business </w:t>
      </w:r>
      <w:r w:rsidR="00CC036F">
        <w:rPr>
          <w:rFonts w:eastAsia="Times New Roman"/>
          <w:color w:val="000000"/>
          <w:sz w:val="24"/>
          <w:szCs w:val="24"/>
        </w:rPr>
        <w:t>that does not believe in</w:t>
      </w:r>
      <w:r w:rsidR="00DF6F5D" w:rsidRPr="00FE2AF5">
        <w:rPr>
          <w:rFonts w:eastAsia="Times New Roman"/>
          <w:color w:val="000000"/>
          <w:sz w:val="24"/>
          <w:szCs w:val="24"/>
        </w:rPr>
        <w:t xml:space="preserve"> </w:t>
      </w:r>
      <w:r w:rsidR="00DF6F5D" w:rsidRPr="004575F5">
        <w:rPr>
          <w:rFonts w:eastAsia="Times New Roman"/>
          <w:color w:val="000000"/>
          <w:sz w:val="24"/>
          <w:szCs w:val="24"/>
        </w:rPr>
        <w:t xml:space="preserve">shortcuts. </w:t>
      </w:r>
      <w:r w:rsidR="00966B28" w:rsidRPr="004575F5">
        <w:rPr>
          <w:rFonts w:eastAsia="Times New Roman"/>
          <w:color w:val="000000"/>
          <w:sz w:val="24"/>
          <w:szCs w:val="24"/>
        </w:rPr>
        <w:t xml:space="preserve">Rather, </w:t>
      </w:r>
      <w:proofErr w:type="spellStart"/>
      <w:r w:rsidR="00966B28" w:rsidRPr="004575F5">
        <w:rPr>
          <w:rFonts w:eastAsia="Times New Roman"/>
          <w:color w:val="000000"/>
          <w:sz w:val="24"/>
          <w:szCs w:val="24"/>
        </w:rPr>
        <w:t>Tolago</w:t>
      </w:r>
      <w:proofErr w:type="spellEnd"/>
      <w:r w:rsidR="00966B28" w:rsidRPr="004575F5">
        <w:rPr>
          <w:rFonts w:eastAsia="Times New Roman"/>
          <w:color w:val="000000"/>
          <w:sz w:val="24"/>
          <w:szCs w:val="24"/>
        </w:rPr>
        <w:t xml:space="preserve"> believes in working</w:t>
      </w:r>
      <w:r w:rsidR="00DF6F5D" w:rsidRPr="004575F5">
        <w:rPr>
          <w:rFonts w:eastAsia="Times New Roman"/>
          <w:color w:val="000000"/>
          <w:sz w:val="24"/>
          <w:szCs w:val="24"/>
        </w:rPr>
        <w:t xml:space="preserve"> together to </w:t>
      </w:r>
      <w:r w:rsidR="00AA368B">
        <w:rPr>
          <w:rFonts w:eastAsia="Times New Roman"/>
          <w:color w:val="000000"/>
          <w:sz w:val="24"/>
          <w:szCs w:val="24"/>
        </w:rPr>
        <w:t>share and inspire</w:t>
      </w:r>
      <w:r w:rsidR="00DF6F5D" w:rsidRPr="004575F5">
        <w:rPr>
          <w:rFonts w:eastAsia="Times New Roman"/>
          <w:color w:val="000000"/>
          <w:sz w:val="24"/>
          <w:szCs w:val="24"/>
        </w:rPr>
        <w:t xml:space="preserve"> culture, community, innovation</w:t>
      </w:r>
      <w:r w:rsidR="00AA368B">
        <w:rPr>
          <w:rFonts w:eastAsia="Times New Roman"/>
          <w:color w:val="000000"/>
          <w:sz w:val="24"/>
          <w:szCs w:val="24"/>
        </w:rPr>
        <w:t>,</w:t>
      </w:r>
      <w:r w:rsidR="00DF6F5D" w:rsidRPr="004575F5">
        <w:rPr>
          <w:rFonts w:eastAsia="Times New Roman"/>
          <w:color w:val="000000"/>
          <w:sz w:val="24"/>
          <w:szCs w:val="24"/>
        </w:rPr>
        <w:t xml:space="preserve"> and environmental responsibility</w:t>
      </w:r>
      <w:r w:rsidR="00AA368B">
        <w:rPr>
          <w:rFonts w:eastAsia="Times New Roman"/>
          <w:color w:val="000000"/>
          <w:sz w:val="24"/>
          <w:szCs w:val="24"/>
        </w:rPr>
        <w:t>.</w:t>
      </w:r>
    </w:p>
    <w:p w14:paraId="4C51B000" w14:textId="57F2E6A8" w:rsidR="00290A3A" w:rsidRPr="00FE2AF5" w:rsidRDefault="00290A3A" w:rsidP="00F2378A">
      <w:pPr>
        <w:ind w:left="2160" w:hanging="2160"/>
        <w:jc w:val="both"/>
        <w:rPr>
          <w:rFonts w:asciiTheme="minorHAnsi" w:hAnsiTheme="minorHAnsi"/>
          <w:sz w:val="24"/>
          <w:szCs w:val="24"/>
        </w:rPr>
      </w:pPr>
    </w:p>
    <w:p w14:paraId="1744F51B" w14:textId="42DAA135" w:rsidR="00CC036F" w:rsidRPr="00CC036F" w:rsidRDefault="00DF6F5D" w:rsidP="00F2378A">
      <w:pPr>
        <w:ind w:left="2160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CC036F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Inspired by the </w:t>
      </w:r>
      <w:r w:rsidR="00CC036F" w:rsidRPr="00CC036F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active, health-conscious </w:t>
      </w:r>
      <w:r w:rsidRPr="00CC036F">
        <w:rPr>
          <w:rFonts w:asciiTheme="minorHAnsi" w:eastAsia="Times New Roman" w:hAnsiTheme="minorHAnsi" w:cstheme="minorHAnsi"/>
          <w:color w:val="000000"/>
          <w:sz w:val="24"/>
          <w:szCs w:val="24"/>
        </w:rPr>
        <w:t>Southern California lifestyle</w:t>
      </w:r>
      <w:r w:rsidR="00CC036F" w:rsidRPr="00CC036F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, </w:t>
      </w:r>
      <w:proofErr w:type="spellStart"/>
      <w:r w:rsidR="00CC036F" w:rsidRPr="00CC036F">
        <w:rPr>
          <w:rFonts w:asciiTheme="minorHAnsi" w:eastAsia="Times New Roman" w:hAnsiTheme="minorHAnsi" w:cstheme="minorHAnsi"/>
          <w:color w:val="000000"/>
          <w:sz w:val="24"/>
          <w:szCs w:val="24"/>
        </w:rPr>
        <w:t>Tolago’s</w:t>
      </w:r>
      <w:proofErr w:type="spellEnd"/>
      <w:r w:rsidR="00CC036F" w:rsidRPr="00CC036F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</w:t>
      </w:r>
      <w:r w:rsidRPr="00CC036F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superior flavors come straight from </w:t>
      </w:r>
      <w:r w:rsidR="00CC036F" w:rsidRPr="00CC036F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natural </w:t>
      </w:r>
      <w:r w:rsidRPr="00CC036F">
        <w:rPr>
          <w:rFonts w:asciiTheme="minorHAnsi" w:eastAsia="Times New Roman" w:hAnsiTheme="minorHAnsi" w:cstheme="minorHAnsi"/>
          <w:color w:val="000000"/>
          <w:sz w:val="24"/>
          <w:szCs w:val="24"/>
        </w:rPr>
        <w:t>fruit juice</w:t>
      </w:r>
      <w:r w:rsidR="00CC036F" w:rsidRPr="00CC036F">
        <w:rPr>
          <w:rFonts w:asciiTheme="minorHAnsi" w:eastAsia="Times New Roman" w:hAnsiTheme="minorHAnsi" w:cstheme="minorHAnsi"/>
          <w:color w:val="000000"/>
          <w:sz w:val="24"/>
          <w:szCs w:val="24"/>
        </w:rPr>
        <w:t>s</w:t>
      </w:r>
      <w:r w:rsidR="00F2378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, </w:t>
      </w:r>
      <w:r w:rsidR="00CC036F" w:rsidRPr="00CC036F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purées, </w:t>
      </w:r>
      <w:r w:rsidR="00F2378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and </w:t>
      </w:r>
      <w:r w:rsidRPr="00CC036F">
        <w:rPr>
          <w:rFonts w:asciiTheme="minorHAnsi" w:eastAsia="Times New Roman" w:hAnsiTheme="minorHAnsi" w:cstheme="minorHAnsi"/>
          <w:color w:val="000000"/>
          <w:sz w:val="24"/>
          <w:szCs w:val="24"/>
        </w:rPr>
        <w:t>botanicals</w:t>
      </w:r>
      <w:r w:rsidR="00CC036F" w:rsidRPr="00CC036F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from California,</w:t>
      </w:r>
      <w:r w:rsidRPr="00CC036F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</w:t>
      </w:r>
      <w:r w:rsidR="00F2378A">
        <w:rPr>
          <w:rFonts w:asciiTheme="minorHAnsi" w:eastAsia="Times New Roman" w:hAnsiTheme="minorHAnsi" w:cstheme="minorHAnsi"/>
          <w:color w:val="000000"/>
          <w:sz w:val="24"/>
          <w:szCs w:val="24"/>
        </w:rPr>
        <w:t>as well as</w:t>
      </w:r>
      <w:r w:rsidRPr="00CC036F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100% organic agave nectar </w:t>
      </w:r>
      <w:r w:rsidR="00CC036F" w:rsidRPr="00CC036F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which is fair trade sourced </w:t>
      </w:r>
      <w:r w:rsidRPr="00CC036F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from Mexico. </w:t>
      </w:r>
      <w:r w:rsidR="00CC036F" w:rsidRPr="00CC036F">
        <w:rPr>
          <w:rFonts w:asciiTheme="minorHAnsi" w:eastAsia="Times New Roman" w:hAnsiTheme="minorHAnsi" w:cstheme="minorHAnsi"/>
          <w:sz w:val="24"/>
          <w:szCs w:val="24"/>
        </w:rPr>
        <w:t>The packaging is also 100% recyclable, and the company commits annually to 1% for the Planet.</w:t>
      </w:r>
    </w:p>
    <w:p w14:paraId="5ABB17B4" w14:textId="1479B16D" w:rsidR="00DF6F5D" w:rsidRPr="00CC036F" w:rsidRDefault="00DF6F5D" w:rsidP="00CC036F">
      <w:pPr>
        <w:ind w:left="216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FE2AF5">
        <w:rPr>
          <w:rFonts w:ascii="Times New Roman" w:eastAsia="Times New Roman" w:hAnsi="Times New Roman"/>
          <w:sz w:val="24"/>
          <w:szCs w:val="24"/>
        </w:rPr>
        <w:tab/>
      </w:r>
      <w:r w:rsidRPr="00FE2AF5">
        <w:rPr>
          <w:rFonts w:ascii="Times New Roman" w:eastAsia="Times New Roman" w:hAnsi="Times New Roman"/>
          <w:sz w:val="24"/>
          <w:szCs w:val="24"/>
        </w:rPr>
        <w:tab/>
      </w:r>
    </w:p>
    <w:p w14:paraId="2CCDA802" w14:textId="378093A3" w:rsidR="003133DD" w:rsidRPr="003133DD" w:rsidRDefault="00DF6F5D" w:rsidP="003133DD">
      <w:pPr>
        <w:rPr>
          <w:rFonts w:eastAsia="Times New Roman"/>
          <w:b/>
          <w:bCs/>
          <w:color w:val="000000"/>
          <w:sz w:val="24"/>
          <w:szCs w:val="24"/>
        </w:rPr>
      </w:pPr>
      <w:r w:rsidRPr="00DF6F5D">
        <w:rPr>
          <w:rFonts w:eastAsia="Times New Roman"/>
          <w:b/>
          <w:bCs/>
          <w:color w:val="000000"/>
          <w:sz w:val="24"/>
          <w:szCs w:val="24"/>
        </w:rPr>
        <w:t xml:space="preserve">About </w:t>
      </w:r>
      <w:proofErr w:type="spellStart"/>
      <w:r w:rsidRPr="00DF6F5D">
        <w:rPr>
          <w:rFonts w:eastAsia="Times New Roman"/>
          <w:b/>
          <w:bCs/>
          <w:color w:val="000000"/>
          <w:sz w:val="24"/>
          <w:szCs w:val="24"/>
        </w:rPr>
        <w:t>Tolago</w:t>
      </w:r>
      <w:proofErr w:type="spellEnd"/>
      <w:r w:rsidRPr="00DF6F5D">
        <w:rPr>
          <w:rFonts w:eastAsia="Times New Roman"/>
          <w:b/>
          <w:bCs/>
          <w:color w:val="000000"/>
          <w:sz w:val="24"/>
          <w:szCs w:val="24"/>
        </w:rPr>
        <w:t xml:space="preserve"> Hard Seltzer: </w:t>
      </w:r>
    </w:p>
    <w:p w14:paraId="63C5B731" w14:textId="175E6BD6" w:rsidR="00290A3A" w:rsidRPr="00CC036F" w:rsidRDefault="00F2378A" w:rsidP="003133DD">
      <w:pPr>
        <w:ind w:left="2160"/>
        <w:jc w:val="both"/>
        <w:rPr>
          <w:rFonts w:eastAsia="Times New Roman"/>
          <w:color w:val="000000"/>
          <w:sz w:val="24"/>
          <w:szCs w:val="24"/>
          <w:highlight w:val="yellow"/>
        </w:rPr>
      </w:pPr>
      <w:r>
        <w:rPr>
          <w:rFonts w:eastAsia="Times New Roman"/>
          <w:color w:val="000000"/>
          <w:sz w:val="24"/>
          <w:szCs w:val="24"/>
        </w:rPr>
        <w:t xml:space="preserve">As the first </w:t>
      </w:r>
      <w:r w:rsidR="003133DD">
        <w:rPr>
          <w:rFonts w:eastAsia="Times New Roman"/>
          <w:color w:val="000000"/>
          <w:sz w:val="24"/>
          <w:szCs w:val="24"/>
        </w:rPr>
        <w:t xml:space="preserve">super-premium, better-for-you </w:t>
      </w:r>
      <w:r>
        <w:rPr>
          <w:rFonts w:eastAsia="Times New Roman"/>
          <w:color w:val="000000"/>
          <w:sz w:val="24"/>
          <w:szCs w:val="24"/>
        </w:rPr>
        <w:t xml:space="preserve">hard seltzer, </w:t>
      </w:r>
      <w:proofErr w:type="spellStart"/>
      <w:r>
        <w:rPr>
          <w:rFonts w:eastAsia="Times New Roman"/>
          <w:color w:val="000000"/>
          <w:sz w:val="24"/>
          <w:szCs w:val="24"/>
        </w:rPr>
        <w:t>Tolago</w:t>
      </w:r>
      <w:proofErr w:type="spellEnd"/>
      <w:r>
        <w:rPr>
          <w:rFonts w:eastAsia="Times New Roman"/>
          <w:color w:val="000000"/>
          <w:sz w:val="24"/>
          <w:szCs w:val="24"/>
        </w:rPr>
        <w:t xml:space="preserve"> is elevating the category. </w:t>
      </w:r>
      <w:r w:rsidR="00CC036F">
        <w:rPr>
          <w:rFonts w:eastAsia="Times New Roman"/>
          <w:color w:val="000000"/>
          <w:sz w:val="24"/>
          <w:szCs w:val="24"/>
        </w:rPr>
        <w:t>Flavors include</w:t>
      </w:r>
      <w:r w:rsidR="004E3BD5" w:rsidRPr="00DF6F5D">
        <w:rPr>
          <w:rFonts w:eastAsia="Times New Roman"/>
          <w:color w:val="000000"/>
          <w:sz w:val="24"/>
          <w:szCs w:val="24"/>
        </w:rPr>
        <w:t xml:space="preserve"> </w:t>
      </w:r>
      <w:r w:rsidR="004E3BD5" w:rsidRPr="00DF6F5D">
        <w:rPr>
          <w:rFonts w:eastAsia="Times New Roman"/>
          <w:b/>
          <w:bCs/>
          <w:color w:val="000000"/>
          <w:sz w:val="24"/>
          <w:szCs w:val="24"/>
        </w:rPr>
        <w:t xml:space="preserve">Ginger Pear, Agave Lime, Cherry Rose </w:t>
      </w:r>
      <w:r w:rsidR="004E3BD5" w:rsidRPr="00DF6F5D">
        <w:rPr>
          <w:rFonts w:eastAsia="Times New Roman"/>
          <w:color w:val="000000"/>
          <w:sz w:val="24"/>
          <w:szCs w:val="24"/>
        </w:rPr>
        <w:t xml:space="preserve">and </w:t>
      </w:r>
      <w:r w:rsidR="004E3BD5" w:rsidRPr="00DF6F5D">
        <w:rPr>
          <w:rFonts w:eastAsia="Times New Roman"/>
          <w:b/>
          <w:bCs/>
          <w:color w:val="000000"/>
          <w:sz w:val="24"/>
          <w:szCs w:val="24"/>
        </w:rPr>
        <w:t xml:space="preserve">Guava Mango. </w:t>
      </w:r>
      <w:r w:rsidR="00CC036F">
        <w:rPr>
          <w:rFonts w:eastAsia="Times New Roman"/>
          <w:color w:val="000000"/>
          <w:sz w:val="24"/>
          <w:szCs w:val="24"/>
        </w:rPr>
        <w:t>There is nothing artificial involved, and the product is</w:t>
      </w:r>
      <w:r w:rsidR="004E3BD5" w:rsidRPr="00DF6F5D">
        <w:rPr>
          <w:rFonts w:eastAsia="Times New Roman"/>
          <w:color w:val="000000"/>
          <w:sz w:val="24"/>
          <w:szCs w:val="24"/>
        </w:rPr>
        <w:t xml:space="preserve"> </w:t>
      </w:r>
      <w:r w:rsidR="00CC036F">
        <w:rPr>
          <w:rFonts w:eastAsia="Times New Roman"/>
          <w:color w:val="000000"/>
          <w:sz w:val="24"/>
          <w:szCs w:val="24"/>
        </w:rPr>
        <w:t>g</w:t>
      </w:r>
      <w:r w:rsidR="004E3BD5" w:rsidRPr="00DF6F5D">
        <w:rPr>
          <w:rFonts w:eastAsia="Times New Roman"/>
          <w:color w:val="000000"/>
          <w:sz w:val="24"/>
          <w:szCs w:val="24"/>
        </w:rPr>
        <w:t>luten free</w:t>
      </w:r>
      <w:r w:rsidR="00CC036F">
        <w:rPr>
          <w:rFonts w:eastAsia="Times New Roman"/>
          <w:color w:val="000000"/>
          <w:sz w:val="24"/>
          <w:szCs w:val="24"/>
        </w:rPr>
        <w:t>.</w:t>
      </w:r>
    </w:p>
    <w:p w14:paraId="2588CB10" w14:textId="77777777" w:rsidR="00DF6F5D" w:rsidRPr="00FE2AF5" w:rsidRDefault="00DF6F5D" w:rsidP="00290A3A">
      <w:pPr>
        <w:ind w:left="2160" w:hanging="2160"/>
        <w:rPr>
          <w:rFonts w:asciiTheme="minorHAnsi" w:hAnsiTheme="minorHAnsi"/>
          <w:sz w:val="24"/>
          <w:szCs w:val="24"/>
        </w:rPr>
      </w:pPr>
    </w:p>
    <w:p w14:paraId="3311D1F5" w14:textId="48DFAC24" w:rsidR="00290A3A" w:rsidRPr="00FE2AF5" w:rsidRDefault="00290A3A" w:rsidP="00290A3A">
      <w:pPr>
        <w:spacing w:after="100" w:afterAutospacing="1"/>
        <w:ind w:left="2160" w:hanging="2160"/>
        <w:jc w:val="both"/>
        <w:rPr>
          <w:rFonts w:asciiTheme="minorHAnsi" w:hAnsiTheme="minorHAnsi"/>
          <w:sz w:val="24"/>
          <w:szCs w:val="24"/>
        </w:rPr>
      </w:pPr>
      <w:r w:rsidRPr="00FE2AF5">
        <w:rPr>
          <w:rFonts w:asciiTheme="minorHAnsi" w:hAnsiTheme="minorHAnsi"/>
          <w:b/>
          <w:sz w:val="24"/>
          <w:szCs w:val="24"/>
        </w:rPr>
        <w:t>Where to Find it:</w:t>
      </w:r>
      <w:r w:rsidRPr="00FE2AF5">
        <w:rPr>
          <w:rFonts w:asciiTheme="minorHAnsi" w:hAnsiTheme="minorHAnsi"/>
          <w:color w:val="FF0000"/>
          <w:sz w:val="24"/>
          <w:szCs w:val="24"/>
        </w:rPr>
        <w:tab/>
      </w:r>
      <w:proofErr w:type="spellStart"/>
      <w:r w:rsidR="00DF6F5D" w:rsidRPr="00FE2AF5">
        <w:rPr>
          <w:rFonts w:asciiTheme="minorHAnsi" w:hAnsiTheme="minorHAnsi"/>
          <w:sz w:val="24"/>
          <w:szCs w:val="24"/>
        </w:rPr>
        <w:t>Tolago</w:t>
      </w:r>
      <w:proofErr w:type="spellEnd"/>
      <w:r w:rsidR="00DF6F5D" w:rsidRPr="00FE2AF5">
        <w:rPr>
          <w:rFonts w:asciiTheme="minorHAnsi" w:hAnsiTheme="minorHAnsi"/>
          <w:sz w:val="24"/>
          <w:szCs w:val="24"/>
        </w:rPr>
        <w:t xml:space="preserve"> can be found in more than 400 brick and mortar outlets </w:t>
      </w:r>
      <w:r w:rsidR="00CC036F">
        <w:rPr>
          <w:rFonts w:asciiTheme="minorHAnsi" w:hAnsiTheme="minorHAnsi"/>
          <w:sz w:val="24"/>
          <w:szCs w:val="24"/>
        </w:rPr>
        <w:t xml:space="preserve">in California, </w:t>
      </w:r>
      <w:r w:rsidR="00DF6F5D" w:rsidRPr="00FE2AF5">
        <w:rPr>
          <w:rFonts w:asciiTheme="minorHAnsi" w:hAnsiTheme="minorHAnsi"/>
          <w:sz w:val="24"/>
          <w:szCs w:val="24"/>
        </w:rPr>
        <w:t xml:space="preserve">as well </w:t>
      </w:r>
      <w:r w:rsidR="00CC036F">
        <w:rPr>
          <w:rFonts w:asciiTheme="minorHAnsi" w:hAnsiTheme="minorHAnsi"/>
          <w:sz w:val="24"/>
          <w:szCs w:val="24"/>
        </w:rPr>
        <w:t>on</w:t>
      </w:r>
      <w:r w:rsidR="00DF6F5D" w:rsidRPr="00FE2AF5">
        <w:rPr>
          <w:rFonts w:asciiTheme="minorHAnsi" w:hAnsiTheme="minorHAnsi"/>
          <w:sz w:val="24"/>
          <w:szCs w:val="24"/>
        </w:rPr>
        <w:t xml:space="preserve"> e-commerce sites including </w:t>
      </w:r>
      <w:hyperlink r:id="rId6" w:history="1">
        <w:r w:rsidR="00DF6F5D" w:rsidRPr="00FE2AF5">
          <w:rPr>
            <w:rStyle w:val="Hyperlink"/>
            <w:rFonts w:asciiTheme="minorHAnsi" w:hAnsiTheme="minorHAnsi"/>
            <w:sz w:val="24"/>
            <w:szCs w:val="24"/>
          </w:rPr>
          <w:t>Pink Dot</w:t>
        </w:r>
      </w:hyperlink>
      <w:r w:rsidR="00DF6F5D" w:rsidRPr="00FE2AF5">
        <w:rPr>
          <w:rFonts w:asciiTheme="minorHAnsi" w:hAnsiTheme="minorHAnsi"/>
          <w:sz w:val="24"/>
          <w:szCs w:val="24"/>
        </w:rPr>
        <w:t xml:space="preserve">, </w:t>
      </w:r>
      <w:hyperlink r:id="rId7" w:history="1">
        <w:proofErr w:type="spellStart"/>
        <w:r w:rsidR="00DF6F5D" w:rsidRPr="00FE2AF5">
          <w:rPr>
            <w:rStyle w:val="Hyperlink"/>
            <w:rFonts w:asciiTheme="minorHAnsi" w:hAnsiTheme="minorHAnsi"/>
            <w:sz w:val="24"/>
            <w:szCs w:val="24"/>
          </w:rPr>
          <w:t>PostMates</w:t>
        </w:r>
        <w:proofErr w:type="spellEnd"/>
      </w:hyperlink>
      <w:r w:rsidR="00DF6F5D" w:rsidRPr="00FE2AF5">
        <w:rPr>
          <w:rFonts w:asciiTheme="minorHAnsi" w:hAnsiTheme="minorHAnsi"/>
          <w:sz w:val="24"/>
          <w:szCs w:val="24"/>
        </w:rPr>
        <w:t xml:space="preserve">, </w:t>
      </w:r>
      <w:hyperlink r:id="rId8" w:history="1">
        <w:proofErr w:type="spellStart"/>
        <w:r w:rsidR="00DF6F5D" w:rsidRPr="00FE2AF5">
          <w:rPr>
            <w:rStyle w:val="Hyperlink"/>
            <w:rFonts w:asciiTheme="minorHAnsi" w:hAnsiTheme="minorHAnsi"/>
            <w:sz w:val="24"/>
            <w:szCs w:val="24"/>
          </w:rPr>
          <w:t>GrubHub</w:t>
        </w:r>
        <w:proofErr w:type="spellEnd"/>
      </w:hyperlink>
      <w:r w:rsidR="00DF6F5D" w:rsidRPr="00FE2AF5">
        <w:rPr>
          <w:rFonts w:asciiTheme="minorHAnsi" w:hAnsiTheme="minorHAnsi"/>
          <w:sz w:val="24"/>
          <w:szCs w:val="24"/>
        </w:rPr>
        <w:t xml:space="preserve">, and </w:t>
      </w:r>
      <w:hyperlink r:id="rId9" w:history="1">
        <w:proofErr w:type="spellStart"/>
        <w:r w:rsidR="00DF6F5D" w:rsidRPr="00FE2AF5">
          <w:rPr>
            <w:rStyle w:val="Hyperlink"/>
            <w:rFonts w:asciiTheme="minorHAnsi" w:hAnsiTheme="minorHAnsi"/>
            <w:sz w:val="24"/>
            <w:szCs w:val="24"/>
          </w:rPr>
          <w:t>Drizly</w:t>
        </w:r>
        <w:proofErr w:type="spellEnd"/>
      </w:hyperlink>
      <w:r w:rsidR="00DF6F5D" w:rsidRPr="00FE2AF5">
        <w:rPr>
          <w:rFonts w:asciiTheme="minorHAnsi" w:hAnsiTheme="minorHAnsi"/>
          <w:sz w:val="24"/>
          <w:szCs w:val="24"/>
        </w:rPr>
        <w:t>.</w:t>
      </w:r>
      <w:r w:rsidR="00CC036F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CC036F">
        <w:rPr>
          <w:rFonts w:asciiTheme="minorHAnsi" w:hAnsiTheme="minorHAnsi"/>
          <w:sz w:val="24"/>
          <w:szCs w:val="24"/>
        </w:rPr>
        <w:t>Tolago</w:t>
      </w:r>
      <w:proofErr w:type="spellEnd"/>
      <w:r w:rsidR="00CC036F">
        <w:rPr>
          <w:rFonts w:asciiTheme="minorHAnsi" w:hAnsiTheme="minorHAnsi"/>
          <w:sz w:val="24"/>
          <w:szCs w:val="24"/>
        </w:rPr>
        <w:t xml:space="preserve"> will launch in New Jersey on Feb</w:t>
      </w:r>
      <w:r w:rsidR="00F35855">
        <w:rPr>
          <w:rFonts w:asciiTheme="minorHAnsi" w:hAnsiTheme="minorHAnsi"/>
          <w:sz w:val="24"/>
          <w:szCs w:val="24"/>
        </w:rPr>
        <w:t>.</w:t>
      </w:r>
      <w:r w:rsidR="00CC036F">
        <w:rPr>
          <w:rFonts w:asciiTheme="minorHAnsi" w:hAnsiTheme="minorHAnsi"/>
          <w:sz w:val="24"/>
          <w:szCs w:val="24"/>
        </w:rPr>
        <w:t xml:space="preserve"> 1, 2021.</w:t>
      </w:r>
    </w:p>
    <w:p w14:paraId="1B498010" w14:textId="77777777" w:rsidR="00DF6F5D" w:rsidRPr="00DF6F5D" w:rsidRDefault="00DF6F5D" w:rsidP="00DF6F5D">
      <w:pPr>
        <w:spacing w:after="160"/>
        <w:rPr>
          <w:rFonts w:ascii="Times New Roman" w:eastAsia="Times New Roman" w:hAnsi="Times New Roman"/>
          <w:color w:val="000000"/>
          <w:sz w:val="24"/>
          <w:szCs w:val="24"/>
        </w:rPr>
      </w:pPr>
      <w:r w:rsidRPr="00DF6F5D">
        <w:rPr>
          <w:rFonts w:eastAsia="Times New Roman"/>
          <w:b/>
          <w:bCs/>
          <w:color w:val="000000"/>
          <w:sz w:val="24"/>
          <w:szCs w:val="24"/>
        </w:rPr>
        <w:t>About the Flavors: </w:t>
      </w:r>
    </w:p>
    <w:p w14:paraId="6DC29F94" w14:textId="01C91CF4" w:rsidR="00DF6F5D" w:rsidRPr="00CC036F" w:rsidRDefault="00DF6F5D" w:rsidP="00CC036F">
      <w:pPr>
        <w:pStyle w:val="ListParagraph"/>
        <w:numPr>
          <w:ilvl w:val="0"/>
          <w:numId w:val="1"/>
        </w:numPr>
        <w:spacing w:after="16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C036F">
        <w:rPr>
          <w:rFonts w:eastAsia="Times New Roman"/>
          <w:b/>
          <w:bCs/>
          <w:color w:val="000000"/>
          <w:sz w:val="24"/>
          <w:szCs w:val="24"/>
        </w:rPr>
        <w:t xml:space="preserve">Ginger Pear: </w:t>
      </w:r>
      <w:r w:rsidR="00CC036F">
        <w:rPr>
          <w:rFonts w:eastAsia="Times New Roman"/>
          <w:color w:val="000000"/>
          <w:sz w:val="24"/>
          <w:szCs w:val="24"/>
        </w:rPr>
        <w:t>T</w:t>
      </w:r>
      <w:r w:rsidRPr="00CC036F">
        <w:rPr>
          <w:rFonts w:eastAsia="Times New Roman"/>
          <w:color w:val="000000"/>
          <w:sz w:val="24"/>
          <w:szCs w:val="24"/>
        </w:rPr>
        <w:t>his blend of fresh-pressed ginger and pear juice make a deliciously balanced sparkling spritz inspired beverage.</w:t>
      </w:r>
    </w:p>
    <w:p w14:paraId="5E70F2B1" w14:textId="5CD04A7F" w:rsidR="00DF6F5D" w:rsidRPr="00CC036F" w:rsidRDefault="00DF6F5D" w:rsidP="00CC036F">
      <w:pPr>
        <w:pStyle w:val="ListParagraph"/>
        <w:numPr>
          <w:ilvl w:val="0"/>
          <w:numId w:val="1"/>
        </w:numPr>
        <w:spacing w:after="16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C036F">
        <w:rPr>
          <w:rFonts w:eastAsia="Times New Roman"/>
          <w:b/>
          <w:bCs/>
          <w:color w:val="000000"/>
          <w:sz w:val="24"/>
          <w:szCs w:val="24"/>
        </w:rPr>
        <w:t xml:space="preserve">Agave Lime: </w:t>
      </w:r>
      <w:r w:rsidRPr="00CC036F">
        <w:rPr>
          <w:rFonts w:eastAsia="Times New Roman"/>
          <w:color w:val="000000"/>
          <w:sz w:val="24"/>
          <w:szCs w:val="24"/>
        </w:rPr>
        <w:t>The combination of 100% organic agave nectar and fresh-squeezed lime has become a staple in modern-day drinks with or without alcohol.</w:t>
      </w:r>
    </w:p>
    <w:p w14:paraId="2E1B48F1" w14:textId="77E73B27" w:rsidR="00DF6F5D" w:rsidRPr="00CC036F" w:rsidRDefault="00DF6F5D" w:rsidP="00CC036F">
      <w:pPr>
        <w:pStyle w:val="ListParagraph"/>
        <w:numPr>
          <w:ilvl w:val="0"/>
          <w:numId w:val="1"/>
        </w:numPr>
        <w:spacing w:after="16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C036F">
        <w:rPr>
          <w:rFonts w:eastAsia="Times New Roman"/>
          <w:b/>
          <w:bCs/>
          <w:color w:val="000000"/>
          <w:sz w:val="24"/>
          <w:szCs w:val="24"/>
        </w:rPr>
        <w:t xml:space="preserve">Cherry Rose: </w:t>
      </w:r>
      <w:r w:rsidR="00CC036F">
        <w:rPr>
          <w:rFonts w:eastAsia="Times New Roman"/>
          <w:color w:val="000000"/>
          <w:sz w:val="24"/>
          <w:szCs w:val="24"/>
        </w:rPr>
        <w:t>Naturally s</w:t>
      </w:r>
      <w:r w:rsidRPr="00CC036F">
        <w:rPr>
          <w:rFonts w:eastAsia="Times New Roman"/>
          <w:color w:val="000000"/>
          <w:sz w:val="24"/>
          <w:szCs w:val="24"/>
        </w:rPr>
        <w:t xml:space="preserve">weet cherry juice gives the seltzer a slight blush hue capturing the </w:t>
      </w:r>
      <w:r w:rsidR="00AD67DD">
        <w:rPr>
          <w:rFonts w:eastAsia="Times New Roman"/>
          <w:color w:val="000000"/>
          <w:sz w:val="24"/>
          <w:szCs w:val="24"/>
        </w:rPr>
        <w:t>echoed in the rose’s</w:t>
      </w:r>
      <w:r w:rsidRPr="00CC036F">
        <w:rPr>
          <w:rFonts w:eastAsia="Times New Roman"/>
          <w:color w:val="000000"/>
          <w:sz w:val="24"/>
          <w:szCs w:val="24"/>
        </w:rPr>
        <w:t xml:space="preserve"> natural color, perfect to pour out of the can and enjoy in you</w:t>
      </w:r>
      <w:r w:rsidR="00AD67DD">
        <w:rPr>
          <w:rFonts w:eastAsia="Times New Roman"/>
          <w:color w:val="000000"/>
          <w:sz w:val="24"/>
          <w:szCs w:val="24"/>
        </w:rPr>
        <w:t>r</w:t>
      </w:r>
      <w:r w:rsidRPr="00CC036F">
        <w:rPr>
          <w:rFonts w:eastAsia="Times New Roman"/>
          <w:color w:val="000000"/>
          <w:sz w:val="24"/>
          <w:szCs w:val="24"/>
        </w:rPr>
        <w:t xml:space="preserve"> go-to wine glass.</w:t>
      </w:r>
    </w:p>
    <w:p w14:paraId="67CA1AD1" w14:textId="39454603" w:rsidR="00DF6F5D" w:rsidRPr="00CC036F" w:rsidRDefault="00DF6F5D" w:rsidP="00CC036F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C036F">
        <w:rPr>
          <w:rFonts w:eastAsia="Times New Roman"/>
          <w:b/>
          <w:bCs/>
          <w:color w:val="000000"/>
          <w:sz w:val="24"/>
          <w:szCs w:val="24"/>
        </w:rPr>
        <w:t xml:space="preserve">Guava Mango: </w:t>
      </w:r>
      <w:r w:rsidRPr="00CC036F">
        <w:rPr>
          <w:rFonts w:eastAsia="Times New Roman"/>
          <w:color w:val="000000"/>
          <w:sz w:val="24"/>
          <w:szCs w:val="24"/>
        </w:rPr>
        <w:t>The fullest flavor of the</w:t>
      </w:r>
      <w:r w:rsidR="00AD67DD">
        <w:rPr>
          <w:rFonts w:eastAsia="Times New Roman"/>
          <w:color w:val="000000"/>
          <w:sz w:val="24"/>
          <w:szCs w:val="24"/>
        </w:rPr>
        <w:t xml:space="preserve"> line with </w:t>
      </w:r>
      <w:r w:rsidRPr="00CC036F">
        <w:rPr>
          <w:rFonts w:eastAsia="Times New Roman"/>
          <w:color w:val="000000"/>
          <w:sz w:val="24"/>
          <w:szCs w:val="24"/>
        </w:rPr>
        <w:t>natural</w:t>
      </w:r>
      <w:r w:rsidR="00AD67DD">
        <w:rPr>
          <w:rFonts w:eastAsia="Times New Roman"/>
          <w:color w:val="000000"/>
          <w:sz w:val="24"/>
          <w:szCs w:val="24"/>
        </w:rPr>
        <w:t>, tropical</w:t>
      </w:r>
      <w:r w:rsidRPr="00CC036F">
        <w:rPr>
          <w:rFonts w:eastAsia="Times New Roman"/>
          <w:color w:val="000000"/>
          <w:sz w:val="24"/>
          <w:szCs w:val="24"/>
        </w:rPr>
        <w:t xml:space="preserve"> flavors of guava nectar and mango</w:t>
      </w:r>
      <w:r w:rsidR="00AD67DD">
        <w:rPr>
          <w:rFonts w:eastAsia="Times New Roman"/>
          <w:color w:val="000000"/>
          <w:sz w:val="24"/>
          <w:szCs w:val="24"/>
        </w:rPr>
        <w:t>.</w:t>
      </w:r>
    </w:p>
    <w:p w14:paraId="6D758026" w14:textId="56F24B8B" w:rsidR="00290A3A" w:rsidRPr="000C47E0" w:rsidRDefault="00082478" w:rsidP="00290A3A">
      <w:pPr>
        <w:spacing w:after="160" w:line="259" w:lineRule="auto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CB6774" wp14:editId="4E6694AD">
                <wp:simplePos x="0" y="0"/>
                <wp:positionH relativeFrom="column">
                  <wp:posOffset>4660489</wp:posOffset>
                </wp:positionH>
                <wp:positionV relativeFrom="paragraph">
                  <wp:posOffset>289376</wp:posOffset>
                </wp:positionV>
                <wp:extent cx="1533833" cy="943507"/>
                <wp:effectExtent l="0" t="0" r="3175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833" cy="9435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4AFD6A" w14:textId="5C6E8DD4" w:rsidR="00082478" w:rsidRDefault="000824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CB6774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366.95pt;margin-top:22.8pt;width:120.75pt;height:7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" fillcolor="white [3201]" stroked="f" strokeweight=".5pt">
                <v:textbox>
                  <w:txbxContent>
                    <w:p w14:paraId="504AFD6A" w14:textId="5C6E8DD4" w:rsidR="00082478" w:rsidRDefault="00082478"/>
                  </w:txbxContent>
                </v:textbox>
              </v:shape>
            </w:pict>
          </mc:Fallback>
        </mc:AlternateContent>
      </w:r>
    </w:p>
    <w:p w14:paraId="3C5105CD" w14:textId="77777777" w:rsidR="00AD67DD" w:rsidRDefault="00AD67DD" w:rsidP="00290A3A">
      <w:pPr>
        <w:rPr>
          <w:rFonts w:asciiTheme="minorHAnsi" w:hAnsiTheme="minorHAnsi" w:cs="Arial"/>
          <w:b/>
          <w:sz w:val="24"/>
          <w:szCs w:val="24"/>
        </w:rPr>
      </w:pPr>
    </w:p>
    <w:p w14:paraId="56DE7D24" w14:textId="77777777" w:rsidR="00AD67DD" w:rsidRDefault="00AD67DD" w:rsidP="00290A3A">
      <w:pPr>
        <w:rPr>
          <w:rFonts w:asciiTheme="minorHAnsi" w:hAnsiTheme="minorHAnsi" w:cs="Arial"/>
          <w:b/>
          <w:sz w:val="24"/>
          <w:szCs w:val="24"/>
        </w:rPr>
      </w:pPr>
    </w:p>
    <w:p w14:paraId="4FC219BB" w14:textId="30184765" w:rsidR="00290A3A" w:rsidRPr="004575F5" w:rsidRDefault="00290A3A" w:rsidP="00290A3A">
      <w:pPr>
        <w:rPr>
          <w:rFonts w:asciiTheme="minorHAnsi" w:hAnsiTheme="minorHAnsi" w:cs="Arial"/>
          <w:sz w:val="24"/>
          <w:szCs w:val="24"/>
        </w:rPr>
      </w:pPr>
      <w:r w:rsidRPr="004575F5">
        <w:rPr>
          <w:rFonts w:asciiTheme="minorHAnsi" w:hAnsiTheme="minorHAnsi" w:cs="Arial"/>
          <w:b/>
          <w:sz w:val="24"/>
          <w:szCs w:val="24"/>
        </w:rPr>
        <w:lastRenderedPageBreak/>
        <w:t>Packaging:</w:t>
      </w:r>
      <w:r w:rsidRPr="004575F5">
        <w:rPr>
          <w:rFonts w:asciiTheme="minorHAnsi" w:hAnsiTheme="minorHAnsi" w:cs="Arial"/>
          <w:sz w:val="24"/>
          <w:szCs w:val="24"/>
        </w:rPr>
        <w:tab/>
      </w:r>
    </w:p>
    <w:p w14:paraId="6461F25F" w14:textId="6858340B" w:rsidR="00290A3A" w:rsidRPr="00AD67DD" w:rsidRDefault="00290A3A" w:rsidP="00F2378A">
      <w:pPr>
        <w:jc w:val="both"/>
        <w:rPr>
          <w:rFonts w:asciiTheme="minorHAnsi" w:hAnsiTheme="minorHAnsi" w:cs="Arial"/>
          <w:highlight w:val="yellow"/>
        </w:rPr>
      </w:pPr>
    </w:p>
    <w:p w14:paraId="6ADBB469" w14:textId="3577972A" w:rsidR="00082478" w:rsidRPr="004575F5" w:rsidRDefault="002C3964" w:rsidP="00F2378A">
      <w:pPr>
        <w:jc w:val="both"/>
        <w:rPr>
          <w:rFonts w:asciiTheme="minorHAnsi" w:hAnsiTheme="minorHAnsi" w:cs="Arial"/>
          <w:sz w:val="24"/>
          <w:szCs w:val="24"/>
        </w:rPr>
      </w:pPr>
      <w:r w:rsidRPr="004575F5">
        <w:rPr>
          <w:rFonts w:asciiTheme="minorHAnsi" w:hAnsiTheme="minorHAnsi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BE1EB6" wp14:editId="642BDD57">
                <wp:simplePos x="0" y="0"/>
                <wp:positionH relativeFrom="column">
                  <wp:posOffset>4371049</wp:posOffset>
                </wp:positionH>
                <wp:positionV relativeFrom="page">
                  <wp:posOffset>2212975</wp:posOffset>
                </wp:positionV>
                <wp:extent cx="2000250" cy="1323975"/>
                <wp:effectExtent l="0" t="0" r="6350" b="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788CAA" w14:textId="0067E41A" w:rsidR="00082478" w:rsidRDefault="00082478" w:rsidP="0008247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A659E4" wp14:editId="13A1D454">
                                  <wp:extent cx="1906743" cy="1204957"/>
                                  <wp:effectExtent l="0" t="0" r="0" b="1905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Picture 14"/>
                                          <pic:cNvPicPr/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7968" t="6630" r="12913" b="663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06743" cy="12049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E1EB6" id="Text Box 12" o:spid="_x0000_s1027" type="#_x0000_t202" style="position:absolute;left:0;text-align:left;margin-left:344.2pt;margin-top:174.25pt;width:157.5pt;height:10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" fillcolor="white [3201]" stroked="f" strokeweight=".5pt">
                <v:textbox>
                  <w:txbxContent>
                    <w:p w14:paraId="56788CAA" w14:textId="0067E41A" w:rsidR="00082478" w:rsidRDefault="00082478" w:rsidP="00082478">
                      <w:r>
                        <w:rPr>
                          <w:noProof/>
                        </w:rPr>
                        <w:drawing>
                          <wp:inline distT="0" distB="0" distL="0" distR="0" wp14:anchorId="2CA659E4" wp14:editId="13A1D454">
                            <wp:extent cx="1906743" cy="1204957"/>
                            <wp:effectExtent l="0" t="0" r="0" b="1905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Picture 14"/>
                                    <pic:cNvPicPr/>
                                  </pic:nvPicPr>
                                  <pic:blipFill rotWithShape="1"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7968" t="6630" r="12913" b="663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906743" cy="120495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Pr="00AD67DD">
        <w:rPr>
          <w:noProof/>
          <w:highlight w:val="yellow"/>
        </w:rPr>
        <w:drawing>
          <wp:anchor distT="0" distB="0" distL="114300" distR="114300" simplePos="0" relativeHeight="251662336" behindDoc="1" locked="0" layoutInCell="1" allowOverlap="1" wp14:anchorId="64F31EB0" wp14:editId="72ECB0F8">
            <wp:simplePos x="0" y="0"/>
            <wp:positionH relativeFrom="column">
              <wp:posOffset>4751070</wp:posOffset>
            </wp:positionH>
            <wp:positionV relativeFrom="page">
              <wp:posOffset>1346835</wp:posOffset>
            </wp:positionV>
            <wp:extent cx="1539875" cy="865505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875" cy="865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2478" w:rsidRPr="004575F5">
        <w:rPr>
          <w:rFonts w:asciiTheme="minorHAnsi" w:hAnsiTheme="minorHAnsi" w:cs="Arial"/>
          <w:b/>
          <w:sz w:val="24"/>
          <w:szCs w:val="24"/>
          <w:u w:val="single"/>
        </w:rPr>
        <w:t>6-</w:t>
      </w:r>
      <w:r w:rsidR="00F2378A">
        <w:rPr>
          <w:rFonts w:asciiTheme="minorHAnsi" w:hAnsiTheme="minorHAnsi" w:cs="Arial"/>
          <w:b/>
          <w:sz w:val="24"/>
          <w:szCs w:val="24"/>
          <w:u w:val="single"/>
        </w:rPr>
        <w:t xml:space="preserve"> and </w:t>
      </w:r>
      <w:r w:rsidR="00082478" w:rsidRPr="004575F5">
        <w:rPr>
          <w:rFonts w:asciiTheme="minorHAnsi" w:hAnsiTheme="minorHAnsi" w:cs="Arial"/>
          <w:b/>
          <w:sz w:val="24"/>
          <w:szCs w:val="24"/>
          <w:u w:val="single"/>
        </w:rPr>
        <w:t>12-Can Packs:</w:t>
      </w:r>
      <w:r w:rsidR="00290A3A" w:rsidRPr="004575F5">
        <w:rPr>
          <w:rFonts w:asciiTheme="minorHAnsi" w:hAnsiTheme="minorHAnsi" w:cs="Arial"/>
          <w:sz w:val="24"/>
          <w:szCs w:val="24"/>
        </w:rPr>
        <w:t xml:space="preserve"> </w:t>
      </w:r>
      <w:proofErr w:type="spellStart"/>
      <w:r w:rsidR="00082478" w:rsidRPr="004575F5">
        <w:rPr>
          <w:rFonts w:asciiTheme="minorHAnsi" w:hAnsiTheme="minorHAnsi" w:cs="Arial"/>
          <w:sz w:val="24"/>
          <w:szCs w:val="24"/>
        </w:rPr>
        <w:t>Tolago</w:t>
      </w:r>
      <w:proofErr w:type="spellEnd"/>
      <w:r w:rsidR="00290A3A" w:rsidRPr="004575F5">
        <w:rPr>
          <w:rFonts w:asciiTheme="minorHAnsi" w:hAnsiTheme="minorHAnsi" w:cs="Arial"/>
          <w:sz w:val="24"/>
          <w:szCs w:val="24"/>
        </w:rPr>
        <w:t xml:space="preserve"> </w:t>
      </w:r>
      <w:r w:rsidR="00F2378A">
        <w:rPr>
          <w:rFonts w:asciiTheme="minorHAnsi" w:hAnsiTheme="minorHAnsi" w:cs="Arial"/>
          <w:sz w:val="24"/>
          <w:szCs w:val="24"/>
        </w:rPr>
        <w:t>comes only in</w:t>
      </w:r>
      <w:r w:rsidR="00082478" w:rsidRPr="004575F5">
        <w:rPr>
          <w:rFonts w:asciiTheme="minorHAnsi" w:hAnsiTheme="minorHAnsi" w:cs="Arial"/>
          <w:sz w:val="24"/>
          <w:szCs w:val="24"/>
        </w:rPr>
        <w:t xml:space="preserve"> </w:t>
      </w:r>
      <w:proofErr w:type="gramStart"/>
      <w:r w:rsidR="00082478" w:rsidRPr="004575F5">
        <w:rPr>
          <w:rFonts w:asciiTheme="minorHAnsi" w:hAnsiTheme="minorHAnsi" w:cs="Arial"/>
          <w:sz w:val="24"/>
          <w:szCs w:val="24"/>
        </w:rPr>
        <w:t>fully-recyclable</w:t>
      </w:r>
      <w:proofErr w:type="gramEnd"/>
      <w:r w:rsidR="00F2378A">
        <w:rPr>
          <w:rFonts w:asciiTheme="minorHAnsi" w:hAnsiTheme="minorHAnsi" w:cs="Arial"/>
          <w:sz w:val="24"/>
          <w:szCs w:val="24"/>
        </w:rPr>
        <w:t>,</w:t>
      </w:r>
      <w:r w:rsidR="00082478" w:rsidRPr="004575F5">
        <w:rPr>
          <w:rFonts w:asciiTheme="minorHAnsi" w:hAnsiTheme="minorHAnsi" w:cs="Arial"/>
          <w:sz w:val="24"/>
          <w:szCs w:val="24"/>
        </w:rPr>
        <w:t xml:space="preserve"> printed aluminum cans</w:t>
      </w:r>
      <w:r w:rsidR="00F2378A">
        <w:rPr>
          <w:rFonts w:asciiTheme="minorHAnsi" w:hAnsiTheme="minorHAnsi" w:cs="Arial"/>
          <w:sz w:val="24"/>
          <w:szCs w:val="24"/>
        </w:rPr>
        <w:t xml:space="preserve">; most aluminum cans are actually wrapped in plastic, which makes them non-recyclable. </w:t>
      </w:r>
      <w:r w:rsidR="00082478" w:rsidRPr="004575F5">
        <w:rPr>
          <w:rFonts w:asciiTheme="minorHAnsi" w:hAnsiTheme="minorHAnsi" w:cs="Arial"/>
          <w:sz w:val="24"/>
          <w:szCs w:val="24"/>
        </w:rPr>
        <w:t xml:space="preserve">Designed by co-founder and fine artist Matt McCormick, the packaging was inspired by the gritty reality of downtown LA, </w:t>
      </w:r>
      <w:r w:rsidR="00082478" w:rsidRPr="004575F5">
        <w:rPr>
          <w:rFonts w:eastAsia="Times New Roman"/>
          <w:color w:val="000000"/>
          <w:sz w:val="24"/>
          <w:szCs w:val="24"/>
          <w:shd w:val="clear" w:color="auto" w:fill="FFFFFF"/>
        </w:rPr>
        <w:t>as well as the homestead towns, gold rush</w:t>
      </w:r>
      <w:r w:rsidR="00006CDE" w:rsidRPr="004575F5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</w:t>
      </w:r>
      <w:r w:rsidR="00082478" w:rsidRPr="004575F5">
        <w:rPr>
          <w:rFonts w:eastAsia="Times New Roman"/>
          <w:color w:val="000000"/>
          <w:sz w:val="24"/>
          <w:szCs w:val="24"/>
          <w:shd w:val="clear" w:color="auto" w:fill="FFFFFF"/>
        </w:rPr>
        <w:t>bonanzas, and 1920s Hollywood glamour that captivate popular imagination.</w:t>
      </w:r>
    </w:p>
    <w:p w14:paraId="3FA3FD77" w14:textId="22031E5F" w:rsidR="00082478" w:rsidRPr="004575F5" w:rsidRDefault="00082478" w:rsidP="00F2378A">
      <w:pPr>
        <w:jc w:val="both"/>
        <w:rPr>
          <w:rFonts w:asciiTheme="minorHAnsi" w:hAnsiTheme="minorHAnsi"/>
          <w:color w:val="FF0000"/>
          <w:sz w:val="24"/>
          <w:szCs w:val="24"/>
        </w:rPr>
      </w:pPr>
    </w:p>
    <w:p w14:paraId="53989B61" w14:textId="3CABB703" w:rsidR="00290A3A" w:rsidRPr="004575F5" w:rsidRDefault="00082478" w:rsidP="00F2378A">
      <w:pPr>
        <w:jc w:val="both"/>
        <w:rPr>
          <w:rFonts w:asciiTheme="minorHAnsi" w:hAnsiTheme="minorHAnsi" w:cs="Arial"/>
          <w:i/>
          <w:sz w:val="24"/>
          <w:szCs w:val="24"/>
        </w:rPr>
      </w:pPr>
      <w:r w:rsidRPr="004575F5">
        <w:rPr>
          <w:rFonts w:asciiTheme="minorHAnsi" w:hAnsiTheme="minorHAnsi" w:cs="Arial"/>
          <w:noProof/>
          <w:sz w:val="24"/>
          <w:szCs w:val="24"/>
        </w:rPr>
        <w:t xml:space="preserve">Tolago’s carton </w:t>
      </w:r>
      <w:r w:rsidR="00290A3A" w:rsidRPr="00F2378A">
        <w:rPr>
          <w:rFonts w:asciiTheme="minorHAnsi" w:hAnsiTheme="minorHAnsi" w:cs="Arial"/>
          <w:iCs/>
          <w:sz w:val="24"/>
          <w:szCs w:val="24"/>
        </w:rPr>
        <w:t xml:space="preserve">is </w:t>
      </w:r>
      <w:r w:rsidR="00F2378A" w:rsidRPr="00F2378A">
        <w:rPr>
          <w:rFonts w:asciiTheme="minorHAnsi" w:hAnsiTheme="minorHAnsi" w:cs="Arial"/>
          <w:iCs/>
          <w:sz w:val="24"/>
          <w:szCs w:val="24"/>
        </w:rPr>
        <w:t xml:space="preserve">also </w:t>
      </w:r>
      <w:r w:rsidR="00290A3A" w:rsidRPr="00F2378A">
        <w:rPr>
          <w:rFonts w:asciiTheme="minorHAnsi" w:hAnsiTheme="minorHAnsi" w:cs="Arial"/>
          <w:iCs/>
          <w:sz w:val="24"/>
          <w:szCs w:val="24"/>
        </w:rPr>
        <w:t>fully recyclable</w:t>
      </w:r>
      <w:r w:rsidRPr="00F2378A">
        <w:rPr>
          <w:rFonts w:asciiTheme="minorHAnsi" w:hAnsiTheme="minorHAnsi" w:cs="Arial"/>
          <w:iCs/>
          <w:sz w:val="24"/>
          <w:szCs w:val="24"/>
        </w:rPr>
        <w:t>.</w:t>
      </w:r>
    </w:p>
    <w:p w14:paraId="1571B184" w14:textId="558E2810" w:rsidR="00964F32" w:rsidRPr="004575F5" w:rsidRDefault="00964F32" w:rsidP="00290A3A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Theme="minorHAnsi" w:hAnsiTheme="minorHAnsi" w:cs="Arial"/>
          <w:b/>
        </w:rPr>
      </w:pPr>
    </w:p>
    <w:p w14:paraId="49A3D045" w14:textId="77777777" w:rsidR="00082478" w:rsidRPr="004575F5" w:rsidRDefault="00082478" w:rsidP="00290A3A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Theme="minorHAnsi" w:hAnsiTheme="minorHAnsi" w:cs="Arial"/>
          <w:b/>
        </w:rPr>
      </w:pPr>
    </w:p>
    <w:p w14:paraId="45B3C4C2" w14:textId="228E5B6E" w:rsidR="00290A3A" w:rsidRPr="00202494" w:rsidRDefault="00290A3A" w:rsidP="00202494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Theme="minorHAnsi" w:hAnsiTheme="minorHAnsi" w:cs="Arial"/>
        </w:rPr>
      </w:pPr>
      <w:r w:rsidRPr="004575F5">
        <w:rPr>
          <w:rFonts w:asciiTheme="minorHAnsi" w:hAnsiTheme="minorHAnsi" w:cs="Arial"/>
          <w:b/>
        </w:rPr>
        <w:t>Pricing:</w:t>
      </w:r>
      <w:r w:rsidR="00202494">
        <w:rPr>
          <w:rFonts w:asciiTheme="minorHAnsi" w:hAnsiTheme="minorHAnsi" w:cs="Arial"/>
        </w:rPr>
        <w:tab/>
      </w:r>
      <w:r w:rsidR="00202494">
        <w:rPr>
          <w:rFonts w:asciiTheme="minorHAnsi" w:hAnsiTheme="minorHAnsi" w:cs="Arial"/>
        </w:rPr>
        <w:tab/>
      </w:r>
      <w:r w:rsidR="00082478" w:rsidRPr="004575F5">
        <w:rPr>
          <w:rFonts w:asciiTheme="minorHAnsi" w:hAnsiTheme="minorHAnsi" w:cs="Arial"/>
        </w:rPr>
        <w:t>6-Pack</w:t>
      </w:r>
      <w:r w:rsidRPr="004575F5">
        <w:rPr>
          <w:rFonts w:asciiTheme="minorHAnsi" w:hAnsiTheme="minorHAnsi" w:cs="Arial"/>
        </w:rPr>
        <w:t>:</w:t>
      </w:r>
      <w:r w:rsidRPr="004575F5">
        <w:rPr>
          <w:rFonts w:asciiTheme="minorHAnsi" w:hAnsiTheme="minorHAnsi" w:cs="Arial"/>
        </w:rPr>
        <w:tab/>
      </w:r>
      <w:r w:rsidRPr="004575F5">
        <w:rPr>
          <w:rFonts w:asciiTheme="minorHAnsi" w:hAnsiTheme="minorHAnsi" w:cs="Arial"/>
        </w:rPr>
        <w:tab/>
      </w:r>
      <w:r w:rsidRPr="004575F5">
        <w:rPr>
          <w:rFonts w:asciiTheme="minorHAnsi" w:hAnsiTheme="minorHAnsi" w:cs="Arial"/>
        </w:rPr>
        <w:tab/>
        <w:t>$1</w:t>
      </w:r>
      <w:r w:rsidR="00082478" w:rsidRPr="004575F5">
        <w:rPr>
          <w:rFonts w:asciiTheme="minorHAnsi" w:hAnsiTheme="minorHAnsi" w:cs="Arial"/>
        </w:rPr>
        <w:t>2</w:t>
      </w:r>
      <w:r w:rsidRPr="004575F5">
        <w:rPr>
          <w:rFonts w:asciiTheme="minorHAnsi" w:hAnsiTheme="minorHAnsi" w:cs="Arial"/>
        </w:rPr>
        <w:t>.99</w:t>
      </w:r>
    </w:p>
    <w:p w14:paraId="6054BBD0" w14:textId="447F3208" w:rsidR="00290A3A" w:rsidRPr="00202494" w:rsidRDefault="00082478" w:rsidP="00202494">
      <w:pPr>
        <w:pStyle w:val="NormalWeb"/>
        <w:shd w:val="clear" w:color="auto" w:fill="FFFFFF"/>
        <w:spacing w:before="0" w:beforeAutospacing="0" w:after="0" w:afterAutospacing="0"/>
        <w:ind w:left="1440" w:firstLine="720"/>
        <w:contextualSpacing/>
        <w:rPr>
          <w:rFonts w:asciiTheme="minorHAnsi" w:hAnsiTheme="minorHAnsi" w:cs="Arial"/>
        </w:rPr>
      </w:pPr>
      <w:r w:rsidRPr="004575F5">
        <w:rPr>
          <w:rFonts w:asciiTheme="minorHAnsi" w:hAnsiTheme="minorHAnsi" w:cs="Arial"/>
        </w:rPr>
        <w:t>12-Pack</w:t>
      </w:r>
      <w:r w:rsidR="00290A3A" w:rsidRPr="004575F5">
        <w:rPr>
          <w:rFonts w:asciiTheme="minorHAnsi" w:hAnsiTheme="minorHAnsi" w:cs="Arial"/>
        </w:rPr>
        <w:t xml:space="preserve">: </w:t>
      </w:r>
      <w:r w:rsidR="00290A3A" w:rsidRPr="004575F5">
        <w:rPr>
          <w:rFonts w:asciiTheme="minorHAnsi" w:hAnsiTheme="minorHAnsi" w:cs="Arial"/>
        </w:rPr>
        <w:tab/>
      </w:r>
      <w:r w:rsidRPr="004575F5">
        <w:rPr>
          <w:rFonts w:asciiTheme="minorHAnsi" w:hAnsiTheme="minorHAnsi" w:cs="Arial"/>
        </w:rPr>
        <w:tab/>
      </w:r>
      <w:r w:rsidR="00290A3A" w:rsidRPr="004575F5">
        <w:rPr>
          <w:rFonts w:asciiTheme="minorHAnsi" w:hAnsiTheme="minorHAnsi" w:cs="Arial"/>
        </w:rPr>
        <w:t>$</w:t>
      </w:r>
      <w:r w:rsidRPr="004575F5">
        <w:rPr>
          <w:rFonts w:asciiTheme="minorHAnsi" w:hAnsiTheme="minorHAnsi" w:cs="Arial"/>
        </w:rPr>
        <w:t>2</w:t>
      </w:r>
      <w:r w:rsidR="00290A3A" w:rsidRPr="004575F5">
        <w:rPr>
          <w:rFonts w:asciiTheme="minorHAnsi" w:hAnsiTheme="minorHAnsi" w:cs="Arial"/>
        </w:rPr>
        <w:t>4.99</w:t>
      </w:r>
    </w:p>
    <w:p w14:paraId="1A4AACE6" w14:textId="77777777" w:rsidR="00006CDE" w:rsidRPr="00964F32" w:rsidRDefault="00006CDE" w:rsidP="00290A3A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Theme="minorHAnsi" w:hAnsiTheme="minorHAnsi" w:cs="Arial"/>
          <w:b/>
        </w:rPr>
      </w:pPr>
    </w:p>
    <w:p w14:paraId="2DB5F96C" w14:textId="1BBD6E70" w:rsidR="00290A3A" w:rsidRPr="00964F32" w:rsidRDefault="00290A3A" w:rsidP="00290A3A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Theme="minorHAnsi" w:hAnsiTheme="minorHAnsi" w:cs="Arial"/>
        </w:rPr>
      </w:pPr>
      <w:r w:rsidRPr="00964F32">
        <w:rPr>
          <w:rFonts w:asciiTheme="minorHAnsi" w:hAnsiTheme="minorHAnsi" w:cs="Arial"/>
          <w:b/>
        </w:rPr>
        <w:t>Alcohol:</w:t>
      </w:r>
      <w:r w:rsidRPr="00964F32">
        <w:rPr>
          <w:rFonts w:asciiTheme="minorHAnsi" w:hAnsiTheme="minorHAnsi" w:cs="Arial"/>
        </w:rPr>
        <w:tab/>
      </w:r>
      <w:r w:rsidRPr="00964F32">
        <w:rPr>
          <w:rFonts w:asciiTheme="minorHAnsi" w:hAnsiTheme="minorHAnsi" w:cs="Arial"/>
        </w:rPr>
        <w:tab/>
        <w:t>5% ABV</w:t>
      </w:r>
    </w:p>
    <w:p w14:paraId="392E7C6D" w14:textId="77777777" w:rsidR="00290A3A" w:rsidRPr="00964F32" w:rsidRDefault="00290A3A" w:rsidP="00290A3A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Theme="minorHAnsi" w:hAnsiTheme="minorHAnsi"/>
          <w:b/>
        </w:rPr>
      </w:pPr>
    </w:p>
    <w:p w14:paraId="4768336B" w14:textId="7A4B9731" w:rsidR="00290A3A" w:rsidRPr="00964F32" w:rsidRDefault="00D305A1" w:rsidP="00290A3A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Theme="minorHAnsi" w:hAnsiTheme="minorHAnsi"/>
          <w:b/>
        </w:rPr>
      </w:pPr>
      <w:r w:rsidRPr="00964F32">
        <w:rPr>
          <w:rFonts w:asciiTheme="minorHAnsi" w:hAnsiTheme="minorHAnsi"/>
          <w:b/>
        </w:rPr>
        <w:t>Nutrition Facts (p</w:t>
      </w:r>
      <w:r w:rsidR="00290A3A" w:rsidRPr="00964F32">
        <w:rPr>
          <w:rFonts w:asciiTheme="minorHAnsi" w:hAnsiTheme="minorHAnsi"/>
          <w:b/>
        </w:rPr>
        <w:t xml:space="preserve">er </w:t>
      </w:r>
      <w:r w:rsidR="00082478">
        <w:rPr>
          <w:rFonts w:asciiTheme="minorHAnsi" w:hAnsiTheme="minorHAnsi"/>
          <w:b/>
        </w:rPr>
        <w:t>355</w:t>
      </w:r>
      <w:r w:rsidR="00290A3A" w:rsidRPr="00964F32">
        <w:rPr>
          <w:rFonts w:asciiTheme="minorHAnsi" w:hAnsiTheme="minorHAnsi"/>
          <w:b/>
        </w:rPr>
        <w:t xml:space="preserve">mL / </w:t>
      </w:r>
      <w:r w:rsidR="00082478">
        <w:rPr>
          <w:rFonts w:asciiTheme="minorHAnsi" w:hAnsiTheme="minorHAnsi"/>
          <w:b/>
        </w:rPr>
        <w:t>12</w:t>
      </w:r>
      <w:r w:rsidR="00290A3A" w:rsidRPr="00964F32">
        <w:rPr>
          <w:rFonts w:asciiTheme="minorHAnsi" w:hAnsiTheme="minorHAnsi"/>
          <w:b/>
        </w:rPr>
        <w:t xml:space="preserve"> oz.)</w:t>
      </w:r>
      <w:r w:rsidR="00290A3A" w:rsidRPr="00964F32">
        <w:rPr>
          <w:rFonts w:asciiTheme="minorHAnsi" w:hAnsiTheme="minorHAnsi"/>
          <w:b/>
        </w:rPr>
        <w:tab/>
      </w:r>
      <w:r w:rsidR="00290A3A" w:rsidRPr="00964F32">
        <w:rPr>
          <w:rFonts w:asciiTheme="minorHAnsi" w:hAnsiTheme="minorHAnsi"/>
          <w:b/>
        </w:rPr>
        <w:tab/>
      </w:r>
      <w:r w:rsidR="00964F32">
        <w:rPr>
          <w:rFonts w:asciiTheme="minorHAnsi" w:hAnsiTheme="minorHAnsi"/>
          <w:b/>
        </w:rPr>
        <w:tab/>
      </w:r>
      <w:r w:rsidR="00964F32">
        <w:rPr>
          <w:rFonts w:asciiTheme="minorHAnsi" w:hAnsiTheme="minorHAnsi"/>
          <w:b/>
        </w:rPr>
        <w:tab/>
        <w:t>Social</w:t>
      </w:r>
      <w:r w:rsidR="00290A3A" w:rsidRPr="00964F32">
        <w:rPr>
          <w:rFonts w:asciiTheme="minorHAnsi" w:hAnsiTheme="minorHAnsi"/>
          <w:b/>
        </w:rPr>
        <w:tab/>
      </w:r>
      <w:r w:rsidR="00290A3A" w:rsidRPr="00964F32">
        <w:rPr>
          <w:rFonts w:asciiTheme="minorHAnsi" w:hAnsiTheme="minorHAnsi"/>
          <w:b/>
        </w:rPr>
        <w:tab/>
      </w:r>
    </w:p>
    <w:p w14:paraId="03897734" w14:textId="2C9CF851" w:rsidR="00964F32" w:rsidRPr="00964F32" w:rsidRDefault="00964F32" w:rsidP="00290A3A">
      <w:pPr>
        <w:spacing w:line="276" w:lineRule="auto"/>
        <w:rPr>
          <w:rStyle w:val="Hyperlink"/>
          <w:rFonts w:asciiTheme="minorHAnsi" w:hAnsiTheme="minorHAnsi"/>
          <w:color w:val="auto"/>
          <w:sz w:val="24"/>
          <w:szCs w:val="24"/>
          <w:u w:val="none"/>
        </w:rPr>
      </w:pPr>
      <w:r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 xml:space="preserve">Calories: </w:t>
      </w:r>
      <w:r w:rsidR="00082478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>100</w:t>
      </w:r>
      <w:r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</w:r>
      <w:r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  <w:t xml:space="preserve">Carbohydrates: </w:t>
      </w:r>
      <w:r w:rsidR="00082478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>2</w:t>
      </w:r>
      <w:r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>g</w:t>
      </w:r>
      <w:r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</w:r>
      <w:r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</w:r>
      <w:r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  <w:t>Twitter:</w:t>
      </w:r>
      <w:r w:rsidR="00B4371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  <w:t>@</w:t>
      </w:r>
      <w:hyperlink r:id="rId13" w:history="1">
        <w:r w:rsidR="00082478" w:rsidRPr="00082478">
          <w:rPr>
            <w:rStyle w:val="Hyperlink"/>
            <w:rFonts w:asciiTheme="minorHAnsi" w:hAnsiTheme="minorHAnsi"/>
            <w:sz w:val="24"/>
            <w:szCs w:val="24"/>
          </w:rPr>
          <w:t>tolagoseltz</w:t>
        </w:r>
      </w:hyperlink>
    </w:p>
    <w:p w14:paraId="4BAEA583" w14:textId="70F86BA1" w:rsidR="00290A3A" w:rsidRPr="00B43712" w:rsidRDefault="00290A3A" w:rsidP="00290A3A">
      <w:pPr>
        <w:spacing w:line="276" w:lineRule="auto"/>
        <w:rPr>
          <w:rFonts w:asciiTheme="minorHAnsi" w:hAnsiTheme="minorHAnsi"/>
          <w:sz w:val="24"/>
          <w:szCs w:val="24"/>
        </w:rPr>
      </w:pPr>
      <w:r w:rsidRP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>Fat: 0g</w:t>
      </w:r>
      <w:r w:rsidRP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</w:r>
      <w:r w:rsidRP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</w:r>
      <w:r w:rsidRP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  <w:t>Dietary fiber: 0g</w:t>
      </w:r>
      <w:r w:rsid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</w:r>
      <w:r w:rsid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</w:r>
      <w:r w:rsid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  <w:t>Instagram:</w:t>
      </w:r>
      <w:r w:rsidR="00B4371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</w:r>
      <w:r w:rsidR="00082478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>@</w:t>
      </w:r>
      <w:hyperlink r:id="rId14" w:history="1">
        <w:r w:rsidR="00082478" w:rsidRPr="00082478">
          <w:rPr>
            <w:rStyle w:val="Hyperlink"/>
            <w:rFonts w:asciiTheme="minorHAnsi" w:hAnsiTheme="minorHAnsi"/>
            <w:sz w:val="24"/>
            <w:szCs w:val="24"/>
          </w:rPr>
          <w:t>tolagoseltz</w:t>
        </w:r>
      </w:hyperlink>
      <w:r w:rsidRP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br/>
        <w:t>Saturated fat: 0g</w:t>
      </w:r>
      <w:r w:rsidRP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  <w:t xml:space="preserve">Sugars: </w:t>
      </w:r>
      <w:r w:rsidR="00082478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>1</w:t>
      </w:r>
      <w:r w:rsidRP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>g</w:t>
      </w:r>
      <w:r w:rsid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</w:r>
      <w:r w:rsid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</w:r>
      <w:r w:rsid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</w:r>
      <w:r w:rsid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  <w:t>Facebook:</w:t>
      </w:r>
      <w:r w:rsidR="00B43712" w:rsidRPr="00B4371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 xml:space="preserve"> </w:t>
      </w:r>
      <w:r w:rsidR="00B4371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</w:r>
      <w:r w:rsidR="00082478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>@</w:t>
      </w:r>
      <w:hyperlink r:id="rId15" w:history="1">
        <w:r w:rsidR="00082478" w:rsidRPr="00082478">
          <w:rPr>
            <w:rStyle w:val="Hyperlink"/>
            <w:rFonts w:asciiTheme="minorHAnsi" w:hAnsiTheme="minorHAnsi"/>
            <w:sz w:val="24"/>
            <w:szCs w:val="24"/>
          </w:rPr>
          <w:t>tolagoseltz</w:t>
        </w:r>
      </w:hyperlink>
      <w:r w:rsidRP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br/>
        <w:t xml:space="preserve">Sodium: </w:t>
      </w:r>
      <w:r w:rsidR="00082478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>5</w:t>
      </w:r>
      <w:r w:rsidR="00B55B47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>m</w:t>
      </w:r>
      <w:r w:rsidRP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>g</w:t>
      </w:r>
      <w:r w:rsidRP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</w:r>
      <w:r w:rsidRPr="00964F3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  <w:t>Protein: 0g</w:t>
      </w:r>
      <w:r w:rsidR="00B4371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</w:r>
      <w:r w:rsidR="00B4371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</w:r>
      <w:r w:rsidR="00B4371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</w:r>
      <w:r w:rsidRPr="00964F32">
        <w:rPr>
          <w:rStyle w:val="Hyperlink"/>
          <w:rFonts w:asciiTheme="minorHAnsi" w:hAnsiTheme="minorHAnsi"/>
          <w:sz w:val="24"/>
          <w:szCs w:val="24"/>
          <w:u w:val="none"/>
        </w:rPr>
        <w:br/>
      </w:r>
    </w:p>
    <w:p w14:paraId="06105F18" w14:textId="77777777" w:rsidR="00290A3A" w:rsidRPr="000C47E0" w:rsidRDefault="00290A3A" w:rsidP="00290A3A">
      <w:pPr>
        <w:spacing w:line="276" w:lineRule="auto"/>
        <w:jc w:val="both"/>
        <w:rPr>
          <w:rFonts w:asciiTheme="minorHAnsi" w:hAnsiTheme="minorHAnsi"/>
          <w:u w:val="single"/>
        </w:rPr>
      </w:pPr>
    </w:p>
    <w:p w14:paraId="3D1CE0A7" w14:textId="77777777" w:rsidR="00CB2DAE" w:rsidRPr="00290A3A" w:rsidRDefault="00CB2DAE" w:rsidP="00290A3A">
      <w:pPr>
        <w:spacing w:after="200" w:line="276" w:lineRule="auto"/>
        <w:rPr>
          <w:rFonts w:asciiTheme="minorHAnsi" w:hAnsiTheme="minorHAnsi"/>
          <w:b/>
        </w:rPr>
      </w:pPr>
    </w:p>
    <w:sectPr w:rsidR="00CB2DAE" w:rsidRPr="00290A3A" w:rsidSect="007F0F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565ECA"/>
    <w:multiLevelType w:val="hybridMultilevel"/>
    <w:tmpl w:val="4AB0A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A3A"/>
    <w:rsid w:val="00006CDE"/>
    <w:rsid w:val="00062C45"/>
    <w:rsid w:val="00082478"/>
    <w:rsid w:val="000A3DB0"/>
    <w:rsid w:val="001E1F88"/>
    <w:rsid w:val="00202494"/>
    <w:rsid w:val="00290A3A"/>
    <w:rsid w:val="002C3964"/>
    <w:rsid w:val="003133DD"/>
    <w:rsid w:val="0038628F"/>
    <w:rsid w:val="003B390B"/>
    <w:rsid w:val="004575F5"/>
    <w:rsid w:val="004B414C"/>
    <w:rsid w:val="004E3BD5"/>
    <w:rsid w:val="005B41C8"/>
    <w:rsid w:val="006E290D"/>
    <w:rsid w:val="007E2D35"/>
    <w:rsid w:val="007F0F1D"/>
    <w:rsid w:val="0095561C"/>
    <w:rsid w:val="00964F32"/>
    <w:rsid w:val="00966B28"/>
    <w:rsid w:val="009B48C9"/>
    <w:rsid w:val="00AA368B"/>
    <w:rsid w:val="00AC5264"/>
    <w:rsid w:val="00AD67DD"/>
    <w:rsid w:val="00B43712"/>
    <w:rsid w:val="00B55B47"/>
    <w:rsid w:val="00BB6E15"/>
    <w:rsid w:val="00BF7BE9"/>
    <w:rsid w:val="00C40B63"/>
    <w:rsid w:val="00C503B1"/>
    <w:rsid w:val="00CB2DAE"/>
    <w:rsid w:val="00CC036F"/>
    <w:rsid w:val="00D305A1"/>
    <w:rsid w:val="00DE1531"/>
    <w:rsid w:val="00DF6F5D"/>
    <w:rsid w:val="00F2378A"/>
    <w:rsid w:val="00F35855"/>
    <w:rsid w:val="00F73B5A"/>
    <w:rsid w:val="00FE2AF5"/>
    <w:rsid w:val="00FF7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CBEDA"/>
  <w15:chartTrackingRefBased/>
  <w15:docId w15:val="{A17619E6-BDE6-4AC4-85AB-7B6D6566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0A3A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0A3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90A3A"/>
    <w:pPr>
      <w:ind w:left="720"/>
    </w:pPr>
  </w:style>
  <w:style w:type="paragraph" w:styleId="NormalWeb">
    <w:name w:val="Normal (Web)"/>
    <w:basedOn w:val="Normal"/>
    <w:uiPriority w:val="99"/>
    <w:unhideWhenUsed/>
    <w:rsid w:val="00290A3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90A3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DF6F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10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6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1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rubhub.com/" TargetMode="External"/><Relationship Id="rId13" Type="http://schemas.openxmlformats.org/officeDocument/2006/relationships/hyperlink" Target="https://twitter.com/tolagoseltz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ostmates.com/" TargetMode="Externa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pinkdot.com/collections/tolago-hard-seltzer" TargetMode="External"/><Relationship Id="rId11" Type="http://schemas.openxmlformats.org/officeDocument/2006/relationships/image" Target="media/image20.jpg"/><Relationship Id="rId5" Type="http://schemas.openxmlformats.org/officeDocument/2006/relationships/image" Target="media/image1.png"/><Relationship Id="rId15" Type="http://schemas.openxmlformats.org/officeDocument/2006/relationships/hyperlink" Target="https://www.facebook.com/tolagoseltz" TargetMode="External"/><Relationship Id="rId10" Type="http://schemas.openxmlformats.org/officeDocument/2006/relationships/image" Target="media/image2.jpg"/><Relationship Id="rId4" Type="http://schemas.openxmlformats.org/officeDocument/2006/relationships/webSettings" Target="webSettings.xml"/><Relationship Id="rId9" Type="http://schemas.openxmlformats.org/officeDocument/2006/relationships/hyperlink" Target="https://drizly.com/beer-brands/tolago-hard-seltzer/b27877" TargetMode="External"/><Relationship Id="rId14" Type="http://schemas.openxmlformats.org/officeDocument/2006/relationships/hyperlink" Target="https://www.instagram.com/tolagoseltz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Deussen</dc:creator>
  <cp:keywords/>
  <dc:description/>
  <cp:lastModifiedBy>Vicky Camargo</cp:lastModifiedBy>
  <cp:revision>2</cp:revision>
  <dcterms:created xsi:type="dcterms:W3CDTF">2021-01-13T14:14:00Z</dcterms:created>
  <dcterms:modified xsi:type="dcterms:W3CDTF">2021-01-13T14:14:00Z</dcterms:modified>
</cp:coreProperties>
</file>