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2814CB" w14:textId="01FD89AC" w:rsidR="003A27E1" w:rsidRPr="00E51F61" w:rsidRDefault="008E5D61" w:rsidP="00E51F61">
      <w:pPr>
        <w:pStyle w:val="Heading4"/>
      </w:pPr>
      <w:r>
        <w:rPr>
          <w:noProof/>
          <w:lang w:eastAsia="zh-TW"/>
        </w:rPr>
        <w:drawing>
          <wp:anchor distT="0" distB="0" distL="114300" distR="114300" simplePos="0" relativeHeight="251644415" behindDoc="1" locked="0" layoutInCell="1" allowOverlap="0" wp14:anchorId="05D8FED2" wp14:editId="6DFB2019">
            <wp:simplePos x="0" y="0"/>
            <wp:positionH relativeFrom="column">
              <wp:posOffset>-456565</wp:posOffset>
            </wp:positionH>
            <wp:positionV relativeFrom="page">
              <wp:posOffset>58127</wp:posOffset>
            </wp:positionV>
            <wp:extent cx="8001000" cy="10287816"/>
            <wp:effectExtent l="0" t="0" r="0" b="0"/>
            <wp:wrapThrough wrapText="bothSides">
              <wp:wrapPolygon edited="0">
                <wp:start x="0" y="0"/>
                <wp:lineTo x="0" y="21559"/>
                <wp:lineTo x="21549" y="21559"/>
                <wp:lineTo x="21549"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spic.png"/>
                    <pic:cNvPicPr/>
                  </pic:nvPicPr>
                  <pic:blipFill>
                    <a:blip r:embed="rId9" cstate="print">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8001000" cy="10287816"/>
                    </a:xfrm>
                    <a:prstGeom prst="rect">
                      <a:avLst/>
                    </a:prstGeom>
                  </pic:spPr>
                </pic:pic>
              </a:graphicData>
            </a:graphic>
            <wp14:sizeRelH relativeFrom="page">
              <wp14:pctWidth>0</wp14:pctWidth>
            </wp14:sizeRelH>
            <wp14:sizeRelV relativeFrom="page">
              <wp14:pctHeight>0</wp14:pctHeight>
            </wp14:sizeRelV>
          </wp:anchor>
        </w:drawing>
      </w:r>
      <w:r w:rsidR="00E51F61">
        <w:rPr>
          <w:noProof/>
          <w:lang w:eastAsia="zh-TW"/>
        </w:rPr>
        <w:drawing>
          <wp:anchor distT="0" distB="0" distL="114300" distR="114300" simplePos="0" relativeHeight="251648512" behindDoc="0" locked="0" layoutInCell="1" allowOverlap="1" wp14:anchorId="357869AD" wp14:editId="2AD5D3FF">
            <wp:simplePos x="0" y="0"/>
            <wp:positionH relativeFrom="column">
              <wp:posOffset>413385</wp:posOffset>
            </wp:positionH>
            <wp:positionV relativeFrom="paragraph">
              <wp:posOffset>8009255</wp:posOffset>
            </wp:positionV>
            <wp:extent cx="2174240" cy="776605"/>
            <wp:effectExtent l="0" t="0" r="10160" b="1079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174240" cy="776605"/>
                    </a:xfrm>
                    <a:prstGeom prst="rect">
                      <a:avLst/>
                    </a:prstGeom>
                  </pic:spPr>
                </pic:pic>
              </a:graphicData>
            </a:graphic>
          </wp:anchor>
        </w:drawing>
      </w:r>
      <w:r w:rsidR="003A27E1">
        <w:rPr>
          <w:noProof/>
          <w:lang w:eastAsia="zh-TW"/>
        </w:rPr>
        <mc:AlternateContent>
          <mc:Choice Requires="wps">
            <w:drawing>
              <wp:anchor distT="0" distB="0" distL="114300" distR="114300" simplePos="0" relativeHeight="251672064" behindDoc="0" locked="0" layoutInCell="1" allowOverlap="1" wp14:anchorId="64B2425C" wp14:editId="7990589C">
                <wp:simplePos x="0" y="0"/>
                <wp:positionH relativeFrom="column">
                  <wp:posOffset>308221</wp:posOffset>
                </wp:positionH>
                <wp:positionV relativeFrom="paragraph">
                  <wp:posOffset>18415</wp:posOffset>
                </wp:positionV>
                <wp:extent cx="2088515" cy="1365250"/>
                <wp:effectExtent l="0" t="0" r="0" b="6350"/>
                <wp:wrapNone/>
                <wp:docPr id="3" name="Text Box 3"/>
                <wp:cNvGraphicFramePr/>
                <a:graphic xmlns:a="http://schemas.openxmlformats.org/drawingml/2006/main">
                  <a:graphicData uri="http://schemas.microsoft.com/office/word/2010/wordprocessingShape">
                    <wps:wsp>
                      <wps:cNvSpPr txBox="1"/>
                      <wps:spPr>
                        <a:xfrm>
                          <a:off x="0" y="0"/>
                          <a:ext cx="2088515" cy="1365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07FB733" w14:textId="77777777" w:rsidR="007C3ED2" w:rsidRPr="006238D8" w:rsidRDefault="007C3ED2" w:rsidP="00BE3ACA">
                            <w:pPr>
                              <w:spacing w:before="0" w:after="0" w:line="240" w:lineRule="auto"/>
                              <w:rPr>
                                <w:b/>
                                <w:sz w:val="32"/>
                                <w:szCs w:val="32"/>
                              </w:rPr>
                            </w:pPr>
                            <w:r w:rsidRPr="006238D8">
                              <w:rPr>
                                <w:b/>
                                <w:sz w:val="32"/>
                                <w:szCs w:val="32"/>
                              </w:rPr>
                              <w:t xml:space="preserve">Muhammad </w:t>
                            </w:r>
                            <w:proofErr w:type="spellStart"/>
                            <w:r w:rsidRPr="006238D8">
                              <w:rPr>
                                <w:b/>
                                <w:sz w:val="32"/>
                                <w:szCs w:val="32"/>
                              </w:rPr>
                              <w:t>Daud</w:t>
                            </w:r>
                            <w:proofErr w:type="spellEnd"/>
                            <w:r w:rsidRPr="006238D8">
                              <w:rPr>
                                <w:b/>
                                <w:sz w:val="32"/>
                                <w:szCs w:val="32"/>
                              </w:rPr>
                              <w:t xml:space="preserve"> </w:t>
                            </w:r>
                          </w:p>
                          <w:p w14:paraId="4EA3F5C5" w14:textId="77777777" w:rsidR="007C3ED2" w:rsidRPr="006238D8" w:rsidRDefault="007C3ED2" w:rsidP="00BE3ACA">
                            <w:pPr>
                              <w:spacing w:before="0" w:after="0" w:line="240" w:lineRule="auto"/>
                              <w:rPr>
                                <w:b/>
                                <w:sz w:val="32"/>
                                <w:szCs w:val="32"/>
                              </w:rPr>
                            </w:pPr>
                            <w:r w:rsidRPr="006238D8">
                              <w:rPr>
                                <w:b/>
                                <w:sz w:val="32"/>
                                <w:szCs w:val="32"/>
                              </w:rPr>
                              <w:t xml:space="preserve">Ari </w:t>
                            </w:r>
                            <w:proofErr w:type="spellStart"/>
                            <w:r w:rsidRPr="006238D8">
                              <w:rPr>
                                <w:b/>
                                <w:sz w:val="32"/>
                                <w:szCs w:val="32"/>
                              </w:rPr>
                              <w:t>Kaputkin</w:t>
                            </w:r>
                            <w:proofErr w:type="spellEnd"/>
                            <w:r w:rsidRPr="006238D8">
                              <w:rPr>
                                <w:b/>
                                <w:sz w:val="32"/>
                                <w:szCs w:val="32"/>
                              </w:rPr>
                              <w:t xml:space="preserve"> </w:t>
                            </w:r>
                          </w:p>
                          <w:p w14:paraId="03186308" w14:textId="77777777" w:rsidR="007C3ED2" w:rsidRPr="006238D8" w:rsidRDefault="007C3ED2" w:rsidP="00BE3ACA">
                            <w:pPr>
                              <w:spacing w:before="0" w:after="0" w:line="240" w:lineRule="auto"/>
                              <w:rPr>
                                <w:b/>
                                <w:sz w:val="32"/>
                                <w:szCs w:val="32"/>
                              </w:rPr>
                            </w:pPr>
                            <w:r w:rsidRPr="006238D8">
                              <w:rPr>
                                <w:b/>
                                <w:sz w:val="32"/>
                                <w:szCs w:val="32"/>
                              </w:rPr>
                              <w:t xml:space="preserve">Rigel </w:t>
                            </w:r>
                            <w:proofErr w:type="spellStart"/>
                            <w:r w:rsidRPr="006238D8">
                              <w:rPr>
                                <w:b/>
                                <w:sz w:val="32"/>
                                <w:szCs w:val="32"/>
                              </w:rPr>
                              <w:t>Jarabo</w:t>
                            </w:r>
                            <w:proofErr w:type="spellEnd"/>
                            <w:r w:rsidRPr="006238D8">
                              <w:rPr>
                                <w:b/>
                                <w:sz w:val="32"/>
                                <w:szCs w:val="32"/>
                              </w:rPr>
                              <w:t xml:space="preserve"> </w:t>
                            </w:r>
                          </w:p>
                          <w:p w14:paraId="599BE2ED" w14:textId="77777777" w:rsidR="007C3ED2" w:rsidRPr="006238D8" w:rsidRDefault="007C3ED2" w:rsidP="00BE3ACA">
                            <w:pPr>
                              <w:spacing w:before="0" w:after="0" w:line="240" w:lineRule="auto"/>
                              <w:rPr>
                                <w:b/>
                                <w:sz w:val="32"/>
                                <w:szCs w:val="32"/>
                              </w:rPr>
                            </w:pPr>
                            <w:r w:rsidRPr="006238D8">
                              <w:rPr>
                                <w:b/>
                                <w:sz w:val="32"/>
                                <w:szCs w:val="32"/>
                              </w:rPr>
                              <w:t>Joanna Simon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4.25pt;margin-top:1.45pt;width:164.45pt;height:107.5pt;z-index:251672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" filled="f" stroked="f" strokeweight=".5pt">
                <v:textbox>
                  <w:txbxContent>
                    <w:p w14:paraId="507FB733" w14:textId="77777777" w:rsidR="007C3ED2" w:rsidRPr="006238D8" w:rsidRDefault="007C3ED2" w:rsidP="00BE3ACA">
                      <w:pPr>
                        <w:spacing w:before="0" w:after="0" w:line="240" w:lineRule="auto"/>
                        <w:rPr>
                          <w:b/>
                          <w:sz w:val="32"/>
                          <w:szCs w:val="32"/>
                        </w:rPr>
                      </w:pPr>
                      <w:r w:rsidRPr="006238D8">
                        <w:rPr>
                          <w:b/>
                          <w:sz w:val="32"/>
                          <w:szCs w:val="32"/>
                        </w:rPr>
                        <w:t xml:space="preserve">Muhammad </w:t>
                      </w:r>
                      <w:proofErr w:type="spellStart"/>
                      <w:r w:rsidRPr="006238D8">
                        <w:rPr>
                          <w:b/>
                          <w:sz w:val="32"/>
                          <w:szCs w:val="32"/>
                        </w:rPr>
                        <w:t>Daud</w:t>
                      </w:r>
                      <w:proofErr w:type="spellEnd"/>
                      <w:r w:rsidRPr="006238D8">
                        <w:rPr>
                          <w:b/>
                          <w:sz w:val="32"/>
                          <w:szCs w:val="32"/>
                        </w:rPr>
                        <w:t xml:space="preserve"> </w:t>
                      </w:r>
                    </w:p>
                    <w:p w14:paraId="4EA3F5C5" w14:textId="77777777" w:rsidR="007C3ED2" w:rsidRPr="006238D8" w:rsidRDefault="007C3ED2" w:rsidP="00BE3ACA">
                      <w:pPr>
                        <w:spacing w:before="0" w:after="0" w:line="240" w:lineRule="auto"/>
                        <w:rPr>
                          <w:b/>
                          <w:sz w:val="32"/>
                          <w:szCs w:val="32"/>
                        </w:rPr>
                      </w:pPr>
                      <w:r w:rsidRPr="006238D8">
                        <w:rPr>
                          <w:b/>
                          <w:sz w:val="32"/>
                          <w:szCs w:val="32"/>
                        </w:rPr>
                        <w:t xml:space="preserve">Ari </w:t>
                      </w:r>
                      <w:proofErr w:type="spellStart"/>
                      <w:r w:rsidRPr="006238D8">
                        <w:rPr>
                          <w:b/>
                          <w:sz w:val="32"/>
                          <w:szCs w:val="32"/>
                        </w:rPr>
                        <w:t>Kaputkin</w:t>
                      </w:r>
                      <w:proofErr w:type="spellEnd"/>
                      <w:r w:rsidRPr="006238D8">
                        <w:rPr>
                          <w:b/>
                          <w:sz w:val="32"/>
                          <w:szCs w:val="32"/>
                        </w:rPr>
                        <w:t xml:space="preserve"> </w:t>
                      </w:r>
                    </w:p>
                    <w:p w14:paraId="03186308" w14:textId="77777777" w:rsidR="007C3ED2" w:rsidRPr="006238D8" w:rsidRDefault="007C3ED2" w:rsidP="00BE3ACA">
                      <w:pPr>
                        <w:spacing w:before="0" w:after="0" w:line="240" w:lineRule="auto"/>
                        <w:rPr>
                          <w:b/>
                          <w:sz w:val="32"/>
                          <w:szCs w:val="32"/>
                        </w:rPr>
                      </w:pPr>
                      <w:r w:rsidRPr="006238D8">
                        <w:rPr>
                          <w:b/>
                          <w:sz w:val="32"/>
                          <w:szCs w:val="32"/>
                        </w:rPr>
                        <w:t xml:space="preserve">Rigel </w:t>
                      </w:r>
                      <w:proofErr w:type="spellStart"/>
                      <w:r w:rsidRPr="006238D8">
                        <w:rPr>
                          <w:b/>
                          <w:sz w:val="32"/>
                          <w:szCs w:val="32"/>
                        </w:rPr>
                        <w:t>Jarabo</w:t>
                      </w:r>
                      <w:proofErr w:type="spellEnd"/>
                      <w:r w:rsidRPr="006238D8">
                        <w:rPr>
                          <w:b/>
                          <w:sz w:val="32"/>
                          <w:szCs w:val="32"/>
                        </w:rPr>
                        <w:t xml:space="preserve"> </w:t>
                      </w:r>
                    </w:p>
                    <w:p w14:paraId="599BE2ED" w14:textId="77777777" w:rsidR="007C3ED2" w:rsidRPr="006238D8" w:rsidRDefault="007C3ED2" w:rsidP="00BE3ACA">
                      <w:pPr>
                        <w:spacing w:before="0" w:after="0" w:line="240" w:lineRule="auto"/>
                        <w:rPr>
                          <w:b/>
                          <w:sz w:val="32"/>
                          <w:szCs w:val="32"/>
                        </w:rPr>
                      </w:pPr>
                      <w:r w:rsidRPr="006238D8">
                        <w:rPr>
                          <w:b/>
                          <w:sz w:val="32"/>
                          <w:szCs w:val="32"/>
                        </w:rPr>
                        <w:t>Joanna Simon</w:t>
                      </w:r>
                    </w:p>
                  </w:txbxContent>
                </v:textbox>
              </v:shape>
            </w:pict>
          </mc:Fallback>
        </mc:AlternateContent>
      </w:r>
      <w:r w:rsidR="003A27E1">
        <w:rPr>
          <w:noProof/>
          <w:lang w:eastAsia="zh-TW"/>
        </w:rPr>
        <mc:AlternateContent>
          <mc:Choice Requires="wps">
            <w:drawing>
              <wp:anchor distT="0" distB="0" distL="114300" distR="114300" simplePos="0" relativeHeight="251659776" behindDoc="0" locked="0" layoutInCell="1" allowOverlap="1" wp14:anchorId="557713BE" wp14:editId="71251275">
                <wp:simplePos x="0" y="0"/>
                <wp:positionH relativeFrom="column">
                  <wp:posOffset>-70459</wp:posOffset>
                </wp:positionH>
                <wp:positionV relativeFrom="paragraph">
                  <wp:posOffset>91</wp:posOffset>
                </wp:positionV>
                <wp:extent cx="483326" cy="1149532"/>
                <wp:effectExtent l="0" t="0" r="0" b="0"/>
                <wp:wrapNone/>
                <wp:docPr id="24" name="Text Box 24"/>
                <wp:cNvGraphicFramePr/>
                <a:graphic xmlns:a="http://schemas.openxmlformats.org/drawingml/2006/main">
                  <a:graphicData uri="http://schemas.microsoft.com/office/word/2010/wordprocessingShape">
                    <wps:wsp>
                      <wps:cNvSpPr txBox="1"/>
                      <wps:spPr>
                        <a:xfrm>
                          <a:off x="0" y="0"/>
                          <a:ext cx="483326" cy="11495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5EB6610" w14:textId="77777777" w:rsidR="007C3ED2" w:rsidRPr="00D86FAB" w:rsidRDefault="007C3ED2" w:rsidP="00E15886">
                            <w:pPr>
                              <w:spacing w:before="0" w:after="0" w:line="240" w:lineRule="auto"/>
                              <w:rPr>
                                <w:sz w:val="32"/>
                                <w:szCs w:val="32"/>
                                <w14:textOutline w14:w="25400" w14:cap="rnd" w14:cmpd="sng" w14:algn="ctr">
                                  <w14:solidFill>
                                    <w14:schemeClr w14:val="bg1"/>
                                  </w14:solidFill>
                                  <w14:prstDash w14:val="solid"/>
                                  <w14:bevel/>
                                </w14:textOutline>
                              </w:rPr>
                            </w:pPr>
                            <w:r w:rsidRPr="00D86FAB">
                              <w:rPr>
                                <w:sz w:val="32"/>
                                <w:szCs w:val="32"/>
                                <w14:textOutline w14:w="25400" w14:cap="rnd" w14:cmpd="sng" w14:algn="ctr">
                                  <w14:solidFill>
                                    <w14:schemeClr w14:val="bg1"/>
                                  </w14:solidFill>
                                  <w14:prstDash w14:val="solid"/>
                                  <w14:bevel/>
                                </w14:textOutline>
                              </w:rPr>
                              <w:t xml:space="preserve">&gt;&gt; </w:t>
                            </w:r>
                          </w:p>
                          <w:p w14:paraId="32B71887" w14:textId="77777777" w:rsidR="007C3ED2" w:rsidRPr="00D86FAB" w:rsidRDefault="007C3ED2" w:rsidP="00E15886">
                            <w:pPr>
                              <w:spacing w:before="0" w:after="0" w:line="240" w:lineRule="auto"/>
                              <w:rPr>
                                <w:sz w:val="32"/>
                                <w:szCs w:val="32"/>
                                <w14:textOutline w14:w="25400" w14:cap="rnd" w14:cmpd="sng" w14:algn="ctr">
                                  <w14:solidFill>
                                    <w14:schemeClr w14:val="bg1"/>
                                  </w14:solidFill>
                                  <w14:prstDash w14:val="solid"/>
                                  <w14:bevel/>
                                </w14:textOutline>
                              </w:rPr>
                            </w:pPr>
                            <w:r w:rsidRPr="00D86FAB">
                              <w:rPr>
                                <w:sz w:val="32"/>
                                <w:szCs w:val="32"/>
                                <w14:textOutline w14:w="25400" w14:cap="rnd" w14:cmpd="sng" w14:algn="ctr">
                                  <w14:solidFill>
                                    <w14:schemeClr w14:val="bg1"/>
                                  </w14:solidFill>
                                  <w14:prstDash w14:val="solid"/>
                                  <w14:bevel/>
                                </w14:textOutline>
                              </w:rPr>
                              <w:t xml:space="preserve">&gt;&gt; </w:t>
                            </w:r>
                          </w:p>
                          <w:p w14:paraId="3534CD08" w14:textId="77777777" w:rsidR="007C3ED2" w:rsidRPr="00D86FAB" w:rsidRDefault="007C3ED2" w:rsidP="00E15886">
                            <w:pPr>
                              <w:spacing w:before="0" w:after="0" w:line="240" w:lineRule="auto"/>
                              <w:rPr>
                                <w:sz w:val="32"/>
                                <w:szCs w:val="32"/>
                                <w14:textOutline w14:w="25400" w14:cap="rnd" w14:cmpd="sng" w14:algn="ctr">
                                  <w14:solidFill>
                                    <w14:schemeClr w14:val="bg1"/>
                                  </w14:solidFill>
                                  <w14:prstDash w14:val="solid"/>
                                  <w14:bevel/>
                                </w14:textOutline>
                              </w:rPr>
                            </w:pPr>
                            <w:r w:rsidRPr="00D86FAB">
                              <w:rPr>
                                <w:sz w:val="32"/>
                                <w:szCs w:val="32"/>
                                <w14:textOutline w14:w="25400" w14:cap="rnd" w14:cmpd="sng" w14:algn="ctr">
                                  <w14:solidFill>
                                    <w14:schemeClr w14:val="bg1"/>
                                  </w14:solidFill>
                                  <w14:prstDash w14:val="solid"/>
                                  <w14:bevel/>
                                </w14:textOutline>
                              </w:rPr>
                              <w:t>&gt;&gt;</w:t>
                            </w:r>
                          </w:p>
                          <w:p w14:paraId="45AA8B84" w14:textId="77777777" w:rsidR="007C3ED2" w:rsidRPr="00D86FAB" w:rsidRDefault="007C3ED2" w:rsidP="00E15886">
                            <w:pPr>
                              <w:spacing w:before="0" w:after="0" w:line="240" w:lineRule="auto"/>
                              <w:rPr>
                                <w:sz w:val="32"/>
                                <w:szCs w:val="32"/>
                                <w14:textOutline w14:w="25400" w14:cap="rnd" w14:cmpd="sng" w14:algn="ctr">
                                  <w14:solidFill>
                                    <w14:schemeClr w14:val="bg1"/>
                                  </w14:solidFill>
                                  <w14:prstDash w14:val="solid"/>
                                  <w14:bevel/>
                                </w14:textOutline>
                              </w:rPr>
                            </w:pPr>
                            <w:r w:rsidRPr="00D86FAB">
                              <w:rPr>
                                <w:sz w:val="32"/>
                                <w:szCs w:val="32"/>
                                <w14:textOutline w14:w="25400" w14:cap="rnd" w14:cmpd="sng" w14:algn="ctr">
                                  <w14:solidFill>
                                    <w14:schemeClr w14:val="bg1"/>
                                  </w14:solidFill>
                                  <w14:prstDash w14:val="solid"/>
                                  <w14:bevel/>
                                </w14:textOutline>
                              </w:rPr>
                              <w:t xml:space="preserve">&gt;&gt;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4" o:spid="_x0000_s1027" type="#_x0000_t202" style="position:absolute;left:0;text-align:left;margin-left:-5.55pt;margin-top:0;width:38.05pt;height:90.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" filled="f" stroked="f" strokeweight=".5pt">
                <v:textbox>
                  <w:txbxContent>
                    <w:p w14:paraId="05EB6610" w14:textId="77777777" w:rsidR="007C3ED2" w:rsidRPr="00D86FAB" w:rsidRDefault="007C3ED2" w:rsidP="00E15886">
                      <w:pPr>
                        <w:spacing w:before="0" w:after="0" w:line="240" w:lineRule="auto"/>
                        <w:rPr>
                          <w:sz w:val="32"/>
                          <w:szCs w:val="32"/>
                          <w14:textOutline w14:w="25400" w14:cap="rnd" w14:cmpd="sng" w14:algn="ctr">
                            <w14:solidFill>
                              <w14:schemeClr w14:val="bg1"/>
                            </w14:solidFill>
                            <w14:prstDash w14:val="solid"/>
                            <w14:bevel/>
                          </w14:textOutline>
                        </w:rPr>
                      </w:pPr>
                      <w:r w:rsidRPr="00D86FAB">
                        <w:rPr>
                          <w:sz w:val="32"/>
                          <w:szCs w:val="32"/>
                          <w14:textOutline w14:w="25400" w14:cap="rnd" w14:cmpd="sng" w14:algn="ctr">
                            <w14:solidFill>
                              <w14:schemeClr w14:val="bg1"/>
                            </w14:solidFill>
                            <w14:prstDash w14:val="solid"/>
                            <w14:bevel/>
                          </w14:textOutline>
                        </w:rPr>
                        <w:t xml:space="preserve">&gt;&gt; </w:t>
                      </w:r>
                    </w:p>
                    <w:p w14:paraId="32B71887" w14:textId="77777777" w:rsidR="007C3ED2" w:rsidRPr="00D86FAB" w:rsidRDefault="007C3ED2" w:rsidP="00E15886">
                      <w:pPr>
                        <w:spacing w:before="0" w:after="0" w:line="240" w:lineRule="auto"/>
                        <w:rPr>
                          <w:sz w:val="32"/>
                          <w:szCs w:val="32"/>
                          <w14:textOutline w14:w="25400" w14:cap="rnd" w14:cmpd="sng" w14:algn="ctr">
                            <w14:solidFill>
                              <w14:schemeClr w14:val="bg1"/>
                            </w14:solidFill>
                            <w14:prstDash w14:val="solid"/>
                            <w14:bevel/>
                          </w14:textOutline>
                        </w:rPr>
                      </w:pPr>
                      <w:r w:rsidRPr="00D86FAB">
                        <w:rPr>
                          <w:sz w:val="32"/>
                          <w:szCs w:val="32"/>
                          <w14:textOutline w14:w="25400" w14:cap="rnd" w14:cmpd="sng" w14:algn="ctr">
                            <w14:solidFill>
                              <w14:schemeClr w14:val="bg1"/>
                            </w14:solidFill>
                            <w14:prstDash w14:val="solid"/>
                            <w14:bevel/>
                          </w14:textOutline>
                        </w:rPr>
                        <w:t xml:space="preserve">&gt;&gt; </w:t>
                      </w:r>
                    </w:p>
                    <w:p w14:paraId="3534CD08" w14:textId="77777777" w:rsidR="007C3ED2" w:rsidRPr="00D86FAB" w:rsidRDefault="007C3ED2" w:rsidP="00E15886">
                      <w:pPr>
                        <w:spacing w:before="0" w:after="0" w:line="240" w:lineRule="auto"/>
                        <w:rPr>
                          <w:sz w:val="32"/>
                          <w:szCs w:val="32"/>
                          <w14:textOutline w14:w="25400" w14:cap="rnd" w14:cmpd="sng" w14:algn="ctr">
                            <w14:solidFill>
                              <w14:schemeClr w14:val="bg1"/>
                            </w14:solidFill>
                            <w14:prstDash w14:val="solid"/>
                            <w14:bevel/>
                          </w14:textOutline>
                        </w:rPr>
                      </w:pPr>
                      <w:r w:rsidRPr="00D86FAB">
                        <w:rPr>
                          <w:sz w:val="32"/>
                          <w:szCs w:val="32"/>
                          <w14:textOutline w14:w="25400" w14:cap="rnd" w14:cmpd="sng" w14:algn="ctr">
                            <w14:solidFill>
                              <w14:schemeClr w14:val="bg1"/>
                            </w14:solidFill>
                            <w14:prstDash w14:val="solid"/>
                            <w14:bevel/>
                          </w14:textOutline>
                        </w:rPr>
                        <w:t>&gt;&gt;</w:t>
                      </w:r>
                    </w:p>
                    <w:p w14:paraId="45AA8B84" w14:textId="77777777" w:rsidR="007C3ED2" w:rsidRPr="00D86FAB" w:rsidRDefault="007C3ED2" w:rsidP="00E15886">
                      <w:pPr>
                        <w:spacing w:before="0" w:after="0" w:line="240" w:lineRule="auto"/>
                        <w:rPr>
                          <w:sz w:val="32"/>
                          <w:szCs w:val="32"/>
                          <w14:textOutline w14:w="25400" w14:cap="rnd" w14:cmpd="sng" w14:algn="ctr">
                            <w14:solidFill>
                              <w14:schemeClr w14:val="bg1"/>
                            </w14:solidFill>
                            <w14:prstDash w14:val="solid"/>
                            <w14:bevel/>
                          </w14:textOutline>
                        </w:rPr>
                      </w:pPr>
                      <w:r w:rsidRPr="00D86FAB">
                        <w:rPr>
                          <w:sz w:val="32"/>
                          <w:szCs w:val="32"/>
                          <w14:textOutline w14:w="25400" w14:cap="rnd" w14:cmpd="sng" w14:algn="ctr">
                            <w14:solidFill>
                              <w14:schemeClr w14:val="bg1"/>
                            </w14:solidFill>
                            <w14:prstDash w14:val="solid"/>
                            <w14:bevel/>
                          </w14:textOutline>
                        </w:rPr>
                        <w:t xml:space="preserve">&gt;&gt; </w:t>
                      </w:r>
                    </w:p>
                  </w:txbxContent>
                </v:textbox>
              </v:shape>
            </w:pict>
          </mc:Fallback>
        </mc:AlternateContent>
      </w:r>
      <w:r w:rsidR="003A27E1">
        <w:rPr>
          <w:noProof/>
          <w:lang w:eastAsia="zh-TW"/>
        </w:rPr>
        <mc:AlternateContent>
          <mc:Choice Requires="wps">
            <w:drawing>
              <wp:anchor distT="0" distB="0" distL="114300" distR="114300" simplePos="0" relativeHeight="251676160" behindDoc="0" locked="0" layoutInCell="1" allowOverlap="1" wp14:anchorId="1C3B4A2F" wp14:editId="6E608021">
                <wp:simplePos x="0" y="0"/>
                <wp:positionH relativeFrom="column">
                  <wp:posOffset>22847</wp:posOffset>
                </wp:positionH>
                <wp:positionV relativeFrom="paragraph">
                  <wp:posOffset>1224086</wp:posOffset>
                </wp:positionV>
                <wp:extent cx="6744970" cy="2308225"/>
                <wp:effectExtent l="0" t="0" r="0" b="3175"/>
                <wp:wrapNone/>
                <wp:docPr id="4" name="Text Box 4"/>
                <wp:cNvGraphicFramePr/>
                <a:graphic xmlns:a="http://schemas.openxmlformats.org/drawingml/2006/main">
                  <a:graphicData uri="http://schemas.microsoft.com/office/word/2010/wordprocessingShape">
                    <wps:wsp>
                      <wps:cNvSpPr txBox="1"/>
                      <wps:spPr>
                        <a:xfrm>
                          <a:off x="0" y="0"/>
                          <a:ext cx="6744970" cy="2308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200220" w14:textId="47403140" w:rsidR="007C3ED2" w:rsidRPr="00122D0F" w:rsidRDefault="007C3ED2" w:rsidP="006238D8">
                            <w:pPr>
                              <w:pStyle w:val="Title"/>
                              <w:rPr>
                                <w14:shadow w14:blurRad="50800" w14:dist="38100" w14:dir="2700000" w14:sx="100000" w14:sy="100000" w14:kx="0" w14:ky="0" w14:algn="tl">
                                  <w14:schemeClr w14:val="bg1"/>
                                </w14:shadow>
                              </w:rPr>
                            </w:pPr>
                            <w:r w:rsidRPr="00122D0F">
                              <w:rPr>
                                <w14:shadow w14:blurRad="50800" w14:dist="38100" w14:dir="2700000" w14:sx="100000" w14:sy="100000" w14:kx="0" w14:ky="0" w14:algn="tl">
                                  <w14:schemeClr w14:val="bg1"/>
                                </w14:shadow>
                              </w:rPr>
                              <w:t>Using Real driving data for transportation policy</w:t>
                            </w:r>
                          </w:p>
                          <w:p w14:paraId="3F392C07" w14:textId="38D8C27D" w:rsidR="007C3ED2" w:rsidRPr="00122D0F" w:rsidRDefault="007C3ED2" w:rsidP="00122D0F">
                            <w:pPr>
                              <w:jc w:val="right"/>
                              <w:rPr>
                                <w:rFonts w:asciiTheme="majorHAnsi" w:hAnsiTheme="majorHAnsi"/>
                                <w:sz w:val="44"/>
                              </w:rPr>
                            </w:pPr>
                            <w:r w:rsidRPr="00122D0F">
                              <w:rPr>
                                <w:rFonts w:asciiTheme="majorHAnsi" w:hAnsiTheme="majorHAnsi"/>
                                <w:sz w:val="44"/>
                              </w:rPr>
                              <w:t>A PROOF OF CONCEPT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 o:spid="_x0000_s1028" type="#_x0000_t202" style="position:absolute;left:0;text-align:left;margin-left:1.8pt;margin-top:96.4pt;width:531.1pt;height:181.75pt;z-index:251676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" filled="f" stroked="f" strokeweight=".5pt">
                <v:textbox>
                  <w:txbxContent>
                    <w:p w14:paraId="4D200220" w14:textId="47403140" w:rsidR="007C3ED2" w:rsidRPr="00122D0F" w:rsidRDefault="007C3ED2" w:rsidP="006238D8">
                      <w:pPr>
                        <w:pStyle w:val="Title"/>
                        <w:rPr>
                          <w14:shadow w14:blurRad="50800" w14:dist="38100" w14:dir="2700000" w14:sx="100000" w14:sy="100000" w14:kx="0" w14:ky="0" w14:algn="tl">
                            <w14:schemeClr w14:val="bg1"/>
                          </w14:shadow>
                        </w:rPr>
                      </w:pPr>
                      <w:r w:rsidRPr="00122D0F">
                        <w:rPr>
                          <w14:shadow w14:blurRad="50800" w14:dist="38100" w14:dir="2700000" w14:sx="100000" w14:sy="100000" w14:kx="0" w14:ky="0" w14:algn="tl">
                            <w14:schemeClr w14:val="bg1"/>
                          </w14:shadow>
                        </w:rPr>
                        <w:t>Using Real driving data for transportation policy</w:t>
                      </w:r>
                    </w:p>
                    <w:p w14:paraId="3F392C07" w14:textId="38D8C27D" w:rsidR="007C3ED2" w:rsidRPr="00122D0F" w:rsidRDefault="007C3ED2" w:rsidP="00122D0F">
                      <w:pPr>
                        <w:jc w:val="right"/>
                        <w:rPr>
                          <w:rFonts w:asciiTheme="majorHAnsi" w:hAnsiTheme="majorHAnsi"/>
                          <w:sz w:val="44"/>
                        </w:rPr>
                      </w:pPr>
                      <w:r w:rsidRPr="00122D0F">
                        <w:rPr>
                          <w:rFonts w:asciiTheme="majorHAnsi" w:hAnsiTheme="majorHAnsi"/>
                          <w:sz w:val="44"/>
                        </w:rPr>
                        <w:t>A PROOF OF CONCEPT</w:t>
                      </w:r>
                    </w:p>
                  </w:txbxContent>
                </v:textbox>
              </v:shape>
            </w:pict>
          </mc:Fallback>
        </mc:AlternateContent>
      </w:r>
      <w:r w:rsidR="003A27E1">
        <w:rPr>
          <w:noProof/>
          <w:lang w:eastAsia="zh-TW"/>
        </w:rPr>
        <mc:AlternateContent>
          <mc:Choice Requires="wps">
            <w:drawing>
              <wp:anchor distT="0" distB="0" distL="114300" distR="114300" simplePos="0" relativeHeight="251645440" behindDoc="1" locked="0" layoutInCell="1" allowOverlap="1" wp14:anchorId="24B3083D" wp14:editId="3E3FF5A5">
                <wp:simplePos x="0" y="0"/>
                <wp:positionH relativeFrom="column">
                  <wp:posOffset>-215848</wp:posOffset>
                </wp:positionH>
                <wp:positionV relativeFrom="paragraph">
                  <wp:posOffset>-89872</wp:posOffset>
                </wp:positionV>
                <wp:extent cx="7143750" cy="3895725"/>
                <wp:effectExtent l="0" t="0" r="0" b="9525"/>
                <wp:wrapNone/>
                <wp:docPr id="2" name="Rectangle 2"/>
                <wp:cNvGraphicFramePr/>
                <a:graphic xmlns:a="http://schemas.openxmlformats.org/drawingml/2006/main">
                  <a:graphicData uri="http://schemas.microsoft.com/office/word/2010/wordprocessingShape">
                    <wps:wsp>
                      <wps:cNvSpPr/>
                      <wps:spPr>
                        <a:xfrm>
                          <a:off x="0" y="0"/>
                          <a:ext cx="7143750" cy="3895725"/>
                        </a:xfrm>
                        <a:prstGeom prst="rect">
                          <a:avLst/>
                        </a:prstGeom>
                        <a:solidFill>
                          <a:schemeClr val="bg1">
                            <a:alpha val="23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413626B6" id="Rectangle 2" o:spid="_x0000_s1026" style="position:absolute;margin-left:-17pt;margin-top:-7.1pt;width:562.5pt;height:306.75pt;z-index:-251671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" fillcolor="white [3212]" stroked="f" strokeweight="1pt">
                <v:fill opacity="15163f"/>
              </v:rect>
            </w:pict>
          </mc:Fallback>
        </mc:AlternateContent>
      </w:r>
      <w:r w:rsidR="00BE576B">
        <w:rPr>
          <w:noProof/>
          <w:lang w:eastAsia="zh-TW"/>
        </w:rPr>
        <w:drawing>
          <wp:anchor distT="0" distB="0" distL="114300" distR="114300" simplePos="0" relativeHeight="251652608" behindDoc="0" locked="0" layoutInCell="1" allowOverlap="1" wp14:anchorId="2F62202C" wp14:editId="27E4AA4C">
            <wp:simplePos x="0" y="0"/>
            <wp:positionH relativeFrom="column">
              <wp:posOffset>3006090</wp:posOffset>
            </wp:positionH>
            <wp:positionV relativeFrom="paragraph">
              <wp:posOffset>8343265</wp:posOffset>
            </wp:positionV>
            <wp:extent cx="3737610" cy="455930"/>
            <wp:effectExtent l="0" t="0" r="0" b="127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pic:cNvPicPr>
                  </pic:nvPicPr>
                  <pic:blipFill rotWithShape="1">
                    <a:blip r:embed="rId11" cstate="print">
                      <a:extLst>
                        <a:ext uri="{28A0092B-C50C-407E-A947-70E740481C1C}">
                          <a14:useLocalDpi xmlns:a14="http://schemas.microsoft.com/office/drawing/2010/main" val="0"/>
                        </a:ext>
                      </a:extLst>
                    </a:blip>
                    <a:srcRect t="68542"/>
                    <a:stretch/>
                  </pic:blipFill>
                  <pic:spPr bwMode="auto">
                    <a:xfrm>
                      <a:off x="0" y="0"/>
                      <a:ext cx="3737610" cy="455930"/>
                    </a:xfrm>
                    <a:prstGeom prst="rect">
                      <a:avLst/>
                    </a:prstGeom>
                    <a:ln>
                      <a:noFill/>
                    </a:ln>
                    <a:extLst>
                      <a:ext uri="{53640926-AAD7-44D8-BBD7-CCE9431645EC}">
                        <a14:shadowObscured xmlns:a14="http://schemas.microsoft.com/office/drawing/2010/main"/>
                      </a:ext>
                    </a:extLst>
                  </pic:spPr>
                </pic:pic>
              </a:graphicData>
            </a:graphic>
          </wp:anchor>
        </w:drawing>
      </w:r>
      <w:r w:rsidR="00BE576B">
        <w:rPr>
          <w:noProof/>
          <w:lang w:eastAsia="zh-TW"/>
        </w:rPr>
        <mc:AlternateContent>
          <mc:Choice Requires="wps">
            <w:drawing>
              <wp:anchor distT="0" distB="0" distL="114300" distR="114300" simplePos="0" relativeHeight="251656704" behindDoc="0" locked="0" layoutInCell="1" allowOverlap="1" wp14:anchorId="1DF7762A" wp14:editId="4A7C4EF7">
                <wp:simplePos x="0" y="0"/>
                <wp:positionH relativeFrom="column">
                  <wp:posOffset>3394710</wp:posOffset>
                </wp:positionH>
                <wp:positionV relativeFrom="paragraph">
                  <wp:posOffset>7543800</wp:posOffset>
                </wp:positionV>
                <wp:extent cx="3303270" cy="91440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330327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246C6C" w14:textId="77777777" w:rsidR="007C3ED2" w:rsidRPr="006238D8" w:rsidRDefault="007C3ED2" w:rsidP="006238D8">
                            <w:pPr>
                              <w:jc w:val="right"/>
                              <w:rPr>
                                <w:b/>
                                <w:color w:val="FFFFFF" w:themeColor="background1"/>
                                <w:sz w:val="28"/>
                              </w:rPr>
                            </w:pPr>
                            <w:r w:rsidRPr="006238D8">
                              <w:rPr>
                                <w:b/>
                                <w:color w:val="FFFFFF" w:themeColor="background1"/>
                                <w:sz w:val="28"/>
                              </w:rPr>
                              <w:t>Master of Urban Planning</w:t>
                            </w:r>
                          </w:p>
                          <w:p w14:paraId="19602FF2" w14:textId="77777777" w:rsidR="007C3ED2" w:rsidRPr="006238D8" w:rsidRDefault="007C3ED2" w:rsidP="006238D8">
                            <w:pPr>
                              <w:jc w:val="right"/>
                              <w:rPr>
                                <w:b/>
                                <w:color w:val="FFFFFF" w:themeColor="background1"/>
                                <w:sz w:val="28"/>
                              </w:rPr>
                            </w:pPr>
                            <w:r w:rsidRPr="006238D8">
                              <w:rPr>
                                <w:b/>
                                <w:color w:val="FFFFFF" w:themeColor="background1"/>
                                <w:sz w:val="28"/>
                              </w:rPr>
                              <w:t>Capstone Project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8" o:spid="_x0000_s1029" type="#_x0000_t202" style="position:absolute;left:0;text-align:left;margin-left:267.3pt;margin-top:594pt;width:260.1pt;height:1in;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" filled="f" stroked="f" strokeweight=".5pt">
                <v:textbox>
                  <w:txbxContent>
                    <w:p w14:paraId="1D246C6C" w14:textId="77777777" w:rsidR="007C3ED2" w:rsidRPr="006238D8" w:rsidRDefault="007C3ED2" w:rsidP="006238D8">
                      <w:pPr>
                        <w:jc w:val="right"/>
                        <w:rPr>
                          <w:b/>
                          <w:color w:val="FFFFFF" w:themeColor="background1"/>
                          <w:sz w:val="28"/>
                        </w:rPr>
                      </w:pPr>
                      <w:r w:rsidRPr="006238D8">
                        <w:rPr>
                          <w:b/>
                          <w:color w:val="FFFFFF" w:themeColor="background1"/>
                          <w:sz w:val="28"/>
                        </w:rPr>
                        <w:t>Master of Urban Planning</w:t>
                      </w:r>
                    </w:p>
                    <w:p w14:paraId="19602FF2" w14:textId="77777777" w:rsidR="007C3ED2" w:rsidRPr="006238D8" w:rsidRDefault="007C3ED2" w:rsidP="006238D8">
                      <w:pPr>
                        <w:jc w:val="right"/>
                        <w:rPr>
                          <w:b/>
                          <w:color w:val="FFFFFF" w:themeColor="background1"/>
                          <w:sz w:val="28"/>
                        </w:rPr>
                      </w:pPr>
                      <w:r w:rsidRPr="006238D8">
                        <w:rPr>
                          <w:b/>
                          <w:color w:val="FFFFFF" w:themeColor="background1"/>
                          <w:sz w:val="28"/>
                        </w:rPr>
                        <w:t>Capstone Project</w:t>
                      </w:r>
                    </w:p>
                  </w:txbxContent>
                </v:textbox>
              </v:shape>
            </w:pict>
          </mc:Fallback>
        </mc:AlternateContent>
      </w:r>
    </w:p>
    <w:p w14:paraId="1FBF1479" w14:textId="09DAD4F3" w:rsidR="006238D8" w:rsidRPr="00941458" w:rsidRDefault="00D85866" w:rsidP="00B37725">
      <w:pPr>
        <w:pStyle w:val="Heading4"/>
        <w:rPr>
          <w:color w:val="FFFFFF" w:themeColor="background1"/>
          <w:sz w:val="56"/>
        </w:rPr>
      </w:pPr>
      <w:r w:rsidRPr="00941458">
        <w:rPr>
          <w:noProof/>
          <w:sz w:val="32"/>
          <w:lang w:eastAsia="zh-TW"/>
        </w:rPr>
        <w:lastRenderedPageBreak/>
        <mc:AlternateContent>
          <mc:Choice Requires="wps">
            <w:drawing>
              <wp:anchor distT="0" distB="0" distL="114300" distR="114300" simplePos="0" relativeHeight="251677184" behindDoc="1" locked="0" layoutInCell="1" allowOverlap="1" wp14:anchorId="46EAE755" wp14:editId="628D6DBE">
                <wp:simplePos x="0" y="0"/>
                <wp:positionH relativeFrom="column">
                  <wp:posOffset>-457200</wp:posOffset>
                </wp:positionH>
                <wp:positionV relativeFrom="paragraph">
                  <wp:posOffset>-852342</wp:posOffset>
                </wp:positionV>
                <wp:extent cx="7772400" cy="10243820"/>
                <wp:effectExtent l="0" t="0" r="25400" b="17780"/>
                <wp:wrapNone/>
                <wp:docPr id="11" name="Rectángulo 11"/>
                <wp:cNvGraphicFramePr/>
                <a:graphic xmlns:a="http://schemas.openxmlformats.org/drawingml/2006/main">
                  <a:graphicData uri="http://schemas.microsoft.com/office/word/2010/wordprocessingShape">
                    <wps:wsp>
                      <wps:cNvSpPr/>
                      <wps:spPr>
                        <a:xfrm>
                          <a:off x="0" y="0"/>
                          <a:ext cx="7772400" cy="10243820"/>
                        </a:xfrm>
                        <a:prstGeom prst="rect">
                          <a:avLst/>
                        </a:prstGeom>
                        <a:solidFill>
                          <a:schemeClr val="bg2">
                            <a:lumMod val="25000"/>
                          </a:schemeClr>
                        </a:solidFill>
                        <a:ln>
                          <a:solidFill>
                            <a:schemeClr val="bg2">
                              <a:lumMod val="75000"/>
                            </a:schemeClr>
                          </a:solidFill>
                        </a:ln>
                      </wps:spPr>
                      <wps:style>
                        <a:lnRef idx="1">
                          <a:schemeClr val="accent3"/>
                        </a:lnRef>
                        <a:fillRef idx="3">
                          <a:schemeClr val="accent3"/>
                        </a:fillRef>
                        <a:effectRef idx="2">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1C518715" id="Rectángulo 11" o:spid="_x0000_s1026" style="position:absolute;margin-left:-36pt;margin-top:-67.1pt;width:612pt;height:806.6pt;z-index:-251639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" fillcolor="#072b60 [814]" strokecolor="#498cf1 [2414]" strokeweight=".5pt"/>
            </w:pict>
          </mc:Fallback>
        </mc:AlternateContent>
      </w:r>
      <w:r w:rsidR="00941458" w:rsidRPr="00941458">
        <w:rPr>
          <w:color w:val="FFFFFF" w:themeColor="background1"/>
          <w:sz w:val="56"/>
        </w:rPr>
        <w:t xml:space="preserve">USING REAL DRIVING DATA </w:t>
      </w:r>
      <w:r w:rsidR="00941458" w:rsidRPr="00941458">
        <w:rPr>
          <w:color w:val="FFFFFF" w:themeColor="background1"/>
          <w:sz w:val="56"/>
        </w:rPr>
        <w:br/>
        <w:t xml:space="preserve">FOR TRANSPORTATION </w:t>
      </w:r>
      <w:r w:rsidR="00941458" w:rsidRPr="00941458">
        <w:rPr>
          <w:color w:val="FFFFFF" w:themeColor="background1"/>
          <w:sz w:val="56"/>
        </w:rPr>
        <w:br/>
        <w:t>POLICY</w:t>
      </w:r>
    </w:p>
    <w:p w14:paraId="5E9AC6C6" w14:textId="0E3E406E" w:rsidR="00582372" w:rsidRPr="00941458" w:rsidRDefault="00B37725" w:rsidP="00B37725">
      <w:pPr>
        <w:jc w:val="right"/>
        <w:rPr>
          <w:color w:val="FFFFFF" w:themeColor="background1"/>
          <w:sz w:val="32"/>
        </w:rPr>
      </w:pPr>
      <w:r w:rsidRPr="00941458">
        <w:rPr>
          <w:color w:val="FFFFFF" w:themeColor="background1"/>
          <w:sz w:val="32"/>
        </w:rPr>
        <w:t>A PROOF OF CONCEPT</w:t>
      </w:r>
    </w:p>
    <w:p w14:paraId="3EF86043" w14:textId="77777777" w:rsidR="00B37725" w:rsidRDefault="00B37725" w:rsidP="00B37725">
      <w:pPr>
        <w:jc w:val="right"/>
        <w:rPr>
          <w:color w:val="FFFFFF" w:themeColor="background1"/>
        </w:rPr>
      </w:pPr>
    </w:p>
    <w:p w14:paraId="5991B74A" w14:textId="77777777" w:rsidR="00B37725" w:rsidRPr="00B37725" w:rsidRDefault="00B37725" w:rsidP="00B37725">
      <w:pPr>
        <w:jc w:val="right"/>
      </w:pPr>
    </w:p>
    <w:p w14:paraId="586C0360" w14:textId="77777777" w:rsidR="00122D0F" w:rsidRPr="00E51E37" w:rsidRDefault="00122D0F" w:rsidP="00E51E37"/>
    <w:p w14:paraId="61E75D01" w14:textId="463180A0" w:rsidR="00122D0F" w:rsidRDefault="00B37725" w:rsidP="00B37725">
      <w:pPr>
        <w:jc w:val="center"/>
        <w:rPr>
          <w:rFonts w:asciiTheme="majorHAnsi" w:hAnsiTheme="majorHAnsi"/>
          <w:b/>
          <w:color w:val="FFFFFF" w:themeColor="background1"/>
          <w:u w:val="single"/>
        </w:rPr>
      </w:pPr>
      <w:r w:rsidRPr="00B37725">
        <w:rPr>
          <w:rFonts w:asciiTheme="majorHAnsi" w:hAnsiTheme="majorHAnsi"/>
          <w:b/>
          <w:color w:val="FFFFFF" w:themeColor="background1"/>
          <w:u w:val="single"/>
        </w:rPr>
        <w:t>PREPARED FOR:</w:t>
      </w:r>
    </w:p>
    <w:p w14:paraId="19EE1DA0" w14:textId="77777777" w:rsidR="00B37725" w:rsidRPr="00B37725" w:rsidRDefault="00B37725" w:rsidP="00B37725">
      <w:pPr>
        <w:jc w:val="center"/>
        <w:rPr>
          <w:rFonts w:asciiTheme="majorHAnsi" w:hAnsiTheme="majorHAnsi"/>
          <w:b/>
          <w:color w:val="FFFFFF" w:themeColor="background1"/>
          <w:u w:val="single"/>
        </w:rPr>
      </w:pPr>
    </w:p>
    <w:p w14:paraId="04B7E112" w14:textId="550B9EA5" w:rsidR="00582372" w:rsidRPr="00B37725" w:rsidRDefault="00B37725" w:rsidP="00B37725">
      <w:pPr>
        <w:jc w:val="center"/>
        <w:rPr>
          <w:b/>
          <w:color w:val="FFFFFF" w:themeColor="background1"/>
        </w:rPr>
      </w:pPr>
      <w:r w:rsidRPr="00B37725">
        <w:rPr>
          <w:b/>
          <w:color w:val="FFFFFF" w:themeColor="background1"/>
        </w:rPr>
        <w:t>D</w:t>
      </w:r>
      <w:r w:rsidR="00582372" w:rsidRPr="00B37725">
        <w:rPr>
          <w:b/>
          <w:color w:val="FFFFFF" w:themeColor="background1"/>
        </w:rPr>
        <w:t xml:space="preserve">ash labs. </w:t>
      </w:r>
      <w:proofErr w:type="spellStart"/>
      <w:r w:rsidR="00582372" w:rsidRPr="00B37725">
        <w:rPr>
          <w:b/>
          <w:color w:val="FFFFFF" w:themeColor="background1"/>
        </w:rPr>
        <w:t>Inc</w:t>
      </w:r>
      <w:proofErr w:type="spellEnd"/>
    </w:p>
    <w:p w14:paraId="1794370D" w14:textId="77777777" w:rsidR="00582372" w:rsidRPr="00B37725" w:rsidRDefault="007C3ED2" w:rsidP="00B37725">
      <w:pPr>
        <w:jc w:val="center"/>
        <w:rPr>
          <w:color w:val="FFFFFF" w:themeColor="background1"/>
        </w:rPr>
      </w:pPr>
      <w:hyperlink r:id="rId12" w:history="1">
        <w:r w:rsidR="00582372" w:rsidRPr="00B37725">
          <w:rPr>
            <w:color w:val="FFFFFF" w:themeColor="background1"/>
          </w:rPr>
          <w:t>http://dash.nyc/</w:t>
        </w:r>
      </w:hyperlink>
    </w:p>
    <w:p w14:paraId="1424BD4A" w14:textId="77777777" w:rsidR="00582372" w:rsidRPr="00B37725" w:rsidRDefault="00582372" w:rsidP="00B37725">
      <w:pPr>
        <w:jc w:val="center"/>
        <w:rPr>
          <w:color w:val="FFFFFF" w:themeColor="background1"/>
        </w:rPr>
      </w:pPr>
      <w:r w:rsidRPr="00B37725">
        <w:rPr>
          <w:color w:val="FFFFFF" w:themeColor="background1"/>
        </w:rPr>
        <w:t xml:space="preserve">175 </w:t>
      </w:r>
      <w:proofErr w:type="spellStart"/>
      <w:r w:rsidRPr="00B37725">
        <w:rPr>
          <w:color w:val="FFFFFF" w:themeColor="background1"/>
        </w:rPr>
        <w:t>Varick</w:t>
      </w:r>
      <w:proofErr w:type="spellEnd"/>
      <w:r w:rsidRPr="00B37725">
        <w:rPr>
          <w:color w:val="FFFFFF" w:themeColor="background1"/>
        </w:rPr>
        <w:t xml:space="preserve"> St. 4th </w:t>
      </w:r>
      <w:proofErr w:type="spellStart"/>
      <w:r w:rsidRPr="00B37725">
        <w:rPr>
          <w:color w:val="FFFFFF" w:themeColor="background1"/>
        </w:rPr>
        <w:t>Fl</w:t>
      </w:r>
      <w:proofErr w:type="spellEnd"/>
    </w:p>
    <w:p w14:paraId="607E8172" w14:textId="77777777" w:rsidR="00582372" w:rsidRPr="00B37725" w:rsidRDefault="00582372" w:rsidP="00B37725">
      <w:pPr>
        <w:jc w:val="center"/>
        <w:rPr>
          <w:color w:val="FFFFFF" w:themeColor="background1"/>
        </w:rPr>
      </w:pPr>
      <w:r w:rsidRPr="00B37725">
        <w:rPr>
          <w:color w:val="FFFFFF" w:themeColor="background1"/>
        </w:rPr>
        <w:t>New York, NY 10014</w:t>
      </w:r>
    </w:p>
    <w:p w14:paraId="0B520701" w14:textId="77777777" w:rsidR="00582372" w:rsidRPr="00B37725" w:rsidRDefault="00582372" w:rsidP="00B37725">
      <w:pPr>
        <w:jc w:val="center"/>
        <w:rPr>
          <w:color w:val="FFFFFF" w:themeColor="background1"/>
        </w:rPr>
      </w:pPr>
    </w:p>
    <w:p w14:paraId="64E3633A" w14:textId="77777777" w:rsidR="00582372" w:rsidRPr="00B37725" w:rsidRDefault="00582372" w:rsidP="00B37725">
      <w:pPr>
        <w:jc w:val="center"/>
        <w:rPr>
          <w:color w:val="FFFFFF" w:themeColor="background1"/>
        </w:rPr>
      </w:pPr>
    </w:p>
    <w:p w14:paraId="03E7ECF2" w14:textId="742065CB" w:rsidR="00122D0F" w:rsidRDefault="00B37725" w:rsidP="00B37725">
      <w:pPr>
        <w:jc w:val="center"/>
        <w:rPr>
          <w:rFonts w:asciiTheme="majorHAnsi" w:hAnsiTheme="majorHAnsi"/>
          <w:color w:val="FFFFFF" w:themeColor="background1"/>
          <w:u w:val="single"/>
        </w:rPr>
      </w:pPr>
      <w:r w:rsidRPr="00B37725">
        <w:rPr>
          <w:rFonts w:asciiTheme="majorHAnsi" w:hAnsiTheme="majorHAnsi"/>
          <w:color w:val="FFFFFF" w:themeColor="background1"/>
          <w:u w:val="single"/>
        </w:rPr>
        <w:t>PREPARED BY:</w:t>
      </w:r>
    </w:p>
    <w:p w14:paraId="5EF346C9" w14:textId="77777777" w:rsidR="00B37725" w:rsidRPr="00B37725" w:rsidRDefault="00B37725" w:rsidP="00B37725">
      <w:pPr>
        <w:jc w:val="center"/>
        <w:rPr>
          <w:rFonts w:asciiTheme="majorHAnsi" w:hAnsiTheme="majorHAnsi"/>
          <w:color w:val="FFFFFF" w:themeColor="background1"/>
          <w:u w:val="single"/>
        </w:rPr>
      </w:pPr>
    </w:p>
    <w:p w14:paraId="6CC9C15F" w14:textId="77777777" w:rsidR="00654903" w:rsidRDefault="00654903" w:rsidP="00B37725">
      <w:pPr>
        <w:jc w:val="center"/>
        <w:rPr>
          <w:b/>
          <w:color w:val="FFFFFF" w:themeColor="background1"/>
        </w:rPr>
      </w:pPr>
    </w:p>
    <w:p w14:paraId="100089F0" w14:textId="77777777" w:rsidR="00582372" w:rsidRPr="00B37725" w:rsidRDefault="00582372" w:rsidP="00B37725">
      <w:pPr>
        <w:jc w:val="center"/>
        <w:rPr>
          <w:color w:val="FFFFFF" w:themeColor="background1"/>
        </w:rPr>
      </w:pPr>
      <w:r w:rsidRPr="00B37725">
        <w:rPr>
          <w:color w:val="FFFFFF" w:themeColor="background1"/>
        </w:rPr>
        <w:t>Robert F. Wagner Graduate School of Public Service</w:t>
      </w:r>
    </w:p>
    <w:p w14:paraId="7FB8664B" w14:textId="77777777" w:rsidR="00582372" w:rsidRPr="00B37725" w:rsidRDefault="00582372" w:rsidP="00B37725">
      <w:pPr>
        <w:jc w:val="center"/>
        <w:rPr>
          <w:color w:val="FFFFFF" w:themeColor="background1"/>
        </w:rPr>
      </w:pPr>
      <w:r w:rsidRPr="00B37725">
        <w:rPr>
          <w:color w:val="FFFFFF" w:themeColor="background1"/>
        </w:rPr>
        <w:t>295 Lafayette Street, Second Floor</w:t>
      </w:r>
    </w:p>
    <w:p w14:paraId="686113E8" w14:textId="1E2D3BA6" w:rsidR="00582372" w:rsidRDefault="00582372" w:rsidP="00B37725">
      <w:pPr>
        <w:jc w:val="center"/>
        <w:rPr>
          <w:color w:val="FFFFFF" w:themeColor="background1"/>
        </w:rPr>
      </w:pPr>
      <w:r w:rsidRPr="00B37725">
        <w:rPr>
          <w:color w:val="FFFFFF" w:themeColor="background1"/>
        </w:rPr>
        <w:t>New York, NY 10012-9604</w:t>
      </w:r>
    </w:p>
    <w:p w14:paraId="024DC4F5" w14:textId="77777777" w:rsidR="00D85866" w:rsidRPr="00B37725" w:rsidRDefault="00D85866" w:rsidP="00B37725">
      <w:pPr>
        <w:jc w:val="center"/>
        <w:rPr>
          <w:color w:val="FFFFFF" w:themeColor="background1"/>
        </w:rPr>
      </w:pPr>
    </w:p>
    <w:p w14:paraId="18786929" w14:textId="77777777" w:rsidR="00E51E37" w:rsidRDefault="00E51E37" w:rsidP="00E51E37"/>
    <w:p w14:paraId="105EC480" w14:textId="77777777" w:rsidR="00582372" w:rsidRDefault="00582372" w:rsidP="006238D8">
      <w:pPr>
        <w:pStyle w:val="TOCHeading"/>
      </w:pPr>
      <w:r w:rsidRPr="00582372">
        <w:t xml:space="preserve">Acknowledgements </w:t>
      </w:r>
    </w:p>
    <w:p w14:paraId="57DA7E05" w14:textId="77777777" w:rsidR="00582372" w:rsidRDefault="00582372" w:rsidP="00582372">
      <w:pPr>
        <w:jc w:val="center"/>
        <w:rPr>
          <w:b/>
        </w:rPr>
      </w:pPr>
    </w:p>
    <w:p w14:paraId="45836835" w14:textId="417BE964" w:rsidR="00582372" w:rsidRPr="00582372" w:rsidRDefault="00582372" w:rsidP="00582372">
      <w:pPr>
        <w:jc w:val="center"/>
        <w:rPr>
          <w:b/>
        </w:rPr>
      </w:pPr>
      <w:r>
        <w:rPr>
          <w:b/>
        </w:rPr>
        <w:t>D</w:t>
      </w:r>
      <w:r w:rsidRPr="00582372">
        <w:rPr>
          <w:b/>
        </w:rPr>
        <w:t xml:space="preserve">ash labs. </w:t>
      </w:r>
      <w:proofErr w:type="spellStart"/>
      <w:r w:rsidRPr="00582372">
        <w:rPr>
          <w:b/>
        </w:rPr>
        <w:t>Inc</w:t>
      </w:r>
      <w:proofErr w:type="spellEnd"/>
    </w:p>
    <w:p w14:paraId="4062A65A" w14:textId="19AAEF3B" w:rsidR="00582372" w:rsidRDefault="00582372" w:rsidP="00582372">
      <w:pPr>
        <w:pStyle w:val="NoSpacing"/>
        <w:jc w:val="center"/>
      </w:pPr>
      <w:proofErr w:type="spellStart"/>
      <w:r>
        <w:t>Jamyn</w:t>
      </w:r>
      <w:proofErr w:type="spellEnd"/>
      <w:r>
        <w:t xml:space="preserve"> </w:t>
      </w:r>
      <w:proofErr w:type="spellStart"/>
      <w:r>
        <w:t>Edis</w:t>
      </w:r>
      <w:proofErr w:type="spellEnd"/>
    </w:p>
    <w:p w14:paraId="2394AB6E" w14:textId="4DA877D6" w:rsidR="00582372" w:rsidRDefault="00582372" w:rsidP="00582372">
      <w:pPr>
        <w:pStyle w:val="NoSpacing"/>
        <w:jc w:val="center"/>
      </w:pPr>
      <w:r>
        <w:t xml:space="preserve">Brian </w:t>
      </w:r>
      <w:proofErr w:type="spellStart"/>
      <w:r>
        <w:t>Langel</w:t>
      </w:r>
      <w:proofErr w:type="spellEnd"/>
    </w:p>
    <w:p w14:paraId="1981618C" w14:textId="530A1892" w:rsidR="00582372" w:rsidRDefault="00582372" w:rsidP="00582372">
      <w:pPr>
        <w:pStyle w:val="NoSpacing"/>
        <w:jc w:val="center"/>
      </w:pPr>
      <w:r>
        <w:t>Ethan Hartman</w:t>
      </w:r>
    </w:p>
    <w:p w14:paraId="0310DCD3" w14:textId="77777777" w:rsidR="00582372" w:rsidRDefault="00582372" w:rsidP="00582372">
      <w:pPr>
        <w:jc w:val="center"/>
      </w:pPr>
    </w:p>
    <w:p w14:paraId="02979A33" w14:textId="77777777" w:rsidR="00654903" w:rsidRDefault="00654903" w:rsidP="00654903">
      <w:pPr>
        <w:tabs>
          <w:tab w:val="center" w:pos="4680"/>
        </w:tabs>
        <w:jc w:val="center"/>
        <w:rPr>
          <w:b/>
        </w:rPr>
      </w:pPr>
      <w:r>
        <w:rPr>
          <w:b/>
        </w:rPr>
        <w:t>Capstone Team</w:t>
      </w:r>
    </w:p>
    <w:p w14:paraId="2A2C0896" w14:textId="0D0340CA" w:rsidR="00582372" w:rsidRPr="00654903" w:rsidRDefault="00582372" w:rsidP="00654903">
      <w:pPr>
        <w:pStyle w:val="NoSpacing"/>
        <w:jc w:val="center"/>
      </w:pPr>
      <w:r>
        <w:t xml:space="preserve">Muhammad </w:t>
      </w:r>
      <w:proofErr w:type="spellStart"/>
      <w:r>
        <w:t>Daud</w:t>
      </w:r>
      <w:proofErr w:type="spellEnd"/>
    </w:p>
    <w:p w14:paraId="76522686" w14:textId="4394CE98" w:rsidR="00582372" w:rsidRDefault="00582372" w:rsidP="00582372">
      <w:pPr>
        <w:pStyle w:val="NoSpacing"/>
        <w:jc w:val="center"/>
      </w:pPr>
      <w:r>
        <w:t>Joanna Simon</w:t>
      </w:r>
    </w:p>
    <w:p w14:paraId="081FBFA0" w14:textId="77777777" w:rsidR="00040971" w:rsidRPr="00654903" w:rsidRDefault="00582372" w:rsidP="00040971">
      <w:pPr>
        <w:pStyle w:val="NoSpacing"/>
        <w:jc w:val="center"/>
      </w:pPr>
      <w:r>
        <w:t xml:space="preserve">Ari </w:t>
      </w:r>
      <w:proofErr w:type="spellStart"/>
      <w:r>
        <w:t>Kaputkin</w:t>
      </w:r>
      <w:proofErr w:type="spellEnd"/>
      <w:r w:rsidR="00040971" w:rsidRPr="00654903">
        <w:t xml:space="preserve"> </w:t>
      </w:r>
    </w:p>
    <w:p w14:paraId="46D4CA0C" w14:textId="482F1631" w:rsidR="00040971" w:rsidRPr="00F81DA8" w:rsidRDefault="00040971" w:rsidP="00040971">
      <w:pPr>
        <w:pStyle w:val="NoSpacing"/>
        <w:jc w:val="center"/>
        <w:rPr>
          <w:lang w:val="es-MX"/>
        </w:rPr>
      </w:pPr>
      <w:r w:rsidRPr="00F81DA8">
        <w:rPr>
          <w:lang w:val="es-MX"/>
        </w:rPr>
        <w:t xml:space="preserve">Rigel </w:t>
      </w:r>
      <w:proofErr w:type="spellStart"/>
      <w:r w:rsidRPr="00F81DA8">
        <w:rPr>
          <w:lang w:val="es-MX"/>
        </w:rPr>
        <w:t>Jarabo</w:t>
      </w:r>
      <w:proofErr w:type="spellEnd"/>
      <w:r w:rsidRPr="00F81DA8">
        <w:rPr>
          <w:lang w:val="es-MX"/>
        </w:rPr>
        <w:t xml:space="preserve"> </w:t>
      </w:r>
      <w:r w:rsidR="003A27E1" w:rsidRPr="00F81DA8">
        <w:rPr>
          <w:lang w:val="es-MX"/>
        </w:rPr>
        <w:t>García</w:t>
      </w:r>
    </w:p>
    <w:p w14:paraId="5B3D8620" w14:textId="77777777" w:rsidR="00582372" w:rsidRDefault="00582372" w:rsidP="00582372">
      <w:pPr>
        <w:jc w:val="center"/>
      </w:pPr>
    </w:p>
    <w:p w14:paraId="624F5C9A" w14:textId="0CBCAE2B" w:rsidR="00582372" w:rsidRPr="00F81DA8" w:rsidRDefault="00040971" w:rsidP="00582372">
      <w:pPr>
        <w:tabs>
          <w:tab w:val="center" w:pos="4680"/>
        </w:tabs>
        <w:jc w:val="center"/>
        <w:rPr>
          <w:b/>
        </w:rPr>
      </w:pPr>
      <w:r>
        <w:rPr>
          <w:b/>
        </w:rPr>
        <w:t>Capstone Advisor</w:t>
      </w:r>
    </w:p>
    <w:p w14:paraId="19A07E21" w14:textId="666A7FE9" w:rsidR="00582372" w:rsidRDefault="00582372" w:rsidP="00582372">
      <w:pPr>
        <w:pStyle w:val="NoSpacing"/>
        <w:jc w:val="center"/>
        <w:rPr>
          <w:lang w:val="es-MX"/>
        </w:rPr>
      </w:pPr>
      <w:r w:rsidRPr="000A56C7">
        <w:rPr>
          <w:lang w:val="es-MX"/>
        </w:rPr>
        <w:t xml:space="preserve">Sarah </w:t>
      </w:r>
      <w:proofErr w:type="spellStart"/>
      <w:r w:rsidRPr="000A56C7">
        <w:rPr>
          <w:lang w:val="es-MX"/>
        </w:rPr>
        <w:t>Kaufman</w:t>
      </w:r>
      <w:proofErr w:type="spellEnd"/>
    </w:p>
    <w:p w14:paraId="1EBA0203" w14:textId="77777777" w:rsidR="00582372" w:rsidRDefault="00582372" w:rsidP="00582372">
      <w:pPr>
        <w:pStyle w:val="NoSpacing"/>
        <w:jc w:val="center"/>
        <w:rPr>
          <w:lang w:val="es-MX"/>
        </w:rPr>
      </w:pPr>
    </w:p>
    <w:p w14:paraId="60EBE3F0" w14:textId="77777777" w:rsidR="00582372" w:rsidRDefault="00582372" w:rsidP="00582372">
      <w:pPr>
        <w:pStyle w:val="NoSpacing"/>
        <w:jc w:val="center"/>
        <w:rPr>
          <w:lang w:val="es-MX"/>
        </w:rPr>
      </w:pPr>
    </w:p>
    <w:p w14:paraId="54944687" w14:textId="77777777" w:rsidR="00582372" w:rsidRPr="000A56C7" w:rsidRDefault="00582372" w:rsidP="00582372">
      <w:pPr>
        <w:pStyle w:val="NoSpacing"/>
        <w:jc w:val="center"/>
        <w:rPr>
          <w:lang w:val="es-MX"/>
        </w:rPr>
      </w:pPr>
    </w:p>
    <w:p w14:paraId="6E94B024" w14:textId="1EA523B1" w:rsidR="00582372" w:rsidRDefault="00582372" w:rsidP="00582372">
      <w:pPr>
        <w:jc w:val="center"/>
      </w:pPr>
      <w:r>
        <w:br w:type="page"/>
      </w:r>
    </w:p>
    <w:p w14:paraId="6F30BD09" w14:textId="3BD0E2DA" w:rsidR="00424613" w:rsidRDefault="00424613" w:rsidP="00424613">
      <w:pPr>
        <w:pStyle w:val="TOCHeading"/>
        <w:rPr>
          <w:noProof/>
        </w:rPr>
      </w:pPr>
      <w:r>
        <w:rPr>
          <w:noProof/>
        </w:rPr>
        <w:lastRenderedPageBreak/>
        <w:t>Content</w:t>
      </w:r>
    </w:p>
    <w:p w14:paraId="6F8084E0" w14:textId="50D86F0D" w:rsidR="00D16ACB" w:rsidRPr="00D16ACB" w:rsidRDefault="00424613">
      <w:pPr>
        <w:pStyle w:val="TOC1"/>
        <w:tabs>
          <w:tab w:val="left" w:pos="480"/>
          <w:tab w:val="right" w:leader="dot" w:pos="10790"/>
        </w:tabs>
        <w:rPr>
          <w:b w:val="0"/>
          <w:noProof/>
        </w:rPr>
      </w:pPr>
      <w:r w:rsidRPr="00D16ACB">
        <w:rPr>
          <w:b w:val="0"/>
          <w:bCs/>
          <w:noProof/>
        </w:rPr>
        <w:fldChar w:fldCharType="begin"/>
      </w:r>
      <w:r w:rsidRPr="00D16ACB">
        <w:rPr>
          <w:b w:val="0"/>
          <w:bCs/>
          <w:noProof/>
        </w:rPr>
        <w:instrText xml:space="preserve"> TOC \o "1-2" </w:instrText>
      </w:r>
      <w:r w:rsidRPr="00D16ACB">
        <w:rPr>
          <w:b w:val="0"/>
          <w:bCs/>
          <w:noProof/>
        </w:rPr>
        <w:fldChar w:fldCharType="separate"/>
      </w:r>
      <w:r w:rsidR="00D16ACB" w:rsidRPr="00D16ACB">
        <w:rPr>
          <w:b w:val="0"/>
          <w:noProof/>
        </w:rPr>
        <w:t>Executive Summary</w:t>
      </w:r>
      <w:r w:rsidR="00D16ACB" w:rsidRPr="00D16ACB">
        <w:rPr>
          <w:b w:val="0"/>
          <w:noProof/>
        </w:rPr>
        <w:tab/>
      </w:r>
      <w:r w:rsidR="00D16ACB" w:rsidRPr="00D16ACB">
        <w:rPr>
          <w:b w:val="0"/>
          <w:noProof/>
        </w:rPr>
        <w:fldChar w:fldCharType="begin"/>
      </w:r>
      <w:r w:rsidR="00D16ACB" w:rsidRPr="00D16ACB">
        <w:rPr>
          <w:b w:val="0"/>
          <w:noProof/>
        </w:rPr>
        <w:instrText xml:space="preserve"> PAGEREF _Toc513133504 \h </w:instrText>
      </w:r>
      <w:r w:rsidR="00D16ACB" w:rsidRPr="00D16ACB">
        <w:rPr>
          <w:b w:val="0"/>
          <w:noProof/>
        </w:rPr>
      </w:r>
      <w:r w:rsidR="00D16ACB" w:rsidRPr="00D16ACB">
        <w:rPr>
          <w:b w:val="0"/>
          <w:noProof/>
        </w:rPr>
        <w:fldChar w:fldCharType="separate"/>
      </w:r>
      <w:r w:rsidR="00C5568B">
        <w:rPr>
          <w:b w:val="0"/>
          <w:noProof/>
        </w:rPr>
        <w:t>6</w:t>
      </w:r>
      <w:r w:rsidR="00D16ACB" w:rsidRPr="00D16ACB">
        <w:rPr>
          <w:b w:val="0"/>
          <w:noProof/>
        </w:rPr>
        <w:fldChar w:fldCharType="end"/>
      </w:r>
    </w:p>
    <w:p w14:paraId="30767399" w14:textId="3A1681AC" w:rsidR="00D16ACB" w:rsidRPr="00D16ACB" w:rsidRDefault="00D16ACB">
      <w:pPr>
        <w:pStyle w:val="TOC1"/>
        <w:tabs>
          <w:tab w:val="left" w:pos="480"/>
          <w:tab w:val="right" w:leader="dot" w:pos="10790"/>
        </w:tabs>
        <w:rPr>
          <w:b w:val="0"/>
          <w:noProof/>
        </w:rPr>
      </w:pPr>
      <w:r w:rsidRPr="00D16ACB">
        <w:rPr>
          <w:b w:val="0"/>
          <w:noProof/>
        </w:rPr>
        <w:t>Introduction</w:t>
      </w:r>
      <w:r w:rsidRPr="00D16ACB">
        <w:rPr>
          <w:b w:val="0"/>
          <w:noProof/>
        </w:rPr>
        <w:tab/>
      </w:r>
      <w:r w:rsidRPr="00D16ACB">
        <w:rPr>
          <w:b w:val="0"/>
          <w:noProof/>
        </w:rPr>
        <w:fldChar w:fldCharType="begin"/>
      </w:r>
      <w:r w:rsidRPr="00D16ACB">
        <w:rPr>
          <w:b w:val="0"/>
          <w:noProof/>
        </w:rPr>
        <w:instrText xml:space="preserve"> PAGEREF _Toc513133505 \h </w:instrText>
      </w:r>
      <w:r w:rsidRPr="00D16ACB">
        <w:rPr>
          <w:b w:val="0"/>
          <w:noProof/>
        </w:rPr>
      </w:r>
      <w:r w:rsidRPr="00D16ACB">
        <w:rPr>
          <w:b w:val="0"/>
          <w:noProof/>
        </w:rPr>
        <w:fldChar w:fldCharType="separate"/>
      </w:r>
      <w:r w:rsidR="00C5568B">
        <w:rPr>
          <w:b w:val="0"/>
          <w:noProof/>
        </w:rPr>
        <w:t>7</w:t>
      </w:r>
      <w:r w:rsidRPr="00D16ACB">
        <w:rPr>
          <w:b w:val="0"/>
          <w:noProof/>
        </w:rPr>
        <w:fldChar w:fldCharType="end"/>
      </w:r>
    </w:p>
    <w:p w14:paraId="4B3D6F8D" w14:textId="27F2970E" w:rsidR="00D16ACB" w:rsidRPr="00D16ACB" w:rsidRDefault="00D16ACB">
      <w:pPr>
        <w:pStyle w:val="TOC1"/>
        <w:tabs>
          <w:tab w:val="left" w:pos="480"/>
          <w:tab w:val="right" w:leader="dot" w:pos="10790"/>
        </w:tabs>
        <w:rPr>
          <w:b w:val="0"/>
          <w:noProof/>
        </w:rPr>
      </w:pPr>
      <w:r w:rsidRPr="00D16ACB">
        <w:rPr>
          <w:b w:val="0"/>
          <w:noProof/>
        </w:rPr>
        <w:t>Context</w:t>
      </w:r>
      <w:r w:rsidRPr="00D16ACB">
        <w:rPr>
          <w:b w:val="0"/>
          <w:noProof/>
        </w:rPr>
        <w:tab/>
      </w:r>
      <w:r w:rsidRPr="00D16ACB">
        <w:rPr>
          <w:b w:val="0"/>
          <w:noProof/>
        </w:rPr>
        <w:fldChar w:fldCharType="begin"/>
      </w:r>
      <w:r w:rsidRPr="00D16ACB">
        <w:rPr>
          <w:b w:val="0"/>
          <w:noProof/>
        </w:rPr>
        <w:instrText xml:space="preserve"> PAGEREF _Toc513133506 \h </w:instrText>
      </w:r>
      <w:r w:rsidRPr="00D16ACB">
        <w:rPr>
          <w:b w:val="0"/>
          <w:noProof/>
        </w:rPr>
      </w:r>
      <w:r w:rsidRPr="00D16ACB">
        <w:rPr>
          <w:b w:val="0"/>
          <w:noProof/>
        </w:rPr>
        <w:fldChar w:fldCharType="separate"/>
      </w:r>
      <w:r w:rsidR="00C5568B">
        <w:rPr>
          <w:b w:val="0"/>
          <w:noProof/>
        </w:rPr>
        <w:t>9</w:t>
      </w:r>
      <w:r w:rsidRPr="00D16ACB">
        <w:rPr>
          <w:b w:val="0"/>
          <w:noProof/>
        </w:rPr>
        <w:fldChar w:fldCharType="end"/>
      </w:r>
    </w:p>
    <w:p w14:paraId="0EED4C31"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Transportation Policy in New York City</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_Toc513133507 \h </w:instrText>
      </w:r>
      <w:r w:rsidRPr="00D16ACB">
        <w:rPr>
          <w:b w:val="0"/>
          <w:noProof/>
          <w:sz w:val="24"/>
          <w:szCs w:val="24"/>
        </w:rPr>
      </w:r>
      <w:r w:rsidRPr="00D16ACB">
        <w:rPr>
          <w:b w:val="0"/>
          <w:noProof/>
          <w:sz w:val="24"/>
          <w:szCs w:val="24"/>
        </w:rPr>
        <w:fldChar w:fldCharType="separate"/>
      </w:r>
      <w:r w:rsidR="00C5568B">
        <w:rPr>
          <w:b w:val="0"/>
          <w:noProof/>
          <w:sz w:val="24"/>
          <w:szCs w:val="24"/>
        </w:rPr>
        <w:t>9</w:t>
      </w:r>
      <w:r w:rsidRPr="00D16ACB">
        <w:rPr>
          <w:b w:val="0"/>
          <w:noProof/>
          <w:sz w:val="24"/>
          <w:szCs w:val="24"/>
        </w:rPr>
        <w:fldChar w:fldCharType="end"/>
      </w:r>
    </w:p>
    <w:p w14:paraId="4090B0B8"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Trends in technology</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_Toc513133508 \h </w:instrText>
      </w:r>
      <w:r w:rsidRPr="00D16ACB">
        <w:rPr>
          <w:b w:val="0"/>
          <w:noProof/>
          <w:sz w:val="24"/>
          <w:szCs w:val="24"/>
        </w:rPr>
      </w:r>
      <w:r w:rsidRPr="00D16ACB">
        <w:rPr>
          <w:b w:val="0"/>
          <w:noProof/>
          <w:sz w:val="24"/>
          <w:szCs w:val="24"/>
        </w:rPr>
        <w:fldChar w:fldCharType="separate"/>
      </w:r>
      <w:r w:rsidR="00C5568B">
        <w:rPr>
          <w:b w:val="0"/>
          <w:noProof/>
          <w:sz w:val="24"/>
          <w:szCs w:val="24"/>
        </w:rPr>
        <w:t>12</w:t>
      </w:r>
      <w:r w:rsidRPr="00D16ACB">
        <w:rPr>
          <w:b w:val="0"/>
          <w:noProof/>
          <w:sz w:val="24"/>
          <w:szCs w:val="24"/>
        </w:rPr>
        <w:fldChar w:fldCharType="end"/>
      </w:r>
    </w:p>
    <w:p w14:paraId="09D8502C"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Data Integration and City Function</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_Toc513133509 \h </w:instrText>
      </w:r>
      <w:r w:rsidRPr="00D16ACB">
        <w:rPr>
          <w:b w:val="0"/>
          <w:noProof/>
          <w:sz w:val="24"/>
          <w:szCs w:val="24"/>
        </w:rPr>
      </w:r>
      <w:r w:rsidRPr="00D16ACB">
        <w:rPr>
          <w:b w:val="0"/>
          <w:noProof/>
          <w:sz w:val="24"/>
          <w:szCs w:val="24"/>
        </w:rPr>
        <w:fldChar w:fldCharType="separate"/>
      </w:r>
      <w:r w:rsidR="00C5568B">
        <w:rPr>
          <w:b w:val="0"/>
          <w:noProof/>
          <w:sz w:val="24"/>
          <w:szCs w:val="24"/>
        </w:rPr>
        <w:t>15</w:t>
      </w:r>
      <w:r w:rsidRPr="00D16ACB">
        <w:rPr>
          <w:b w:val="0"/>
          <w:noProof/>
          <w:sz w:val="24"/>
          <w:szCs w:val="24"/>
        </w:rPr>
        <w:fldChar w:fldCharType="end"/>
      </w:r>
    </w:p>
    <w:p w14:paraId="4A886CD8" w14:textId="45EB60E0" w:rsidR="00D16ACB" w:rsidRPr="00D16ACB" w:rsidRDefault="00D16ACB">
      <w:pPr>
        <w:pStyle w:val="TOC1"/>
        <w:tabs>
          <w:tab w:val="left" w:pos="480"/>
          <w:tab w:val="right" w:leader="dot" w:pos="10790"/>
        </w:tabs>
        <w:rPr>
          <w:b w:val="0"/>
          <w:noProof/>
        </w:rPr>
      </w:pPr>
      <w:r w:rsidRPr="00D16ACB">
        <w:rPr>
          <w:b w:val="0"/>
          <w:noProof/>
        </w:rPr>
        <w:t>Data &amp; Methodology</w:t>
      </w:r>
      <w:r w:rsidRPr="00D16ACB">
        <w:rPr>
          <w:b w:val="0"/>
          <w:noProof/>
        </w:rPr>
        <w:tab/>
      </w:r>
      <w:r w:rsidRPr="00D16ACB">
        <w:rPr>
          <w:b w:val="0"/>
          <w:noProof/>
        </w:rPr>
        <w:fldChar w:fldCharType="begin"/>
      </w:r>
      <w:r w:rsidRPr="00D16ACB">
        <w:rPr>
          <w:b w:val="0"/>
          <w:noProof/>
        </w:rPr>
        <w:instrText xml:space="preserve"> PAGEREF _Toc513133510 \h </w:instrText>
      </w:r>
      <w:r w:rsidRPr="00D16ACB">
        <w:rPr>
          <w:b w:val="0"/>
          <w:noProof/>
        </w:rPr>
      </w:r>
      <w:r w:rsidRPr="00D16ACB">
        <w:rPr>
          <w:b w:val="0"/>
          <w:noProof/>
        </w:rPr>
        <w:fldChar w:fldCharType="separate"/>
      </w:r>
      <w:r w:rsidR="00C5568B">
        <w:rPr>
          <w:b w:val="0"/>
          <w:noProof/>
        </w:rPr>
        <w:t>16</w:t>
      </w:r>
      <w:r w:rsidRPr="00D16ACB">
        <w:rPr>
          <w:b w:val="0"/>
          <w:noProof/>
        </w:rPr>
        <w:fldChar w:fldCharType="end"/>
      </w:r>
    </w:p>
    <w:p w14:paraId="6EC47188"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DOT and Vision Zero</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_Toc513133511 \h </w:instrText>
      </w:r>
      <w:r w:rsidRPr="00D16ACB">
        <w:rPr>
          <w:b w:val="0"/>
          <w:noProof/>
          <w:sz w:val="24"/>
          <w:szCs w:val="24"/>
        </w:rPr>
      </w:r>
      <w:r w:rsidRPr="00D16ACB">
        <w:rPr>
          <w:b w:val="0"/>
          <w:noProof/>
          <w:sz w:val="24"/>
          <w:szCs w:val="24"/>
        </w:rPr>
        <w:fldChar w:fldCharType="separate"/>
      </w:r>
      <w:r w:rsidR="00C5568B">
        <w:rPr>
          <w:b w:val="0"/>
          <w:noProof/>
          <w:sz w:val="24"/>
          <w:szCs w:val="24"/>
        </w:rPr>
        <w:t>16</w:t>
      </w:r>
      <w:r w:rsidRPr="00D16ACB">
        <w:rPr>
          <w:b w:val="0"/>
          <w:noProof/>
          <w:sz w:val="24"/>
          <w:szCs w:val="24"/>
        </w:rPr>
        <w:fldChar w:fldCharType="end"/>
      </w:r>
    </w:p>
    <w:p w14:paraId="01447129"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DASH</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_Toc513133512 \h </w:instrText>
      </w:r>
      <w:r w:rsidRPr="00D16ACB">
        <w:rPr>
          <w:b w:val="0"/>
          <w:noProof/>
          <w:sz w:val="24"/>
          <w:szCs w:val="24"/>
        </w:rPr>
      </w:r>
      <w:r w:rsidRPr="00D16ACB">
        <w:rPr>
          <w:b w:val="0"/>
          <w:noProof/>
          <w:sz w:val="24"/>
          <w:szCs w:val="24"/>
        </w:rPr>
        <w:fldChar w:fldCharType="separate"/>
      </w:r>
      <w:r w:rsidR="00C5568B">
        <w:rPr>
          <w:b w:val="0"/>
          <w:noProof/>
          <w:sz w:val="24"/>
          <w:szCs w:val="24"/>
        </w:rPr>
        <w:t>16</w:t>
      </w:r>
      <w:r w:rsidRPr="00D16ACB">
        <w:rPr>
          <w:b w:val="0"/>
          <w:noProof/>
          <w:sz w:val="24"/>
          <w:szCs w:val="24"/>
        </w:rPr>
        <w:fldChar w:fldCharType="end"/>
      </w:r>
    </w:p>
    <w:p w14:paraId="39B5E406"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User Anonimity</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_Toc513133513 \h </w:instrText>
      </w:r>
      <w:r w:rsidRPr="00D16ACB">
        <w:rPr>
          <w:b w:val="0"/>
          <w:noProof/>
          <w:sz w:val="24"/>
          <w:szCs w:val="24"/>
        </w:rPr>
      </w:r>
      <w:r w:rsidRPr="00D16ACB">
        <w:rPr>
          <w:b w:val="0"/>
          <w:noProof/>
          <w:sz w:val="24"/>
          <w:szCs w:val="24"/>
        </w:rPr>
        <w:fldChar w:fldCharType="separate"/>
      </w:r>
      <w:r w:rsidR="00C5568B">
        <w:rPr>
          <w:b w:val="0"/>
          <w:noProof/>
          <w:sz w:val="24"/>
          <w:szCs w:val="24"/>
        </w:rPr>
        <w:t>16</w:t>
      </w:r>
      <w:r w:rsidRPr="00D16ACB">
        <w:rPr>
          <w:b w:val="0"/>
          <w:noProof/>
          <w:sz w:val="24"/>
          <w:szCs w:val="24"/>
        </w:rPr>
        <w:fldChar w:fldCharType="end"/>
      </w:r>
    </w:p>
    <w:p w14:paraId="11F98184"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Data limitations</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_Toc513133514 \h </w:instrText>
      </w:r>
      <w:r w:rsidRPr="00D16ACB">
        <w:rPr>
          <w:b w:val="0"/>
          <w:noProof/>
          <w:sz w:val="24"/>
          <w:szCs w:val="24"/>
        </w:rPr>
      </w:r>
      <w:r w:rsidRPr="00D16ACB">
        <w:rPr>
          <w:b w:val="0"/>
          <w:noProof/>
          <w:sz w:val="24"/>
          <w:szCs w:val="24"/>
        </w:rPr>
        <w:fldChar w:fldCharType="separate"/>
      </w:r>
      <w:r w:rsidR="00C5568B">
        <w:rPr>
          <w:b w:val="0"/>
          <w:noProof/>
          <w:sz w:val="24"/>
          <w:szCs w:val="24"/>
        </w:rPr>
        <w:t>17</w:t>
      </w:r>
      <w:r w:rsidRPr="00D16ACB">
        <w:rPr>
          <w:b w:val="0"/>
          <w:noProof/>
          <w:sz w:val="24"/>
          <w:szCs w:val="24"/>
        </w:rPr>
        <w:fldChar w:fldCharType="end"/>
      </w:r>
    </w:p>
    <w:p w14:paraId="2BEA60E6"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Methodology</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_Toc513133515 \h </w:instrText>
      </w:r>
      <w:r w:rsidRPr="00D16ACB">
        <w:rPr>
          <w:b w:val="0"/>
          <w:noProof/>
          <w:sz w:val="24"/>
          <w:szCs w:val="24"/>
        </w:rPr>
      </w:r>
      <w:r w:rsidRPr="00D16ACB">
        <w:rPr>
          <w:b w:val="0"/>
          <w:noProof/>
          <w:sz w:val="24"/>
          <w:szCs w:val="24"/>
        </w:rPr>
        <w:fldChar w:fldCharType="separate"/>
      </w:r>
      <w:r w:rsidR="00C5568B">
        <w:rPr>
          <w:b w:val="0"/>
          <w:noProof/>
          <w:sz w:val="24"/>
          <w:szCs w:val="24"/>
        </w:rPr>
        <w:t>17</w:t>
      </w:r>
      <w:r w:rsidRPr="00D16ACB">
        <w:rPr>
          <w:b w:val="0"/>
          <w:noProof/>
          <w:sz w:val="24"/>
          <w:szCs w:val="24"/>
        </w:rPr>
        <w:fldChar w:fldCharType="end"/>
      </w:r>
    </w:p>
    <w:p w14:paraId="59941705" w14:textId="2AAA8CD8" w:rsidR="00D16ACB" w:rsidRPr="00D16ACB" w:rsidRDefault="00D16ACB">
      <w:pPr>
        <w:pStyle w:val="TOC1"/>
        <w:tabs>
          <w:tab w:val="left" w:pos="480"/>
          <w:tab w:val="right" w:leader="dot" w:pos="10790"/>
        </w:tabs>
        <w:rPr>
          <w:b w:val="0"/>
          <w:noProof/>
        </w:rPr>
      </w:pPr>
      <w:r w:rsidRPr="00D16ACB">
        <w:rPr>
          <w:b w:val="0"/>
          <w:noProof/>
        </w:rPr>
        <w:t>Results</w:t>
      </w:r>
      <w:r w:rsidRPr="00D16ACB">
        <w:rPr>
          <w:b w:val="0"/>
          <w:noProof/>
        </w:rPr>
        <w:tab/>
      </w:r>
      <w:r w:rsidRPr="00D16ACB">
        <w:rPr>
          <w:b w:val="0"/>
          <w:noProof/>
        </w:rPr>
        <w:fldChar w:fldCharType="begin"/>
      </w:r>
      <w:r w:rsidRPr="00D16ACB">
        <w:rPr>
          <w:b w:val="0"/>
          <w:noProof/>
        </w:rPr>
        <w:instrText xml:space="preserve"> PAGEREF _Toc513133516 \h </w:instrText>
      </w:r>
      <w:r w:rsidRPr="00D16ACB">
        <w:rPr>
          <w:b w:val="0"/>
          <w:noProof/>
        </w:rPr>
      </w:r>
      <w:r w:rsidRPr="00D16ACB">
        <w:rPr>
          <w:b w:val="0"/>
          <w:noProof/>
        </w:rPr>
        <w:fldChar w:fldCharType="separate"/>
      </w:r>
      <w:r w:rsidR="00C5568B">
        <w:rPr>
          <w:b w:val="0"/>
          <w:noProof/>
        </w:rPr>
        <w:t>19</w:t>
      </w:r>
      <w:r w:rsidRPr="00D16ACB">
        <w:rPr>
          <w:b w:val="0"/>
          <w:noProof/>
        </w:rPr>
        <w:fldChar w:fldCharType="end"/>
      </w:r>
    </w:p>
    <w:p w14:paraId="2143EEE3"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Driver Behavior</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_Toc513133517 \h </w:instrText>
      </w:r>
      <w:r w:rsidRPr="00D16ACB">
        <w:rPr>
          <w:b w:val="0"/>
          <w:noProof/>
          <w:sz w:val="24"/>
          <w:szCs w:val="24"/>
        </w:rPr>
      </w:r>
      <w:r w:rsidRPr="00D16ACB">
        <w:rPr>
          <w:b w:val="0"/>
          <w:noProof/>
          <w:sz w:val="24"/>
          <w:szCs w:val="24"/>
        </w:rPr>
        <w:fldChar w:fldCharType="separate"/>
      </w:r>
      <w:r w:rsidR="00C5568B">
        <w:rPr>
          <w:b w:val="0"/>
          <w:noProof/>
          <w:sz w:val="24"/>
          <w:szCs w:val="24"/>
        </w:rPr>
        <w:t>19</w:t>
      </w:r>
      <w:r w:rsidRPr="00D16ACB">
        <w:rPr>
          <w:b w:val="0"/>
          <w:noProof/>
          <w:sz w:val="24"/>
          <w:szCs w:val="24"/>
        </w:rPr>
        <w:fldChar w:fldCharType="end"/>
      </w:r>
    </w:p>
    <w:p w14:paraId="46304CA9"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Built Environment</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_Toc513133518 \h </w:instrText>
      </w:r>
      <w:r w:rsidRPr="00D16ACB">
        <w:rPr>
          <w:b w:val="0"/>
          <w:noProof/>
          <w:sz w:val="24"/>
          <w:szCs w:val="24"/>
        </w:rPr>
      </w:r>
      <w:r w:rsidRPr="00D16ACB">
        <w:rPr>
          <w:b w:val="0"/>
          <w:noProof/>
          <w:sz w:val="24"/>
          <w:szCs w:val="24"/>
        </w:rPr>
        <w:fldChar w:fldCharType="separate"/>
      </w:r>
      <w:r w:rsidR="00C5568B">
        <w:rPr>
          <w:b w:val="0"/>
          <w:noProof/>
          <w:sz w:val="24"/>
          <w:szCs w:val="24"/>
        </w:rPr>
        <w:t>30</w:t>
      </w:r>
      <w:r w:rsidRPr="00D16ACB">
        <w:rPr>
          <w:b w:val="0"/>
          <w:noProof/>
          <w:sz w:val="24"/>
          <w:szCs w:val="24"/>
        </w:rPr>
        <w:fldChar w:fldCharType="end"/>
      </w:r>
    </w:p>
    <w:p w14:paraId="45F9D333" w14:textId="0B230E84" w:rsidR="00D16ACB" w:rsidRPr="00D16ACB" w:rsidRDefault="00D16ACB">
      <w:pPr>
        <w:pStyle w:val="TOC1"/>
        <w:tabs>
          <w:tab w:val="left" w:pos="480"/>
          <w:tab w:val="right" w:leader="dot" w:pos="10790"/>
        </w:tabs>
        <w:rPr>
          <w:b w:val="0"/>
          <w:noProof/>
        </w:rPr>
      </w:pPr>
      <w:r w:rsidRPr="00D16ACB">
        <w:rPr>
          <w:b w:val="0"/>
          <w:noProof/>
        </w:rPr>
        <w:t>Policy implications and conclusion</w:t>
      </w:r>
      <w:r w:rsidRPr="00D16ACB">
        <w:rPr>
          <w:b w:val="0"/>
          <w:noProof/>
        </w:rPr>
        <w:tab/>
      </w:r>
      <w:r w:rsidRPr="00D16ACB">
        <w:rPr>
          <w:b w:val="0"/>
          <w:noProof/>
        </w:rPr>
        <w:fldChar w:fldCharType="begin"/>
      </w:r>
      <w:r w:rsidRPr="00D16ACB">
        <w:rPr>
          <w:b w:val="0"/>
          <w:noProof/>
        </w:rPr>
        <w:instrText xml:space="preserve"> PAGEREF _Toc513133519 \h </w:instrText>
      </w:r>
      <w:r w:rsidRPr="00D16ACB">
        <w:rPr>
          <w:b w:val="0"/>
          <w:noProof/>
        </w:rPr>
      </w:r>
      <w:r w:rsidRPr="00D16ACB">
        <w:rPr>
          <w:b w:val="0"/>
          <w:noProof/>
        </w:rPr>
        <w:fldChar w:fldCharType="separate"/>
      </w:r>
      <w:r w:rsidR="00C5568B">
        <w:rPr>
          <w:b w:val="0"/>
          <w:noProof/>
        </w:rPr>
        <w:t>36</w:t>
      </w:r>
      <w:r w:rsidRPr="00D16ACB">
        <w:rPr>
          <w:b w:val="0"/>
          <w:noProof/>
        </w:rPr>
        <w:fldChar w:fldCharType="end"/>
      </w:r>
    </w:p>
    <w:p w14:paraId="1C282345"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Holding traffic violators accountable</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_Toc513133520 \h </w:instrText>
      </w:r>
      <w:r w:rsidRPr="00D16ACB">
        <w:rPr>
          <w:b w:val="0"/>
          <w:noProof/>
          <w:sz w:val="24"/>
          <w:szCs w:val="24"/>
        </w:rPr>
      </w:r>
      <w:r w:rsidRPr="00D16ACB">
        <w:rPr>
          <w:b w:val="0"/>
          <w:noProof/>
          <w:sz w:val="24"/>
          <w:szCs w:val="24"/>
        </w:rPr>
        <w:fldChar w:fldCharType="separate"/>
      </w:r>
      <w:r w:rsidR="00C5568B">
        <w:rPr>
          <w:b w:val="0"/>
          <w:noProof/>
          <w:sz w:val="24"/>
          <w:szCs w:val="24"/>
        </w:rPr>
        <w:t>36</w:t>
      </w:r>
      <w:r w:rsidRPr="00D16ACB">
        <w:rPr>
          <w:b w:val="0"/>
          <w:noProof/>
          <w:sz w:val="24"/>
          <w:szCs w:val="24"/>
        </w:rPr>
        <w:fldChar w:fldCharType="end"/>
      </w:r>
    </w:p>
    <w:p w14:paraId="4ADDDC71"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Reclaiming parking spaces</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_Toc513133521 \h </w:instrText>
      </w:r>
      <w:r w:rsidRPr="00D16ACB">
        <w:rPr>
          <w:b w:val="0"/>
          <w:noProof/>
          <w:sz w:val="24"/>
          <w:szCs w:val="24"/>
        </w:rPr>
      </w:r>
      <w:r w:rsidRPr="00D16ACB">
        <w:rPr>
          <w:b w:val="0"/>
          <w:noProof/>
          <w:sz w:val="24"/>
          <w:szCs w:val="24"/>
        </w:rPr>
        <w:fldChar w:fldCharType="separate"/>
      </w:r>
      <w:r w:rsidR="00C5568B">
        <w:rPr>
          <w:b w:val="0"/>
          <w:noProof/>
          <w:sz w:val="24"/>
          <w:szCs w:val="24"/>
        </w:rPr>
        <w:t>36</w:t>
      </w:r>
      <w:r w:rsidRPr="00D16ACB">
        <w:rPr>
          <w:b w:val="0"/>
          <w:noProof/>
          <w:sz w:val="24"/>
          <w:szCs w:val="24"/>
        </w:rPr>
        <w:fldChar w:fldCharType="end"/>
      </w:r>
    </w:p>
    <w:p w14:paraId="3C5EB4BE"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lang w:eastAsia="es-ES"/>
        </w:rPr>
        <w:t>»</w:t>
      </w:r>
      <w:r w:rsidRPr="00D16ACB">
        <w:rPr>
          <w:b w:val="0"/>
          <w:noProof/>
          <w:sz w:val="24"/>
          <w:szCs w:val="24"/>
        </w:rPr>
        <w:tab/>
      </w:r>
      <w:r w:rsidRPr="00D16ACB">
        <w:rPr>
          <w:b w:val="0"/>
          <w:noProof/>
          <w:sz w:val="24"/>
          <w:szCs w:val="24"/>
          <w:lang w:eastAsia="es-ES"/>
        </w:rPr>
        <w:t>Automating vehicle inspection process</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_Toc513133522 \h </w:instrText>
      </w:r>
      <w:r w:rsidRPr="00D16ACB">
        <w:rPr>
          <w:b w:val="0"/>
          <w:noProof/>
          <w:sz w:val="24"/>
          <w:szCs w:val="24"/>
        </w:rPr>
      </w:r>
      <w:r w:rsidRPr="00D16ACB">
        <w:rPr>
          <w:b w:val="0"/>
          <w:noProof/>
          <w:sz w:val="24"/>
          <w:szCs w:val="24"/>
        </w:rPr>
        <w:fldChar w:fldCharType="separate"/>
      </w:r>
      <w:r w:rsidR="00C5568B">
        <w:rPr>
          <w:b w:val="0"/>
          <w:noProof/>
          <w:sz w:val="24"/>
          <w:szCs w:val="24"/>
        </w:rPr>
        <w:t>37</w:t>
      </w:r>
      <w:r w:rsidRPr="00D16ACB">
        <w:rPr>
          <w:b w:val="0"/>
          <w:noProof/>
          <w:sz w:val="24"/>
          <w:szCs w:val="24"/>
        </w:rPr>
        <w:fldChar w:fldCharType="end"/>
      </w:r>
    </w:p>
    <w:p w14:paraId="1848A0C3"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Opportunities for new road pricing plans</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_Toc513133523 \h </w:instrText>
      </w:r>
      <w:r w:rsidRPr="00D16ACB">
        <w:rPr>
          <w:b w:val="0"/>
          <w:noProof/>
          <w:sz w:val="24"/>
          <w:szCs w:val="24"/>
        </w:rPr>
      </w:r>
      <w:r w:rsidRPr="00D16ACB">
        <w:rPr>
          <w:b w:val="0"/>
          <w:noProof/>
          <w:sz w:val="24"/>
          <w:szCs w:val="24"/>
        </w:rPr>
        <w:fldChar w:fldCharType="separate"/>
      </w:r>
      <w:r w:rsidR="00C5568B">
        <w:rPr>
          <w:b w:val="0"/>
          <w:noProof/>
          <w:sz w:val="24"/>
          <w:szCs w:val="24"/>
        </w:rPr>
        <w:t>37</w:t>
      </w:r>
      <w:r w:rsidRPr="00D16ACB">
        <w:rPr>
          <w:b w:val="0"/>
          <w:noProof/>
          <w:sz w:val="24"/>
          <w:szCs w:val="24"/>
        </w:rPr>
        <w:fldChar w:fldCharType="end"/>
      </w:r>
    </w:p>
    <w:p w14:paraId="354C141C" w14:textId="77777777" w:rsidR="00D16ACB" w:rsidRPr="00D16ACB" w:rsidRDefault="00D16ACB">
      <w:pPr>
        <w:pStyle w:val="TOC2"/>
        <w:tabs>
          <w:tab w:val="left" w:pos="720"/>
          <w:tab w:val="right" w:leader="dot" w:pos="10790"/>
        </w:tabs>
        <w:rPr>
          <w:b w:val="0"/>
          <w:noProof/>
          <w:sz w:val="24"/>
          <w:szCs w:val="24"/>
        </w:rPr>
      </w:pPr>
      <w:r w:rsidRPr="00D16ACB">
        <w:rPr>
          <w:rFonts w:ascii="Candara" w:hAnsi="Candara"/>
          <w:b w:val="0"/>
          <w:bCs/>
          <w:noProof/>
          <w:sz w:val="24"/>
          <w:szCs w:val="24"/>
        </w:rPr>
        <w:t>»</w:t>
      </w:r>
      <w:r w:rsidRPr="00D16ACB">
        <w:rPr>
          <w:b w:val="0"/>
          <w:noProof/>
          <w:sz w:val="24"/>
          <w:szCs w:val="24"/>
        </w:rPr>
        <w:tab/>
        <w:t>Leveraging usage-based insurance</w:t>
      </w:r>
      <w:r w:rsidRPr="00D16ACB">
        <w:rPr>
          <w:b w:val="0"/>
          <w:noProof/>
          <w:sz w:val="24"/>
          <w:szCs w:val="24"/>
        </w:rPr>
        <w:tab/>
      </w:r>
      <w:r w:rsidRPr="00D16ACB">
        <w:rPr>
          <w:b w:val="0"/>
          <w:noProof/>
          <w:sz w:val="24"/>
          <w:szCs w:val="24"/>
        </w:rPr>
        <w:fldChar w:fldCharType="begin"/>
      </w:r>
      <w:r w:rsidRPr="00D16ACB">
        <w:rPr>
          <w:b w:val="0"/>
          <w:noProof/>
          <w:sz w:val="24"/>
          <w:szCs w:val="24"/>
        </w:rPr>
        <w:instrText xml:space="preserve"> PAGEREF _Toc513133524 \h </w:instrText>
      </w:r>
      <w:r w:rsidRPr="00D16ACB">
        <w:rPr>
          <w:b w:val="0"/>
          <w:noProof/>
          <w:sz w:val="24"/>
          <w:szCs w:val="24"/>
        </w:rPr>
      </w:r>
      <w:r w:rsidRPr="00D16ACB">
        <w:rPr>
          <w:b w:val="0"/>
          <w:noProof/>
          <w:sz w:val="24"/>
          <w:szCs w:val="24"/>
        </w:rPr>
        <w:fldChar w:fldCharType="separate"/>
      </w:r>
      <w:r w:rsidR="00C5568B">
        <w:rPr>
          <w:b w:val="0"/>
          <w:noProof/>
          <w:sz w:val="24"/>
          <w:szCs w:val="24"/>
        </w:rPr>
        <w:t>38</w:t>
      </w:r>
      <w:r w:rsidRPr="00D16ACB">
        <w:rPr>
          <w:b w:val="0"/>
          <w:noProof/>
          <w:sz w:val="24"/>
          <w:szCs w:val="24"/>
        </w:rPr>
        <w:fldChar w:fldCharType="end"/>
      </w:r>
    </w:p>
    <w:p w14:paraId="42AC43A6" w14:textId="5C0D635A" w:rsidR="00D16ACB" w:rsidRPr="00D16ACB" w:rsidRDefault="00D16ACB">
      <w:pPr>
        <w:pStyle w:val="TOC1"/>
        <w:tabs>
          <w:tab w:val="left" w:pos="480"/>
          <w:tab w:val="right" w:leader="dot" w:pos="10790"/>
        </w:tabs>
        <w:rPr>
          <w:b w:val="0"/>
          <w:noProof/>
        </w:rPr>
      </w:pPr>
      <w:r w:rsidRPr="00D16ACB">
        <w:rPr>
          <w:b w:val="0"/>
          <w:noProof/>
        </w:rPr>
        <w:t>Works Cited</w:t>
      </w:r>
      <w:r w:rsidRPr="00D16ACB">
        <w:rPr>
          <w:b w:val="0"/>
          <w:noProof/>
        </w:rPr>
        <w:tab/>
      </w:r>
      <w:r w:rsidRPr="00D16ACB">
        <w:rPr>
          <w:b w:val="0"/>
          <w:noProof/>
        </w:rPr>
        <w:fldChar w:fldCharType="begin"/>
      </w:r>
      <w:r w:rsidRPr="00D16ACB">
        <w:rPr>
          <w:b w:val="0"/>
          <w:noProof/>
        </w:rPr>
        <w:instrText xml:space="preserve"> PAGEREF _Toc513133525 \h </w:instrText>
      </w:r>
      <w:r w:rsidRPr="00D16ACB">
        <w:rPr>
          <w:b w:val="0"/>
          <w:noProof/>
        </w:rPr>
      </w:r>
      <w:r w:rsidRPr="00D16ACB">
        <w:rPr>
          <w:b w:val="0"/>
          <w:noProof/>
        </w:rPr>
        <w:fldChar w:fldCharType="separate"/>
      </w:r>
      <w:r w:rsidR="00C5568B">
        <w:rPr>
          <w:b w:val="0"/>
          <w:noProof/>
        </w:rPr>
        <w:t>39</w:t>
      </w:r>
      <w:r w:rsidRPr="00D16ACB">
        <w:rPr>
          <w:b w:val="0"/>
          <w:noProof/>
        </w:rPr>
        <w:fldChar w:fldCharType="end"/>
      </w:r>
    </w:p>
    <w:p w14:paraId="608D661E" w14:textId="235138C4" w:rsidR="008833AE" w:rsidRPr="00404B57" w:rsidRDefault="00424613" w:rsidP="00935173">
      <w:pPr>
        <w:jc w:val="left"/>
        <w:rPr>
          <w:b/>
          <w:bCs/>
          <w:noProof/>
        </w:rPr>
      </w:pPr>
      <w:r w:rsidRPr="00D16ACB">
        <w:rPr>
          <w:bCs/>
          <w:noProof/>
          <w:szCs w:val="24"/>
        </w:rPr>
        <w:fldChar w:fldCharType="end"/>
      </w:r>
      <w:r w:rsidR="00935173">
        <w:rPr>
          <w:b/>
          <w:bCs/>
          <w:noProof/>
        </w:rPr>
        <w:br w:type="page"/>
      </w:r>
    </w:p>
    <w:p w14:paraId="47758BBB" w14:textId="26FFE153" w:rsidR="004A2CAE" w:rsidRDefault="004A2CAE" w:rsidP="006238D8">
      <w:pPr>
        <w:pStyle w:val="TOCHeading"/>
      </w:pPr>
      <w:r>
        <w:lastRenderedPageBreak/>
        <w:t xml:space="preserve">LIST OF </w:t>
      </w:r>
      <w:r w:rsidR="00D37FBF">
        <w:t>Figures</w:t>
      </w:r>
    </w:p>
    <w:p w14:paraId="32BF94EE" w14:textId="77777777" w:rsidR="00D16ACB" w:rsidRDefault="00D37FBF">
      <w:pPr>
        <w:pStyle w:val="TableofFigures"/>
        <w:tabs>
          <w:tab w:val="right" w:leader="dot" w:pos="10790"/>
        </w:tabs>
        <w:rPr>
          <w:noProof/>
          <w:sz w:val="22"/>
          <w:szCs w:val="22"/>
        </w:rPr>
      </w:pPr>
      <w:r>
        <w:fldChar w:fldCharType="begin"/>
      </w:r>
      <w:r>
        <w:instrText xml:space="preserve"> TOC \h \z \c "Figure" </w:instrText>
      </w:r>
      <w:r>
        <w:fldChar w:fldCharType="separate"/>
      </w:r>
      <w:hyperlink w:anchor="_Toc513133483" w:history="1">
        <w:r w:rsidR="00D16ACB" w:rsidRPr="003921B1">
          <w:rPr>
            <w:rStyle w:val="Hyperlink"/>
            <w:noProof/>
          </w:rPr>
          <w:t>Figure 1. Fatality Rate, NYC (2000-2016).</w:t>
        </w:r>
        <w:r w:rsidR="00D16ACB">
          <w:rPr>
            <w:noProof/>
            <w:webHidden/>
          </w:rPr>
          <w:tab/>
        </w:r>
        <w:r w:rsidR="00D16ACB">
          <w:rPr>
            <w:noProof/>
            <w:webHidden/>
          </w:rPr>
          <w:fldChar w:fldCharType="begin"/>
        </w:r>
        <w:r w:rsidR="00D16ACB">
          <w:rPr>
            <w:noProof/>
            <w:webHidden/>
          </w:rPr>
          <w:instrText xml:space="preserve"> PAGEREF _Toc513133483 \h </w:instrText>
        </w:r>
        <w:r w:rsidR="00D16ACB">
          <w:rPr>
            <w:noProof/>
            <w:webHidden/>
          </w:rPr>
        </w:r>
        <w:r w:rsidR="00D16ACB">
          <w:rPr>
            <w:noProof/>
            <w:webHidden/>
          </w:rPr>
          <w:fldChar w:fldCharType="separate"/>
        </w:r>
        <w:r w:rsidR="00C5568B">
          <w:rPr>
            <w:noProof/>
            <w:webHidden/>
          </w:rPr>
          <w:t>10</w:t>
        </w:r>
        <w:r w:rsidR="00D16ACB">
          <w:rPr>
            <w:noProof/>
            <w:webHidden/>
          </w:rPr>
          <w:fldChar w:fldCharType="end"/>
        </w:r>
      </w:hyperlink>
    </w:p>
    <w:p w14:paraId="7AC1436D" w14:textId="77777777" w:rsidR="00D16ACB" w:rsidRDefault="007C3ED2">
      <w:pPr>
        <w:pStyle w:val="TableofFigures"/>
        <w:tabs>
          <w:tab w:val="right" w:leader="dot" w:pos="10790"/>
        </w:tabs>
        <w:rPr>
          <w:noProof/>
          <w:sz w:val="22"/>
          <w:szCs w:val="22"/>
        </w:rPr>
      </w:pPr>
      <w:hyperlink w:anchor="_Toc513133484" w:history="1">
        <w:r w:rsidR="00D16ACB" w:rsidRPr="003921B1">
          <w:rPr>
            <w:rStyle w:val="Hyperlink"/>
            <w:noProof/>
          </w:rPr>
          <w:t>Figure 2. Dash App highlights</w:t>
        </w:r>
        <w:r w:rsidR="00D16ACB">
          <w:rPr>
            <w:noProof/>
            <w:webHidden/>
          </w:rPr>
          <w:tab/>
        </w:r>
        <w:r w:rsidR="00D16ACB">
          <w:rPr>
            <w:noProof/>
            <w:webHidden/>
          </w:rPr>
          <w:fldChar w:fldCharType="begin"/>
        </w:r>
        <w:r w:rsidR="00D16ACB">
          <w:rPr>
            <w:noProof/>
            <w:webHidden/>
          </w:rPr>
          <w:instrText xml:space="preserve"> PAGEREF _Toc513133484 \h </w:instrText>
        </w:r>
        <w:r w:rsidR="00D16ACB">
          <w:rPr>
            <w:noProof/>
            <w:webHidden/>
          </w:rPr>
        </w:r>
        <w:r w:rsidR="00D16ACB">
          <w:rPr>
            <w:noProof/>
            <w:webHidden/>
          </w:rPr>
          <w:fldChar w:fldCharType="separate"/>
        </w:r>
        <w:r w:rsidR="00C5568B">
          <w:rPr>
            <w:noProof/>
            <w:webHidden/>
          </w:rPr>
          <w:t>14</w:t>
        </w:r>
        <w:r w:rsidR="00D16ACB">
          <w:rPr>
            <w:noProof/>
            <w:webHidden/>
          </w:rPr>
          <w:fldChar w:fldCharType="end"/>
        </w:r>
      </w:hyperlink>
    </w:p>
    <w:p w14:paraId="6344AC0D" w14:textId="77777777" w:rsidR="00D16ACB" w:rsidRDefault="007C3ED2">
      <w:pPr>
        <w:pStyle w:val="TableofFigures"/>
        <w:tabs>
          <w:tab w:val="right" w:leader="dot" w:pos="10790"/>
        </w:tabs>
        <w:rPr>
          <w:noProof/>
          <w:sz w:val="22"/>
          <w:szCs w:val="22"/>
        </w:rPr>
      </w:pPr>
      <w:hyperlink w:anchor="_Toc513133485" w:history="1">
        <w:r w:rsidR="00D16ACB" w:rsidRPr="003921B1">
          <w:rPr>
            <w:rStyle w:val="Hyperlink"/>
            <w:noProof/>
          </w:rPr>
          <w:t>Figure 3. Dash App screenshots</w:t>
        </w:r>
        <w:r w:rsidR="00D16ACB">
          <w:rPr>
            <w:noProof/>
            <w:webHidden/>
          </w:rPr>
          <w:tab/>
        </w:r>
        <w:r w:rsidR="00D16ACB">
          <w:rPr>
            <w:noProof/>
            <w:webHidden/>
          </w:rPr>
          <w:fldChar w:fldCharType="begin"/>
        </w:r>
        <w:r w:rsidR="00D16ACB">
          <w:rPr>
            <w:noProof/>
            <w:webHidden/>
          </w:rPr>
          <w:instrText xml:space="preserve"> PAGEREF _Toc513133485 \h </w:instrText>
        </w:r>
        <w:r w:rsidR="00D16ACB">
          <w:rPr>
            <w:noProof/>
            <w:webHidden/>
          </w:rPr>
        </w:r>
        <w:r w:rsidR="00D16ACB">
          <w:rPr>
            <w:noProof/>
            <w:webHidden/>
          </w:rPr>
          <w:fldChar w:fldCharType="separate"/>
        </w:r>
        <w:r w:rsidR="00C5568B">
          <w:rPr>
            <w:noProof/>
            <w:webHidden/>
          </w:rPr>
          <w:t>14</w:t>
        </w:r>
        <w:r w:rsidR="00D16ACB">
          <w:rPr>
            <w:noProof/>
            <w:webHidden/>
          </w:rPr>
          <w:fldChar w:fldCharType="end"/>
        </w:r>
      </w:hyperlink>
    </w:p>
    <w:p w14:paraId="5C894783" w14:textId="77777777" w:rsidR="00D16ACB" w:rsidRDefault="007C3ED2">
      <w:pPr>
        <w:pStyle w:val="TableofFigures"/>
        <w:tabs>
          <w:tab w:val="right" w:leader="dot" w:pos="10790"/>
        </w:tabs>
        <w:rPr>
          <w:noProof/>
          <w:sz w:val="22"/>
          <w:szCs w:val="22"/>
        </w:rPr>
      </w:pPr>
      <w:hyperlink w:anchor="_Toc513133486" w:history="1">
        <w:r w:rsidR="00D16ACB" w:rsidRPr="003921B1">
          <w:rPr>
            <w:rStyle w:val="Hyperlink"/>
            <w:noProof/>
          </w:rPr>
          <w:t>Figure 4. Percent of Vehicle Travel time in NYC spent speeding</w:t>
        </w:r>
        <w:r w:rsidR="00D16ACB">
          <w:rPr>
            <w:noProof/>
            <w:webHidden/>
          </w:rPr>
          <w:tab/>
        </w:r>
        <w:r w:rsidR="00D16ACB">
          <w:rPr>
            <w:noProof/>
            <w:webHidden/>
          </w:rPr>
          <w:fldChar w:fldCharType="begin"/>
        </w:r>
        <w:r w:rsidR="00D16ACB">
          <w:rPr>
            <w:noProof/>
            <w:webHidden/>
          </w:rPr>
          <w:instrText xml:space="preserve"> PAGEREF _Toc513133486 \h </w:instrText>
        </w:r>
        <w:r w:rsidR="00D16ACB">
          <w:rPr>
            <w:noProof/>
            <w:webHidden/>
          </w:rPr>
        </w:r>
        <w:r w:rsidR="00D16ACB">
          <w:rPr>
            <w:noProof/>
            <w:webHidden/>
          </w:rPr>
          <w:fldChar w:fldCharType="separate"/>
        </w:r>
        <w:r w:rsidR="00C5568B">
          <w:rPr>
            <w:noProof/>
            <w:webHidden/>
          </w:rPr>
          <w:t>21</w:t>
        </w:r>
        <w:r w:rsidR="00D16ACB">
          <w:rPr>
            <w:noProof/>
            <w:webHidden/>
          </w:rPr>
          <w:fldChar w:fldCharType="end"/>
        </w:r>
      </w:hyperlink>
    </w:p>
    <w:p w14:paraId="19894FCC" w14:textId="77777777" w:rsidR="00D16ACB" w:rsidRDefault="007C3ED2">
      <w:pPr>
        <w:pStyle w:val="TableofFigures"/>
        <w:tabs>
          <w:tab w:val="right" w:leader="dot" w:pos="10790"/>
        </w:tabs>
        <w:rPr>
          <w:noProof/>
          <w:sz w:val="22"/>
          <w:szCs w:val="22"/>
        </w:rPr>
      </w:pPr>
      <w:hyperlink w:anchor="_Toc513133487" w:history="1">
        <w:r w:rsidR="00D16ACB" w:rsidRPr="003921B1">
          <w:rPr>
            <w:rStyle w:val="Hyperlink"/>
            <w:noProof/>
          </w:rPr>
          <w:t>Figure 5. Percent Speeding by time of day by street speed limit</w:t>
        </w:r>
        <w:r w:rsidR="00D16ACB">
          <w:rPr>
            <w:noProof/>
            <w:webHidden/>
          </w:rPr>
          <w:tab/>
        </w:r>
        <w:r w:rsidR="00D16ACB">
          <w:rPr>
            <w:noProof/>
            <w:webHidden/>
          </w:rPr>
          <w:fldChar w:fldCharType="begin"/>
        </w:r>
        <w:r w:rsidR="00D16ACB">
          <w:rPr>
            <w:noProof/>
            <w:webHidden/>
          </w:rPr>
          <w:instrText xml:space="preserve"> PAGEREF _Toc513133487 \h </w:instrText>
        </w:r>
        <w:r w:rsidR="00D16ACB">
          <w:rPr>
            <w:noProof/>
            <w:webHidden/>
          </w:rPr>
        </w:r>
        <w:r w:rsidR="00D16ACB">
          <w:rPr>
            <w:noProof/>
            <w:webHidden/>
          </w:rPr>
          <w:fldChar w:fldCharType="separate"/>
        </w:r>
        <w:r w:rsidR="00C5568B">
          <w:rPr>
            <w:noProof/>
            <w:webHidden/>
          </w:rPr>
          <w:t>22</w:t>
        </w:r>
        <w:r w:rsidR="00D16ACB">
          <w:rPr>
            <w:noProof/>
            <w:webHidden/>
          </w:rPr>
          <w:fldChar w:fldCharType="end"/>
        </w:r>
      </w:hyperlink>
    </w:p>
    <w:p w14:paraId="43C70B78" w14:textId="77777777" w:rsidR="00D16ACB" w:rsidRDefault="007C3ED2">
      <w:pPr>
        <w:pStyle w:val="TableofFigures"/>
        <w:tabs>
          <w:tab w:val="right" w:leader="dot" w:pos="10790"/>
        </w:tabs>
        <w:rPr>
          <w:noProof/>
          <w:sz w:val="22"/>
          <w:szCs w:val="22"/>
        </w:rPr>
      </w:pPr>
      <w:hyperlink w:anchor="_Toc513133488" w:history="1">
        <w:r w:rsidR="00D16ACB" w:rsidRPr="003921B1">
          <w:rPr>
            <w:rStyle w:val="Hyperlink"/>
            <w:noProof/>
          </w:rPr>
          <w:t>Figure 6.Travel speed by percent of road speed limit, all cars by road speed limit</w:t>
        </w:r>
        <w:r w:rsidR="00D16ACB">
          <w:rPr>
            <w:noProof/>
            <w:webHidden/>
          </w:rPr>
          <w:tab/>
        </w:r>
        <w:r w:rsidR="00D16ACB">
          <w:rPr>
            <w:noProof/>
            <w:webHidden/>
          </w:rPr>
          <w:fldChar w:fldCharType="begin"/>
        </w:r>
        <w:r w:rsidR="00D16ACB">
          <w:rPr>
            <w:noProof/>
            <w:webHidden/>
          </w:rPr>
          <w:instrText xml:space="preserve"> PAGEREF _Toc513133488 \h </w:instrText>
        </w:r>
        <w:r w:rsidR="00D16ACB">
          <w:rPr>
            <w:noProof/>
            <w:webHidden/>
          </w:rPr>
        </w:r>
        <w:r w:rsidR="00D16ACB">
          <w:rPr>
            <w:noProof/>
            <w:webHidden/>
          </w:rPr>
          <w:fldChar w:fldCharType="separate"/>
        </w:r>
        <w:r w:rsidR="00C5568B">
          <w:rPr>
            <w:noProof/>
            <w:webHidden/>
          </w:rPr>
          <w:t>23</w:t>
        </w:r>
        <w:r w:rsidR="00D16ACB">
          <w:rPr>
            <w:noProof/>
            <w:webHidden/>
          </w:rPr>
          <w:fldChar w:fldCharType="end"/>
        </w:r>
      </w:hyperlink>
    </w:p>
    <w:p w14:paraId="460FC393" w14:textId="77777777" w:rsidR="00D16ACB" w:rsidRDefault="007C3ED2">
      <w:pPr>
        <w:pStyle w:val="TableofFigures"/>
        <w:tabs>
          <w:tab w:val="right" w:leader="dot" w:pos="10790"/>
        </w:tabs>
        <w:rPr>
          <w:noProof/>
          <w:sz w:val="22"/>
          <w:szCs w:val="22"/>
        </w:rPr>
      </w:pPr>
      <w:hyperlink w:anchor="_Toc513133489" w:history="1">
        <w:r w:rsidR="00D16ACB" w:rsidRPr="003921B1">
          <w:rPr>
            <w:rStyle w:val="Hyperlink"/>
            <w:noProof/>
          </w:rPr>
          <w:t>Figure 7. Proportion of drivers that over speed when reach speed limit</w:t>
        </w:r>
        <w:r w:rsidR="00D16ACB">
          <w:rPr>
            <w:noProof/>
            <w:webHidden/>
          </w:rPr>
          <w:tab/>
        </w:r>
        <w:r w:rsidR="00D16ACB">
          <w:rPr>
            <w:noProof/>
            <w:webHidden/>
          </w:rPr>
          <w:fldChar w:fldCharType="begin"/>
        </w:r>
        <w:r w:rsidR="00D16ACB">
          <w:rPr>
            <w:noProof/>
            <w:webHidden/>
          </w:rPr>
          <w:instrText xml:space="preserve"> PAGEREF _Toc513133489 \h </w:instrText>
        </w:r>
        <w:r w:rsidR="00D16ACB">
          <w:rPr>
            <w:noProof/>
            <w:webHidden/>
          </w:rPr>
        </w:r>
        <w:r w:rsidR="00D16ACB">
          <w:rPr>
            <w:noProof/>
            <w:webHidden/>
          </w:rPr>
          <w:fldChar w:fldCharType="separate"/>
        </w:r>
        <w:r w:rsidR="00C5568B">
          <w:rPr>
            <w:noProof/>
            <w:webHidden/>
          </w:rPr>
          <w:t>24</w:t>
        </w:r>
        <w:r w:rsidR="00D16ACB">
          <w:rPr>
            <w:noProof/>
            <w:webHidden/>
          </w:rPr>
          <w:fldChar w:fldCharType="end"/>
        </w:r>
      </w:hyperlink>
    </w:p>
    <w:p w14:paraId="65CEB518" w14:textId="77777777" w:rsidR="00D16ACB" w:rsidRDefault="007C3ED2">
      <w:pPr>
        <w:pStyle w:val="TableofFigures"/>
        <w:tabs>
          <w:tab w:val="right" w:leader="dot" w:pos="10790"/>
        </w:tabs>
        <w:rPr>
          <w:noProof/>
          <w:sz w:val="22"/>
          <w:szCs w:val="22"/>
        </w:rPr>
      </w:pPr>
      <w:hyperlink w:anchor="_Toc513133490" w:history="1">
        <w:r w:rsidR="00D16ACB" w:rsidRPr="003921B1">
          <w:rPr>
            <w:rStyle w:val="Hyperlink"/>
            <w:noProof/>
          </w:rPr>
          <w:t>Figure 8. Percent moving time spent speeding by Borough</w:t>
        </w:r>
        <w:r w:rsidR="00D16ACB">
          <w:rPr>
            <w:noProof/>
            <w:webHidden/>
          </w:rPr>
          <w:tab/>
        </w:r>
        <w:r w:rsidR="00D16ACB">
          <w:rPr>
            <w:noProof/>
            <w:webHidden/>
          </w:rPr>
          <w:fldChar w:fldCharType="begin"/>
        </w:r>
        <w:r w:rsidR="00D16ACB">
          <w:rPr>
            <w:noProof/>
            <w:webHidden/>
          </w:rPr>
          <w:instrText xml:space="preserve"> PAGEREF _Toc513133490 \h </w:instrText>
        </w:r>
        <w:r w:rsidR="00D16ACB">
          <w:rPr>
            <w:noProof/>
            <w:webHidden/>
          </w:rPr>
        </w:r>
        <w:r w:rsidR="00D16ACB">
          <w:rPr>
            <w:noProof/>
            <w:webHidden/>
          </w:rPr>
          <w:fldChar w:fldCharType="separate"/>
        </w:r>
        <w:r w:rsidR="00C5568B">
          <w:rPr>
            <w:noProof/>
            <w:webHidden/>
          </w:rPr>
          <w:t>25</w:t>
        </w:r>
        <w:r w:rsidR="00D16ACB">
          <w:rPr>
            <w:noProof/>
            <w:webHidden/>
          </w:rPr>
          <w:fldChar w:fldCharType="end"/>
        </w:r>
      </w:hyperlink>
    </w:p>
    <w:p w14:paraId="460639A0" w14:textId="77777777" w:rsidR="00D16ACB" w:rsidRDefault="007C3ED2">
      <w:pPr>
        <w:pStyle w:val="TableofFigures"/>
        <w:tabs>
          <w:tab w:val="right" w:leader="dot" w:pos="10790"/>
        </w:tabs>
        <w:rPr>
          <w:noProof/>
          <w:sz w:val="22"/>
          <w:szCs w:val="22"/>
        </w:rPr>
      </w:pPr>
      <w:hyperlink w:anchor="_Toc513133491" w:history="1">
        <w:r w:rsidR="00D16ACB" w:rsidRPr="003921B1">
          <w:rPr>
            <w:rStyle w:val="Hyperlink"/>
            <w:noProof/>
          </w:rPr>
          <w:t>Figure 9. Percent moving time spent speeding by car type</w:t>
        </w:r>
        <w:r w:rsidR="00D16ACB">
          <w:rPr>
            <w:noProof/>
            <w:webHidden/>
          </w:rPr>
          <w:tab/>
        </w:r>
        <w:r w:rsidR="00D16ACB">
          <w:rPr>
            <w:noProof/>
            <w:webHidden/>
          </w:rPr>
          <w:fldChar w:fldCharType="begin"/>
        </w:r>
        <w:r w:rsidR="00D16ACB">
          <w:rPr>
            <w:noProof/>
            <w:webHidden/>
          </w:rPr>
          <w:instrText xml:space="preserve"> PAGEREF _Toc513133491 \h </w:instrText>
        </w:r>
        <w:r w:rsidR="00D16ACB">
          <w:rPr>
            <w:noProof/>
            <w:webHidden/>
          </w:rPr>
        </w:r>
        <w:r w:rsidR="00D16ACB">
          <w:rPr>
            <w:noProof/>
            <w:webHidden/>
          </w:rPr>
          <w:fldChar w:fldCharType="separate"/>
        </w:r>
        <w:r w:rsidR="00C5568B">
          <w:rPr>
            <w:noProof/>
            <w:webHidden/>
          </w:rPr>
          <w:t>26</w:t>
        </w:r>
        <w:r w:rsidR="00D16ACB">
          <w:rPr>
            <w:noProof/>
            <w:webHidden/>
          </w:rPr>
          <w:fldChar w:fldCharType="end"/>
        </w:r>
      </w:hyperlink>
    </w:p>
    <w:p w14:paraId="77DD9C25" w14:textId="77777777" w:rsidR="00D16ACB" w:rsidRDefault="007C3ED2">
      <w:pPr>
        <w:pStyle w:val="TableofFigures"/>
        <w:tabs>
          <w:tab w:val="right" w:leader="dot" w:pos="10790"/>
        </w:tabs>
        <w:rPr>
          <w:noProof/>
          <w:sz w:val="22"/>
          <w:szCs w:val="22"/>
        </w:rPr>
      </w:pPr>
      <w:hyperlink w:anchor="_Toc513133492" w:history="1">
        <w:r w:rsidR="00D16ACB" w:rsidRPr="003921B1">
          <w:rPr>
            <w:rStyle w:val="Hyperlink"/>
            <w:noProof/>
          </w:rPr>
          <w:t>Figure 10 .Hard brake detection, phone in portrait position</w:t>
        </w:r>
        <w:r w:rsidR="00D16ACB">
          <w:rPr>
            <w:noProof/>
            <w:webHidden/>
          </w:rPr>
          <w:tab/>
        </w:r>
        <w:r w:rsidR="00D16ACB">
          <w:rPr>
            <w:noProof/>
            <w:webHidden/>
          </w:rPr>
          <w:fldChar w:fldCharType="begin"/>
        </w:r>
        <w:r w:rsidR="00D16ACB">
          <w:rPr>
            <w:noProof/>
            <w:webHidden/>
          </w:rPr>
          <w:instrText xml:space="preserve"> PAGEREF _Toc513133492 \h </w:instrText>
        </w:r>
        <w:r w:rsidR="00D16ACB">
          <w:rPr>
            <w:noProof/>
            <w:webHidden/>
          </w:rPr>
        </w:r>
        <w:r w:rsidR="00D16ACB">
          <w:rPr>
            <w:noProof/>
            <w:webHidden/>
          </w:rPr>
          <w:fldChar w:fldCharType="separate"/>
        </w:r>
        <w:r w:rsidR="00C5568B">
          <w:rPr>
            <w:noProof/>
            <w:webHidden/>
          </w:rPr>
          <w:t>27</w:t>
        </w:r>
        <w:r w:rsidR="00D16ACB">
          <w:rPr>
            <w:noProof/>
            <w:webHidden/>
          </w:rPr>
          <w:fldChar w:fldCharType="end"/>
        </w:r>
      </w:hyperlink>
    </w:p>
    <w:p w14:paraId="0BBC1C4C" w14:textId="77777777" w:rsidR="00D16ACB" w:rsidRDefault="007C3ED2">
      <w:pPr>
        <w:pStyle w:val="TableofFigures"/>
        <w:tabs>
          <w:tab w:val="right" w:leader="dot" w:pos="10790"/>
        </w:tabs>
        <w:rPr>
          <w:noProof/>
          <w:sz w:val="22"/>
          <w:szCs w:val="22"/>
        </w:rPr>
      </w:pPr>
      <w:hyperlink w:anchor="_Toc513133493" w:history="1">
        <w:r w:rsidR="00D16ACB" w:rsidRPr="003921B1">
          <w:rPr>
            <w:rStyle w:val="Hyperlink"/>
            <w:noProof/>
          </w:rPr>
          <w:t>Figure 11. Hard brake detection, phone in landscape position</w:t>
        </w:r>
        <w:r w:rsidR="00D16ACB">
          <w:rPr>
            <w:noProof/>
            <w:webHidden/>
          </w:rPr>
          <w:tab/>
        </w:r>
        <w:r w:rsidR="00D16ACB">
          <w:rPr>
            <w:noProof/>
            <w:webHidden/>
          </w:rPr>
          <w:fldChar w:fldCharType="begin"/>
        </w:r>
        <w:r w:rsidR="00D16ACB">
          <w:rPr>
            <w:noProof/>
            <w:webHidden/>
          </w:rPr>
          <w:instrText xml:space="preserve"> PAGEREF _Toc513133493 \h </w:instrText>
        </w:r>
        <w:r w:rsidR="00D16ACB">
          <w:rPr>
            <w:noProof/>
            <w:webHidden/>
          </w:rPr>
        </w:r>
        <w:r w:rsidR="00D16ACB">
          <w:rPr>
            <w:noProof/>
            <w:webHidden/>
          </w:rPr>
          <w:fldChar w:fldCharType="separate"/>
        </w:r>
        <w:r w:rsidR="00C5568B">
          <w:rPr>
            <w:noProof/>
            <w:webHidden/>
          </w:rPr>
          <w:t>27</w:t>
        </w:r>
        <w:r w:rsidR="00D16ACB">
          <w:rPr>
            <w:noProof/>
            <w:webHidden/>
          </w:rPr>
          <w:fldChar w:fldCharType="end"/>
        </w:r>
      </w:hyperlink>
    </w:p>
    <w:p w14:paraId="4A9655F7" w14:textId="77777777" w:rsidR="00D16ACB" w:rsidRDefault="007C3ED2">
      <w:pPr>
        <w:pStyle w:val="TableofFigures"/>
        <w:tabs>
          <w:tab w:val="right" w:leader="dot" w:pos="10790"/>
        </w:tabs>
        <w:rPr>
          <w:noProof/>
          <w:sz w:val="22"/>
          <w:szCs w:val="22"/>
        </w:rPr>
      </w:pPr>
      <w:hyperlink w:anchor="_Toc513133494" w:history="1">
        <w:r w:rsidR="00D16ACB" w:rsidRPr="003921B1">
          <w:rPr>
            <w:rStyle w:val="Hyperlink"/>
            <w:noProof/>
          </w:rPr>
          <w:t>Figure 12. Speed on 25 MPH Roads &amp; Precipitation, December</w:t>
        </w:r>
        <w:r w:rsidR="00D16ACB">
          <w:rPr>
            <w:noProof/>
            <w:webHidden/>
          </w:rPr>
          <w:tab/>
        </w:r>
        <w:r w:rsidR="00D16ACB">
          <w:rPr>
            <w:noProof/>
            <w:webHidden/>
          </w:rPr>
          <w:fldChar w:fldCharType="begin"/>
        </w:r>
        <w:r w:rsidR="00D16ACB">
          <w:rPr>
            <w:noProof/>
            <w:webHidden/>
          </w:rPr>
          <w:instrText xml:space="preserve"> PAGEREF _Toc513133494 \h </w:instrText>
        </w:r>
        <w:r w:rsidR="00D16ACB">
          <w:rPr>
            <w:noProof/>
            <w:webHidden/>
          </w:rPr>
        </w:r>
        <w:r w:rsidR="00D16ACB">
          <w:rPr>
            <w:noProof/>
            <w:webHidden/>
          </w:rPr>
          <w:fldChar w:fldCharType="separate"/>
        </w:r>
        <w:r w:rsidR="00C5568B">
          <w:rPr>
            <w:noProof/>
            <w:webHidden/>
          </w:rPr>
          <w:t>29</w:t>
        </w:r>
        <w:r w:rsidR="00D16ACB">
          <w:rPr>
            <w:noProof/>
            <w:webHidden/>
          </w:rPr>
          <w:fldChar w:fldCharType="end"/>
        </w:r>
      </w:hyperlink>
    </w:p>
    <w:p w14:paraId="046CD414" w14:textId="77777777" w:rsidR="00D16ACB" w:rsidRDefault="007C3ED2">
      <w:pPr>
        <w:pStyle w:val="TableofFigures"/>
        <w:tabs>
          <w:tab w:val="right" w:leader="dot" w:pos="10790"/>
        </w:tabs>
        <w:rPr>
          <w:noProof/>
          <w:sz w:val="22"/>
          <w:szCs w:val="22"/>
        </w:rPr>
      </w:pPr>
      <w:hyperlink w:anchor="_Toc513133495" w:history="1">
        <w:r w:rsidR="00D16ACB" w:rsidRPr="003921B1">
          <w:rPr>
            <w:rStyle w:val="Hyperlink"/>
            <w:noProof/>
          </w:rPr>
          <w:t>Figure 13. Speed on 25 MPH roads with and without speed humps by neighborhood</w:t>
        </w:r>
        <w:r w:rsidR="00D16ACB">
          <w:rPr>
            <w:noProof/>
            <w:webHidden/>
          </w:rPr>
          <w:tab/>
        </w:r>
        <w:r w:rsidR="00D16ACB">
          <w:rPr>
            <w:noProof/>
            <w:webHidden/>
          </w:rPr>
          <w:fldChar w:fldCharType="begin"/>
        </w:r>
        <w:r w:rsidR="00D16ACB">
          <w:rPr>
            <w:noProof/>
            <w:webHidden/>
          </w:rPr>
          <w:instrText xml:space="preserve"> PAGEREF _Toc513133495 \h </w:instrText>
        </w:r>
        <w:r w:rsidR="00D16ACB">
          <w:rPr>
            <w:noProof/>
            <w:webHidden/>
          </w:rPr>
        </w:r>
        <w:r w:rsidR="00D16ACB">
          <w:rPr>
            <w:noProof/>
            <w:webHidden/>
          </w:rPr>
          <w:fldChar w:fldCharType="separate"/>
        </w:r>
        <w:r w:rsidR="00C5568B">
          <w:rPr>
            <w:noProof/>
            <w:webHidden/>
          </w:rPr>
          <w:t>34</w:t>
        </w:r>
        <w:r w:rsidR="00D16ACB">
          <w:rPr>
            <w:noProof/>
            <w:webHidden/>
          </w:rPr>
          <w:fldChar w:fldCharType="end"/>
        </w:r>
      </w:hyperlink>
    </w:p>
    <w:p w14:paraId="4EB195A8" w14:textId="4173E62C" w:rsidR="00206574" w:rsidRPr="00206574" w:rsidRDefault="00D37FBF" w:rsidP="00206574">
      <w:r>
        <w:fldChar w:fldCharType="end"/>
      </w:r>
    </w:p>
    <w:p w14:paraId="031561F5" w14:textId="3F3BD12B" w:rsidR="004A2CAE" w:rsidRDefault="004A2CAE" w:rsidP="006238D8">
      <w:pPr>
        <w:pStyle w:val="TOCHeading"/>
      </w:pPr>
      <w:r>
        <w:t>LIST OF MAPS</w:t>
      </w:r>
    </w:p>
    <w:p w14:paraId="50909138" w14:textId="77777777" w:rsidR="00D16ACB" w:rsidRDefault="00583D48">
      <w:pPr>
        <w:pStyle w:val="TableofFigures"/>
        <w:tabs>
          <w:tab w:val="right" w:leader="dot" w:pos="10790"/>
        </w:tabs>
        <w:rPr>
          <w:noProof/>
          <w:sz w:val="22"/>
          <w:szCs w:val="22"/>
        </w:rPr>
      </w:pPr>
      <w:r>
        <w:fldChar w:fldCharType="begin"/>
      </w:r>
      <w:r>
        <w:instrText xml:space="preserve"> TOC \c "Map" </w:instrText>
      </w:r>
      <w:r>
        <w:fldChar w:fldCharType="separate"/>
      </w:r>
      <w:r w:rsidR="00D16ACB">
        <w:rPr>
          <w:noProof/>
        </w:rPr>
        <w:t>Map 1. Hot spots of speeding events</w:t>
      </w:r>
      <w:r w:rsidR="00D16ACB">
        <w:rPr>
          <w:noProof/>
        </w:rPr>
        <w:tab/>
      </w:r>
      <w:r w:rsidR="00D16ACB">
        <w:rPr>
          <w:noProof/>
        </w:rPr>
        <w:fldChar w:fldCharType="begin"/>
      </w:r>
      <w:r w:rsidR="00D16ACB">
        <w:rPr>
          <w:noProof/>
        </w:rPr>
        <w:instrText xml:space="preserve"> PAGEREF _Toc513133496 \h </w:instrText>
      </w:r>
      <w:r w:rsidR="00D16ACB">
        <w:rPr>
          <w:noProof/>
        </w:rPr>
      </w:r>
      <w:r w:rsidR="00D16ACB">
        <w:rPr>
          <w:noProof/>
        </w:rPr>
        <w:fldChar w:fldCharType="separate"/>
      </w:r>
      <w:r w:rsidR="00C5568B">
        <w:rPr>
          <w:noProof/>
        </w:rPr>
        <w:t>20</w:t>
      </w:r>
      <w:r w:rsidR="00D16ACB">
        <w:rPr>
          <w:noProof/>
        </w:rPr>
        <w:fldChar w:fldCharType="end"/>
      </w:r>
    </w:p>
    <w:p w14:paraId="551FF200" w14:textId="77777777" w:rsidR="00D16ACB" w:rsidRDefault="00D16ACB">
      <w:pPr>
        <w:pStyle w:val="TableofFigures"/>
        <w:tabs>
          <w:tab w:val="right" w:leader="dot" w:pos="10790"/>
        </w:tabs>
        <w:rPr>
          <w:noProof/>
          <w:sz w:val="22"/>
          <w:szCs w:val="22"/>
        </w:rPr>
      </w:pPr>
      <w:r>
        <w:rPr>
          <w:noProof/>
        </w:rPr>
        <w:t>Map 2. Top two percent of braking events</w:t>
      </w:r>
      <w:r>
        <w:rPr>
          <w:noProof/>
        </w:rPr>
        <w:tab/>
      </w:r>
      <w:r>
        <w:rPr>
          <w:noProof/>
        </w:rPr>
        <w:fldChar w:fldCharType="begin"/>
      </w:r>
      <w:r>
        <w:rPr>
          <w:noProof/>
        </w:rPr>
        <w:instrText xml:space="preserve"> PAGEREF _Toc513133497 \h </w:instrText>
      </w:r>
      <w:r>
        <w:rPr>
          <w:noProof/>
        </w:rPr>
      </w:r>
      <w:r>
        <w:rPr>
          <w:noProof/>
        </w:rPr>
        <w:fldChar w:fldCharType="separate"/>
      </w:r>
      <w:r w:rsidR="00C5568B">
        <w:rPr>
          <w:noProof/>
        </w:rPr>
        <w:t>28</w:t>
      </w:r>
      <w:r>
        <w:rPr>
          <w:noProof/>
        </w:rPr>
        <w:fldChar w:fldCharType="end"/>
      </w:r>
    </w:p>
    <w:p w14:paraId="4593CFFA" w14:textId="77777777" w:rsidR="00D16ACB" w:rsidRDefault="00D16ACB">
      <w:pPr>
        <w:pStyle w:val="TableofFigures"/>
        <w:tabs>
          <w:tab w:val="right" w:leader="dot" w:pos="10790"/>
        </w:tabs>
        <w:rPr>
          <w:noProof/>
          <w:sz w:val="22"/>
          <w:szCs w:val="22"/>
        </w:rPr>
      </w:pPr>
      <w:r>
        <w:rPr>
          <w:noProof/>
        </w:rPr>
        <w:t>Map 3. Street Improvement Projects Completed in 2017</w:t>
      </w:r>
      <w:r>
        <w:rPr>
          <w:noProof/>
        </w:rPr>
        <w:tab/>
      </w:r>
      <w:r>
        <w:rPr>
          <w:noProof/>
        </w:rPr>
        <w:fldChar w:fldCharType="begin"/>
      </w:r>
      <w:r>
        <w:rPr>
          <w:noProof/>
        </w:rPr>
        <w:instrText xml:space="preserve"> PAGEREF _Toc513133498 \h </w:instrText>
      </w:r>
      <w:r>
        <w:rPr>
          <w:noProof/>
        </w:rPr>
      </w:r>
      <w:r>
        <w:rPr>
          <w:noProof/>
        </w:rPr>
        <w:fldChar w:fldCharType="separate"/>
      </w:r>
      <w:r w:rsidR="00C5568B">
        <w:rPr>
          <w:noProof/>
        </w:rPr>
        <w:t>31</w:t>
      </w:r>
      <w:r>
        <w:rPr>
          <w:noProof/>
        </w:rPr>
        <w:fldChar w:fldCharType="end"/>
      </w:r>
    </w:p>
    <w:p w14:paraId="529E8BD3" w14:textId="77777777" w:rsidR="00D16ACB" w:rsidRDefault="00D16ACB">
      <w:pPr>
        <w:pStyle w:val="TableofFigures"/>
        <w:tabs>
          <w:tab w:val="right" w:leader="dot" w:pos="10790"/>
        </w:tabs>
        <w:rPr>
          <w:noProof/>
          <w:sz w:val="22"/>
          <w:szCs w:val="22"/>
        </w:rPr>
      </w:pPr>
      <w:r>
        <w:rPr>
          <w:noProof/>
        </w:rPr>
        <w:t>Map 4. Speeds Along Street Improvement Corridors</w:t>
      </w:r>
      <w:r>
        <w:rPr>
          <w:noProof/>
        </w:rPr>
        <w:tab/>
      </w:r>
      <w:r>
        <w:rPr>
          <w:noProof/>
        </w:rPr>
        <w:fldChar w:fldCharType="begin"/>
      </w:r>
      <w:r>
        <w:rPr>
          <w:noProof/>
        </w:rPr>
        <w:instrText xml:space="preserve"> PAGEREF _Toc513133499 \h </w:instrText>
      </w:r>
      <w:r>
        <w:rPr>
          <w:noProof/>
        </w:rPr>
      </w:r>
      <w:r>
        <w:rPr>
          <w:noProof/>
        </w:rPr>
        <w:fldChar w:fldCharType="separate"/>
      </w:r>
      <w:r w:rsidR="00C5568B">
        <w:rPr>
          <w:noProof/>
        </w:rPr>
        <w:t>31</w:t>
      </w:r>
      <w:r>
        <w:rPr>
          <w:noProof/>
        </w:rPr>
        <w:fldChar w:fldCharType="end"/>
      </w:r>
    </w:p>
    <w:p w14:paraId="27670DF9" w14:textId="77777777" w:rsidR="00D16ACB" w:rsidRDefault="00D16ACB">
      <w:pPr>
        <w:pStyle w:val="TableofFigures"/>
        <w:tabs>
          <w:tab w:val="right" w:leader="dot" w:pos="10790"/>
        </w:tabs>
        <w:rPr>
          <w:noProof/>
          <w:sz w:val="22"/>
          <w:szCs w:val="22"/>
        </w:rPr>
      </w:pPr>
      <w:r>
        <w:rPr>
          <w:noProof/>
        </w:rPr>
        <w:t>Map 5. Queens Boulevard: Before &amp; After Street Improvement Project</w:t>
      </w:r>
      <w:r>
        <w:rPr>
          <w:noProof/>
        </w:rPr>
        <w:tab/>
      </w:r>
      <w:r>
        <w:rPr>
          <w:noProof/>
        </w:rPr>
        <w:fldChar w:fldCharType="begin"/>
      </w:r>
      <w:r>
        <w:rPr>
          <w:noProof/>
        </w:rPr>
        <w:instrText xml:space="preserve"> PAGEREF _Toc513133500 \h </w:instrText>
      </w:r>
      <w:r>
        <w:rPr>
          <w:noProof/>
        </w:rPr>
      </w:r>
      <w:r>
        <w:rPr>
          <w:noProof/>
        </w:rPr>
        <w:fldChar w:fldCharType="separate"/>
      </w:r>
      <w:r w:rsidR="00C5568B">
        <w:rPr>
          <w:noProof/>
        </w:rPr>
        <w:t>31</w:t>
      </w:r>
      <w:r>
        <w:rPr>
          <w:noProof/>
        </w:rPr>
        <w:fldChar w:fldCharType="end"/>
      </w:r>
    </w:p>
    <w:p w14:paraId="378FC7A6" w14:textId="77777777" w:rsidR="00D16ACB" w:rsidRDefault="00D16ACB">
      <w:pPr>
        <w:pStyle w:val="TableofFigures"/>
        <w:tabs>
          <w:tab w:val="right" w:leader="dot" w:pos="10790"/>
        </w:tabs>
        <w:rPr>
          <w:noProof/>
          <w:sz w:val="22"/>
          <w:szCs w:val="22"/>
        </w:rPr>
      </w:pPr>
      <w:r>
        <w:rPr>
          <w:noProof/>
        </w:rPr>
        <w:t>Map 6. 7th Ave: Before &amp; After Street Improvement Project</w:t>
      </w:r>
      <w:r>
        <w:rPr>
          <w:noProof/>
        </w:rPr>
        <w:tab/>
      </w:r>
      <w:r>
        <w:rPr>
          <w:noProof/>
        </w:rPr>
        <w:fldChar w:fldCharType="begin"/>
      </w:r>
      <w:r>
        <w:rPr>
          <w:noProof/>
        </w:rPr>
        <w:instrText xml:space="preserve"> PAGEREF _Toc513133501 \h </w:instrText>
      </w:r>
      <w:r>
        <w:rPr>
          <w:noProof/>
        </w:rPr>
      </w:r>
      <w:r>
        <w:rPr>
          <w:noProof/>
        </w:rPr>
        <w:fldChar w:fldCharType="separate"/>
      </w:r>
      <w:r w:rsidR="00C5568B">
        <w:rPr>
          <w:noProof/>
        </w:rPr>
        <w:t>32</w:t>
      </w:r>
      <w:r>
        <w:rPr>
          <w:noProof/>
        </w:rPr>
        <w:fldChar w:fldCharType="end"/>
      </w:r>
    </w:p>
    <w:p w14:paraId="21EAFC01" w14:textId="77777777" w:rsidR="00D16ACB" w:rsidRDefault="00D16ACB">
      <w:pPr>
        <w:pStyle w:val="TableofFigures"/>
        <w:tabs>
          <w:tab w:val="right" w:leader="dot" w:pos="10790"/>
        </w:tabs>
        <w:rPr>
          <w:noProof/>
          <w:sz w:val="22"/>
          <w:szCs w:val="22"/>
        </w:rPr>
      </w:pPr>
      <w:r>
        <w:rPr>
          <w:noProof/>
        </w:rPr>
        <w:t>Map 7. Grand Concourse: Before &amp; After Street Improvement Project</w:t>
      </w:r>
      <w:r>
        <w:rPr>
          <w:noProof/>
        </w:rPr>
        <w:tab/>
      </w:r>
      <w:r>
        <w:rPr>
          <w:noProof/>
        </w:rPr>
        <w:fldChar w:fldCharType="begin"/>
      </w:r>
      <w:r>
        <w:rPr>
          <w:noProof/>
        </w:rPr>
        <w:instrText xml:space="preserve"> PAGEREF _Toc513133502 \h </w:instrText>
      </w:r>
      <w:r>
        <w:rPr>
          <w:noProof/>
        </w:rPr>
      </w:r>
      <w:r>
        <w:rPr>
          <w:noProof/>
        </w:rPr>
        <w:fldChar w:fldCharType="separate"/>
      </w:r>
      <w:r w:rsidR="00C5568B">
        <w:rPr>
          <w:noProof/>
        </w:rPr>
        <w:t>32</w:t>
      </w:r>
      <w:r>
        <w:rPr>
          <w:noProof/>
        </w:rPr>
        <w:fldChar w:fldCharType="end"/>
      </w:r>
    </w:p>
    <w:p w14:paraId="4ED27DE4" w14:textId="77777777" w:rsidR="00D16ACB" w:rsidRDefault="00D16ACB">
      <w:pPr>
        <w:pStyle w:val="TableofFigures"/>
        <w:tabs>
          <w:tab w:val="right" w:leader="dot" w:pos="10790"/>
        </w:tabs>
        <w:rPr>
          <w:noProof/>
          <w:sz w:val="22"/>
          <w:szCs w:val="22"/>
        </w:rPr>
      </w:pPr>
      <w:r>
        <w:rPr>
          <w:noProof/>
        </w:rPr>
        <w:t>Map 8. Speed Bump analysis</w:t>
      </w:r>
      <w:r>
        <w:rPr>
          <w:noProof/>
        </w:rPr>
        <w:tab/>
      </w:r>
      <w:r>
        <w:rPr>
          <w:noProof/>
        </w:rPr>
        <w:fldChar w:fldCharType="begin"/>
      </w:r>
      <w:r>
        <w:rPr>
          <w:noProof/>
        </w:rPr>
        <w:instrText xml:space="preserve"> PAGEREF _Toc513133503 \h </w:instrText>
      </w:r>
      <w:r>
        <w:rPr>
          <w:noProof/>
        </w:rPr>
      </w:r>
      <w:r>
        <w:rPr>
          <w:noProof/>
        </w:rPr>
        <w:fldChar w:fldCharType="separate"/>
      </w:r>
      <w:r w:rsidR="00C5568B">
        <w:rPr>
          <w:noProof/>
        </w:rPr>
        <w:t>33</w:t>
      </w:r>
      <w:r>
        <w:rPr>
          <w:noProof/>
        </w:rPr>
        <w:fldChar w:fldCharType="end"/>
      </w:r>
    </w:p>
    <w:p w14:paraId="0DC722B4" w14:textId="77777777" w:rsidR="00206574" w:rsidRPr="00206574" w:rsidRDefault="00583D48" w:rsidP="00206574">
      <w:r>
        <w:fldChar w:fldCharType="end"/>
      </w:r>
    </w:p>
    <w:p w14:paraId="2B8B109C" w14:textId="77777777" w:rsidR="00206574" w:rsidRPr="00206574" w:rsidRDefault="00206574" w:rsidP="00206574"/>
    <w:p w14:paraId="289B7973" w14:textId="77777777" w:rsidR="00AD0CC3" w:rsidRDefault="00AD0CC3" w:rsidP="004A2CAE"/>
    <w:p w14:paraId="75D5DFB5" w14:textId="28F41313" w:rsidR="00206574" w:rsidRDefault="00206574" w:rsidP="00206574">
      <w:pPr>
        <w:jc w:val="left"/>
      </w:pPr>
      <w:r>
        <w:br w:type="page"/>
      </w:r>
    </w:p>
    <w:p w14:paraId="6D4FD5C8" w14:textId="288C2726" w:rsidR="00D85866" w:rsidRDefault="00D85866" w:rsidP="00206574">
      <w:pPr>
        <w:jc w:val="left"/>
      </w:pPr>
      <w:r w:rsidRPr="00941458">
        <w:rPr>
          <w:noProof/>
          <w:sz w:val="32"/>
          <w:lang w:eastAsia="zh-TW"/>
        </w:rPr>
        <w:lastRenderedPageBreak/>
        <mc:AlternateContent>
          <mc:Choice Requires="wps">
            <w:drawing>
              <wp:anchor distT="0" distB="0" distL="114300" distR="114300" simplePos="0" relativeHeight="251662336" behindDoc="1" locked="0" layoutInCell="1" allowOverlap="1" wp14:anchorId="23C6A018" wp14:editId="3BBDB8FA">
                <wp:simplePos x="0" y="0"/>
                <wp:positionH relativeFrom="column">
                  <wp:posOffset>-685800</wp:posOffset>
                </wp:positionH>
                <wp:positionV relativeFrom="paragraph">
                  <wp:posOffset>-852341</wp:posOffset>
                </wp:positionV>
                <wp:extent cx="8020050" cy="10361295"/>
                <wp:effectExtent l="0" t="0" r="31750" b="27305"/>
                <wp:wrapNone/>
                <wp:docPr id="12" name="Rectángulo 11"/>
                <wp:cNvGraphicFramePr/>
                <a:graphic xmlns:a="http://schemas.openxmlformats.org/drawingml/2006/main">
                  <a:graphicData uri="http://schemas.microsoft.com/office/word/2010/wordprocessingShape">
                    <wps:wsp>
                      <wps:cNvSpPr/>
                      <wps:spPr>
                        <a:xfrm>
                          <a:off x="0" y="0"/>
                          <a:ext cx="8020050" cy="10361295"/>
                        </a:xfrm>
                        <a:prstGeom prst="rect">
                          <a:avLst/>
                        </a:prstGeom>
                        <a:solidFill>
                          <a:schemeClr val="bg2">
                            <a:lumMod val="25000"/>
                          </a:schemeClr>
                        </a:solidFill>
                        <a:ln>
                          <a:solidFill>
                            <a:schemeClr val="bg2">
                              <a:lumMod val="75000"/>
                            </a:schemeClr>
                          </a:solidFill>
                        </a:ln>
                      </wps:spPr>
                      <wps:style>
                        <a:lnRef idx="1">
                          <a:schemeClr val="accent3"/>
                        </a:lnRef>
                        <a:fillRef idx="3">
                          <a:schemeClr val="accent3"/>
                        </a:fillRef>
                        <a:effectRef idx="2">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A53CF8B" id="Rectángulo 11" o:spid="_x0000_s1026" style="position:absolute;margin-left:-54pt;margin-top:-67.1pt;width:631.5pt;height:815.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" fillcolor="#072b60 [814]" strokecolor="#498cf1 [2414]" strokeweight=".5pt"/>
            </w:pict>
          </mc:Fallback>
        </mc:AlternateContent>
      </w:r>
    </w:p>
    <w:p w14:paraId="2E4AF0AB" w14:textId="73308839" w:rsidR="00F81DA8" w:rsidRPr="00D85866" w:rsidRDefault="00F81DA8" w:rsidP="00D37FBF">
      <w:pPr>
        <w:pStyle w:val="Heading1"/>
        <w:pBdr>
          <w:top w:val="none" w:sz="0" w:space="0" w:color="auto"/>
          <w:left w:val="none" w:sz="0" w:space="0" w:color="auto"/>
          <w:bottom w:val="none" w:sz="0" w:space="0" w:color="auto"/>
          <w:right w:val="none" w:sz="0" w:space="0" w:color="auto"/>
        </w:pBdr>
        <w:shd w:val="clear" w:color="auto" w:fill="auto"/>
      </w:pPr>
      <w:bookmarkStart w:id="0" w:name="_Toc513133504"/>
      <w:r w:rsidRPr="00D85866">
        <w:t>Executive Summary</w:t>
      </w:r>
      <w:bookmarkEnd w:id="0"/>
    </w:p>
    <w:p w14:paraId="128677F8" w14:textId="03509064" w:rsidR="00424613" w:rsidRPr="00424613" w:rsidRDefault="00424613" w:rsidP="00D86FAB">
      <w:pPr>
        <w:pStyle w:val="Normal2"/>
        <w:tabs>
          <w:tab w:val="left" w:pos="0"/>
          <w:tab w:val="left" w:pos="1440"/>
          <w:tab w:val="left" w:pos="3828"/>
        </w:tabs>
        <w:ind w:left="900" w:right="720" w:firstLine="720"/>
        <w:rPr>
          <w:rFonts w:asciiTheme="minorHAnsi" w:hAnsiTheme="minorHAnsi"/>
          <w:color w:val="FFFFFF" w:themeColor="background1"/>
          <w:sz w:val="24"/>
        </w:rPr>
      </w:pPr>
      <w:r w:rsidRPr="00424613">
        <w:rPr>
          <w:rFonts w:asciiTheme="minorHAnsi" w:hAnsiTheme="minorHAnsi"/>
          <w:color w:val="FFFFFF" w:themeColor="background1"/>
          <w:sz w:val="24"/>
        </w:rPr>
        <w:t>Dash Labs, Inc. is a New York City based start-up that publishes one of the most popular phone-based connected-car platforms. With nearly 4</w:t>
      </w:r>
      <w:r w:rsidR="00833840">
        <w:rPr>
          <w:rFonts w:asciiTheme="minorHAnsi" w:hAnsiTheme="minorHAnsi"/>
          <w:color w:val="FFFFFF" w:themeColor="background1"/>
          <w:sz w:val="24"/>
        </w:rPr>
        <w:t>5</w:t>
      </w:r>
      <w:r w:rsidRPr="00424613">
        <w:rPr>
          <w:rFonts w:asciiTheme="minorHAnsi" w:hAnsiTheme="minorHAnsi"/>
          <w:color w:val="FFFFFF" w:themeColor="background1"/>
          <w:sz w:val="24"/>
        </w:rPr>
        <w:t xml:space="preserve">0,000 downloads since the App launched in 2014, the platform collects real-world data from drivers around the world. Aiming to demonstrate the value of user-generated data in transportation policy, Dash Labs engaged a Capstone team from Robert F. Wagner Graduate School of Public Service to create visualizations and policy recommendations based on vehicle usage data within the 5 boroughs. </w:t>
      </w:r>
    </w:p>
    <w:p w14:paraId="4BB516EC" w14:textId="77777777" w:rsidR="00424613" w:rsidRPr="00424613" w:rsidRDefault="00424613" w:rsidP="00D86FAB">
      <w:pPr>
        <w:pStyle w:val="Normal2"/>
        <w:tabs>
          <w:tab w:val="left" w:pos="0"/>
          <w:tab w:val="left" w:pos="1440"/>
          <w:tab w:val="left" w:pos="3828"/>
        </w:tabs>
        <w:ind w:left="900" w:right="720"/>
        <w:rPr>
          <w:rFonts w:asciiTheme="minorHAnsi" w:hAnsiTheme="minorHAnsi"/>
          <w:color w:val="FFFFFF" w:themeColor="background1"/>
          <w:sz w:val="24"/>
          <w:szCs w:val="24"/>
        </w:rPr>
      </w:pPr>
      <w:r w:rsidRPr="00424613">
        <w:rPr>
          <w:rFonts w:asciiTheme="minorHAnsi" w:hAnsiTheme="minorHAnsi"/>
          <w:color w:val="FFFFFF" w:themeColor="background1"/>
          <w:sz w:val="24"/>
          <w:szCs w:val="24"/>
        </w:rPr>
        <w:t>The Capstone team aimed to answer three main questions: 1) how are drivers behaving when they move through NYC? and 2) how does the urban environment affect driver’s behavior? And 3) what is the potential use of this type of data in the future, when telematics platforms are more generalized and automated vehicles or connected cars permeate society?</w:t>
      </w:r>
    </w:p>
    <w:p w14:paraId="7D3D2D8D" w14:textId="77777777" w:rsidR="00424613" w:rsidRPr="00424613" w:rsidRDefault="00424613" w:rsidP="00D86FAB">
      <w:pPr>
        <w:tabs>
          <w:tab w:val="left" w:pos="0"/>
          <w:tab w:val="left" w:pos="1440"/>
        </w:tabs>
        <w:ind w:left="900" w:right="720"/>
        <w:rPr>
          <w:color w:val="FFFFFF" w:themeColor="background1"/>
        </w:rPr>
      </w:pPr>
      <w:r w:rsidRPr="00424613">
        <w:rPr>
          <w:color w:val="FFFFFF" w:themeColor="background1"/>
        </w:rPr>
        <w:t>To answer those questions, the team used Dash real-time user-generated data overlaid with public open data and gained meaningful insights that can be valuable when creating transportation policy towards increasing safety.  Among the results the team identified the following:</w:t>
      </w:r>
    </w:p>
    <w:p w14:paraId="62C6E9B5" w14:textId="77777777" w:rsidR="008C75ED" w:rsidRPr="0056043A" w:rsidRDefault="008C75ED" w:rsidP="00D86FAB">
      <w:pPr>
        <w:pStyle w:val="ListParagraph"/>
        <w:numPr>
          <w:ilvl w:val="0"/>
          <w:numId w:val="4"/>
        </w:numPr>
        <w:tabs>
          <w:tab w:val="left" w:pos="0"/>
          <w:tab w:val="left" w:pos="1440"/>
        </w:tabs>
        <w:ind w:left="1800" w:right="720" w:hanging="450"/>
        <w:rPr>
          <w:color w:val="FFFFFF" w:themeColor="background1"/>
        </w:rPr>
      </w:pPr>
      <w:r w:rsidRPr="0056043A">
        <w:rPr>
          <w:color w:val="FFFFFF" w:themeColor="background1"/>
        </w:rPr>
        <w:t>Areas where speeding happens and thus are in need of speed enforcement efforts and pedestrian and bike safety initiatives.</w:t>
      </w:r>
    </w:p>
    <w:p w14:paraId="04009D61" w14:textId="77777777" w:rsidR="008C75ED" w:rsidRPr="0056043A" w:rsidRDefault="008C75ED" w:rsidP="00D86FAB">
      <w:pPr>
        <w:pStyle w:val="ListParagraph"/>
        <w:numPr>
          <w:ilvl w:val="0"/>
          <w:numId w:val="4"/>
        </w:numPr>
        <w:tabs>
          <w:tab w:val="left" w:pos="0"/>
          <w:tab w:val="left" w:pos="1440"/>
        </w:tabs>
        <w:ind w:left="1800" w:right="720" w:hanging="450"/>
        <w:rPr>
          <w:color w:val="FFFFFF" w:themeColor="background1"/>
        </w:rPr>
      </w:pPr>
      <w:r w:rsidRPr="0056043A">
        <w:rPr>
          <w:color w:val="FFFFFF" w:themeColor="background1"/>
        </w:rPr>
        <w:t xml:space="preserve">Areas where hard braking and quick acceleration occurs and can be a proxy for “near accidents,” demonstrating that transportation policy-makers do not have to rely on accidents and fatalities to assess the riskiness of a street or intersection. </w:t>
      </w:r>
    </w:p>
    <w:p w14:paraId="26A24903" w14:textId="77777777" w:rsidR="008C75ED" w:rsidRPr="0056043A" w:rsidRDefault="008C75ED" w:rsidP="00D86FAB">
      <w:pPr>
        <w:pStyle w:val="ListParagraph"/>
        <w:numPr>
          <w:ilvl w:val="0"/>
          <w:numId w:val="4"/>
        </w:numPr>
        <w:tabs>
          <w:tab w:val="left" w:pos="0"/>
          <w:tab w:val="left" w:pos="1440"/>
        </w:tabs>
        <w:ind w:left="1800" w:right="720" w:hanging="450"/>
        <w:rPr>
          <w:color w:val="FFFFFF" w:themeColor="background1"/>
        </w:rPr>
      </w:pPr>
      <w:r w:rsidRPr="0056043A">
        <w:rPr>
          <w:color w:val="FFFFFF" w:themeColor="background1"/>
        </w:rPr>
        <w:t>Evaluate the success of street improvement projects in changing the behavior of aggressive drivers.</w:t>
      </w:r>
    </w:p>
    <w:p w14:paraId="3AD7C976" w14:textId="4A9B7C63" w:rsidR="008C75ED" w:rsidRPr="0056043A" w:rsidRDefault="008C75ED" w:rsidP="00D86FAB">
      <w:pPr>
        <w:tabs>
          <w:tab w:val="left" w:pos="0"/>
          <w:tab w:val="left" w:pos="1440"/>
        </w:tabs>
        <w:ind w:left="990" w:right="720"/>
        <w:rPr>
          <w:color w:val="FFFFFF" w:themeColor="background1"/>
        </w:rPr>
      </w:pPr>
      <w:r w:rsidRPr="0056043A">
        <w:rPr>
          <w:color w:val="FFFFFF" w:themeColor="background1"/>
        </w:rPr>
        <w:t>Finally, the capstone team highlighted potential implications and approaches that cities can take, beyond street safety, when utilizing user-generated data, expecting that the trend of connected cars and automated vehicles continues to grow. The</w:t>
      </w:r>
      <w:r w:rsidR="003A27E1">
        <w:rPr>
          <w:color w:val="FFFFFF" w:themeColor="background1"/>
        </w:rPr>
        <w:t xml:space="preserve"> potential</w:t>
      </w:r>
      <w:r w:rsidRPr="0056043A">
        <w:rPr>
          <w:color w:val="FFFFFF" w:themeColor="background1"/>
        </w:rPr>
        <w:t xml:space="preserve"> policy implications are:</w:t>
      </w:r>
    </w:p>
    <w:p w14:paraId="40C16C6F" w14:textId="35CC0084" w:rsidR="003A27E1" w:rsidRPr="003A27E1" w:rsidRDefault="003A27E1" w:rsidP="00D86FAB">
      <w:pPr>
        <w:pStyle w:val="ListParagraph"/>
        <w:numPr>
          <w:ilvl w:val="0"/>
          <w:numId w:val="6"/>
        </w:numPr>
        <w:tabs>
          <w:tab w:val="left" w:pos="0"/>
          <w:tab w:val="left" w:pos="1440"/>
        </w:tabs>
        <w:ind w:left="1890" w:right="720"/>
        <w:rPr>
          <w:color w:val="FFFFFF" w:themeColor="background1"/>
        </w:rPr>
      </w:pPr>
      <w:r w:rsidRPr="003A27E1">
        <w:rPr>
          <w:color w:val="FFFFFF" w:themeColor="background1"/>
        </w:rPr>
        <w:t>Holding traffic violators accountable</w:t>
      </w:r>
      <w:r>
        <w:rPr>
          <w:color w:val="FFFFFF" w:themeColor="background1"/>
        </w:rPr>
        <w:t>,</w:t>
      </w:r>
    </w:p>
    <w:p w14:paraId="5769A6C7" w14:textId="6E3C88B0" w:rsidR="003A27E1" w:rsidRPr="003A27E1" w:rsidRDefault="003A27E1" w:rsidP="00D86FAB">
      <w:pPr>
        <w:pStyle w:val="ListParagraph"/>
        <w:numPr>
          <w:ilvl w:val="0"/>
          <w:numId w:val="6"/>
        </w:numPr>
        <w:tabs>
          <w:tab w:val="left" w:pos="0"/>
          <w:tab w:val="left" w:pos="1440"/>
        </w:tabs>
        <w:ind w:left="1890" w:right="720"/>
        <w:rPr>
          <w:color w:val="FFFFFF" w:themeColor="background1"/>
        </w:rPr>
      </w:pPr>
      <w:r w:rsidRPr="003A27E1">
        <w:rPr>
          <w:color w:val="FFFFFF" w:themeColor="background1"/>
        </w:rPr>
        <w:t>Reclaiming parking spaces</w:t>
      </w:r>
      <w:r>
        <w:rPr>
          <w:color w:val="FFFFFF" w:themeColor="background1"/>
        </w:rPr>
        <w:t>,</w:t>
      </w:r>
    </w:p>
    <w:p w14:paraId="0B3012F0" w14:textId="2354C5BF" w:rsidR="003A27E1" w:rsidRPr="003A27E1" w:rsidRDefault="003A27E1" w:rsidP="00D86FAB">
      <w:pPr>
        <w:pStyle w:val="ListParagraph"/>
        <w:numPr>
          <w:ilvl w:val="0"/>
          <w:numId w:val="6"/>
        </w:numPr>
        <w:tabs>
          <w:tab w:val="left" w:pos="0"/>
          <w:tab w:val="left" w:pos="1440"/>
        </w:tabs>
        <w:ind w:left="1890" w:right="720"/>
        <w:rPr>
          <w:color w:val="FFFFFF" w:themeColor="background1"/>
        </w:rPr>
      </w:pPr>
      <w:r w:rsidRPr="003A27E1">
        <w:rPr>
          <w:color w:val="FFFFFF" w:themeColor="background1"/>
        </w:rPr>
        <w:t>Automating vehicle inspection process</w:t>
      </w:r>
      <w:r>
        <w:rPr>
          <w:color w:val="FFFFFF" w:themeColor="background1"/>
        </w:rPr>
        <w:t>,</w:t>
      </w:r>
    </w:p>
    <w:p w14:paraId="4E533137" w14:textId="6D99A7B4" w:rsidR="003A27E1" w:rsidRPr="003A27E1" w:rsidRDefault="003A27E1" w:rsidP="00D86FAB">
      <w:pPr>
        <w:pStyle w:val="ListParagraph"/>
        <w:numPr>
          <w:ilvl w:val="0"/>
          <w:numId w:val="6"/>
        </w:numPr>
        <w:tabs>
          <w:tab w:val="left" w:pos="0"/>
          <w:tab w:val="left" w:pos="1440"/>
        </w:tabs>
        <w:ind w:left="1890" w:right="720"/>
        <w:rPr>
          <w:color w:val="FFFFFF" w:themeColor="background1"/>
        </w:rPr>
      </w:pPr>
      <w:r w:rsidRPr="003A27E1">
        <w:rPr>
          <w:color w:val="FFFFFF" w:themeColor="background1"/>
        </w:rPr>
        <w:t>Opportunities for new road pricing plans</w:t>
      </w:r>
      <w:r>
        <w:rPr>
          <w:color w:val="FFFFFF" w:themeColor="background1"/>
        </w:rPr>
        <w:t>, and</w:t>
      </w:r>
    </w:p>
    <w:p w14:paraId="6893F560" w14:textId="66AF58D6" w:rsidR="003A27E1" w:rsidRDefault="0082505D" w:rsidP="00D86FAB">
      <w:pPr>
        <w:pStyle w:val="ListParagraph"/>
        <w:numPr>
          <w:ilvl w:val="0"/>
          <w:numId w:val="6"/>
        </w:numPr>
        <w:ind w:left="1890" w:right="720"/>
        <w:rPr>
          <w:color w:val="FFFFFF" w:themeColor="background1"/>
        </w:rPr>
      </w:pPr>
      <w:r>
        <w:rPr>
          <w:color w:val="FFFFFF" w:themeColor="background1"/>
        </w:rPr>
        <w:t>Leveraging usage-</w:t>
      </w:r>
      <w:r w:rsidR="003A27E1" w:rsidRPr="003A27E1">
        <w:rPr>
          <w:color w:val="FFFFFF" w:themeColor="background1"/>
        </w:rPr>
        <w:t>based insurance</w:t>
      </w:r>
      <w:r w:rsidR="003A27E1">
        <w:rPr>
          <w:color w:val="FFFFFF" w:themeColor="background1"/>
        </w:rPr>
        <w:t>.</w:t>
      </w:r>
    </w:p>
    <w:p w14:paraId="0A7E602F" w14:textId="77777777" w:rsidR="0082505D" w:rsidRDefault="0082505D" w:rsidP="0082505D">
      <w:pPr>
        <w:pStyle w:val="ListParagraph"/>
        <w:ind w:left="3420"/>
        <w:rPr>
          <w:color w:val="FFFFFF" w:themeColor="background1"/>
        </w:rPr>
      </w:pPr>
    </w:p>
    <w:p w14:paraId="07B76521" w14:textId="5123C35B" w:rsidR="0042429D" w:rsidRPr="008833AE" w:rsidRDefault="008833AE" w:rsidP="00D37FBF">
      <w:pPr>
        <w:pStyle w:val="Heading1"/>
      </w:pPr>
      <w:bookmarkStart w:id="1" w:name="_Toc513133505"/>
      <w:r w:rsidRPr="008833AE">
        <w:t>Introduction</w:t>
      </w:r>
      <w:bookmarkEnd w:id="1"/>
    </w:p>
    <w:p w14:paraId="78C38B04" w14:textId="730A71E6" w:rsidR="00424613" w:rsidRPr="00E365AE" w:rsidRDefault="00424613" w:rsidP="00C94CE1">
      <w:pPr>
        <w:ind w:firstLine="720"/>
      </w:pPr>
      <w:r w:rsidRPr="00E365AE">
        <w:lastRenderedPageBreak/>
        <w:t xml:space="preserve">Data is essential for </w:t>
      </w:r>
      <w:r w:rsidR="007C3ED2">
        <w:t>transportation planning and policy</w:t>
      </w:r>
      <w:r w:rsidRPr="00E365AE">
        <w:t xml:space="preserve">. Whether used to perform everyday activities, like finding the best route from point A to point B, or to the planning, delivery, and management of mobility services and transportation infrastructure. </w:t>
      </w:r>
      <w:r w:rsidR="007C3ED2">
        <w:t xml:space="preserve">Today, almost every person, company and </w:t>
      </w:r>
      <w:r w:rsidRPr="00E365AE">
        <w:t>organization consume</w:t>
      </w:r>
      <w:r w:rsidR="007C3ED2">
        <w:t>s</w:t>
      </w:r>
      <w:r w:rsidRPr="00E365AE">
        <w:t xml:space="preserve"> and produce</w:t>
      </w:r>
      <w:r w:rsidR="007C3ED2">
        <w:t>s</w:t>
      </w:r>
      <w:r w:rsidRPr="00E365AE">
        <w:t xml:space="preserve"> data on a daily basis; us</w:t>
      </w:r>
      <w:r w:rsidR="007C3ED2">
        <w:t>ing computers, smartphones and connected vehicles.  Data is all a</w:t>
      </w:r>
      <w:r w:rsidRPr="00E365AE">
        <w:t xml:space="preserve">round </w:t>
      </w:r>
      <w:r w:rsidR="007C3ED2">
        <w:t>u</w:t>
      </w:r>
      <w:r w:rsidRPr="00E365AE">
        <w:t>s and this trend will continue to grow and permeate every aspect of daily life.</w:t>
      </w:r>
    </w:p>
    <w:p w14:paraId="0A2B7CA4" w14:textId="6C41FAC5" w:rsidR="00C94CE1" w:rsidRDefault="00424613" w:rsidP="00424613">
      <w:r w:rsidRPr="00E365AE">
        <w:t xml:space="preserve">The private sector has caught up to this trend and has tailored services that make use of </w:t>
      </w:r>
      <w:r w:rsidR="007C3ED2">
        <w:t>i</w:t>
      </w:r>
      <w:r w:rsidRPr="00E365AE">
        <w:t>nformation and comm</w:t>
      </w:r>
      <w:r w:rsidR="007C3ED2">
        <w:t>unication technology (ICT) and location based s</w:t>
      </w:r>
      <w:r w:rsidRPr="00E365AE">
        <w:t xml:space="preserve">ervices (LBS). As it becomes cheaper and easier to obtain real-time data, many services provide information and entertainment subject to the user’s geographic location. Policy-makers in the transportation world have not yet caught up to the potential of this trend, not just for offering services but for harvesting essential information. </w:t>
      </w:r>
    </w:p>
    <w:p w14:paraId="00B90B53" w14:textId="41594305" w:rsidR="00424613" w:rsidRPr="00E365AE" w:rsidRDefault="00424613" w:rsidP="00424613">
      <w:r w:rsidRPr="00E365AE">
        <w:t>Although some crucial data for policy design and evaluation is currently generated through sensors and cameras, the majority of the data is still gathered through traditional means such as administrative records and surveys that are associated with heavy financial costs and administrative burdens.</w:t>
      </w:r>
    </w:p>
    <w:p w14:paraId="4456EF9B" w14:textId="019B1A2B" w:rsidR="00C94CE1" w:rsidRDefault="00424613" w:rsidP="00424613">
      <w:r w:rsidRPr="00E365AE">
        <w:t xml:space="preserve">Policy-makers in transportation </w:t>
      </w:r>
      <w:r w:rsidR="007C3ED2">
        <w:t>should</w:t>
      </w:r>
      <w:r w:rsidRPr="00E365AE">
        <w:t xml:space="preserve"> create and implement mechanisms to harness data and find ways to integrate a variety of sources to better inform policy. The most crucial element of this data integration process is to consolidate public information with data generated by individuals to gain an unprecedented understanding of vehicle movement, driver behavior and vehicle interaction that is otherwise impossible to gain. </w:t>
      </w:r>
    </w:p>
    <w:p w14:paraId="05E35B57" w14:textId="504D62A0" w:rsidR="008C75ED" w:rsidRPr="00424613" w:rsidRDefault="00424613" w:rsidP="00424613">
      <w:r w:rsidRPr="00E365AE">
        <w:t xml:space="preserve">This report </w:t>
      </w:r>
      <w:r w:rsidR="007C3ED2">
        <w:t xml:space="preserve">addresses some of the potential uses and challenges </w:t>
      </w:r>
      <w:r w:rsidRPr="00E365AE">
        <w:t xml:space="preserve">that arise </w:t>
      </w:r>
      <w:r w:rsidR="007C3ED2">
        <w:t>when</w:t>
      </w:r>
      <w:r w:rsidRPr="00E365AE">
        <w:t xml:space="preserve"> integrating real-time</w:t>
      </w:r>
      <w:r w:rsidR="007C3ED2">
        <w:t>,</w:t>
      </w:r>
      <w:r w:rsidRPr="00E365AE">
        <w:t xml:space="preserve"> user-generated with public </w:t>
      </w:r>
      <w:r w:rsidR="007C3ED2">
        <w:t>data</w:t>
      </w:r>
      <w:r w:rsidRPr="00E365AE">
        <w:t xml:space="preserve"> to address street safety</w:t>
      </w:r>
      <w:r w:rsidR="007C3ED2">
        <w:t xml:space="preserve"> and driver behavior</w:t>
      </w:r>
      <w:r w:rsidR="008C75ED">
        <w:t>.</w:t>
      </w:r>
    </w:p>
    <w:p w14:paraId="1941C7A0" w14:textId="099B01CB" w:rsidR="00424613" w:rsidRDefault="00424613" w:rsidP="00424613">
      <w:pPr>
        <w:pStyle w:val="Normal2"/>
        <w:numPr>
          <w:ilvl w:val="0"/>
          <w:numId w:val="7"/>
        </w:numPr>
        <w:ind w:right="270"/>
        <w:contextualSpacing/>
        <w:rPr>
          <w:rFonts w:ascii="Franklin Gothic Book" w:hAnsi="Franklin Gothic Book"/>
          <w:color w:val="auto"/>
          <w:sz w:val="24"/>
          <w:szCs w:val="24"/>
        </w:rPr>
      </w:pPr>
      <w:r w:rsidRPr="00424613">
        <w:rPr>
          <w:rFonts w:ascii="Franklin Gothic Book" w:hAnsi="Franklin Gothic Book"/>
          <w:color w:val="auto"/>
          <w:sz w:val="24"/>
          <w:szCs w:val="24"/>
        </w:rPr>
        <w:t xml:space="preserve">First, the report dives into the world of transportation policy in New York City, data-driven policy is created and implemented. Next, it describes the different trends in technology and business models that generate key information that could improve transportation policymaking. </w:t>
      </w:r>
    </w:p>
    <w:p w14:paraId="31FB7CEB" w14:textId="77777777" w:rsidR="00C94CE1" w:rsidRDefault="00C94CE1" w:rsidP="00C94CE1">
      <w:pPr>
        <w:pStyle w:val="Normal2"/>
        <w:ind w:left="720" w:right="270"/>
        <w:contextualSpacing/>
        <w:rPr>
          <w:rFonts w:ascii="Franklin Gothic Book" w:hAnsi="Franklin Gothic Book"/>
          <w:color w:val="auto"/>
          <w:sz w:val="24"/>
          <w:szCs w:val="24"/>
        </w:rPr>
      </w:pPr>
    </w:p>
    <w:p w14:paraId="0B93F947" w14:textId="77777777" w:rsidR="00424613" w:rsidRPr="00424613" w:rsidRDefault="00424613" w:rsidP="00424613">
      <w:pPr>
        <w:pStyle w:val="Normal2"/>
        <w:numPr>
          <w:ilvl w:val="0"/>
          <w:numId w:val="7"/>
        </w:numPr>
        <w:ind w:right="270"/>
        <w:contextualSpacing/>
        <w:rPr>
          <w:rFonts w:ascii="Franklin Gothic Book" w:hAnsi="Franklin Gothic Book"/>
          <w:color w:val="auto"/>
          <w:sz w:val="24"/>
          <w:szCs w:val="24"/>
        </w:rPr>
      </w:pPr>
      <w:r w:rsidRPr="00424613">
        <w:rPr>
          <w:rFonts w:ascii="Franklin Gothic Book" w:hAnsi="Franklin Gothic Book"/>
          <w:color w:val="auto"/>
          <w:sz w:val="24"/>
          <w:szCs w:val="24"/>
        </w:rPr>
        <w:t xml:space="preserve">The second chapter describes the data sources considered in our analysis, the potential data limitations of this report, and information regarding important issues when considering data integration of individuals, such as data anonymity and transparency. This chapter also outlines the methodology used to gather, process and organize Dash data to create maps and dashboards important to reach our results. </w:t>
      </w:r>
    </w:p>
    <w:p w14:paraId="17F41738" w14:textId="77777777" w:rsidR="00C94CE1" w:rsidRDefault="00C94CE1" w:rsidP="00C94CE1">
      <w:pPr>
        <w:pStyle w:val="Normal2"/>
        <w:ind w:left="720" w:right="270"/>
        <w:contextualSpacing/>
        <w:rPr>
          <w:rFonts w:ascii="Franklin Gothic Book" w:hAnsi="Franklin Gothic Book"/>
          <w:color w:val="auto"/>
          <w:sz w:val="24"/>
          <w:szCs w:val="24"/>
        </w:rPr>
      </w:pPr>
    </w:p>
    <w:p w14:paraId="023F8184" w14:textId="3AC13140" w:rsidR="00424613" w:rsidRDefault="00424613" w:rsidP="00424613">
      <w:pPr>
        <w:pStyle w:val="Normal2"/>
        <w:numPr>
          <w:ilvl w:val="0"/>
          <w:numId w:val="7"/>
        </w:numPr>
        <w:ind w:right="270"/>
        <w:contextualSpacing/>
        <w:rPr>
          <w:rFonts w:ascii="Franklin Gothic Book" w:hAnsi="Franklin Gothic Book"/>
          <w:color w:val="auto"/>
          <w:sz w:val="24"/>
          <w:szCs w:val="24"/>
        </w:rPr>
      </w:pPr>
      <w:r w:rsidRPr="00424613">
        <w:rPr>
          <w:rFonts w:ascii="Franklin Gothic Book" w:hAnsi="Franklin Gothic Book"/>
          <w:color w:val="auto"/>
          <w:sz w:val="24"/>
          <w:szCs w:val="24"/>
        </w:rPr>
        <w:t xml:space="preserve">The third chapter presents the main results divided into two categories of analysis: driver behavior and built environment. The first category describes how drivers move through the city and how it relates to the perception of safety by showing the location of speeding, hard braking events and weather. The second category describes how the built environment affects driving behavior and how effective are the interventions by analyzing case areas where </w:t>
      </w:r>
      <w:r w:rsidR="007C3ED2">
        <w:rPr>
          <w:rFonts w:ascii="Franklin Gothic Book" w:hAnsi="Franklin Gothic Book"/>
          <w:color w:val="auto"/>
          <w:sz w:val="24"/>
          <w:szCs w:val="24"/>
        </w:rPr>
        <w:t>s</w:t>
      </w:r>
      <w:r w:rsidRPr="00424613">
        <w:rPr>
          <w:rFonts w:ascii="Franklin Gothic Book" w:hAnsi="Franklin Gothic Book"/>
          <w:color w:val="auto"/>
          <w:sz w:val="24"/>
          <w:szCs w:val="24"/>
        </w:rPr>
        <w:t xml:space="preserve">treet improvement projects and traffic calming strategies such as speed bumps have been implemented. </w:t>
      </w:r>
    </w:p>
    <w:p w14:paraId="4C31763B" w14:textId="49CDB79F" w:rsidR="00424613" w:rsidRDefault="00424613" w:rsidP="00424613">
      <w:pPr>
        <w:pStyle w:val="Normal2"/>
        <w:numPr>
          <w:ilvl w:val="0"/>
          <w:numId w:val="7"/>
        </w:numPr>
        <w:ind w:right="270"/>
        <w:contextualSpacing/>
        <w:rPr>
          <w:rFonts w:ascii="Franklin Gothic Book" w:hAnsi="Franklin Gothic Book"/>
          <w:color w:val="auto"/>
          <w:sz w:val="24"/>
          <w:szCs w:val="24"/>
        </w:rPr>
      </w:pPr>
      <w:r w:rsidRPr="00424613">
        <w:rPr>
          <w:rFonts w:ascii="Franklin Gothic Book" w:hAnsi="Franklin Gothic Book"/>
          <w:color w:val="auto"/>
          <w:sz w:val="24"/>
          <w:szCs w:val="24"/>
        </w:rPr>
        <w:lastRenderedPageBreak/>
        <w:t>The final chapter presents policy implications that go beyond street safety, and intend to demonstrate the potential of this data in city policy and planning</w:t>
      </w:r>
      <w:r>
        <w:rPr>
          <w:rFonts w:ascii="Franklin Gothic Book" w:hAnsi="Franklin Gothic Book"/>
          <w:color w:val="auto"/>
          <w:sz w:val="24"/>
          <w:szCs w:val="24"/>
        </w:rPr>
        <w:t>.</w:t>
      </w:r>
    </w:p>
    <w:p w14:paraId="740A1843" w14:textId="1AEA333F" w:rsidR="00D37FBF" w:rsidRDefault="00D37FBF">
      <w:pPr>
        <w:jc w:val="left"/>
        <w:rPr>
          <w:rFonts w:ascii="Franklin Gothic Book" w:eastAsia="Arial" w:hAnsi="Franklin Gothic Book" w:cs="Arial"/>
          <w:szCs w:val="24"/>
          <w:lang w:val="en" w:eastAsia="es-ES"/>
        </w:rPr>
      </w:pPr>
      <w:r>
        <w:rPr>
          <w:rFonts w:ascii="Franklin Gothic Book" w:hAnsi="Franklin Gothic Book"/>
          <w:szCs w:val="24"/>
        </w:rPr>
        <w:br w:type="page"/>
      </w:r>
    </w:p>
    <w:p w14:paraId="25BCC930" w14:textId="77777777" w:rsidR="00424613" w:rsidRPr="00424613" w:rsidRDefault="00424613" w:rsidP="00424613">
      <w:pPr>
        <w:pStyle w:val="Normal2"/>
        <w:ind w:right="270"/>
        <w:contextualSpacing/>
        <w:rPr>
          <w:rFonts w:ascii="Franklin Gothic Book" w:hAnsi="Franklin Gothic Book"/>
          <w:color w:val="auto"/>
          <w:sz w:val="24"/>
          <w:szCs w:val="24"/>
        </w:rPr>
        <w:sectPr w:rsidR="00424613" w:rsidRPr="00424613" w:rsidSect="00D86FAB">
          <w:headerReference w:type="default" r:id="rId13"/>
          <w:footerReference w:type="default" r:id="rId14"/>
          <w:pgSz w:w="12240" w:h="15840"/>
          <w:pgMar w:top="720" w:right="720" w:bottom="720" w:left="720" w:header="720" w:footer="720" w:gutter="0"/>
          <w:cols w:space="720"/>
          <w:docGrid w:linePitch="360"/>
        </w:sectPr>
      </w:pPr>
    </w:p>
    <w:p w14:paraId="7A47165C" w14:textId="4F226328" w:rsidR="00935173" w:rsidRDefault="00935173" w:rsidP="002E75A7">
      <w:pPr>
        <w:pStyle w:val="Heading1"/>
      </w:pPr>
      <w:bookmarkStart w:id="2" w:name="_Toc513133506"/>
      <w:r>
        <w:lastRenderedPageBreak/>
        <w:t>Context</w:t>
      </w:r>
      <w:bookmarkEnd w:id="2"/>
    </w:p>
    <w:p w14:paraId="04921E6F" w14:textId="77777777" w:rsidR="008C75ED" w:rsidRDefault="008C75ED" w:rsidP="00C94CE1">
      <w:r>
        <w:t xml:space="preserve">This section dives into the world of transportation policy in New York City, describing how different agencies take part in the process of policy making and how data-driven policy is created and implemented, </w:t>
      </w:r>
      <w:r>
        <w:rPr>
          <w:highlight w:val="white"/>
        </w:rPr>
        <w:t xml:space="preserve">focusing on the areas and programs where increasing road safety </w:t>
      </w:r>
      <w:r w:rsidRPr="00C94CE1">
        <w:rPr>
          <w:highlight w:val="white"/>
        </w:rPr>
        <w:t>is</w:t>
      </w:r>
      <w:r>
        <w:rPr>
          <w:highlight w:val="white"/>
        </w:rPr>
        <w:t xml:space="preserve"> the main objective</w:t>
      </w:r>
      <w:r>
        <w:t xml:space="preserve">. </w:t>
      </w:r>
    </w:p>
    <w:p w14:paraId="08F8CA53" w14:textId="3F03C2FA" w:rsidR="000D7A96" w:rsidRDefault="00D67583" w:rsidP="005073A7">
      <w:pPr>
        <w:pStyle w:val="Heading2"/>
      </w:pPr>
      <w:bookmarkStart w:id="3" w:name="_Toc513133507"/>
      <w:r>
        <w:t xml:space="preserve">Transportation </w:t>
      </w:r>
      <w:r w:rsidR="008833AE" w:rsidRPr="008833AE">
        <w:t xml:space="preserve">Policy </w:t>
      </w:r>
      <w:r w:rsidR="008833AE">
        <w:t>in</w:t>
      </w:r>
      <w:r w:rsidR="008833AE" w:rsidRPr="008833AE">
        <w:t xml:space="preserve"> New York City</w:t>
      </w:r>
      <w:bookmarkEnd w:id="3"/>
    </w:p>
    <w:p w14:paraId="50E8AC8C" w14:textId="353BEB50" w:rsidR="006346D3" w:rsidRPr="00C94CE1" w:rsidRDefault="008C75ED" w:rsidP="00C94CE1">
      <w:pPr>
        <w:rPr>
          <w:highlight w:val="white"/>
        </w:rPr>
      </w:pPr>
      <w:r>
        <w:rPr>
          <w:highlight w:val="white"/>
        </w:rPr>
        <w:t>Transport policy in New York City has evolved significantly over time</w:t>
      </w:r>
      <w:r w:rsidR="00B9462C">
        <w:rPr>
          <w:highlight w:val="white"/>
        </w:rPr>
        <w:t xml:space="preserve"> </w:t>
      </w:r>
      <w:sdt>
        <w:sdtPr>
          <w:rPr>
            <w:highlight w:val="white"/>
          </w:rPr>
          <w:id w:val="-403309745"/>
          <w:citation/>
        </w:sdtPr>
        <w:sdtContent>
          <w:r w:rsidR="00B9462C">
            <w:rPr>
              <w:highlight w:val="white"/>
            </w:rPr>
            <w:fldChar w:fldCharType="begin"/>
          </w:r>
          <w:r w:rsidR="00B9462C">
            <w:rPr>
              <w:highlight w:val="white"/>
            </w:rPr>
            <w:instrText xml:space="preserve"> CITATION Mey00 \l 1033 </w:instrText>
          </w:r>
          <w:r w:rsidR="00B9462C">
            <w:rPr>
              <w:highlight w:val="white"/>
            </w:rPr>
            <w:fldChar w:fldCharType="separate"/>
          </w:r>
          <w:r w:rsidR="00522EC4" w:rsidRPr="00522EC4">
            <w:rPr>
              <w:noProof/>
              <w:highlight w:val="white"/>
            </w:rPr>
            <w:t>(Meyer, 2000)</w:t>
          </w:r>
          <w:r w:rsidR="00B9462C">
            <w:rPr>
              <w:highlight w:val="white"/>
            </w:rPr>
            <w:fldChar w:fldCharType="end"/>
          </w:r>
        </w:sdtContent>
      </w:sdt>
      <w:r>
        <w:rPr>
          <w:highlight w:val="white"/>
        </w:rPr>
        <w:t xml:space="preserve">. From adopting a car centric approach that aimed to increase car ownership and use, to a new </w:t>
      </w:r>
      <w:r w:rsidR="006346D3" w:rsidRPr="00E365AE">
        <w:rPr>
          <w:highlight w:val="white"/>
        </w:rPr>
        <w:t xml:space="preserve">paradigm that promotes efficient and safe travel not only for car users but for </w:t>
      </w:r>
      <w:r w:rsidR="006346D3" w:rsidRPr="00C94CE1">
        <w:rPr>
          <w:highlight w:val="white"/>
        </w:rPr>
        <w:t xml:space="preserve">pedestrians and cyclist. From having an expansionist objective that encouraged road creation, to a new purpose of creating flexible and adaptive mobility solutions. From an activity where policy decisions were reached in a discretionary manner to a data-driven approach where policy is informed considering different data sources. </w:t>
      </w:r>
    </w:p>
    <w:p w14:paraId="0930580C" w14:textId="29D59C9C" w:rsidR="006346D3" w:rsidRPr="00C94CE1" w:rsidRDefault="006346D3" w:rsidP="00C94CE1">
      <w:pPr>
        <w:rPr>
          <w:highlight w:val="white"/>
        </w:rPr>
      </w:pPr>
      <w:r w:rsidRPr="00C94CE1">
        <w:rPr>
          <w:highlight w:val="white"/>
        </w:rPr>
        <w:t xml:space="preserve">The omnipresence of data in the modern world has already been stated, however, it is important to highlight that “Not All Data is Created Equally”, and in the world of policy, the source of data can dictate not only the costs associated with it, but also its quality and how accurately it represents what its meant to. This can have huge impacts on whether a policy can be evaluated and eventually deemed as a success or failure </w:t>
      </w:r>
      <w:sdt>
        <w:sdtPr>
          <w:rPr>
            <w:highlight w:val="white"/>
          </w:rPr>
          <w:id w:val="1535773600"/>
          <w:citation/>
        </w:sdtPr>
        <w:sdtContent>
          <w:r w:rsidRPr="00C94CE1">
            <w:rPr>
              <w:highlight w:val="white"/>
            </w:rPr>
            <w:fldChar w:fldCharType="begin"/>
          </w:r>
          <w:r w:rsidRPr="00C94CE1">
            <w:rPr>
              <w:highlight w:val="white"/>
            </w:rPr>
            <w:instrText xml:space="preserve"> CITATION Est07 \l 1033 </w:instrText>
          </w:r>
          <w:r w:rsidRPr="00C94CE1">
            <w:rPr>
              <w:highlight w:val="white"/>
            </w:rPr>
            <w:fldChar w:fldCharType="separate"/>
          </w:r>
          <w:r w:rsidR="00522EC4" w:rsidRPr="00522EC4">
            <w:rPr>
              <w:noProof/>
              <w:highlight w:val="white"/>
            </w:rPr>
            <w:t>(Esty &amp; Rushing, 2007)</w:t>
          </w:r>
          <w:r w:rsidRPr="00C94CE1">
            <w:rPr>
              <w:highlight w:val="white"/>
            </w:rPr>
            <w:fldChar w:fldCharType="end"/>
          </w:r>
        </w:sdtContent>
      </w:sdt>
      <w:r w:rsidRPr="00C94CE1">
        <w:rPr>
          <w:highlight w:val="white"/>
        </w:rPr>
        <w:t>.</w:t>
      </w:r>
    </w:p>
    <w:p w14:paraId="17205342" w14:textId="05BB5894" w:rsidR="008C75ED" w:rsidRPr="008C75ED" w:rsidRDefault="006346D3" w:rsidP="00C94CE1">
      <w:pPr>
        <w:rPr>
          <w:highlight w:val="white"/>
        </w:rPr>
      </w:pPr>
      <w:r w:rsidRPr="00C94CE1">
        <w:rPr>
          <w:highlight w:val="white"/>
        </w:rPr>
        <w:t>Transportation policy in NYC is driven by the work of various agencies, at the city, state and metropolitan level, which have different responsibilities. Some</w:t>
      </w:r>
      <w:r w:rsidRPr="00E365AE">
        <w:rPr>
          <w:highlight w:val="white"/>
        </w:rPr>
        <w:t xml:space="preserve"> agencies are in charge of the transportation policy design while others are in charge of transportation policy implementation and enforcement. </w:t>
      </w:r>
    </w:p>
    <w:p w14:paraId="732FD9DA" w14:textId="46A2EA50" w:rsidR="00385A59" w:rsidRDefault="00122D0F" w:rsidP="00935173">
      <w:pPr>
        <w:pStyle w:val="Heading3"/>
      </w:pPr>
      <w:r>
        <w:t>Data driven Policy</w:t>
      </w:r>
    </w:p>
    <w:p w14:paraId="353CA7B2" w14:textId="5AC5455C" w:rsidR="008C75ED" w:rsidRPr="00C94CE1" w:rsidRDefault="006346D3" w:rsidP="00C94CE1">
      <w:pPr>
        <w:rPr>
          <w:highlight w:val="white"/>
        </w:rPr>
      </w:pPr>
      <w:r w:rsidRPr="00E365AE">
        <w:t xml:space="preserve">Data-driven policy in transportation is not a new concept. One example dates back to 1966 when fatalities from automobile accidents topped 50,000 a year at a national level. The National Highway Traffic Safety Administration (NHTSA) was created with increasing road safety as its priority and to reduce the number of fatalities using safety standards for cars and roads. Since then, NHTSA has developed and maintained the Fatality Analysis Reporting </w:t>
      </w:r>
      <w:r w:rsidRPr="00C94CE1">
        <w:t>System (FARS), a nationwide census providing an overall measure of highway safety, to suggest solutions, and to provide an objective basis to evaluate the effectiveness of motor vehicle safety standards and highway safety programs</w:t>
      </w:r>
      <w:r w:rsidRPr="00C94CE1">
        <w:rPr>
          <w:highlight w:val="white"/>
        </w:rPr>
        <w:t xml:space="preserve"> </w:t>
      </w:r>
      <w:sdt>
        <w:sdtPr>
          <w:id w:val="1800258357"/>
          <w:citation/>
        </w:sdtPr>
        <w:sdtContent>
          <w:r w:rsidR="00B9462C" w:rsidRPr="00C94CE1">
            <w:fldChar w:fldCharType="begin"/>
          </w:r>
          <w:r w:rsidR="00B9462C" w:rsidRPr="00C94CE1">
            <w:instrText xml:space="preserve"> CITATION Est07 \l 1033 </w:instrText>
          </w:r>
          <w:r w:rsidR="00B9462C" w:rsidRPr="00C94CE1">
            <w:fldChar w:fldCharType="separate"/>
          </w:r>
          <w:r w:rsidR="00522EC4">
            <w:rPr>
              <w:noProof/>
            </w:rPr>
            <w:t>(Esty &amp; Rushing, 2007)</w:t>
          </w:r>
          <w:r w:rsidR="00B9462C" w:rsidRPr="00C94CE1">
            <w:fldChar w:fldCharType="end"/>
          </w:r>
        </w:sdtContent>
      </w:sdt>
      <w:r w:rsidR="008C75ED" w:rsidRPr="00C94CE1">
        <w:rPr>
          <w:highlight w:val="white"/>
        </w:rPr>
        <w:t>.</w:t>
      </w:r>
    </w:p>
    <w:p w14:paraId="4C03BD6D" w14:textId="77777777" w:rsidR="006346D3" w:rsidRPr="00E365AE" w:rsidRDefault="006346D3" w:rsidP="00C94CE1">
      <w:r w:rsidRPr="00C94CE1">
        <w:t>The FARS helped isolate causes of accidents that result in fatalities and injuries and compare the performance of policy approaches from state to state</w:t>
      </w:r>
      <w:r w:rsidRPr="00E365AE">
        <w:t>. With this approach, the trend of increasing traffic fatalities was reversed. The accident fatality rate has steadily declined over the last three decades, and in 2014 was at an all-time low.</w:t>
      </w:r>
    </w:p>
    <w:p w14:paraId="049484AB" w14:textId="5657776D" w:rsidR="008C75ED" w:rsidRPr="00C94CE1" w:rsidRDefault="008C75ED" w:rsidP="00C94CE1">
      <w:r w:rsidRPr="008C75ED">
        <w:t>One of the most successful approaches to data-driven policy in NYC is the Vision Zero program— a public safety campaign aimed at improving street safety and decreasing traffic crashes</w:t>
      </w:r>
      <w:r w:rsidR="00B9462C" w:rsidRPr="008C75ED">
        <w:t>— which</w:t>
      </w:r>
      <w:r w:rsidRPr="008C75ED">
        <w:t xml:space="preserve"> followed the </w:t>
      </w:r>
      <w:r w:rsidRPr="008C75ED">
        <w:lastRenderedPageBreak/>
        <w:t xml:space="preserve">example </w:t>
      </w:r>
      <w:r w:rsidRPr="00C94CE1">
        <w:t xml:space="preserve">of NHTSA by creating and sharing data that can help identify the different </w:t>
      </w:r>
      <w:r w:rsidR="006346D3" w:rsidRPr="00C94CE1">
        <w:t xml:space="preserve">determinants of pedestrian fatalities. </w:t>
      </w:r>
    </w:p>
    <w:p w14:paraId="7B40E3DF" w14:textId="6DBAC718" w:rsidR="008C75ED" w:rsidRPr="006346D3" w:rsidRDefault="006346D3" w:rsidP="00C94CE1">
      <w:pPr>
        <w:rPr>
          <w:highlight w:val="yellow"/>
        </w:rPr>
      </w:pPr>
      <w:r w:rsidRPr="00C94CE1">
        <w:t>New York City has witnessed a decline in pedestrian deaths since the start of the Vision Zero initiative in 2014, with a 42%</w:t>
      </w:r>
      <w:r w:rsidRPr="00E365AE">
        <w:t xml:space="preserve"> decline in fatalities by the end of 2016. “Vision Zero uses data shared across agencies and departments to identify problems, find solutions and ultimately, protect the live</w:t>
      </w:r>
      <w:r>
        <w:t xml:space="preserve">s of New Yorkers on the street” </w:t>
      </w:r>
      <w:sdt>
        <w:sdtPr>
          <w:id w:val="-1716422470"/>
          <w:citation/>
        </w:sdtPr>
        <w:sdtContent>
          <w:r w:rsidR="00B9462C">
            <w:fldChar w:fldCharType="begin"/>
          </w:r>
          <w:r w:rsidR="00B9462C">
            <w:instrText xml:space="preserve">CITATION NYC18 \l 1033 </w:instrText>
          </w:r>
          <w:r w:rsidR="00B9462C">
            <w:fldChar w:fldCharType="separate"/>
          </w:r>
          <w:r w:rsidR="00522EC4">
            <w:rPr>
              <w:noProof/>
            </w:rPr>
            <w:t>(NYC Office of the Mayor, 2018)</w:t>
          </w:r>
          <w:r w:rsidR="00B9462C">
            <w:fldChar w:fldCharType="end"/>
          </w:r>
        </w:sdtContent>
      </w:sdt>
      <w:r w:rsidR="00576D2B">
        <w:t>.</w:t>
      </w:r>
      <w:r w:rsidR="008C75ED" w:rsidRPr="008C75ED">
        <w:rPr>
          <w:rStyle w:val="FootnoteReference"/>
          <w:i/>
        </w:rPr>
        <w:t xml:space="preserve"> </w:t>
      </w:r>
    </w:p>
    <w:p w14:paraId="016A5B9A" w14:textId="77777777" w:rsidR="00400EF9" w:rsidRDefault="000E2126" w:rsidP="00400EF9">
      <w:pPr>
        <w:keepNext/>
      </w:pPr>
      <w:r>
        <w:rPr>
          <w:noProof/>
          <w:lang w:eastAsia="zh-TW"/>
        </w:rPr>
        <w:drawing>
          <wp:inline distT="0" distB="0" distL="0" distR="0" wp14:anchorId="4914186F" wp14:editId="28453308">
            <wp:extent cx="6886575" cy="2755557"/>
            <wp:effectExtent l="0" t="0" r="9525" b="6985"/>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4EF8EDE" w14:textId="6C2EA5A9" w:rsidR="00593D2E" w:rsidRDefault="00400EF9" w:rsidP="00400EF9">
      <w:pPr>
        <w:pStyle w:val="Caption"/>
      </w:pPr>
      <w:bookmarkStart w:id="4" w:name="_Toc513133483"/>
      <w:r>
        <w:t xml:space="preserve">Figure </w:t>
      </w:r>
      <w:fldSimple w:instr=" SEQ Figure \* ARABIC ">
        <w:r w:rsidR="00C5568B">
          <w:rPr>
            <w:noProof/>
          </w:rPr>
          <w:t>1</w:t>
        </w:r>
      </w:fldSimple>
      <w:r>
        <w:t>.</w:t>
      </w:r>
      <w:r w:rsidRPr="00400EF9">
        <w:t xml:space="preserve"> </w:t>
      </w:r>
      <w:r w:rsidRPr="00654903">
        <w:t>Fatality Rate, NYC (2000-2016).</w:t>
      </w:r>
      <w:bookmarkEnd w:id="4"/>
    </w:p>
    <w:p w14:paraId="7E5E9A03" w14:textId="1F0CFEC5" w:rsidR="003F71BD" w:rsidRPr="00C94CE1" w:rsidRDefault="006346D3" w:rsidP="00C94CE1">
      <w:r w:rsidRPr="00E365AE">
        <w:t xml:space="preserve">Deterrence of speeding is one of the City's principal goals. According to the Vision Zero initiative “Deterring speeding is critical because the faster a vehicle is moving the harder it is for the driver of that vehicle to avoid a crash. In fact, a driver at 40 </w:t>
      </w:r>
      <w:r w:rsidRPr="00C94CE1">
        <w:t xml:space="preserve">MPH needs 300 feet to perceive, react and brake to an unexpected event – twice as far as a driver at 25 MPH, who only needs 150 feet. A pedestrian who is struck by a vehicle traveling at 30 MPH is twice as likely to be killed as a pedestrian struck by a vehicle traveling at 25 MPH”. </w:t>
      </w:r>
      <w:sdt>
        <w:sdtPr>
          <w:id w:val="-676421172"/>
          <w:citation/>
        </w:sdtPr>
        <w:sdtContent>
          <w:r w:rsidR="00B9462C" w:rsidRPr="00C94CE1">
            <w:fldChar w:fldCharType="begin"/>
          </w:r>
          <w:r w:rsidR="00B9462C" w:rsidRPr="00C94CE1">
            <w:instrText xml:space="preserve"> CITATION NYC07 \l 1033 </w:instrText>
          </w:r>
          <w:r w:rsidR="00B9462C" w:rsidRPr="00C94CE1">
            <w:fldChar w:fldCharType="separate"/>
          </w:r>
          <w:r w:rsidR="00522EC4">
            <w:rPr>
              <w:noProof/>
            </w:rPr>
            <w:t>(NYC Department of Transportation (DOT), 2107)</w:t>
          </w:r>
          <w:r w:rsidR="00B9462C" w:rsidRPr="00C94CE1">
            <w:fldChar w:fldCharType="end"/>
          </w:r>
        </w:sdtContent>
      </w:sdt>
      <w:r w:rsidR="008C75ED" w:rsidRPr="00C94CE1">
        <w:t>.</w:t>
      </w:r>
    </w:p>
    <w:p w14:paraId="0815FB3D" w14:textId="41A91F4E" w:rsidR="006346D3" w:rsidRPr="00E365AE" w:rsidRDefault="006346D3" w:rsidP="00C94CE1">
      <w:r w:rsidRPr="00C94CE1">
        <w:t xml:space="preserve">The following list represents a few strategies that the Vision Zero initiative has taken </w:t>
      </w:r>
      <w:r w:rsidR="00E91A87" w:rsidRPr="00C94CE1">
        <w:t xml:space="preserve">to deter speeding </w:t>
      </w:r>
      <w:sdt>
        <w:sdtPr>
          <w:id w:val="-1276478288"/>
          <w:citation/>
        </w:sdtPr>
        <w:sdtContent>
          <w:r w:rsidR="00E91A87" w:rsidRPr="00C94CE1">
            <w:fldChar w:fldCharType="begin"/>
          </w:r>
          <w:r w:rsidR="00E91A87" w:rsidRPr="00C94CE1">
            <w:instrText xml:space="preserve"> CITATION Lem14 \l 1033 </w:instrText>
          </w:r>
          <w:r w:rsidR="00E91A87" w:rsidRPr="00C94CE1">
            <w:fldChar w:fldCharType="separate"/>
          </w:r>
          <w:r w:rsidR="00522EC4">
            <w:rPr>
              <w:noProof/>
            </w:rPr>
            <w:t>(Lemire, 2014)</w:t>
          </w:r>
          <w:r w:rsidR="00E91A87" w:rsidRPr="00C94CE1">
            <w:fldChar w:fldCharType="end"/>
          </w:r>
        </w:sdtContent>
      </w:sdt>
      <w:r w:rsidR="00E91A87">
        <w:t>:</w:t>
      </w:r>
      <w:r w:rsidRPr="00E365AE">
        <w:t xml:space="preserve"> </w:t>
      </w:r>
    </w:p>
    <w:p w14:paraId="7E73D7B6" w14:textId="77777777" w:rsidR="00242969" w:rsidRDefault="00242969" w:rsidP="00E91A87">
      <w:pPr>
        <w:pStyle w:val="Normal2"/>
        <w:numPr>
          <w:ilvl w:val="0"/>
          <w:numId w:val="10"/>
        </w:numPr>
        <w:pBdr>
          <w:top w:val="nil"/>
          <w:left w:val="nil"/>
          <w:bottom w:val="nil"/>
          <w:right w:val="nil"/>
          <w:between w:val="nil"/>
        </w:pBdr>
        <w:contextualSpacing/>
        <w:rPr>
          <w:rFonts w:ascii="Franklin Gothic Book" w:hAnsi="Franklin Gothic Book"/>
          <w:color w:val="auto"/>
          <w:sz w:val="24"/>
          <w:szCs w:val="24"/>
        </w:rPr>
        <w:sectPr w:rsidR="00242969" w:rsidSect="00833840">
          <w:headerReference w:type="default" r:id="rId16"/>
          <w:type w:val="continuous"/>
          <w:pgSz w:w="12240" w:h="15840"/>
          <w:pgMar w:top="720" w:right="720" w:bottom="720" w:left="720" w:header="720" w:footer="720" w:gutter="0"/>
          <w:cols w:space="720"/>
          <w:docGrid w:linePitch="360"/>
        </w:sectPr>
      </w:pPr>
    </w:p>
    <w:p w14:paraId="4E53FBD8" w14:textId="6449CE15" w:rsidR="006346D3" w:rsidRPr="006346D3" w:rsidRDefault="006346D3" w:rsidP="00E91A87">
      <w:pPr>
        <w:pStyle w:val="Normal2"/>
        <w:numPr>
          <w:ilvl w:val="0"/>
          <w:numId w:val="10"/>
        </w:numPr>
        <w:pBdr>
          <w:top w:val="nil"/>
          <w:left w:val="nil"/>
          <w:bottom w:val="nil"/>
          <w:right w:val="nil"/>
          <w:between w:val="nil"/>
        </w:pBdr>
        <w:contextualSpacing/>
        <w:rPr>
          <w:rFonts w:ascii="Franklin Gothic Book" w:hAnsi="Franklin Gothic Book"/>
          <w:color w:val="auto"/>
          <w:sz w:val="24"/>
          <w:szCs w:val="24"/>
        </w:rPr>
      </w:pPr>
      <w:r w:rsidRPr="006346D3">
        <w:rPr>
          <w:rFonts w:ascii="Franklin Gothic Book" w:hAnsi="Franklin Gothic Book"/>
          <w:color w:val="auto"/>
          <w:sz w:val="24"/>
          <w:szCs w:val="24"/>
        </w:rPr>
        <w:lastRenderedPageBreak/>
        <w:t xml:space="preserve">Criminal Charges Against Traffic Violators, </w:t>
      </w:r>
    </w:p>
    <w:p w14:paraId="06F17F83" w14:textId="2B9DDC07" w:rsidR="006346D3" w:rsidRPr="006346D3" w:rsidRDefault="006346D3" w:rsidP="00E91A87">
      <w:pPr>
        <w:pStyle w:val="Normal2"/>
        <w:numPr>
          <w:ilvl w:val="0"/>
          <w:numId w:val="10"/>
        </w:numPr>
        <w:pBdr>
          <w:top w:val="nil"/>
          <w:left w:val="nil"/>
          <w:bottom w:val="nil"/>
          <w:right w:val="nil"/>
          <w:between w:val="nil"/>
        </w:pBdr>
        <w:contextualSpacing/>
        <w:rPr>
          <w:rFonts w:ascii="Franklin Gothic Book" w:hAnsi="Franklin Gothic Book"/>
          <w:color w:val="auto"/>
          <w:sz w:val="24"/>
          <w:szCs w:val="24"/>
        </w:rPr>
      </w:pPr>
      <w:r w:rsidRPr="006346D3">
        <w:rPr>
          <w:rFonts w:ascii="Franklin Gothic Book" w:hAnsi="Franklin Gothic Book"/>
          <w:color w:val="auto"/>
          <w:sz w:val="24"/>
          <w:szCs w:val="24"/>
        </w:rPr>
        <w:t xml:space="preserve">Speed Limit Reduction From 30 To 25 Miles Per Hour (48 To 40 Km/H), </w:t>
      </w:r>
    </w:p>
    <w:p w14:paraId="79B58998" w14:textId="6E1FA5F8" w:rsidR="006346D3" w:rsidRPr="006346D3" w:rsidRDefault="006346D3" w:rsidP="00E91A87">
      <w:pPr>
        <w:pStyle w:val="Normal2"/>
        <w:numPr>
          <w:ilvl w:val="0"/>
          <w:numId w:val="10"/>
        </w:numPr>
        <w:pBdr>
          <w:top w:val="nil"/>
          <w:left w:val="nil"/>
          <w:bottom w:val="nil"/>
          <w:right w:val="nil"/>
          <w:between w:val="nil"/>
        </w:pBdr>
        <w:contextualSpacing/>
        <w:rPr>
          <w:rFonts w:ascii="Franklin Gothic Book" w:hAnsi="Franklin Gothic Book"/>
          <w:color w:val="auto"/>
          <w:sz w:val="24"/>
          <w:szCs w:val="24"/>
        </w:rPr>
      </w:pPr>
      <w:r w:rsidRPr="006346D3">
        <w:rPr>
          <w:rFonts w:ascii="Franklin Gothic Book" w:hAnsi="Franklin Gothic Book"/>
          <w:color w:val="auto"/>
          <w:sz w:val="24"/>
          <w:szCs w:val="24"/>
        </w:rPr>
        <w:t xml:space="preserve">Slow Zones, </w:t>
      </w:r>
    </w:p>
    <w:p w14:paraId="446C9796" w14:textId="5AD2BFFA" w:rsidR="006346D3" w:rsidRPr="006346D3" w:rsidRDefault="006346D3" w:rsidP="00E91A87">
      <w:pPr>
        <w:pStyle w:val="Normal2"/>
        <w:numPr>
          <w:ilvl w:val="0"/>
          <w:numId w:val="10"/>
        </w:numPr>
        <w:pBdr>
          <w:top w:val="nil"/>
          <w:left w:val="nil"/>
          <w:bottom w:val="nil"/>
          <w:right w:val="nil"/>
          <w:between w:val="nil"/>
        </w:pBdr>
        <w:contextualSpacing/>
        <w:rPr>
          <w:rFonts w:ascii="Franklin Gothic Book" w:hAnsi="Franklin Gothic Book"/>
          <w:color w:val="auto"/>
          <w:sz w:val="24"/>
          <w:szCs w:val="24"/>
        </w:rPr>
      </w:pPr>
      <w:r w:rsidRPr="006346D3">
        <w:rPr>
          <w:rFonts w:ascii="Franklin Gothic Book" w:hAnsi="Franklin Gothic Book"/>
          <w:color w:val="auto"/>
          <w:sz w:val="24"/>
          <w:szCs w:val="24"/>
        </w:rPr>
        <w:lastRenderedPageBreak/>
        <w:t xml:space="preserve">Increased Enforcement, </w:t>
      </w:r>
    </w:p>
    <w:p w14:paraId="150029A4" w14:textId="5D1E3CAD" w:rsidR="006346D3" w:rsidRPr="006346D3" w:rsidRDefault="006346D3" w:rsidP="00E91A87">
      <w:pPr>
        <w:pStyle w:val="Normal2"/>
        <w:numPr>
          <w:ilvl w:val="0"/>
          <w:numId w:val="10"/>
        </w:numPr>
        <w:pBdr>
          <w:top w:val="nil"/>
          <w:left w:val="nil"/>
          <w:bottom w:val="nil"/>
          <w:right w:val="nil"/>
          <w:between w:val="nil"/>
        </w:pBdr>
        <w:contextualSpacing/>
        <w:rPr>
          <w:rFonts w:ascii="Franklin Gothic Book" w:hAnsi="Franklin Gothic Book"/>
          <w:color w:val="auto"/>
          <w:sz w:val="24"/>
          <w:szCs w:val="24"/>
        </w:rPr>
      </w:pPr>
      <w:r w:rsidRPr="006346D3">
        <w:rPr>
          <w:rFonts w:ascii="Franklin Gothic Book" w:hAnsi="Franklin Gothic Book"/>
          <w:color w:val="auto"/>
          <w:sz w:val="24"/>
          <w:szCs w:val="24"/>
        </w:rPr>
        <w:t xml:space="preserve">Increase Use Of Speed Cameras, </w:t>
      </w:r>
    </w:p>
    <w:p w14:paraId="424A2B61" w14:textId="32E9D4EA" w:rsidR="006346D3" w:rsidRPr="006346D3" w:rsidRDefault="006346D3" w:rsidP="00E91A87">
      <w:pPr>
        <w:pStyle w:val="Normal2"/>
        <w:numPr>
          <w:ilvl w:val="0"/>
          <w:numId w:val="10"/>
        </w:numPr>
        <w:pBdr>
          <w:top w:val="nil"/>
          <w:left w:val="nil"/>
          <w:bottom w:val="nil"/>
          <w:right w:val="nil"/>
          <w:between w:val="nil"/>
        </w:pBdr>
        <w:contextualSpacing/>
        <w:rPr>
          <w:rFonts w:ascii="Franklin Gothic Book" w:hAnsi="Franklin Gothic Book"/>
          <w:color w:val="auto"/>
          <w:sz w:val="24"/>
          <w:szCs w:val="24"/>
        </w:rPr>
      </w:pPr>
      <w:r w:rsidRPr="006346D3">
        <w:rPr>
          <w:rFonts w:ascii="Franklin Gothic Book" w:hAnsi="Franklin Gothic Book"/>
          <w:color w:val="auto"/>
          <w:sz w:val="24"/>
          <w:szCs w:val="24"/>
        </w:rPr>
        <w:t xml:space="preserve">Repairing Broken Traffic Signals, </w:t>
      </w:r>
      <w:r w:rsidR="00C94CE1">
        <w:rPr>
          <w:rFonts w:ascii="Franklin Gothic Book" w:hAnsi="Franklin Gothic Book"/>
          <w:color w:val="auto"/>
          <w:sz w:val="24"/>
          <w:szCs w:val="24"/>
        </w:rPr>
        <w:t>a</w:t>
      </w:r>
      <w:r w:rsidRPr="006346D3">
        <w:rPr>
          <w:rFonts w:ascii="Franklin Gothic Book" w:hAnsi="Franklin Gothic Book"/>
          <w:color w:val="auto"/>
          <w:sz w:val="24"/>
          <w:szCs w:val="24"/>
        </w:rPr>
        <w:t xml:space="preserve">nd </w:t>
      </w:r>
    </w:p>
    <w:p w14:paraId="326F07EC" w14:textId="365B5E46" w:rsidR="006346D3" w:rsidRPr="00E365AE" w:rsidRDefault="006346D3" w:rsidP="00E91A87">
      <w:pPr>
        <w:pStyle w:val="Normal2"/>
        <w:numPr>
          <w:ilvl w:val="0"/>
          <w:numId w:val="10"/>
        </w:numPr>
        <w:pBdr>
          <w:top w:val="nil"/>
          <w:left w:val="nil"/>
          <w:bottom w:val="nil"/>
          <w:right w:val="nil"/>
          <w:between w:val="nil"/>
        </w:pBdr>
        <w:contextualSpacing/>
        <w:rPr>
          <w:rFonts w:ascii="Franklin Gothic Book" w:hAnsi="Franklin Gothic Book"/>
          <w:sz w:val="24"/>
          <w:szCs w:val="24"/>
        </w:rPr>
      </w:pPr>
      <w:r w:rsidRPr="006346D3">
        <w:rPr>
          <w:rFonts w:ascii="Franklin Gothic Book" w:hAnsi="Franklin Gothic Book"/>
          <w:color w:val="auto"/>
          <w:sz w:val="24"/>
          <w:szCs w:val="24"/>
        </w:rPr>
        <w:t>Strict Enforcement Of Taxi Drivers</w:t>
      </w:r>
      <w:r w:rsidRPr="00E365AE">
        <w:rPr>
          <w:rFonts w:ascii="Franklin Gothic Book" w:hAnsi="Franklin Gothic Book"/>
          <w:sz w:val="24"/>
          <w:szCs w:val="24"/>
        </w:rPr>
        <w:t xml:space="preserve">. </w:t>
      </w:r>
    </w:p>
    <w:p w14:paraId="2C2928D0" w14:textId="77777777" w:rsidR="00242969" w:rsidRDefault="00242969" w:rsidP="00C94CE1">
      <w:pPr>
        <w:sectPr w:rsidR="00242969" w:rsidSect="00242969">
          <w:type w:val="continuous"/>
          <w:pgSz w:w="12240" w:h="15840"/>
          <w:pgMar w:top="720" w:right="720" w:bottom="720" w:left="720" w:header="720" w:footer="720" w:gutter="0"/>
          <w:cols w:num="2" w:space="720"/>
          <w:docGrid w:linePitch="360"/>
        </w:sectPr>
      </w:pPr>
    </w:p>
    <w:p w14:paraId="728EE377" w14:textId="3D276A63" w:rsidR="008C75ED" w:rsidRPr="00C94CE1" w:rsidRDefault="00E91A87" w:rsidP="00C94CE1">
      <w:r w:rsidRPr="00E365AE">
        <w:lastRenderedPageBreak/>
        <w:t xml:space="preserve">Recently, the Vision Zero initiative received an additional $400 million in funding from the City Mayor’s Office to carry out programming </w:t>
      </w:r>
      <w:r w:rsidRPr="00C94CE1">
        <w:t xml:space="preserve">over the next 6 years, totaling $1.6 billion through 2021 </w:t>
      </w:r>
      <w:sdt>
        <w:sdtPr>
          <w:id w:val="1671985477"/>
          <w:citation/>
        </w:sdtPr>
        <w:sdtContent>
          <w:r w:rsidR="00B9462C" w:rsidRPr="00C94CE1">
            <w:fldChar w:fldCharType="begin"/>
          </w:r>
          <w:r w:rsidR="00B9462C" w:rsidRPr="00C94CE1">
            <w:instrText xml:space="preserve">CITATION Vis17 \l 1033 </w:instrText>
          </w:r>
          <w:r w:rsidR="00B9462C" w:rsidRPr="00C94CE1">
            <w:fldChar w:fldCharType="separate"/>
          </w:r>
          <w:r w:rsidR="00522EC4">
            <w:rPr>
              <w:noProof/>
            </w:rPr>
            <w:t>(NYC Office of the Mayor, 2017)</w:t>
          </w:r>
          <w:r w:rsidR="00B9462C" w:rsidRPr="00C94CE1">
            <w:fldChar w:fldCharType="end"/>
          </w:r>
        </w:sdtContent>
      </w:sdt>
      <w:r w:rsidR="008C75ED" w:rsidRPr="00C94CE1">
        <w:t xml:space="preserve">. </w:t>
      </w:r>
      <w:r w:rsidRPr="00C94CE1">
        <w:t>The NYC Department of Transportation (DOT) plans to continue adding street marks, improving and adding pedestrian ramps and enhancing crossing signage.</w:t>
      </w:r>
    </w:p>
    <w:p w14:paraId="04CE1AE5" w14:textId="77777777" w:rsidR="00E91A87" w:rsidRPr="00C94CE1" w:rsidRDefault="00E91A87" w:rsidP="00C94CE1">
      <w:r w:rsidRPr="00C94CE1">
        <w:lastRenderedPageBreak/>
        <w:t>The decision on where to allocate funding is where granularity of data becomes important. To declare any of the initiative elements a success, an evaluation must be done. This evaluation must be comprehensive and indicative of the fact that speeding can happen at any location and at any time. The DOT does not currently have the measures to monitor vehicle speeds at all locations and at all times.</w:t>
      </w:r>
    </w:p>
    <w:p w14:paraId="622CCBDC" w14:textId="28D25EAB" w:rsidR="00E91A87" w:rsidRPr="00C94CE1" w:rsidRDefault="00E91A87" w:rsidP="00C94CE1">
      <w:pPr>
        <w:rPr>
          <w:highlight w:val="yellow"/>
        </w:rPr>
      </w:pPr>
      <w:r w:rsidRPr="00C94CE1">
        <w:t>The DOT has reported that speeding has dropped up to 63% in locations where speed cameras are allowed to operate,</w:t>
      </w:r>
      <w:r w:rsidRPr="00C94CE1">
        <w:footnoteReference w:id="1"/>
      </w:r>
      <w:r w:rsidRPr="00C94CE1">
        <w:t xml:space="preserve"> making them very effective. However, a reported 85% of deaths and severe injuries occur at times or places where the law prohibits the use of speed cameras to deter speeding </w:t>
      </w:r>
      <w:sdt>
        <w:sdtPr>
          <w:id w:val="-588693943"/>
          <w:citation/>
        </w:sdtPr>
        <w:sdtContent>
          <w:r w:rsidRPr="00C94CE1">
            <w:fldChar w:fldCharType="begin"/>
          </w:r>
          <w:r w:rsidRPr="00C94CE1">
            <w:instrText xml:space="preserve">CITATION NYC07 \l 1033 </w:instrText>
          </w:r>
          <w:r w:rsidRPr="00C94CE1">
            <w:fldChar w:fldCharType="separate"/>
          </w:r>
          <w:r w:rsidR="00522EC4">
            <w:rPr>
              <w:noProof/>
            </w:rPr>
            <w:t>(NYC Department of Transportation (DOT), 2107)</w:t>
          </w:r>
          <w:r w:rsidRPr="00C94CE1">
            <w:fldChar w:fldCharType="end"/>
          </w:r>
        </w:sdtContent>
      </w:sdt>
      <w:r w:rsidRPr="00C94CE1">
        <w:t>. Clearly, while there are some methods monitoring the efficacy of adjustments to traffic policy and design, there is one notable blind spot: identifying areas where the DOT and NYPD do not currently have a monitoring system in place.</w:t>
      </w:r>
    </w:p>
    <w:p w14:paraId="299872A1" w14:textId="2324A91F" w:rsidR="008C75ED" w:rsidRPr="00C94CE1" w:rsidRDefault="00E91A87" w:rsidP="00C94CE1">
      <w:r w:rsidRPr="00C94CE1">
        <w:t xml:space="preserve">To solve this, the DOT and the New York City Department of Citywide Administrative Services (DCAS) proposed to install adapters to record information about speed, hard braking and hard acceleration on a 29,000-vehicle fleet. This initiative is mentioned in the Vision Zero 3 year report, and more information is presented in the 4th year report </w:t>
      </w:r>
      <w:sdt>
        <w:sdtPr>
          <w:id w:val="-175348856"/>
          <w:citation/>
        </w:sdtPr>
        <w:sdtContent>
          <w:r w:rsidR="00B9462C" w:rsidRPr="00C94CE1">
            <w:fldChar w:fldCharType="begin"/>
          </w:r>
          <w:r w:rsidR="00B9462C" w:rsidRPr="00C94CE1">
            <w:instrText xml:space="preserve"> CITATION NYC181 \l 1033 </w:instrText>
          </w:r>
          <w:r w:rsidR="00B9462C" w:rsidRPr="00C94CE1">
            <w:fldChar w:fldCharType="separate"/>
          </w:r>
          <w:r w:rsidR="00522EC4">
            <w:rPr>
              <w:noProof/>
            </w:rPr>
            <w:t>(NYC Office of the Mayor, 2018)</w:t>
          </w:r>
          <w:r w:rsidR="00B9462C" w:rsidRPr="00C94CE1">
            <w:fldChar w:fldCharType="end"/>
          </w:r>
        </w:sdtContent>
      </w:sdt>
      <w:r w:rsidR="008C75ED" w:rsidRPr="00C94CE1">
        <w:t>.</w:t>
      </w:r>
    </w:p>
    <w:p w14:paraId="47411D39" w14:textId="77777777" w:rsidR="00E91A87" w:rsidRPr="00C94CE1" w:rsidRDefault="00E91A87" w:rsidP="00C94CE1">
      <w:pPr>
        <w:rPr>
          <w:highlight w:val="yellow"/>
        </w:rPr>
      </w:pPr>
      <w:r w:rsidRPr="00C94CE1">
        <w:t xml:space="preserve">This effort is one step forward in the right direction. Real-time driver information would allow DOT to gather useful information from their drivers around NYC and gain a better understanding of how drivers move through the city.  It remediates the DOT blind spots of enforcement while making use of technology. It answers all the right questions but fails to answer one: If “Data is all around us”, does real-time driver information already exist elsewhere? </w:t>
      </w:r>
    </w:p>
    <w:p w14:paraId="467023B8" w14:textId="77777777" w:rsidR="00E91A87" w:rsidRDefault="00E91A87" w:rsidP="00C94CE1">
      <w:r w:rsidRPr="00C94CE1">
        <w:t>The answer is yes. The model that the city wants to replicate as part of Vision Zero is one that already exists and has proven successful in the private sector. The next section examines some of the trends in technology that make use of Information</w:t>
      </w:r>
      <w:r w:rsidRPr="00E365AE">
        <w:t xml:space="preserve"> and Communication Technology (ICT) </w:t>
      </w:r>
      <w:r w:rsidRPr="00E365AE">
        <w:rPr>
          <w:highlight w:val="white"/>
        </w:rPr>
        <w:t xml:space="preserve">and Location Based Services (LBS) to harness data generated by users and motor vehicles, how this technological trend has created a new business model, and how this user-generated data can prove useful when addressing safety issues. </w:t>
      </w:r>
    </w:p>
    <w:p w14:paraId="420F8D07" w14:textId="77777777" w:rsidR="00242969" w:rsidRDefault="00242969" w:rsidP="00C94CE1"/>
    <w:p w14:paraId="69A21ABC" w14:textId="77777777" w:rsidR="00242969" w:rsidRDefault="00242969" w:rsidP="00C94CE1"/>
    <w:p w14:paraId="6F10D86E" w14:textId="2544FA3D" w:rsidR="00040971" w:rsidRDefault="008833AE" w:rsidP="00E51F61">
      <w:pPr>
        <w:pStyle w:val="Heading2"/>
      </w:pPr>
      <w:bookmarkStart w:id="5" w:name="_Toc513133508"/>
      <w:r>
        <w:t>Trends in technology</w:t>
      </w:r>
      <w:bookmarkEnd w:id="5"/>
    </w:p>
    <w:p w14:paraId="1ADF5A65" w14:textId="3B2566E5" w:rsidR="00A879CE" w:rsidRPr="00A879CE" w:rsidRDefault="00A879CE" w:rsidP="006367A1">
      <w:pPr>
        <w:pStyle w:val="Heading3"/>
        <w:jc w:val="left"/>
      </w:pPr>
      <w:r w:rsidRPr="00935173">
        <w:t>Information and Communication Technology &amp; Location Based</w:t>
      </w:r>
      <w:r w:rsidRPr="00122D0F">
        <w:t xml:space="preserve"> Services </w:t>
      </w:r>
    </w:p>
    <w:p w14:paraId="4EFF52E3" w14:textId="208B2537" w:rsidR="00E91A87" w:rsidRPr="00C94CE1" w:rsidRDefault="00E91A87" w:rsidP="00C94CE1">
      <w:r w:rsidRPr="00E365AE">
        <w:t xml:space="preserve">The most important use of data shaping transportation policy is the ability to collect and analyze large amounts of data allowing </w:t>
      </w:r>
      <w:r w:rsidRPr="00C94CE1">
        <w:t xml:space="preserve">decision-makers everywhere to cut through potential distortions to discover what </w:t>
      </w:r>
      <w:r w:rsidRPr="00C94CE1">
        <w:lastRenderedPageBreak/>
        <w:t xml:space="preserve">works. Data for this purpose is gathered and collected through many means, but as stated before, </w:t>
      </w:r>
      <w:r w:rsidRPr="00C94CE1">
        <w:rPr>
          <w:highlight w:val="white"/>
        </w:rPr>
        <w:t>“Not All Data Is Created Equal”, and public policy has yet to dive into t</w:t>
      </w:r>
      <w:r w:rsidRPr="00C94CE1">
        <w:t>he untapped potential of “user-generated” data.</w:t>
      </w:r>
    </w:p>
    <w:p w14:paraId="26CF0A95" w14:textId="77777777" w:rsidR="00E91A87" w:rsidRPr="00C94CE1" w:rsidRDefault="00E91A87" w:rsidP="00C94CE1">
      <w:r w:rsidRPr="00C94CE1">
        <w:t>The development of Information and communication technology (ICT) and Location Based Services (LBS) is significantly influencing not only our day-to-day activities but also how data is captured and applied in a variety of sectors. “Data explosion” is a term used to describe the contemporary state of data production. Almost every person, organization, and institution produce data daily; often via smartphone technology through ICTs, and shares it through different platforms to gain access to services.</w:t>
      </w:r>
    </w:p>
    <w:p w14:paraId="2C054AE1" w14:textId="38120490" w:rsidR="008833AE" w:rsidRPr="00C94CE1" w:rsidRDefault="00E91A87" w:rsidP="00C94CE1">
      <w:r w:rsidRPr="00C94CE1">
        <w:t xml:space="preserve">According to Global Navigation Satellite System (GNSS), the proliferation of GPS-enabled mobile devices - numbering approximately 4.1 billion in 2016 and expected to rise to 6.1 billion in 2019- has led to the emergence of new business models leveraging, collecting and processing location data to deliver a wide range of Location Based Services (LBS) related to transport </w:t>
      </w:r>
      <w:sdt>
        <w:sdtPr>
          <w:id w:val="1722086619"/>
          <w:citation/>
        </w:sdtPr>
        <w:sdtContent>
          <w:r w:rsidR="00704A81" w:rsidRPr="00C94CE1">
            <w:fldChar w:fldCharType="begin"/>
          </w:r>
          <w:r w:rsidR="00704A81" w:rsidRPr="00C94CE1">
            <w:instrText xml:space="preserve"> CITATION Glo17 \l 1033 </w:instrText>
          </w:r>
          <w:r w:rsidR="00704A81" w:rsidRPr="00C94CE1">
            <w:fldChar w:fldCharType="separate"/>
          </w:r>
          <w:r w:rsidR="00522EC4">
            <w:rPr>
              <w:noProof/>
            </w:rPr>
            <w:t>(Global Navigation Satellite System Agency (GNSS) , 2017)</w:t>
          </w:r>
          <w:r w:rsidR="00704A81" w:rsidRPr="00C94CE1">
            <w:fldChar w:fldCharType="end"/>
          </w:r>
        </w:sdtContent>
      </w:sdt>
      <w:r w:rsidR="008C75ED" w:rsidRPr="00C94CE1">
        <w:t>.</w:t>
      </w:r>
    </w:p>
    <w:p w14:paraId="6A69FEBF" w14:textId="7AB89645" w:rsidR="00E91A87" w:rsidRPr="00E51F61" w:rsidRDefault="00E91A87" w:rsidP="00C94CE1">
      <w:r w:rsidRPr="00C94CE1">
        <w:t>The following list is taken from the Organization for Economic Co-operation and Development (OECD) report on “Data-Driven Transport Policy” shows</w:t>
      </w:r>
      <w:r w:rsidRPr="00E51F61">
        <w:t xml:space="preserve"> a variety of data providers classified according to the transport ‘purpose’ for which data i</w:t>
      </w:r>
      <w:r w:rsidR="00E51F61">
        <w:t xml:space="preserve">s collected and its application </w:t>
      </w:r>
      <w:sdt>
        <w:sdtPr>
          <w:id w:val="1861318235"/>
          <w:citation/>
        </w:sdtPr>
        <w:sdtContent>
          <w:r w:rsidR="00E51F61" w:rsidRPr="00E51F61">
            <w:fldChar w:fldCharType="begin"/>
          </w:r>
          <w:r w:rsidR="00E51F61" w:rsidRPr="00E51F61">
            <w:instrText xml:space="preserve"> CITATION Int16 \l 1033 </w:instrText>
          </w:r>
          <w:r w:rsidR="00E51F61" w:rsidRPr="00E51F61">
            <w:fldChar w:fldCharType="separate"/>
          </w:r>
          <w:r w:rsidR="00522EC4">
            <w:rPr>
              <w:noProof/>
            </w:rPr>
            <w:t>(International Transportation Forum (ITF), 2016)</w:t>
          </w:r>
          <w:r w:rsidR="00E51F61" w:rsidRPr="00E51F61">
            <w:fldChar w:fldCharType="end"/>
          </w:r>
        </w:sdtContent>
      </w:sdt>
      <w:r w:rsidR="00E51F61">
        <w:t>.</w:t>
      </w:r>
    </w:p>
    <w:p w14:paraId="2FE56A62" w14:textId="2D3489A3" w:rsidR="00A879CE" w:rsidRPr="00A73601" w:rsidRDefault="00A879CE" w:rsidP="00A73601">
      <w:pPr>
        <w:pStyle w:val="Heading5"/>
      </w:pPr>
      <w:r w:rsidRPr="00A73601">
        <w:t>LOCATION-BASED DATA SOURCES AND ANALYTICS DATA SOURCES</w:t>
      </w:r>
    </w:p>
    <w:p w14:paraId="0F2EF87D" w14:textId="13EE4623" w:rsidR="00A879CE" w:rsidRPr="0002510D" w:rsidRDefault="00A879CE" w:rsidP="00A36830">
      <w:pPr>
        <w:pStyle w:val="Normal1"/>
        <w:numPr>
          <w:ilvl w:val="0"/>
          <w:numId w:val="5"/>
        </w:numPr>
        <w:spacing w:before="0" w:after="0"/>
        <w:rPr>
          <w:rFonts w:asciiTheme="minorHAnsi" w:hAnsiTheme="minorHAnsi"/>
          <w:color w:val="auto"/>
          <w:sz w:val="24"/>
          <w:szCs w:val="24"/>
        </w:rPr>
      </w:pPr>
      <w:r w:rsidRPr="0002510D">
        <w:rPr>
          <w:rFonts w:asciiTheme="minorHAnsi" w:hAnsiTheme="minorHAnsi"/>
          <w:color w:val="auto"/>
          <w:sz w:val="24"/>
          <w:szCs w:val="24"/>
        </w:rPr>
        <w:t>Data services for transportation - GPS-based</w:t>
      </w:r>
    </w:p>
    <w:p w14:paraId="17FF8072" w14:textId="150B690F" w:rsidR="00A879CE" w:rsidRPr="0002510D" w:rsidRDefault="00A879CE" w:rsidP="00A36830">
      <w:pPr>
        <w:pStyle w:val="Normal1"/>
        <w:numPr>
          <w:ilvl w:val="1"/>
          <w:numId w:val="5"/>
        </w:numPr>
        <w:spacing w:before="0" w:after="0"/>
        <w:rPr>
          <w:rFonts w:asciiTheme="minorHAnsi" w:hAnsiTheme="minorHAnsi"/>
          <w:color w:val="auto"/>
          <w:sz w:val="24"/>
          <w:szCs w:val="24"/>
        </w:rPr>
      </w:pPr>
      <w:r w:rsidRPr="0002510D">
        <w:rPr>
          <w:rFonts w:asciiTheme="minorHAnsi" w:hAnsiTheme="minorHAnsi"/>
          <w:color w:val="auto"/>
          <w:sz w:val="24"/>
          <w:szCs w:val="24"/>
        </w:rPr>
        <w:t>Road navigation: TomTom, Waze, Garmin</w:t>
      </w:r>
    </w:p>
    <w:p w14:paraId="3FEF4F42" w14:textId="3B3BD510" w:rsidR="00A879CE" w:rsidRPr="0002510D" w:rsidRDefault="00A879CE" w:rsidP="00A36830">
      <w:pPr>
        <w:pStyle w:val="Normal1"/>
        <w:numPr>
          <w:ilvl w:val="1"/>
          <w:numId w:val="5"/>
        </w:numPr>
        <w:spacing w:before="0" w:after="0"/>
        <w:rPr>
          <w:rFonts w:asciiTheme="minorHAnsi" w:hAnsiTheme="minorHAnsi"/>
          <w:color w:val="auto"/>
          <w:sz w:val="24"/>
          <w:szCs w:val="24"/>
        </w:rPr>
      </w:pPr>
      <w:r w:rsidRPr="0002510D">
        <w:rPr>
          <w:rFonts w:asciiTheme="minorHAnsi" w:hAnsiTheme="minorHAnsi"/>
          <w:color w:val="auto"/>
          <w:sz w:val="24"/>
          <w:szCs w:val="24"/>
        </w:rPr>
        <w:t>Multi-modal routing services: Google, HERE</w:t>
      </w:r>
    </w:p>
    <w:p w14:paraId="5AC07982" w14:textId="016999FD" w:rsidR="00A879CE" w:rsidRPr="0002510D" w:rsidRDefault="00A879CE" w:rsidP="00A36830">
      <w:pPr>
        <w:pStyle w:val="Normal1"/>
        <w:numPr>
          <w:ilvl w:val="1"/>
          <w:numId w:val="5"/>
        </w:numPr>
        <w:spacing w:before="0" w:after="0"/>
        <w:rPr>
          <w:rFonts w:asciiTheme="minorHAnsi" w:hAnsiTheme="minorHAnsi"/>
          <w:color w:val="auto"/>
          <w:sz w:val="24"/>
          <w:szCs w:val="24"/>
        </w:rPr>
      </w:pPr>
      <w:r w:rsidRPr="0002510D">
        <w:rPr>
          <w:rFonts w:asciiTheme="minorHAnsi" w:hAnsiTheme="minorHAnsi"/>
          <w:color w:val="auto"/>
          <w:sz w:val="24"/>
          <w:szCs w:val="24"/>
        </w:rPr>
        <w:t xml:space="preserve">Transit-based routing: </w:t>
      </w:r>
      <w:proofErr w:type="spellStart"/>
      <w:r w:rsidRPr="0002510D">
        <w:rPr>
          <w:rFonts w:asciiTheme="minorHAnsi" w:hAnsiTheme="minorHAnsi"/>
          <w:color w:val="auto"/>
          <w:sz w:val="24"/>
          <w:szCs w:val="24"/>
        </w:rPr>
        <w:t>CityMapper</w:t>
      </w:r>
      <w:proofErr w:type="spellEnd"/>
      <w:r w:rsidRPr="0002510D">
        <w:rPr>
          <w:rFonts w:asciiTheme="minorHAnsi" w:hAnsiTheme="minorHAnsi"/>
          <w:color w:val="auto"/>
          <w:sz w:val="24"/>
          <w:szCs w:val="24"/>
        </w:rPr>
        <w:t xml:space="preserve">, </w:t>
      </w:r>
      <w:proofErr w:type="spellStart"/>
      <w:r w:rsidRPr="0002510D">
        <w:rPr>
          <w:rFonts w:asciiTheme="minorHAnsi" w:hAnsiTheme="minorHAnsi"/>
          <w:color w:val="auto"/>
          <w:sz w:val="24"/>
          <w:szCs w:val="24"/>
        </w:rPr>
        <w:t>Moovit</w:t>
      </w:r>
      <w:proofErr w:type="spellEnd"/>
      <w:r w:rsidRPr="0002510D">
        <w:rPr>
          <w:rFonts w:asciiTheme="minorHAnsi" w:hAnsiTheme="minorHAnsi"/>
          <w:color w:val="auto"/>
          <w:sz w:val="24"/>
          <w:szCs w:val="24"/>
        </w:rPr>
        <w:t>, The Transit App</w:t>
      </w:r>
    </w:p>
    <w:p w14:paraId="25024499" w14:textId="4B4523D9" w:rsidR="00A879CE" w:rsidRPr="0002510D" w:rsidRDefault="00A879CE" w:rsidP="00A36830">
      <w:pPr>
        <w:pStyle w:val="Normal1"/>
        <w:numPr>
          <w:ilvl w:val="1"/>
          <w:numId w:val="5"/>
        </w:numPr>
        <w:spacing w:before="0" w:after="0"/>
        <w:rPr>
          <w:rFonts w:asciiTheme="minorHAnsi" w:hAnsiTheme="minorHAnsi"/>
          <w:color w:val="auto"/>
          <w:sz w:val="24"/>
          <w:szCs w:val="24"/>
        </w:rPr>
      </w:pPr>
      <w:r w:rsidRPr="0002510D">
        <w:rPr>
          <w:rFonts w:asciiTheme="minorHAnsi" w:hAnsiTheme="minorHAnsi"/>
          <w:color w:val="auto"/>
          <w:sz w:val="24"/>
          <w:szCs w:val="24"/>
        </w:rPr>
        <w:t xml:space="preserve">Bicycle and running: </w:t>
      </w:r>
      <w:proofErr w:type="spellStart"/>
      <w:r w:rsidRPr="0002510D">
        <w:rPr>
          <w:rFonts w:asciiTheme="minorHAnsi" w:hAnsiTheme="minorHAnsi"/>
          <w:color w:val="auto"/>
          <w:sz w:val="24"/>
          <w:szCs w:val="24"/>
        </w:rPr>
        <w:t>Strava</w:t>
      </w:r>
      <w:proofErr w:type="spellEnd"/>
      <w:r w:rsidRPr="0002510D">
        <w:rPr>
          <w:rFonts w:asciiTheme="minorHAnsi" w:hAnsiTheme="minorHAnsi"/>
          <w:color w:val="auto"/>
          <w:sz w:val="24"/>
          <w:szCs w:val="24"/>
        </w:rPr>
        <w:t xml:space="preserve"> (also sells the aggregate and </w:t>
      </w:r>
      <w:proofErr w:type="spellStart"/>
      <w:r w:rsidRPr="0002510D">
        <w:rPr>
          <w:rFonts w:asciiTheme="minorHAnsi" w:hAnsiTheme="minorHAnsi"/>
          <w:color w:val="auto"/>
          <w:sz w:val="24"/>
          <w:szCs w:val="24"/>
        </w:rPr>
        <w:t>anonymised</w:t>
      </w:r>
      <w:proofErr w:type="spellEnd"/>
      <w:r w:rsidRPr="0002510D">
        <w:rPr>
          <w:rFonts w:asciiTheme="minorHAnsi" w:hAnsiTheme="minorHAnsi"/>
          <w:color w:val="auto"/>
          <w:sz w:val="24"/>
          <w:szCs w:val="24"/>
        </w:rPr>
        <w:t xml:space="preserve"> data to governments)</w:t>
      </w:r>
    </w:p>
    <w:p w14:paraId="630E6949" w14:textId="367D2ABA" w:rsidR="00A879CE" w:rsidRPr="0002510D" w:rsidRDefault="00A879CE" w:rsidP="00A36830">
      <w:pPr>
        <w:pStyle w:val="Normal1"/>
        <w:numPr>
          <w:ilvl w:val="1"/>
          <w:numId w:val="5"/>
        </w:numPr>
        <w:spacing w:before="0" w:after="0"/>
        <w:rPr>
          <w:rFonts w:asciiTheme="minorHAnsi" w:hAnsiTheme="minorHAnsi"/>
          <w:color w:val="auto"/>
          <w:sz w:val="24"/>
          <w:szCs w:val="24"/>
        </w:rPr>
      </w:pPr>
      <w:r w:rsidRPr="0002510D">
        <w:rPr>
          <w:rFonts w:asciiTheme="minorHAnsi" w:hAnsiTheme="minorHAnsi"/>
          <w:color w:val="auto"/>
          <w:sz w:val="24"/>
          <w:szCs w:val="24"/>
        </w:rPr>
        <w:t xml:space="preserve">Provision of transport services (use of the data for running their business) Taxi/Ride-hailing apps: </w:t>
      </w:r>
      <w:proofErr w:type="spellStart"/>
      <w:r w:rsidRPr="0002510D">
        <w:rPr>
          <w:rFonts w:asciiTheme="minorHAnsi" w:hAnsiTheme="minorHAnsi"/>
          <w:color w:val="auto"/>
          <w:sz w:val="24"/>
          <w:szCs w:val="24"/>
        </w:rPr>
        <w:t>Cabify</w:t>
      </w:r>
      <w:proofErr w:type="spellEnd"/>
      <w:r w:rsidRPr="0002510D">
        <w:rPr>
          <w:rFonts w:asciiTheme="minorHAnsi" w:hAnsiTheme="minorHAnsi"/>
          <w:color w:val="auto"/>
          <w:sz w:val="24"/>
          <w:szCs w:val="24"/>
        </w:rPr>
        <w:t xml:space="preserve">, Lyft and Uber </w:t>
      </w:r>
      <w:proofErr w:type="spellStart"/>
      <w:r w:rsidRPr="0002510D">
        <w:rPr>
          <w:rFonts w:asciiTheme="minorHAnsi" w:hAnsiTheme="minorHAnsi"/>
          <w:color w:val="auto"/>
          <w:sz w:val="24"/>
          <w:szCs w:val="24"/>
        </w:rPr>
        <w:t>Didi</w:t>
      </w:r>
      <w:proofErr w:type="spellEnd"/>
      <w:r w:rsidRPr="0002510D">
        <w:rPr>
          <w:rFonts w:asciiTheme="minorHAnsi" w:hAnsiTheme="minorHAnsi"/>
          <w:color w:val="auto"/>
          <w:sz w:val="24"/>
          <w:szCs w:val="24"/>
        </w:rPr>
        <w:t xml:space="preserve"> </w:t>
      </w:r>
      <w:proofErr w:type="spellStart"/>
      <w:r w:rsidRPr="0002510D">
        <w:rPr>
          <w:rFonts w:asciiTheme="minorHAnsi" w:hAnsiTheme="minorHAnsi"/>
          <w:color w:val="auto"/>
          <w:sz w:val="24"/>
          <w:szCs w:val="24"/>
        </w:rPr>
        <w:t>Kuaidi</w:t>
      </w:r>
      <w:proofErr w:type="spellEnd"/>
      <w:r w:rsidRPr="0002510D">
        <w:rPr>
          <w:rFonts w:asciiTheme="minorHAnsi" w:hAnsiTheme="minorHAnsi"/>
          <w:color w:val="auto"/>
          <w:sz w:val="24"/>
          <w:szCs w:val="24"/>
        </w:rPr>
        <w:t xml:space="preserve">, Easy Taxi, </w:t>
      </w:r>
      <w:proofErr w:type="spellStart"/>
      <w:r w:rsidRPr="0002510D">
        <w:rPr>
          <w:rFonts w:asciiTheme="minorHAnsi" w:hAnsiTheme="minorHAnsi"/>
          <w:color w:val="auto"/>
          <w:sz w:val="24"/>
          <w:szCs w:val="24"/>
        </w:rPr>
        <w:t>Gett</w:t>
      </w:r>
      <w:proofErr w:type="spellEnd"/>
      <w:r w:rsidRPr="0002510D">
        <w:rPr>
          <w:rFonts w:asciiTheme="minorHAnsi" w:hAnsiTheme="minorHAnsi"/>
          <w:color w:val="auto"/>
          <w:sz w:val="24"/>
          <w:szCs w:val="24"/>
        </w:rPr>
        <w:t xml:space="preserve">, </w:t>
      </w:r>
      <w:proofErr w:type="spellStart"/>
      <w:r w:rsidRPr="0002510D">
        <w:rPr>
          <w:rFonts w:asciiTheme="minorHAnsi" w:hAnsiTheme="minorHAnsi"/>
          <w:color w:val="auto"/>
          <w:sz w:val="24"/>
          <w:szCs w:val="24"/>
        </w:rPr>
        <w:t>GrabTaxi</w:t>
      </w:r>
      <w:proofErr w:type="spellEnd"/>
      <w:r w:rsidRPr="0002510D">
        <w:rPr>
          <w:rFonts w:asciiTheme="minorHAnsi" w:hAnsiTheme="minorHAnsi"/>
          <w:color w:val="auto"/>
          <w:sz w:val="24"/>
          <w:szCs w:val="24"/>
        </w:rPr>
        <w:t>, Ola Cabs</w:t>
      </w:r>
    </w:p>
    <w:p w14:paraId="3AEA0F34" w14:textId="7ADD0047" w:rsidR="00A879CE" w:rsidRPr="0002510D" w:rsidRDefault="00A879CE" w:rsidP="00A36830">
      <w:pPr>
        <w:pStyle w:val="Normal1"/>
        <w:numPr>
          <w:ilvl w:val="0"/>
          <w:numId w:val="5"/>
        </w:numPr>
        <w:spacing w:before="0" w:after="0"/>
        <w:rPr>
          <w:rFonts w:asciiTheme="minorHAnsi" w:hAnsiTheme="minorHAnsi"/>
          <w:color w:val="auto"/>
          <w:sz w:val="24"/>
          <w:szCs w:val="24"/>
        </w:rPr>
      </w:pPr>
      <w:r w:rsidRPr="0002510D">
        <w:rPr>
          <w:rFonts w:asciiTheme="minorHAnsi" w:hAnsiTheme="minorHAnsi"/>
          <w:color w:val="auto"/>
          <w:sz w:val="24"/>
          <w:szCs w:val="24"/>
        </w:rPr>
        <w:t xml:space="preserve">Non-transport location-based services: Social </w:t>
      </w:r>
      <w:proofErr w:type="spellStart"/>
      <w:r w:rsidRPr="0002510D">
        <w:rPr>
          <w:rFonts w:asciiTheme="minorHAnsi" w:hAnsiTheme="minorHAnsi"/>
          <w:color w:val="auto"/>
          <w:sz w:val="24"/>
          <w:szCs w:val="24"/>
        </w:rPr>
        <w:t>networks:Instagram</w:t>
      </w:r>
      <w:proofErr w:type="spellEnd"/>
      <w:r w:rsidRPr="0002510D">
        <w:rPr>
          <w:rFonts w:asciiTheme="minorHAnsi" w:hAnsiTheme="minorHAnsi"/>
          <w:color w:val="auto"/>
          <w:sz w:val="24"/>
          <w:szCs w:val="24"/>
        </w:rPr>
        <w:t>, Twitter, Facebook</w:t>
      </w:r>
    </w:p>
    <w:p w14:paraId="40561721" w14:textId="0B60946A" w:rsidR="00A879CE" w:rsidRPr="0002510D" w:rsidRDefault="00A879CE" w:rsidP="00A36830">
      <w:pPr>
        <w:pStyle w:val="Normal1"/>
        <w:numPr>
          <w:ilvl w:val="0"/>
          <w:numId w:val="5"/>
        </w:numPr>
        <w:spacing w:before="0" w:after="0"/>
        <w:rPr>
          <w:rFonts w:asciiTheme="minorHAnsi" w:hAnsiTheme="minorHAnsi"/>
          <w:color w:val="auto"/>
          <w:sz w:val="24"/>
          <w:szCs w:val="24"/>
        </w:rPr>
      </w:pPr>
      <w:r w:rsidRPr="0002510D">
        <w:rPr>
          <w:rFonts w:asciiTheme="minorHAnsi" w:hAnsiTheme="minorHAnsi"/>
          <w:color w:val="auto"/>
          <w:sz w:val="24"/>
          <w:szCs w:val="24"/>
        </w:rPr>
        <w:t>Non-GPS tracking technologies</w:t>
      </w:r>
    </w:p>
    <w:p w14:paraId="41C233A4" w14:textId="132A5A49" w:rsidR="00A879CE" w:rsidRPr="0002510D" w:rsidRDefault="00A879CE" w:rsidP="00A36830">
      <w:pPr>
        <w:pStyle w:val="Normal1"/>
        <w:numPr>
          <w:ilvl w:val="1"/>
          <w:numId w:val="5"/>
        </w:numPr>
        <w:spacing w:before="0" w:after="0"/>
        <w:rPr>
          <w:rFonts w:asciiTheme="minorHAnsi" w:hAnsiTheme="minorHAnsi"/>
          <w:color w:val="auto"/>
          <w:sz w:val="24"/>
          <w:szCs w:val="24"/>
        </w:rPr>
      </w:pPr>
      <w:r w:rsidRPr="0002510D">
        <w:rPr>
          <w:rFonts w:asciiTheme="minorHAnsi" w:hAnsiTheme="minorHAnsi"/>
          <w:color w:val="auto"/>
          <w:sz w:val="24"/>
          <w:szCs w:val="24"/>
        </w:rPr>
        <w:t>Automatic number plate recognition (ANPR)</w:t>
      </w:r>
    </w:p>
    <w:p w14:paraId="5243EE92" w14:textId="5AD669B3" w:rsidR="00A879CE" w:rsidRPr="0002510D" w:rsidRDefault="00A879CE" w:rsidP="00A36830">
      <w:pPr>
        <w:pStyle w:val="Normal1"/>
        <w:numPr>
          <w:ilvl w:val="1"/>
          <w:numId w:val="5"/>
        </w:numPr>
        <w:spacing w:before="0" w:after="0"/>
        <w:rPr>
          <w:rFonts w:asciiTheme="minorHAnsi" w:hAnsiTheme="minorHAnsi"/>
          <w:color w:val="auto"/>
          <w:sz w:val="24"/>
          <w:szCs w:val="24"/>
        </w:rPr>
      </w:pPr>
      <w:r w:rsidRPr="0002510D">
        <w:rPr>
          <w:rFonts w:asciiTheme="minorHAnsi" w:hAnsiTheme="minorHAnsi"/>
          <w:color w:val="auto"/>
          <w:sz w:val="24"/>
          <w:szCs w:val="24"/>
        </w:rPr>
        <w:t>Transponders/tags: electronic toll collection systems</w:t>
      </w:r>
    </w:p>
    <w:p w14:paraId="132448A2" w14:textId="6EA1E74B" w:rsidR="00A879CE" w:rsidRPr="0002510D" w:rsidRDefault="00A879CE" w:rsidP="00A36830">
      <w:pPr>
        <w:pStyle w:val="Normal1"/>
        <w:numPr>
          <w:ilvl w:val="1"/>
          <w:numId w:val="5"/>
        </w:numPr>
        <w:spacing w:before="0" w:after="0"/>
        <w:rPr>
          <w:rFonts w:asciiTheme="minorHAnsi" w:hAnsiTheme="minorHAnsi"/>
          <w:color w:val="auto"/>
          <w:sz w:val="24"/>
          <w:szCs w:val="24"/>
        </w:rPr>
      </w:pPr>
      <w:r w:rsidRPr="0002510D">
        <w:rPr>
          <w:rFonts w:asciiTheme="minorHAnsi" w:hAnsiTheme="minorHAnsi"/>
          <w:color w:val="auto"/>
          <w:sz w:val="24"/>
          <w:szCs w:val="24"/>
        </w:rPr>
        <w:t>Bluetooth</w:t>
      </w:r>
    </w:p>
    <w:p w14:paraId="72033069" w14:textId="54331E55" w:rsidR="00A879CE" w:rsidRPr="0002510D" w:rsidRDefault="00A879CE" w:rsidP="00A36830">
      <w:pPr>
        <w:pStyle w:val="Normal1"/>
        <w:numPr>
          <w:ilvl w:val="1"/>
          <w:numId w:val="5"/>
        </w:numPr>
        <w:spacing w:before="0" w:after="0"/>
        <w:rPr>
          <w:rFonts w:asciiTheme="minorHAnsi" w:hAnsiTheme="minorHAnsi"/>
          <w:color w:val="auto"/>
          <w:sz w:val="24"/>
          <w:szCs w:val="24"/>
        </w:rPr>
      </w:pPr>
      <w:r w:rsidRPr="0002510D">
        <w:rPr>
          <w:rFonts w:asciiTheme="minorHAnsi" w:hAnsiTheme="minorHAnsi"/>
          <w:color w:val="auto"/>
          <w:sz w:val="24"/>
          <w:szCs w:val="24"/>
        </w:rPr>
        <w:t xml:space="preserve">Wi-Fi: </w:t>
      </w:r>
      <w:proofErr w:type="spellStart"/>
      <w:r w:rsidRPr="0002510D">
        <w:rPr>
          <w:rFonts w:asciiTheme="minorHAnsi" w:hAnsiTheme="minorHAnsi"/>
          <w:color w:val="auto"/>
          <w:sz w:val="24"/>
          <w:szCs w:val="24"/>
        </w:rPr>
        <w:t>Bitcarrier</w:t>
      </w:r>
      <w:proofErr w:type="spellEnd"/>
    </w:p>
    <w:p w14:paraId="7F6529DF" w14:textId="481F86E8" w:rsidR="00A879CE" w:rsidRPr="0002510D" w:rsidRDefault="00A879CE" w:rsidP="00A36830">
      <w:pPr>
        <w:pStyle w:val="Normal1"/>
        <w:numPr>
          <w:ilvl w:val="1"/>
          <w:numId w:val="5"/>
        </w:numPr>
        <w:spacing w:before="0" w:after="0"/>
        <w:rPr>
          <w:rFonts w:asciiTheme="minorHAnsi" w:hAnsiTheme="minorHAnsi"/>
          <w:color w:val="auto"/>
          <w:sz w:val="24"/>
          <w:szCs w:val="24"/>
        </w:rPr>
      </w:pPr>
      <w:r w:rsidRPr="0002510D">
        <w:rPr>
          <w:rFonts w:asciiTheme="minorHAnsi" w:hAnsiTheme="minorHAnsi"/>
          <w:color w:val="auto"/>
          <w:sz w:val="24"/>
          <w:szCs w:val="24"/>
        </w:rPr>
        <w:t>Mobile data: Telecom companies</w:t>
      </w:r>
    </w:p>
    <w:p w14:paraId="6704486B" w14:textId="7C875EED" w:rsidR="00A879CE" w:rsidRPr="0002510D" w:rsidRDefault="00A879CE" w:rsidP="00A36830">
      <w:pPr>
        <w:pStyle w:val="Normal1"/>
        <w:numPr>
          <w:ilvl w:val="1"/>
          <w:numId w:val="5"/>
        </w:numPr>
        <w:spacing w:before="0" w:after="0"/>
        <w:rPr>
          <w:rFonts w:asciiTheme="minorHAnsi" w:hAnsiTheme="minorHAnsi"/>
          <w:color w:val="auto"/>
          <w:sz w:val="24"/>
          <w:szCs w:val="24"/>
        </w:rPr>
      </w:pPr>
      <w:r w:rsidRPr="0002510D">
        <w:rPr>
          <w:rFonts w:asciiTheme="minorHAnsi" w:hAnsiTheme="minorHAnsi"/>
          <w:color w:val="auto"/>
          <w:sz w:val="24"/>
          <w:szCs w:val="24"/>
        </w:rPr>
        <w:t>Payment systems: smartcards, contactless payments Data analytics</w:t>
      </w:r>
    </w:p>
    <w:p w14:paraId="2A5B2D2E" w14:textId="70519278" w:rsidR="00A879CE" w:rsidRPr="0002510D" w:rsidRDefault="00A879CE" w:rsidP="00A36830">
      <w:pPr>
        <w:pStyle w:val="Normal1"/>
        <w:numPr>
          <w:ilvl w:val="0"/>
          <w:numId w:val="5"/>
        </w:numPr>
        <w:spacing w:before="0" w:after="0"/>
        <w:rPr>
          <w:rFonts w:asciiTheme="minorHAnsi" w:hAnsiTheme="minorHAnsi"/>
          <w:color w:val="auto"/>
          <w:sz w:val="24"/>
          <w:szCs w:val="24"/>
        </w:rPr>
      </w:pPr>
      <w:r w:rsidRPr="0002510D">
        <w:rPr>
          <w:rFonts w:asciiTheme="minorHAnsi" w:hAnsiTheme="minorHAnsi"/>
          <w:color w:val="auto"/>
          <w:sz w:val="24"/>
          <w:szCs w:val="24"/>
        </w:rPr>
        <w:t xml:space="preserve">Transport management and operations (traffic and flow data, traffic density):INRIX, TomTom, </w:t>
      </w:r>
      <w:proofErr w:type="spellStart"/>
      <w:r w:rsidRPr="0002510D">
        <w:rPr>
          <w:rFonts w:asciiTheme="minorHAnsi" w:hAnsiTheme="minorHAnsi"/>
          <w:color w:val="auto"/>
          <w:sz w:val="24"/>
          <w:szCs w:val="24"/>
        </w:rPr>
        <w:t>Bitcarrier</w:t>
      </w:r>
      <w:proofErr w:type="spellEnd"/>
    </w:p>
    <w:p w14:paraId="06E0FE4E" w14:textId="046D06D9" w:rsidR="00A879CE" w:rsidRPr="0002510D" w:rsidRDefault="00A879CE" w:rsidP="00A36830">
      <w:pPr>
        <w:pStyle w:val="Normal1"/>
        <w:numPr>
          <w:ilvl w:val="0"/>
          <w:numId w:val="5"/>
        </w:numPr>
        <w:spacing w:before="0" w:after="0"/>
        <w:rPr>
          <w:rFonts w:asciiTheme="minorHAnsi" w:hAnsiTheme="minorHAnsi"/>
          <w:color w:val="auto"/>
          <w:sz w:val="24"/>
          <w:szCs w:val="24"/>
        </w:rPr>
      </w:pPr>
      <w:r w:rsidRPr="0002510D">
        <w:rPr>
          <w:rFonts w:asciiTheme="minorHAnsi" w:hAnsiTheme="minorHAnsi"/>
          <w:color w:val="auto"/>
          <w:sz w:val="24"/>
          <w:szCs w:val="24"/>
        </w:rPr>
        <w:t>Transport planning data analytics (origin-destination matrices): Streetlight data, INRIX, TomTom</w:t>
      </w:r>
    </w:p>
    <w:p w14:paraId="3B9DCD9A" w14:textId="65AC730B" w:rsidR="00A879CE" w:rsidRDefault="00A879CE" w:rsidP="00A36830">
      <w:pPr>
        <w:pStyle w:val="Normal1"/>
        <w:numPr>
          <w:ilvl w:val="1"/>
          <w:numId w:val="5"/>
        </w:numPr>
        <w:spacing w:before="0" w:after="0"/>
        <w:rPr>
          <w:rFonts w:asciiTheme="minorHAnsi" w:hAnsiTheme="minorHAnsi"/>
          <w:color w:val="auto"/>
          <w:sz w:val="24"/>
          <w:szCs w:val="24"/>
        </w:rPr>
      </w:pPr>
      <w:r w:rsidRPr="0002510D">
        <w:rPr>
          <w:rFonts w:asciiTheme="minorHAnsi" w:hAnsiTheme="minorHAnsi"/>
          <w:color w:val="auto"/>
          <w:sz w:val="24"/>
          <w:szCs w:val="24"/>
        </w:rPr>
        <w:t>Telecom data as a service (</w:t>
      </w:r>
      <w:proofErr w:type="spellStart"/>
      <w:r w:rsidRPr="0002510D">
        <w:rPr>
          <w:rFonts w:asciiTheme="minorHAnsi" w:hAnsiTheme="minorHAnsi"/>
          <w:color w:val="auto"/>
          <w:sz w:val="24"/>
          <w:szCs w:val="24"/>
        </w:rPr>
        <w:t>TDaaS</w:t>
      </w:r>
      <w:proofErr w:type="spellEnd"/>
      <w:r w:rsidRPr="0002510D">
        <w:rPr>
          <w:rFonts w:asciiTheme="minorHAnsi" w:hAnsiTheme="minorHAnsi"/>
          <w:color w:val="auto"/>
          <w:sz w:val="24"/>
          <w:szCs w:val="24"/>
        </w:rPr>
        <w:t xml:space="preserve">) using Telco cellular data: </w:t>
      </w:r>
      <w:proofErr w:type="spellStart"/>
      <w:r w:rsidRPr="0002510D">
        <w:rPr>
          <w:rFonts w:asciiTheme="minorHAnsi" w:hAnsiTheme="minorHAnsi"/>
          <w:color w:val="auto"/>
          <w:sz w:val="24"/>
          <w:szCs w:val="24"/>
        </w:rPr>
        <w:t>Airsage</w:t>
      </w:r>
      <w:proofErr w:type="spellEnd"/>
    </w:p>
    <w:p w14:paraId="78671958" w14:textId="109E9BB4" w:rsidR="00122D0F" w:rsidRPr="00122D0F" w:rsidRDefault="008833AE" w:rsidP="00935173">
      <w:pPr>
        <w:pStyle w:val="Heading3"/>
      </w:pPr>
      <w:r>
        <w:lastRenderedPageBreak/>
        <w:t>Current Business Models</w:t>
      </w:r>
    </w:p>
    <w:p w14:paraId="3C4CAD76" w14:textId="3D4A4FC0" w:rsidR="008C75ED" w:rsidRPr="00C94CE1" w:rsidRDefault="00E91A87" w:rsidP="00C94CE1">
      <w:r w:rsidRPr="00E365AE">
        <w:t xml:space="preserve">The prospect of a coming boom in autonomous vehicles (AVs, driverless cars or self-driving cars) promises more than enjoyable, stress-free drives; many believe that they have the potential to be a disruptive innovation force with major implications for society. Notwithstanding the apparent benefits of increased vehicle automation, this force comes with some </w:t>
      </w:r>
      <w:r w:rsidRPr="00C94CE1">
        <w:t xml:space="preserve">disadvantages that are still being solved. Hence, many obstacles stand in the way of AVs becoming commercially available </w:t>
      </w:r>
      <w:sdt>
        <w:sdtPr>
          <w:id w:val="-1645430228"/>
          <w:citation/>
        </w:sdtPr>
        <w:sdtContent>
          <w:r w:rsidR="00704A81" w:rsidRPr="00C94CE1">
            <w:fldChar w:fldCharType="begin"/>
          </w:r>
          <w:r w:rsidR="00704A81" w:rsidRPr="00C94CE1">
            <w:instrText xml:space="preserve">CITATION SAS \l 1033 </w:instrText>
          </w:r>
          <w:r w:rsidR="00704A81" w:rsidRPr="00C94CE1">
            <w:fldChar w:fldCharType="separate"/>
          </w:r>
          <w:r w:rsidR="00522EC4">
            <w:rPr>
              <w:noProof/>
            </w:rPr>
            <w:t>(SAS Institute Inc., 2015)</w:t>
          </w:r>
          <w:r w:rsidR="00704A81" w:rsidRPr="00C94CE1">
            <w:fldChar w:fldCharType="end"/>
          </w:r>
        </w:sdtContent>
      </w:sdt>
      <w:r w:rsidR="003405BB" w:rsidRPr="00C94CE1">
        <w:t>.</w:t>
      </w:r>
    </w:p>
    <w:p w14:paraId="0DC8C529" w14:textId="77777777" w:rsidR="00E91A87" w:rsidRPr="00C94CE1" w:rsidRDefault="00E91A87" w:rsidP="00C94CE1">
      <w:r w:rsidRPr="00C94CE1">
        <w:t xml:space="preserve">The promise of AVs to deliver safety benefits is appealing to many, and whether it can be achieved through the technological capabilities of AVs, or through the analysis of the data generated by them and its users it is unclear. As stated above, technology is still being developed and regulation surrounding it is evolving. For many, this prospect of still lives in the future and few realize that even though today cars are not fully autonomous, they are intelligent in many regards. </w:t>
      </w:r>
    </w:p>
    <w:p w14:paraId="4D483725" w14:textId="77777777" w:rsidR="00E91A87" w:rsidRPr="00C94CE1" w:rsidRDefault="00E91A87" w:rsidP="00C94CE1">
      <w:r w:rsidRPr="00C94CE1">
        <w:t>Vehicles today have about 40 microprocessors and dozens of sensors that collect telematics, driver behavior data, vehicle’s performance, efficiency, and safety in check. When a car’s sensors indicate that something is wrong, they trigger a message known as a “trouble code,” which may manifest as a “check engine” light or another warning on the dashboard. To decode the message, a scanner is plugged into the On-board diagnostics port (OBD-II available on cars built from 1996 on).</w:t>
      </w:r>
    </w:p>
    <w:p w14:paraId="2CC39842" w14:textId="1FA9CC19" w:rsidR="008C75ED" w:rsidRPr="00C94CE1" w:rsidRDefault="00E91A87" w:rsidP="00C94CE1">
      <w:r w:rsidRPr="00C94CE1">
        <w:t xml:space="preserve">OBD stands for On-Board Diagnostic; it is a system that allows external electronics to interface with a car’s hardware. Virtually every new car sold in the U.S. since 1996 is OBD compatible with a port for the device. The data provided by an OBD standardizes vehicle repair and maintenance, giving technicians access to the car’s mechanisms regardless of make or model </w:t>
      </w:r>
      <w:sdt>
        <w:sdtPr>
          <w:id w:val="1317841063"/>
          <w:citation/>
        </w:sdtPr>
        <w:sdtContent>
          <w:r w:rsidR="00704A81" w:rsidRPr="00C94CE1">
            <w:fldChar w:fldCharType="begin"/>
          </w:r>
          <w:r w:rsidR="00704A81" w:rsidRPr="00C94CE1">
            <w:instrText xml:space="preserve"> CITATION BBE18 \l 1033 </w:instrText>
          </w:r>
          <w:r w:rsidR="00704A81" w:rsidRPr="00C94CE1">
            <w:fldChar w:fldCharType="separate"/>
          </w:r>
          <w:r w:rsidR="00522EC4">
            <w:rPr>
              <w:noProof/>
            </w:rPr>
            <w:t>(B&amp;B Electronics, 2018)</w:t>
          </w:r>
          <w:r w:rsidR="00704A81" w:rsidRPr="00C94CE1">
            <w:fldChar w:fldCharType="end"/>
          </w:r>
        </w:sdtContent>
      </w:sdt>
      <w:r w:rsidR="003405BB" w:rsidRPr="00C94CE1">
        <w:t>.</w:t>
      </w:r>
    </w:p>
    <w:p w14:paraId="66B4F225" w14:textId="74C8D5F1" w:rsidR="008C75ED" w:rsidRPr="00E91A87" w:rsidRDefault="00E91A87" w:rsidP="00C94CE1">
      <w:r w:rsidRPr="00C94CE1">
        <w:t>Recently there has been an increase of companies that use OBD data for the development of applications and software using dongles -devices that plug into the OBD port and connect wirelessly to a network. These devices use Wi-Fi and Bluetooth to connect to the OBD</w:t>
      </w:r>
      <w:r w:rsidRPr="00E365AE">
        <w:t xml:space="preserve"> II adapters to track and monitor real-time driving and car diagnostics remotely and turn the car engine into a resource for drivers to help easily understand a check-engine light, adjust the insurance rate based on how/when the user actually drive, and create added safety features through tracking and emergency response services</w:t>
      </w:r>
      <w:r w:rsidR="00704A81" w:rsidRPr="00704A81">
        <w:t xml:space="preserve"> </w:t>
      </w:r>
      <w:sdt>
        <w:sdtPr>
          <w:id w:val="-1896038267"/>
          <w:citation/>
        </w:sdtPr>
        <w:sdtContent>
          <w:r w:rsidR="00704A81" w:rsidRPr="00704A81">
            <w:fldChar w:fldCharType="begin"/>
          </w:r>
          <w:r w:rsidR="00704A81" w:rsidRPr="00704A81">
            <w:instrText xml:space="preserve">CITATION Ede \l 1033 </w:instrText>
          </w:r>
          <w:r w:rsidR="00704A81" w:rsidRPr="00704A81">
            <w:fldChar w:fldCharType="separate"/>
          </w:r>
          <w:r w:rsidR="00522EC4">
            <w:rPr>
              <w:noProof/>
            </w:rPr>
            <w:t>(Edelstein, 2017)</w:t>
          </w:r>
          <w:r w:rsidR="00704A81" w:rsidRPr="00704A81">
            <w:fldChar w:fldCharType="end"/>
          </w:r>
        </w:sdtContent>
      </w:sdt>
      <w:r w:rsidR="008C75ED" w:rsidRPr="00704A81">
        <w:t>.</w:t>
      </w:r>
    </w:p>
    <w:p w14:paraId="46A92101" w14:textId="77777777" w:rsidR="00B63B32" w:rsidRDefault="00E91A87" w:rsidP="00E91A87">
      <w:pPr>
        <w:rPr>
          <w:noProof/>
        </w:rPr>
      </w:pPr>
      <w:r w:rsidRPr="00E365AE">
        <w:t>Dash Labs, Inc. is a venture-backed start-up based in New York, publisher of one of the most popular phone-based connected-car platforms that enable telematics features</w:t>
      </w:r>
      <w:r w:rsidR="00B63B32">
        <w:t>.</w:t>
      </w:r>
      <w:r w:rsidR="00B63B32" w:rsidRPr="00B63B32">
        <w:t xml:space="preserve"> </w:t>
      </w:r>
      <w:r w:rsidR="00B63B32" w:rsidRPr="00424613">
        <w:t>With nearly 4</w:t>
      </w:r>
      <w:r w:rsidR="00B63B32">
        <w:t>5</w:t>
      </w:r>
      <w:r w:rsidR="00B63B32" w:rsidRPr="00424613">
        <w:t>0,000 downloads since the App launched in 2014, the platform collects real-world data from drivers around the world.</w:t>
      </w:r>
      <w:r w:rsidR="00B63B32" w:rsidRPr="00B63B32">
        <w:rPr>
          <w:noProof/>
        </w:rPr>
        <w:t xml:space="preserve"> </w:t>
      </w:r>
    </w:p>
    <w:p w14:paraId="7E087A2C" w14:textId="7586F78B" w:rsidR="00B63B32" w:rsidRDefault="00B63B32" w:rsidP="00B63B32">
      <w:pPr>
        <w:jc w:val="center"/>
      </w:pPr>
      <w:r>
        <w:rPr>
          <w:noProof/>
          <w:lang w:eastAsia="zh-TW"/>
        </w:rPr>
        <w:lastRenderedPageBreak/>
        <w:drawing>
          <wp:inline distT="0" distB="0" distL="0" distR="0" wp14:anchorId="55D397F1" wp14:editId="3B95993D">
            <wp:extent cx="6333649" cy="368231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374716" cy="3706190"/>
                    </a:xfrm>
                    <a:prstGeom prst="rect">
                      <a:avLst/>
                    </a:prstGeom>
                  </pic:spPr>
                </pic:pic>
              </a:graphicData>
            </a:graphic>
          </wp:inline>
        </w:drawing>
      </w:r>
    </w:p>
    <w:p w14:paraId="3FED1C90" w14:textId="5412E1D8" w:rsidR="00400EF9" w:rsidRDefault="00400EF9" w:rsidP="00400EF9">
      <w:pPr>
        <w:pStyle w:val="Caption"/>
      </w:pPr>
      <w:bookmarkStart w:id="6" w:name="_Toc513133484"/>
      <w:r>
        <w:t xml:space="preserve">Figure </w:t>
      </w:r>
      <w:fldSimple w:instr=" SEQ Figure \* ARABIC ">
        <w:r w:rsidR="00C5568B">
          <w:rPr>
            <w:noProof/>
          </w:rPr>
          <w:t>2</w:t>
        </w:r>
      </w:fldSimple>
      <w:r>
        <w:t>. Dash App highlights</w:t>
      </w:r>
      <w:bookmarkEnd w:id="6"/>
    </w:p>
    <w:p w14:paraId="33BD2C7B" w14:textId="7D95D767" w:rsidR="00B63B32" w:rsidRDefault="00B63B32" w:rsidP="00B63B32">
      <w:r>
        <w:t>W</w:t>
      </w:r>
      <w:r w:rsidR="00E91A87" w:rsidRPr="00E365AE">
        <w:t>hen paired with their smartphone app</w:t>
      </w:r>
      <w:r>
        <w:t>,</w:t>
      </w:r>
      <w:r w:rsidR="00E91A87" w:rsidRPr="00E365AE">
        <w:t xml:space="preserve"> Dash collects i</w:t>
      </w:r>
      <w:r w:rsidR="007C3ED2">
        <w:t>nformation via the OBD II port. P</w:t>
      </w:r>
      <w:r w:rsidR="00E91A87" w:rsidRPr="00E365AE">
        <w:t>hone sensors like GPS, and supporting data like weather and traffic conditions give its users information on their driving habits, energy consumption</w:t>
      </w:r>
      <w:r w:rsidR="007C3ED2">
        <w:t xml:space="preserve">, </w:t>
      </w:r>
      <w:r w:rsidR="007C3ED2" w:rsidRPr="00E365AE">
        <w:t>fuel</w:t>
      </w:r>
      <w:r w:rsidR="00E91A87" w:rsidRPr="00E365AE">
        <w:t xml:space="preserve"> efficiency</w:t>
      </w:r>
      <w:r w:rsidR="007C3ED2">
        <w:t xml:space="preserve"> and the overall health of the vehicle’s systems. </w:t>
      </w:r>
      <w:r>
        <w:t xml:space="preserve"> </w:t>
      </w:r>
    </w:p>
    <w:p w14:paraId="1A549F8A" w14:textId="79DBCC2E" w:rsidR="00B63B32" w:rsidRDefault="00B63B32" w:rsidP="00B63B32">
      <w:pPr>
        <w:jc w:val="center"/>
      </w:pPr>
      <w:r>
        <w:rPr>
          <w:noProof/>
          <w:lang w:eastAsia="zh-TW"/>
        </w:rPr>
        <w:drawing>
          <wp:inline distT="0" distB="0" distL="0" distR="0" wp14:anchorId="65A87A5F" wp14:editId="27BB9EE5">
            <wp:extent cx="1676421" cy="2560320"/>
            <wp:effectExtent l="0" t="0" r="0" b="0"/>
            <wp:docPr id="16" name="Picture 16" descr="No automatic alt tex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o automatic alt text available."/>
                    <pic:cNvPicPr>
                      <a:picLocks noChangeAspect="1" noChangeArrowheads="1"/>
                    </pic:cNvPicPr>
                  </pic:nvPicPr>
                  <pic:blipFill rotWithShape="1">
                    <a:blip r:embed="rId18">
                      <a:extLst>
                        <a:ext uri="{28A0092B-C50C-407E-A947-70E740481C1C}">
                          <a14:useLocalDpi xmlns:a14="http://schemas.microsoft.com/office/drawing/2010/main" val="0"/>
                        </a:ext>
                      </a:extLst>
                    </a:blip>
                    <a:srcRect t="3020" b="11230"/>
                    <a:stretch/>
                  </pic:blipFill>
                  <pic:spPr bwMode="auto">
                    <a:xfrm>
                      <a:off x="0" y="0"/>
                      <a:ext cx="1676421" cy="2560320"/>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Pr>
          <w:noProof/>
          <w:lang w:eastAsia="zh-TW"/>
        </w:rPr>
        <w:drawing>
          <wp:inline distT="0" distB="0" distL="0" distR="0" wp14:anchorId="32F0D1F9" wp14:editId="4E9B01ED">
            <wp:extent cx="1456182" cy="2560320"/>
            <wp:effectExtent l="0" t="0" r="0" b="0"/>
            <wp:docPr id="21" name="Picture 21" descr="https://pbs.twimg.com/media/DVjCrGfW4AAR2LG.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pbs.twimg.com/media/DVjCrGfW4AAR2LG.jpg:large"/>
                    <pic:cNvPicPr>
                      <a:picLocks noChangeAspect="1" noChangeArrowheads="1"/>
                    </pic:cNvPicPr>
                  </pic:nvPicPr>
                  <pic:blipFill rotWithShape="1">
                    <a:blip r:embed="rId19">
                      <a:extLst>
                        <a:ext uri="{28A0092B-C50C-407E-A947-70E740481C1C}">
                          <a14:useLocalDpi xmlns:a14="http://schemas.microsoft.com/office/drawing/2010/main" val="0"/>
                        </a:ext>
                      </a:extLst>
                    </a:blip>
                    <a:srcRect t="5358" b="13512"/>
                    <a:stretch/>
                  </pic:blipFill>
                  <pic:spPr bwMode="auto">
                    <a:xfrm>
                      <a:off x="0" y="0"/>
                      <a:ext cx="1456182" cy="2560320"/>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Pr>
          <w:noProof/>
          <w:lang w:eastAsia="zh-TW"/>
        </w:rPr>
        <w:drawing>
          <wp:inline distT="0" distB="0" distL="0" distR="0" wp14:anchorId="231D3C41" wp14:editId="4DE1E666">
            <wp:extent cx="1676421" cy="2560320"/>
            <wp:effectExtent l="0" t="0" r="0" b="0"/>
            <wp:docPr id="15" name="Picture 15" descr="No automatic alt tex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automatic alt text available."/>
                    <pic:cNvPicPr>
                      <a:picLocks noChangeAspect="1" noChangeArrowheads="1"/>
                    </pic:cNvPicPr>
                  </pic:nvPicPr>
                  <pic:blipFill rotWithShape="1">
                    <a:blip r:embed="rId20">
                      <a:extLst>
                        <a:ext uri="{28A0092B-C50C-407E-A947-70E740481C1C}">
                          <a14:useLocalDpi xmlns:a14="http://schemas.microsoft.com/office/drawing/2010/main" val="0"/>
                        </a:ext>
                      </a:extLst>
                    </a:blip>
                    <a:srcRect t="3020" b="11230"/>
                    <a:stretch/>
                  </pic:blipFill>
                  <pic:spPr bwMode="auto">
                    <a:xfrm>
                      <a:off x="0" y="0"/>
                      <a:ext cx="1676421" cy="2560320"/>
                    </a:xfrm>
                    <a:prstGeom prst="rect">
                      <a:avLst/>
                    </a:prstGeom>
                    <a:noFill/>
                    <a:ln>
                      <a:noFill/>
                    </a:ln>
                    <a:extLst>
                      <a:ext uri="{53640926-AAD7-44D8-BBD7-CCE9431645EC}">
                        <a14:shadowObscured xmlns:a14="http://schemas.microsoft.com/office/drawing/2010/main"/>
                      </a:ext>
                    </a:extLst>
                  </pic:spPr>
                </pic:pic>
              </a:graphicData>
            </a:graphic>
          </wp:inline>
        </w:drawing>
      </w:r>
    </w:p>
    <w:p w14:paraId="6E50B277" w14:textId="5775F429" w:rsidR="00B63B32" w:rsidRPr="00E365AE" w:rsidRDefault="00400EF9" w:rsidP="00400EF9">
      <w:pPr>
        <w:pStyle w:val="Caption"/>
      </w:pPr>
      <w:bookmarkStart w:id="7" w:name="_Toc513133485"/>
      <w:r>
        <w:t xml:space="preserve">Figure </w:t>
      </w:r>
      <w:fldSimple w:instr=" SEQ Figure \* ARABIC ">
        <w:r w:rsidR="00C5568B">
          <w:rPr>
            <w:noProof/>
          </w:rPr>
          <w:t>3</w:t>
        </w:r>
      </w:fldSimple>
      <w:r>
        <w:t>. Dash App screenshots</w:t>
      </w:r>
      <w:bookmarkEnd w:id="7"/>
    </w:p>
    <w:p w14:paraId="2A8D4F42" w14:textId="5E7DD0FC" w:rsidR="00122D0F" w:rsidRDefault="008833AE" w:rsidP="00935173">
      <w:pPr>
        <w:pStyle w:val="Heading2"/>
      </w:pPr>
      <w:bookmarkStart w:id="8" w:name="_Toc513133509"/>
      <w:r>
        <w:lastRenderedPageBreak/>
        <w:t>Data Integration and City Function</w:t>
      </w:r>
      <w:bookmarkEnd w:id="8"/>
    </w:p>
    <w:p w14:paraId="2C27A90E" w14:textId="77777777" w:rsidR="00E91A87" w:rsidRPr="00C94CE1" w:rsidRDefault="00E91A87" w:rsidP="00C94CE1">
      <w:r w:rsidRPr="00E365AE">
        <w:t xml:space="preserve">Data integration of multiple sources can provide more reliable findings than individual data sources alone. Furthermore, the basic idea that lies behind it is to reach the full potential of data. Companies collect an astonishing volume and variety of data, but some of the data go unused either because companies lack the skills and experience needed to identify </w:t>
      </w:r>
      <w:r w:rsidRPr="00C94CE1">
        <w:t>and gauge the value of these assets or simply because the analysis of the data is beyond their business model.</w:t>
      </w:r>
    </w:p>
    <w:p w14:paraId="088D4892" w14:textId="77777777" w:rsidR="00E91A87" w:rsidRPr="00C94CE1" w:rsidRDefault="00E91A87" w:rsidP="00C94CE1">
      <w:r w:rsidRPr="00C94CE1">
        <w:t xml:space="preserve">Dash Labs, mentioned above, has a steady and growing base of users who drive through the streets of New York daily and use the information generated by the telematics platform for their personal interest. However, Dash users also generate useful information that, when aggregated so it is no longer personally identifiable, can inform about collective driver behavior and the condition of NYC corridors and intersections. </w:t>
      </w:r>
    </w:p>
    <w:p w14:paraId="2F25AB48" w14:textId="77777777" w:rsidR="00E91A87" w:rsidRPr="00E365AE" w:rsidRDefault="00E91A87" w:rsidP="00C94CE1">
      <w:r w:rsidRPr="00C94CE1">
        <w:t>To prove this concept, the rest of this report</w:t>
      </w:r>
      <w:r w:rsidRPr="00E365AE">
        <w:t xml:space="preserve"> explores the possibility of integrating Vision Zero datasets with proprietary data from Dash Labs to better understand the potential of data integration.</w:t>
      </w:r>
    </w:p>
    <w:p w14:paraId="2F633C18" w14:textId="48277105" w:rsidR="00B373E4" w:rsidRPr="00A73601" w:rsidRDefault="007152AF" w:rsidP="008C75ED">
      <w:r w:rsidRPr="00A73601">
        <w:br w:type="page"/>
      </w:r>
    </w:p>
    <w:p w14:paraId="01D6318D" w14:textId="5A0A45E1" w:rsidR="004A2CAE" w:rsidRDefault="004A2CAE" w:rsidP="006238D8">
      <w:pPr>
        <w:pStyle w:val="Heading1"/>
      </w:pPr>
      <w:bookmarkStart w:id="9" w:name="_Toc513133510"/>
      <w:r w:rsidRPr="00D47CE1">
        <w:lastRenderedPageBreak/>
        <w:t>Data</w:t>
      </w:r>
      <w:r w:rsidR="004F449F">
        <w:t xml:space="preserve"> &amp; Methodology</w:t>
      </w:r>
      <w:bookmarkEnd w:id="9"/>
    </w:p>
    <w:p w14:paraId="6BC71338" w14:textId="52563A4F" w:rsidR="00B373E4" w:rsidRDefault="008833AE" w:rsidP="008833AE">
      <w:pPr>
        <w:pStyle w:val="Heading2"/>
      </w:pPr>
      <w:bookmarkStart w:id="10" w:name="_Toc513133511"/>
      <w:r>
        <w:t>DOT and Vision Zero</w:t>
      </w:r>
      <w:bookmarkEnd w:id="10"/>
    </w:p>
    <w:p w14:paraId="5DDBE1A9" w14:textId="0AFAD399" w:rsidR="00E91A87" w:rsidRPr="00E365AE" w:rsidRDefault="00E91A87" w:rsidP="00C94CE1">
      <w:r w:rsidRPr="00E365AE">
        <w:t xml:space="preserve">Vision Zero catalogs collisions between pedestrians, cyclists and vehicles in New York City. These collisions are categorized by either fatalities or injuries. This can serve as a proxy for pedestrian, cyclist and driver safety, but it relies on data reported by the NYPD. This means the dataset is likely not a complete picture of accidents and collisions </w:t>
      </w:r>
      <w:r w:rsidRPr="00C94CE1">
        <w:t>in</w:t>
      </w:r>
      <w:r w:rsidRPr="00E365AE">
        <w:t xml:space="preserve"> the city. Minor accidents, even those with injuries, may go unreported for a number of reasons. It also does not serve as a proxy for the perception of safety. A road user perceives the safety of the road not just by the number of reported collisions, but by their actual experience on the road, even if no collision occurs. This means close calls may contribute to a road user’s perception of safety, but is not reported in any dataset.</w:t>
      </w:r>
    </w:p>
    <w:p w14:paraId="6C378215" w14:textId="5022FA38" w:rsidR="008C75ED" w:rsidRDefault="00733335" w:rsidP="00E91A87">
      <w:pPr>
        <w:pStyle w:val="Heading2"/>
      </w:pPr>
      <w:bookmarkStart w:id="11" w:name="_Toc513133512"/>
      <w:r>
        <w:t>DASH</w:t>
      </w:r>
      <w:bookmarkEnd w:id="11"/>
    </w:p>
    <w:p w14:paraId="67243547" w14:textId="77777777" w:rsidR="0057611B" w:rsidRDefault="0057611B" w:rsidP="0057611B">
      <w:r w:rsidRPr="0057611B">
        <w:t xml:space="preserve">Dash collects users’ data through a proprietary app in two ways. The app leverages the user’s cell phone sensors when activated, and records GPS position, time and accelerometer and </w:t>
      </w:r>
      <w:proofErr w:type="spellStart"/>
      <w:r w:rsidRPr="0057611B">
        <w:t>gyrometer</w:t>
      </w:r>
      <w:proofErr w:type="spellEnd"/>
      <w:r w:rsidRPr="0057611B">
        <w:t xml:space="preserve"> data. The app may also collect data from the vehicle’s onboard sensors when a Bluetooth OBD dongle is plugged in and a Bluetooth connection is established between the phone and the dongle. In total, the app records 42 data fields from a combination of cell phone sensors, user input information and OBD sensors. </w:t>
      </w:r>
    </w:p>
    <w:p w14:paraId="04D5AB9D" w14:textId="5AAC9B26" w:rsidR="0057611B" w:rsidRPr="0057611B" w:rsidRDefault="0057611B" w:rsidP="0057611B">
      <w:pPr>
        <w:rPr>
          <w:rFonts w:ascii="Times New Roman" w:hAnsi="Times New Roman" w:cs="Times New Roman"/>
          <w:szCs w:val="24"/>
        </w:rPr>
      </w:pPr>
      <w:r w:rsidRPr="0057611B">
        <w:t xml:space="preserve">This study used primarily eleven fields: Unique vehicle ID, vehicle make, vehicle model, vehicle year, date, time, latitude and longitude, miles per hour, and accelerometer x, y and z. OBD sensors also provide data on battery usage, fuel usage, engine and oil temperature and airflow and pressure. Data for the eleven fields used for this study was recorded at one second intervals. By connecting the time and location of each second of data, individual trips can be extrapolated. The data in this study was recorded from </w:t>
      </w:r>
      <w:r w:rsidR="00CB271E">
        <w:t>September</w:t>
      </w:r>
      <w:r w:rsidRPr="0057611B">
        <w:t xml:space="preserve"> 1st, 2017 to March 31st, 2018.</w:t>
      </w:r>
      <w:bookmarkStart w:id="12" w:name="_GoBack"/>
      <w:bookmarkEnd w:id="12"/>
    </w:p>
    <w:p w14:paraId="7C4AAC7D" w14:textId="498AA68C" w:rsidR="006367A1" w:rsidRPr="0057611B" w:rsidRDefault="0057611B" w:rsidP="0057611B">
      <w:pPr>
        <w:rPr>
          <w:rFonts w:ascii="Times New Roman" w:hAnsi="Times New Roman" w:cs="Times New Roman"/>
          <w:szCs w:val="24"/>
        </w:rPr>
      </w:pPr>
      <w:r w:rsidRPr="0057611B">
        <w:t xml:space="preserve">This study is focused on New York City driving and </w:t>
      </w:r>
      <w:r w:rsidRPr="00CB271E">
        <w:t>includes any points that fall within the city boundaries regardless of whether the trip started or ended within the city boundaries. For example, if a trip starts in New Jersey and ends in Long Island, but passed through Manhattan, Brooklyn and Queens, the segments of the trip that were within New York City are included in the data for this study, but not the beginning and ending segments outside the city boundaries.</w:t>
      </w:r>
    </w:p>
    <w:p w14:paraId="1C13994C" w14:textId="5E0B4648" w:rsidR="00A277BB" w:rsidRDefault="00A73601" w:rsidP="00733335">
      <w:pPr>
        <w:pStyle w:val="Heading2"/>
      </w:pPr>
      <w:bookmarkStart w:id="13" w:name="_Toc513133513"/>
      <w:r>
        <w:t>User Anonimity</w:t>
      </w:r>
      <w:bookmarkEnd w:id="13"/>
    </w:p>
    <w:p w14:paraId="565210F1" w14:textId="77777777" w:rsidR="00E91A87" w:rsidRPr="00E365AE" w:rsidRDefault="00E91A87" w:rsidP="00E91A87">
      <w:r w:rsidRPr="00E365AE">
        <w:t xml:space="preserve">As part of Dash’s user agreement, the data cannot be traceable back to any individual user and must be anonymized for third party use. The data used in this study has been anonymized by providing only a randomized ID number, the unique vehicle ID, assigned to each vehicle. This study is also not focused on individual trips. Instead, the study looks only at data points aggregated per road segment to ascertain </w:t>
      </w:r>
      <w:r w:rsidRPr="00E365AE">
        <w:lastRenderedPageBreak/>
        <w:t>average and maximum speeds. The unique vehicle ID is used to determine the number of unique vehicles present in the data we are analyzing.</w:t>
      </w:r>
    </w:p>
    <w:p w14:paraId="750EED28" w14:textId="77777777" w:rsidR="008B6A31" w:rsidRDefault="008B6A31" w:rsidP="006238D8">
      <w:pPr>
        <w:pStyle w:val="Heading2"/>
      </w:pPr>
      <w:bookmarkStart w:id="14" w:name="_Toc513133514"/>
      <w:r>
        <w:t>Data limitations</w:t>
      </w:r>
      <w:bookmarkEnd w:id="14"/>
    </w:p>
    <w:p w14:paraId="612D7112" w14:textId="145B2E82" w:rsidR="00E91A87" w:rsidRPr="00C94CE1" w:rsidRDefault="00E91A87" w:rsidP="00C94CE1">
      <w:r w:rsidRPr="00E365AE">
        <w:t xml:space="preserve">Because Dash relies on its proprietary app and connection to the OBD port via a Bluetooth dongle to collect data, the acquisition of data is limited in two ways: by the number of users and by the frequency of app use by the users. Data is only collected when a user has activated the app and initiated a trip record. The largest limitation of this dataset is the small user base. Each month of data had between 92 </w:t>
      </w:r>
      <w:r w:rsidRPr="00E91A87">
        <w:t xml:space="preserve">and 116 unique users and approximately six million </w:t>
      </w:r>
      <w:r w:rsidRPr="00C94CE1">
        <w:t>seconds of driving recorded. Overall, the data includes 281 unique drivers over the six months data was recorded. This is limiting because many roads are traversed by only one vehicle making any comparisons insignificant. The maximum number of vehicles that traversed the same road segment over the six-month study window is 38.</w:t>
      </w:r>
    </w:p>
    <w:p w14:paraId="5870594F" w14:textId="747D7404" w:rsidR="008C75ED" w:rsidRPr="00E91A87" w:rsidRDefault="00E91A87" w:rsidP="00C94CE1">
      <w:r w:rsidRPr="00C94CE1">
        <w:t>Secondly, because the data is collected voluntarily, there is a strong selection bias. The data is not collected from randomly selected participants and can therefore not be considered representative of the city’s drivers at large. This limits the scope</w:t>
      </w:r>
      <w:r w:rsidRPr="00E365AE">
        <w:t xml:space="preserve"> of the study to recommending use cases for the data rather than identifying trends and patterns.</w:t>
      </w:r>
    </w:p>
    <w:p w14:paraId="20678B13" w14:textId="3B7ADD22" w:rsidR="00733335" w:rsidRPr="00733335" w:rsidRDefault="008833AE" w:rsidP="00733335">
      <w:pPr>
        <w:pStyle w:val="Heading2"/>
      </w:pPr>
      <w:bookmarkStart w:id="15" w:name="_Toc513133515"/>
      <w:r>
        <w:t>Methodology</w:t>
      </w:r>
      <w:bookmarkEnd w:id="15"/>
    </w:p>
    <w:p w14:paraId="1A18C2F7" w14:textId="77777777" w:rsidR="00733335" w:rsidRDefault="00733335" w:rsidP="00733335">
      <w:pPr>
        <w:pStyle w:val="Heading3"/>
      </w:pPr>
      <w:r>
        <w:t>Measuring speeding</w:t>
      </w:r>
    </w:p>
    <w:p w14:paraId="2D271436" w14:textId="77777777" w:rsidR="00E91A87" w:rsidRPr="00C94CE1" w:rsidRDefault="00E91A87" w:rsidP="00C94CE1">
      <w:r w:rsidRPr="00E365AE">
        <w:t xml:space="preserve">The Dash app records the current speed the vehicle is moving at one second intervals, as well as the latitude and longitude of the vehicle. Using these three fields, it can be determined whether a car is traveling above the speed limit on a given road. The speed limit of the road the vehicle is traveling on can be identified by joining the location of each driving point to the underlying road in a GIS platform. In this join, each interval recorded by the app is joined with the road information, including the speed limit of that road segment.   Because latitude and longitude </w:t>
      </w:r>
      <w:r w:rsidRPr="00C94CE1">
        <w:t>are acquired from the GPS sensor in the user’s cell phone, the longitude and latitude is not always accurate, or in some cases, it is not recorded at all. A user can record data without allowing the phone to record location by turning off the phones location services. For this analysis, all rows of driving data without latitude or longitude records were removed.</w:t>
      </w:r>
    </w:p>
    <w:p w14:paraId="4F3F3468" w14:textId="77777777" w:rsidR="00E91A87" w:rsidRPr="00E365AE" w:rsidRDefault="00E91A87" w:rsidP="00C94CE1">
      <w:r w:rsidRPr="00C94CE1">
        <w:t>When the phone is recording position, the accuracy varies. To account for this variation, a 14 meter buffer was used for each road in order to capture points that did not fall directly onto a road centerline. This buffer distance was determined to be the largest buffer distance possible without overlap with buffers from other road segments. Because this does not ensure a 100</w:t>
      </w:r>
      <w:r w:rsidRPr="00E365AE">
        <w:t xml:space="preserve">% capture rate when joining recording points to roads, this process results in an approximate 2% loss of data. </w:t>
      </w:r>
    </w:p>
    <w:p w14:paraId="46CA5CFC" w14:textId="77777777" w:rsidR="00E91A87" w:rsidRPr="00C94CE1" w:rsidRDefault="00E91A87" w:rsidP="00C94CE1">
      <w:r w:rsidRPr="00E365AE">
        <w:t>Next, a spatial filter is applied using the “</w:t>
      </w:r>
      <w:proofErr w:type="spellStart"/>
      <w:r w:rsidRPr="00E91A87">
        <w:rPr>
          <w:i/>
        </w:rPr>
        <w:t>rgdal</w:t>
      </w:r>
      <w:proofErr w:type="spellEnd"/>
      <w:r w:rsidRPr="00E365AE">
        <w:t xml:space="preserve">” package in R to filter vehicle point data by the speed limit of the road segments. The package allows for the </w:t>
      </w:r>
      <w:proofErr w:type="spellStart"/>
      <w:r w:rsidRPr="00E365AE">
        <w:t>subsetting</w:t>
      </w:r>
      <w:proofErr w:type="spellEnd"/>
      <w:r w:rsidRPr="00E365AE">
        <w:t xml:space="preserve"> of a point shapefile by its location within or outside of a </w:t>
      </w:r>
      <w:r w:rsidRPr="00C94CE1">
        <w:t xml:space="preserve">polygon. In this case, we wanted to filter the driving data by the speed limits to ascertain the </w:t>
      </w:r>
      <w:r w:rsidRPr="00C94CE1">
        <w:lastRenderedPageBreak/>
        <w:t xml:space="preserve">speed limit of the road each point falls on and create new point datasets for each class of road speed limit. </w:t>
      </w:r>
    </w:p>
    <w:p w14:paraId="437AEC96" w14:textId="53EF7479" w:rsidR="00C4755F" w:rsidRPr="00E91A87" w:rsidRDefault="00E91A87" w:rsidP="00C94CE1">
      <w:r w:rsidRPr="00C94CE1">
        <w:t>The filter is applied over each month of data for each speed limit resulting in a new shapefile of points containing</w:t>
      </w:r>
      <w:r w:rsidRPr="00E365AE">
        <w:t xml:space="preserve"> only points that overlap the assigned speed limit. From each of these new shapefiles, the points whose current speed was recorded at least 5 MPH over the assigned speed limit are selected as points where speeding is </w:t>
      </w:r>
      <w:r w:rsidR="00C94CE1" w:rsidRPr="00E365AE">
        <w:t>occurring</w:t>
      </w:r>
      <w:r w:rsidR="00C4755F" w:rsidRPr="002A4C2C">
        <w:t>.</w:t>
      </w:r>
    </w:p>
    <w:p w14:paraId="6093C8F1" w14:textId="1716296E" w:rsidR="00733335" w:rsidRPr="00F81DA8" w:rsidRDefault="00733335" w:rsidP="008833AE">
      <w:pPr>
        <w:pStyle w:val="Heading3"/>
      </w:pPr>
      <w:r w:rsidRPr="00F81DA8">
        <w:t xml:space="preserve">Measuring </w:t>
      </w:r>
      <w:r w:rsidR="00A73601">
        <w:t>braking</w:t>
      </w:r>
    </w:p>
    <w:p w14:paraId="38433615" w14:textId="77777777" w:rsidR="00E91A87" w:rsidRPr="00C94CE1" w:rsidRDefault="00E91A87" w:rsidP="00C94CE1">
      <w:r w:rsidRPr="00E365AE">
        <w:t xml:space="preserve">The user’s cell phone is used to record accelerometer and </w:t>
      </w:r>
      <w:proofErr w:type="spellStart"/>
      <w:r w:rsidRPr="00E365AE">
        <w:t>gyrometer</w:t>
      </w:r>
      <w:proofErr w:type="spellEnd"/>
      <w:r w:rsidRPr="00E365AE">
        <w:t xml:space="preserve"> data once per second in three axes: x, y and z. An accelerometer measures the rate of acceleration and makes it possible to detect moments of hard braking. Because accelerometer readings are dependent on the orientation of the phone within the vehicle, each unique vehicle will exhibit different readings for the x and y axes, but it is still possible to derive a hard brake from the z axes. Most previous applications for detecting braking events with accelerometers have used the Y axis to </w:t>
      </w:r>
      <w:r w:rsidRPr="00C94CE1">
        <w:t>detected forward or backward forces. This is difficult to do without having a standardized orientation of the device. The Z axes, which measures the force of gravity on the device, can be used as a proxy because a sudden brake will quickly reduce the forces applied against gravity. Detecting spikes in the downward force on the phone can be used to approximate hard braking. For the purpose of avoiding the standardization of orientation issue, this study only detects hard braking from one vehicle.</w:t>
      </w:r>
    </w:p>
    <w:p w14:paraId="636847FB" w14:textId="14B9C38B" w:rsidR="004A2CAE" w:rsidRDefault="00E91A87" w:rsidP="00C94CE1">
      <w:r w:rsidRPr="00C94CE1">
        <w:t>The standard deviation was determined for the z-axis and readings above the 95th percentile were counted as hard brakes. The accelerometer reading is recorded every second along with latitude and longitude, allowing for hard brakes to be mapped</w:t>
      </w:r>
      <w:r w:rsidRPr="00E365AE">
        <w:t>.</w:t>
      </w:r>
    </w:p>
    <w:p w14:paraId="56BF18FA" w14:textId="7C2E2282" w:rsidR="00833840" w:rsidRDefault="00833840">
      <w:pPr>
        <w:jc w:val="left"/>
      </w:pPr>
      <w:r>
        <w:br w:type="page"/>
      </w:r>
    </w:p>
    <w:p w14:paraId="329E5DF9" w14:textId="77777777" w:rsidR="004A2CAE" w:rsidRDefault="008B6A31" w:rsidP="006238D8">
      <w:pPr>
        <w:pStyle w:val="Heading1"/>
      </w:pPr>
      <w:bookmarkStart w:id="16" w:name="_Toc513133516"/>
      <w:r>
        <w:lastRenderedPageBreak/>
        <w:t>Results</w:t>
      </w:r>
      <w:bookmarkEnd w:id="16"/>
    </w:p>
    <w:p w14:paraId="75BDC872" w14:textId="77777777" w:rsidR="00E91A87" w:rsidRPr="00E365AE" w:rsidRDefault="00E91A87" w:rsidP="00C94CE1">
      <w:r w:rsidRPr="00E365AE">
        <w:t xml:space="preserve">We found significant data in the area of speeding and speed mitigation measures. As such, our results were divided in two categories of analysis: driver behavior and built environment. The first category describes how drivers move through the city and how it relates to the perception of safety by showing the location of speeding and hard braking events. The second category describes how the built environment affects driving behavior and how effective are the interventions of traffic calming strategies by analyzing areas where Street improvement projects and speed bumps have been implemented. </w:t>
      </w:r>
    </w:p>
    <w:p w14:paraId="189E0B9B" w14:textId="338AE51D" w:rsidR="00733335" w:rsidRDefault="008833AE" w:rsidP="00654903">
      <w:pPr>
        <w:pStyle w:val="Heading2"/>
      </w:pPr>
      <w:bookmarkStart w:id="17" w:name="_Toc513133517"/>
      <w:r>
        <w:t>Driver Behavior</w:t>
      </w:r>
      <w:bookmarkEnd w:id="17"/>
    </w:p>
    <w:p w14:paraId="41824DFD" w14:textId="6A9AE6ED" w:rsidR="00E91A87" w:rsidRPr="00E365AE" w:rsidRDefault="00E91A87" w:rsidP="00C94CE1">
      <w:r w:rsidRPr="00E365AE">
        <w:t>There is currently a lack in u</w:t>
      </w:r>
      <w:r>
        <w:t>nderstanding of driving behavio</w:t>
      </w:r>
      <w:r w:rsidRPr="00E365AE">
        <w:t>r in cities. As such Vision Zero success metrics are based on the number of fatalities and injuries on a given street. We find that this number is not complete as it does not account for “near-misses” and is reliant on incidents that are reported rather than all incidents that occur. There is great a potential for OBD data to enhance our understanding of driving behavior in cities in order to take more targeted and efficient measures to mitigate problems.</w:t>
      </w:r>
    </w:p>
    <w:p w14:paraId="381251D6" w14:textId="66D6D00A" w:rsidR="00733335" w:rsidRDefault="008833AE" w:rsidP="00640792">
      <w:pPr>
        <w:pStyle w:val="Heading3"/>
      </w:pPr>
      <w:r>
        <w:t>Speed</w:t>
      </w:r>
      <w:r w:rsidR="00A73601">
        <w:t>ing events</w:t>
      </w:r>
    </w:p>
    <w:p w14:paraId="50C5D623" w14:textId="77777777" w:rsidR="00E91A87" w:rsidRPr="00E365AE" w:rsidRDefault="00E91A87" w:rsidP="00C94CE1">
      <w:r w:rsidRPr="00E365AE">
        <w:t xml:space="preserve">Detecting speeding in New York remotely has long been a point of contention. Speed cameras have been deployed in certain corridors within city limits, like school zones, but can only record speeding during certain hours and only at that specific location. Dash data </w:t>
      </w:r>
      <w:r w:rsidRPr="00C94CE1">
        <w:t>allows</w:t>
      </w:r>
      <w:r w:rsidRPr="00E365AE">
        <w:t xml:space="preserve"> for a granular look at speeding without interruption spatially or temporally. In mapping speeds and aggregating to roads by speed limit, patterns begin to emerge. The following image is a heat map of driving points that were detected as driving at least 5 miles over the speed-limit on the respective road segment.</w:t>
      </w:r>
    </w:p>
    <w:p w14:paraId="5AE2674D" w14:textId="6F191578" w:rsidR="00583D48" w:rsidRDefault="00E91A87" w:rsidP="00583D48">
      <w:pPr>
        <w:keepNext/>
        <w:spacing w:before="0" w:after="0" w:line="240" w:lineRule="auto"/>
        <w:jc w:val="center"/>
      </w:pPr>
      <w:r w:rsidRPr="00E365AE">
        <w:rPr>
          <w:rFonts w:ascii="Franklin Gothic Book" w:hAnsi="Franklin Gothic Book"/>
          <w:noProof/>
          <w:szCs w:val="24"/>
          <w:lang w:eastAsia="zh-TW"/>
        </w:rPr>
        <w:lastRenderedPageBreak/>
        <w:drawing>
          <wp:inline distT="114300" distB="114300" distL="114300" distR="114300" wp14:anchorId="12066DC4" wp14:editId="53FAB63F">
            <wp:extent cx="6709719" cy="6227805"/>
            <wp:effectExtent l="0" t="0" r="0" b="1905"/>
            <wp:docPr id="7"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21"/>
                    <a:srcRect/>
                    <a:stretch>
                      <a:fillRect/>
                    </a:stretch>
                  </pic:blipFill>
                  <pic:spPr>
                    <a:xfrm>
                      <a:off x="0" y="0"/>
                      <a:ext cx="6714758" cy="6232482"/>
                    </a:xfrm>
                    <a:prstGeom prst="rect">
                      <a:avLst/>
                    </a:prstGeom>
                    <a:ln/>
                  </pic:spPr>
                </pic:pic>
              </a:graphicData>
            </a:graphic>
          </wp:inline>
        </w:drawing>
      </w:r>
    </w:p>
    <w:p w14:paraId="2448A82E" w14:textId="4833AD2F" w:rsidR="00A73601" w:rsidRPr="002A4C2C" w:rsidRDefault="00583D48" w:rsidP="00583D48">
      <w:pPr>
        <w:pStyle w:val="Caption"/>
        <w:rPr>
          <w:rFonts w:ascii="Times New Roman" w:eastAsia="Times New Roman" w:hAnsi="Times New Roman" w:cs="Times New Roman"/>
          <w:sz w:val="20"/>
          <w:lang w:eastAsia="es-ES"/>
        </w:rPr>
      </w:pPr>
      <w:bookmarkStart w:id="18" w:name="_Toc513133496"/>
      <w:r w:rsidRPr="00654903">
        <w:t xml:space="preserve">Map </w:t>
      </w:r>
      <w:fldSimple w:instr=" SEQ Map \* ARABIC ">
        <w:r w:rsidR="00C5568B">
          <w:rPr>
            <w:noProof/>
          </w:rPr>
          <w:t>1</w:t>
        </w:r>
      </w:fldSimple>
      <w:r w:rsidRPr="00654903">
        <w:t xml:space="preserve">. </w:t>
      </w:r>
      <w:r w:rsidR="00E91A87">
        <w:t>Hot spots of</w:t>
      </w:r>
      <w:r w:rsidRPr="00654903">
        <w:t xml:space="preserve"> speed</w:t>
      </w:r>
      <w:r w:rsidR="00E91A87">
        <w:t>ing events</w:t>
      </w:r>
      <w:bookmarkEnd w:id="18"/>
    </w:p>
    <w:p w14:paraId="0C6B8D65" w14:textId="77777777" w:rsidR="00E91A87" w:rsidRPr="00E365AE" w:rsidRDefault="00E91A87" w:rsidP="00E91A87">
      <w:pPr>
        <w:pStyle w:val="Normal2"/>
        <w:rPr>
          <w:rFonts w:ascii="Franklin Gothic Book" w:hAnsi="Franklin Gothic Book"/>
          <w:color w:val="auto"/>
          <w:sz w:val="24"/>
          <w:szCs w:val="24"/>
        </w:rPr>
      </w:pPr>
      <w:r w:rsidRPr="00E365AE">
        <w:rPr>
          <w:rFonts w:ascii="Franklin Gothic Book" w:hAnsi="Franklin Gothic Book"/>
          <w:color w:val="auto"/>
          <w:sz w:val="24"/>
          <w:szCs w:val="24"/>
        </w:rPr>
        <w:t xml:space="preserve">Speeding occurs throughout the city, but is concentrated in certain areas and more common along long stretches of expressways. The most prominent concentration of speeding exists along the Henry Hudson Parkway along the Upper West Side of Manhattan. Other parkways like the Belt Parkway and Gowanus Parkway in Brooklyn and the Brooklyn Queens Expressway are also sites with concentrate speeding. Parkways and Expressways have speed-limits of 50MPH, but we detected speeds over 100MPH in several places. When broken down by speed limit, the concentrations of speeding in 25 MPH roads can be isolated, or perhaps more notably, where it is absent. Speeding on 25 MPH roads occurs mostly in the </w:t>
      </w:r>
      <w:r w:rsidRPr="00E365AE">
        <w:rPr>
          <w:rFonts w:ascii="Franklin Gothic Book" w:hAnsi="Franklin Gothic Book"/>
          <w:color w:val="auto"/>
          <w:sz w:val="24"/>
          <w:szCs w:val="24"/>
        </w:rPr>
        <w:lastRenderedPageBreak/>
        <w:t xml:space="preserve">outer boroughs along long stretches of roads, rather than among denser city blocks. Speeding on 25 MPH roads is absent in denser areas like Lower Manhattan and Downtown Brooklyn. </w:t>
      </w:r>
    </w:p>
    <w:p w14:paraId="71CF0729" w14:textId="77777777" w:rsidR="00E91A87" w:rsidRPr="00E365AE" w:rsidRDefault="00E91A87" w:rsidP="00C94CE1">
      <w:r w:rsidRPr="00E365AE">
        <w:t xml:space="preserve">Vehicle speeds can be aggregated by time of day and day of week to identify temporal patterns. To identify the severity of speeding across multiple speed limit classifications, the percent of total drive time spent exceeding the speed limit on a given road can be calculated. The following </w:t>
      </w:r>
      <w:r w:rsidRPr="00C94CE1">
        <w:t>graph</w:t>
      </w:r>
      <w:r w:rsidRPr="00E365AE">
        <w:t xml:space="preserve"> depicts the percent of travel time spent exceeding the speed limit on all roads. Percent of travel time speeding is calculated as the percent of points total driving points traveling above zero miles per hour that exceed the speed limit on the road it falls over. In other words, the percent of moving speeds that exceed the speed limit.  As expected, speeding spikes around midnight each day except Sunday. Sunday nights had both the lowest overall drive time and points of speeding. </w:t>
      </w:r>
    </w:p>
    <w:p w14:paraId="251A1B32" w14:textId="48246F4B" w:rsidR="00C4755F" w:rsidRDefault="00C4755F" w:rsidP="00583D48">
      <w:pPr>
        <w:spacing w:before="200" w:line="240" w:lineRule="auto"/>
        <w:jc w:val="center"/>
        <w:rPr>
          <w:rFonts w:ascii="Times New Roman" w:hAnsi="Times New Roman" w:cs="Times New Roman"/>
          <w:sz w:val="20"/>
          <w:lang w:val="es-US" w:eastAsia="es-ES"/>
        </w:rPr>
      </w:pPr>
      <w:r>
        <w:rPr>
          <w:rFonts w:ascii="Arial" w:hAnsi="Arial" w:cs="Arial"/>
          <w:noProof/>
          <w:color w:val="434343"/>
          <w:sz w:val="22"/>
          <w:szCs w:val="22"/>
          <w:lang w:eastAsia="zh-TW"/>
        </w:rPr>
        <w:drawing>
          <wp:inline distT="0" distB="0" distL="0" distR="0" wp14:anchorId="4E336798" wp14:editId="34FEDBE4">
            <wp:extent cx="6720766" cy="4727299"/>
            <wp:effectExtent l="0" t="0" r="4445" b="0"/>
            <wp:docPr id="22" name="Imagen 3" descr="https://lh6.googleusercontent.com/CEEq07Mgtm2T6EJO6cNl1PUMNpGPRX9G2l9RaPl1a_gu83iOdamecPPljzKmXhWDi1UmoWDfPWB7l4XZ8oHdMq5066UsWnf2F_8LBeqxNCC25ZfdHWMwaR1E39D7R2h9S1w0jQ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6.googleusercontent.com/CEEq07Mgtm2T6EJO6cNl1PUMNpGPRX9G2l9RaPl1a_gu83iOdamecPPljzKmXhWDi1UmoWDfPWB7l4XZ8oHdMq5066UsWnf2F_8LBeqxNCC25ZfdHWMwaR1E39D7R2h9S1w0jQrK"/>
                    <pic:cNvPicPr>
                      <a:picLocks noChangeAspect="1" noChangeArrowheads="1"/>
                    </pic:cNvPicPr>
                  </pic:nvPicPr>
                  <pic:blipFill rotWithShape="1">
                    <a:blip r:embed="rId22">
                      <a:extLst>
                        <a:ext uri="{28A0092B-C50C-407E-A947-70E740481C1C}">
                          <a14:useLocalDpi xmlns:a14="http://schemas.microsoft.com/office/drawing/2010/main" val="0"/>
                        </a:ext>
                      </a:extLst>
                    </a:blip>
                    <a:srcRect t="11415"/>
                    <a:stretch/>
                  </pic:blipFill>
                  <pic:spPr bwMode="auto">
                    <a:xfrm>
                      <a:off x="0" y="0"/>
                      <a:ext cx="6732146" cy="4735304"/>
                    </a:xfrm>
                    <a:prstGeom prst="rect">
                      <a:avLst/>
                    </a:prstGeom>
                    <a:noFill/>
                    <a:ln>
                      <a:noFill/>
                    </a:ln>
                    <a:extLst>
                      <a:ext uri="{53640926-AAD7-44D8-BBD7-CCE9431645EC}">
                        <a14:shadowObscured xmlns:a14="http://schemas.microsoft.com/office/drawing/2010/main"/>
                      </a:ext>
                    </a:extLst>
                  </pic:spPr>
                </pic:pic>
              </a:graphicData>
            </a:graphic>
          </wp:inline>
        </w:drawing>
      </w:r>
    </w:p>
    <w:p w14:paraId="760A47A1" w14:textId="0CD9D7D5" w:rsidR="00917EDF" w:rsidRPr="00654903" w:rsidRDefault="00400EF9" w:rsidP="00583D48">
      <w:pPr>
        <w:pStyle w:val="Caption"/>
      </w:pPr>
      <w:bookmarkStart w:id="19" w:name="_Toc513133486"/>
      <w:r>
        <w:t xml:space="preserve">Figure </w:t>
      </w:r>
      <w:fldSimple w:instr=" SEQ Figure \* ARABIC ">
        <w:r w:rsidR="00C5568B">
          <w:rPr>
            <w:noProof/>
          </w:rPr>
          <w:t>4</w:t>
        </w:r>
      </w:fldSimple>
      <w:r>
        <w:t>.</w:t>
      </w:r>
      <w:r w:rsidR="00917EDF" w:rsidRPr="00654903">
        <w:t xml:space="preserve"> Percent of Vehicle Travel time in NYC spent speeding</w:t>
      </w:r>
      <w:bookmarkEnd w:id="19"/>
    </w:p>
    <w:p w14:paraId="1AA863F1" w14:textId="77777777" w:rsidR="00E91A87" w:rsidRPr="00E365AE" w:rsidRDefault="00E91A87" w:rsidP="00C94CE1">
      <w:r w:rsidRPr="00E365AE">
        <w:t xml:space="preserve">Speeding does not occur evenly across all road types however. To better understand this dynamic, speeding points were aggregated by road type and time of day. The following graphic depicts the percent of points above zero miles per hour exceeding the </w:t>
      </w:r>
      <w:r w:rsidRPr="00C94CE1">
        <w:t>speed</w:t>
      </w:r>
      <w:r w:rsidRPr="00E365AE">
        <w:t xml:space="preserve"> limit by time of day.</w:t>
      </w:r>
    </w:p>
    <w:p w14:paraId="11979C55" w14:textId="0946C4E3" w:rsidR="00C4755F" w:rsidRDefault="00C4755F" w:rsidP="00583D48">
      <w:pPr>
        <w:spacing w:before="0" w:after="0" w:line="240" w:lineRule="auto"/>
        <w:jc w:val="center"/>
        <w:rPr>
          <w:rFonts w:ascii="Times New Roman" w:eastAsia="Times New Roman" w:hAnsi="Times New Roman" w:cs="Times New Roman"/>
          <w:sz w:val="20"/>
          <w:lang w:val="es-US" w:eastAsia="es-ES"/>
        </w:rPr>
      </w:pPr>
      <w:r>
        <w:rPr>
          <w:rFonts w:ascii="Arial" w:eastAsia="Times New Roman" w:hAnsi="Arial" w:cs="Arial"/>
          <w:noProof/>
          <w:color w:val="434343"/>
          <w:sz w:val="22"/>
          <w:szCs w:val="22"/>
          <w:lang w:eastAsia="zh-TW"/>
        </w:rPr>
        <w:lastRenderedPageBreak/>
        <w:drawing>
          <wp:inline distT="0" distB="0" distL="0" distR="0" wp14:anchorId="4B3D8156" wp14:editId="51A65B8D">
            <wp:extent cx="5973250" cy="5786214"/>
            <wp:effectExtent l="0" t="0" r="0" b="5080"/>
            <wp:docPr id="23" name="Imagen 5" descr="https://lh5.googleusercontent.com/r8O5ISmm0PDlI9wMaCHxuddtO2u8KwEW2ytQcnkoy7vB5Ud_ZEZdMu9n6jFe4VoKldqrfZohCA1W_u7ZFtsSvSW4hJ_5X4Hv-hcrAx1_LCRbjYXwoBE4NWXjQEKes631r_rVY4z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5.googleusercontent.com/r8O5ISmm0PDlI9wMaCHxuddtO2u8KwEW2ytQcnkoy7vB5Ud_ZEZdMu9n6jFe4VoKldqrfZohCA1W_u7ZFtsSvSW4hJ_5X4Hv-hcrAx1_LCRbjYXwoBE4NWXjQEKes631r_rVY4zB"/>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73250" cy="5786214"/>
                    </a:xfrm>
                    <a:prstGeom prst="rect">
                      <a:avLst/>
                    </a:prstGeom>
                    <a:noFill/>
                    <a:ln>
                      <a:noFill/>
                    </a:ln>
                  </pic:spPr>
                </pic:pic>
              </a:graphicData>
            </a:graphic>
          </wp:inline>
        </w:drawing>
      </w:r>
    </w:p>
    <w:p w14:paraId="38763053" w14:textId="6C17C9B0" w:rsidR="00917EDF" w:rsidRPr="00654903" w:rsidRDefault="00400EF9" w:rsidP="00583D48">
      <w:pPr>
        <w:pStyle w:val="Caption"/>
      </w:pPr>
      <w:bookmarkStart w:id="20" w:name="_Toc513133487"/>
      <w:r>
        <w:t xml:space="preserve">Figure </w:t>
      </w:r>
      <w:fldSimple w:instr=" SEQ Figure \* ARABIC ">
        <w:r w:rsidR="00C5568B">
          <w:rPr>
            <w:noProof/>
          </w:rPr>
          <w:t>5</w:t>
        </w:r>
      </w:fldSimple>
      <w:r>
        <w:t xml:space="preserve">. </w:t>
      </w:r>
      <w:r w:rsidR="00917EDF" w:rsidRPr="00654903">
        <w:t>Percent Speeding by time of day by street speed limit</w:t>
      </w:r>
      <w:bookmarkEnd w:id="20"/>
    </w:p>
    <w:p w14:paraId="0A313958" w14:textId="77777777" w:rsidR="00E91A87" w:rsidRDefault="00E91A87" w:rsidP="00C94CE1">
      <w:r w:rsidRPr="00E365AE">
        <w:t xml:space="preserve">Speeding is most rare on 25 MPH streets and the percent of time spent speeding is relatively constant throughout the day. Speeding on 30MPH streets, which include several bridges and roads in Outer Queens sees drops in speeding during times of congestion at the AM and PM peaks. On 35 MPH roads, which includes bridges that cross the East River and the </w:t>
      </w:r>
      <w:r w:rsidRPr="00C94CE1">
        <w:t>Verrazano</w:t>
      </w:r>
      <w:r w:rsidRPr="00E365AE">
        <w:t xml:space="preserve"> Bridge also remain relatively constant, with a spike in speeding during the night. About 40% of drive time during the day on 35 MPH streets is spent speeding. The highest percentage of drive time spent speeding occurs on 50MPH streets, which are exclusively expressways, at night when 92% of drive time is spent at speeds in excess of 50 MPH.</w:t>
      </w:r>
    </w:p>
    <w:p w14:paraId="28A66C14" w14:textId="77777777" w:rsidR="00E91A87" w:rsidRPr="00C94CE1" w:rsidRDefault="00E91A87" w:rsidP="00C94CE1">
      <w:r w:rsidRPr="00E365AE">
        <w:t xml:space="preserve">Vehicles speeds on different classifications of speed limits can also be aggregated to buckets based on the percent of the speed limit. The following graph aggregates recorded points to buckets based travel speed as a percent of the speed limit. For example, if a vehicle is recorded traveling at 38 MPH on a street </w:t>
      </w:r>
      <w:r w:rsidRPr="00E365AE">
        <w:lastRenderedPageBreak/>
        <w:t xml:space="preserve">with a 50 MPH speed limit, the vehicle is traveling at 76% the speed limit and the point is aggregated to the 60%-80% bucket. If the vehicle is recorded traveling at 15 MPH on the same </w:t>
      </w:r>
      <w:r w:rsidRPr="00C94CE1">
        <w:t xml:space="preserve">street, it is traveling at 30% of the speed limit and aggregated to the 20-40% bucket. This allows for further contextualization of speeding by breaking the time at different brackets of the speed limit. Ideally, with no congestion and no speeding, vehicles should spend the most time traveling between 80% and 100% of the speed limit. </w:t>
      </w:r>
    </w:p>
    <w:p w14:paraId="095BFA85" w14:textId="138D08BC" w:rsidR="00E91A87" w:rsidRPr="00E365AE" w:rsidRDefault="00E91A87" w:rsidP="00C94CE1">
      <w:r w:rsidRPr="00C94CE1">
        <w:t>This ideal scenario would optimize travel times while keep vehicles moving</w:t>
      </w:r>
      <w:r w:rsidRPr="00E365AE">
        <w:t xml:space="preserve"> at a safe travel speed. However, the 80%-100% travel speed bucket is the smallest bucket on every road classification except 15 MPH and 35 MPH. Points recorded as traveling over the speed limit outnumber the 80% - 100% bucket on all roads but 15 MPH and 45 MPH roads. In fact, traveling over the speed limit is the largest bucket on 30 MPH, 35 MPH, 40 MPH and 50 MPH roads. This suggests that speed limits do not limit a vehicle's speed, rather it is congestion that controls speeding. It appears that vehicles exceed the speed limit when it is possible, but spend the majority of time driving below 60% of the speed limit.</w:t>
      </w:r>
    </w:p>
    <w:p w14:paraId="75C9243D" w14:textId="6BE0FC53" w:rsidR="00C4755F" w:rsidRPr="008E5D61" w:rsidRDefault="007C3ED2" w:rsidP="00583D48">
      <w:pPr>
        <w:spacing w:before="0" w:after="0" w:line="240" w:lineRule="auto"/>
        <w:jc w:val="center"/>
        <w:rPr>
          <w:rFonts w:ascii="Times New Roman" w:eastAsia="Times New Roman" w:hAnsi="Times New Roman" w:cs="Times New Roman"/>
          <w:sz w:val="20"/>
          <w:lang w:eastAsia="es-ES"/>
        </w:rPr>
      </w:pPr>
      <w:r>
        <w:rPr>
          <w:noProof/>
          <w:lang w:eastAsia="zh-TW"/>
        </w:rPr>
        <w:pict w14:anchorId="51F6AE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9.55pt;height:394.6pt">
            <v:imagedata r:id="rId24" o:title="Force of Speeding 3-01"/>
          </v:shape>
        </w:pict>
      </w:r>
      <w:r w:rsidR="0057611B">
        <w:rPr>
          <w:rFonts w:ascii="Arial" w:eastAsia="Times New Roman" w:hAnsi="Arial" w:cs="Arial"/>
          <w:noProof/>
          <w:color w:val="434343"/>
          <w:sz w:val="22"/>
          <w:szCs w:val="22"/>
        </w:rPr>
        <w:t xml:space="preserve"> </w:t>
      </w:r>
    </w:p>
    <w:p w14:paraId="7036DDDF" w14:textId="1750546C" w:rsidR="00917EDF" w:rsidRPr="00654903" w:rsidRDefault="00400EF9" w:rsidP="00583D48">
      <w:pPr>
        <w:pStyle w:val="Caption"/>
      </w:pPr>
      <w:bookmarkStart w:id="21" w:name="_Toc513133488"/>
      <w:r>
        <w:t xml:space="preserve">Figure </w:t>
      </w:r>
      <w:fldSimple w:instr=" SEQ Figure \* ARABIC ">
        <w:r w:rsidR="00C5568B">
          <w:rPr>
            <w:noProof/>
          </w:rPr>
          <w:t>6</w:t>
        </w:r>
      </w:fldSimple>
      <w:r w:rsidR="00917EDF" w:rsidRPr="00654903">
        <w:t>.Travel speed by percent of road speed limit</w:t>
      </w:r>
      <w:r w:rsidR="00A0604E">
        <w:t>, all cars by road speed limit</w:t>
      </w:r>
      <w:bookmarkEnd w:id="21"/>
    </w:p>
    <w:p w14:paraId="36DC4EE2" w14:textId="77777777" w:rsidR="00E91A87" w:rsidRDefault="00E91A87" w:rsidP="00C94CE1">
      <w:r w:rsidRPr="00E365AE">
        <w:lastRenderedPageBreak/>
        <w:t xml:space="preserve">It is possible to test this theory that speed limits do not limit a vehicle’s speed as much as </w:t>
      </w:r>
      <w:r w:rsidRPr="00C94CE1">
        <w:t>congestion</w:t>
      </w:r>
      <w:r w:rsidRPr="00E365AE">
        <w:t xml:space="preserve"> by measuring the rate of vehicle’s reach the speed limit and continue driving at the speed limit, versus the rate that vehicles that meet and exceed the speed limit. This is achieved by counting the frequency that a vehicle reaches the speed limit and continues to exceed the speed limit for each road class. </w:t>
      </w:r>
    </w:p>
    <w:p w14:paraId="151293D1" w14:textId="3C63CF11" w:rsidR="00E91A87" w:rsidRDefault="00242969" w:rsidP="00E91A87">
      <w:pPr>
        <w:pStyle w:val="Normal2"/>
        <w:jc w:val="center"/>
        <w:rPr>
          <w:rFonts w:ascii="Franklin Gothic Book" w:hAnsi="Franklin Gothic Book"/>
          <w:color w:val="auto"/>
          <w:sz w:val="24"/>
          <w:szCs w:val="24"/>
        </w:rPr>
      </w:pPr>
      <w:r>
        <w:rPr>
          <w:noProof/>
          <w:lang w:val="en-US" w:eastAsia="zh-TW"/>
        </w:rPr>
        <w:drawing>
          <wp:inline distT="0" distB="0" distL="0" distR="0" wp14:anchorId="5BA44BC1" wp14:editId="37FC34C0">
            <wp:extent cx="6664224" cy="4297680"/>
            <wp:effectExtent l="0" t="0" r="3810" b="7620"/>
            <wp:docPr id="45" name="Picture 45" descr="https://scontent-lga3-1.xx.fbcdn.net/v/t1.15752-9/s2048x2048/31895412_10155442356162555_2825644157811294208_n.png?_nc_cat=0&amp;oh=9f0d3b1bdc91627ba4cb1315e2a15e33&amp;oe=5B5CFD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content-lga3-1.xx.fbcdn.net/v/t1.15752-9/s2048x2048/31895412_10155442356162555_2825644157811294208_n.png?_nc_cat=0&amp;oh=9f0d3b1bdc91627ba4cb1315e2a15e33&amp;oe=5B5CFD16"/>
                    <pic:cNvPicPr>
                      <a:picLocks noChangeAspect="1" noChangeArrowheads="1"/>
                    </pic:cNvPicPr>
                  </pic:nvPicPr>
                  <pic:blipFill rotWithShape="1">
                    <a:blip r:embed="rId25">
                      <a:extLst>
                        <a:ext uri="{28A0092B-C50C-407E-A947-70E740481C1C}">
                          <a14:useLocalDpi xmlns:a14="http://schemas.microsoft.com/office/drawing/2010/main" val="0"/>
                        </a:ext>
                      </a:extLst>
                    </a:blip>
                    <a:srcRect t="11608"/>
                    <a:stretch/>
                  </pic:blipFill>
                  <pic:spPr bwMode="auto">
                    <a:xfrm>
                      <a:off x="0" y="0"/>
                      <a:ext cx="6664224" cy="4297680"/>
                    </a:xfrm>
                    <a:prstGeom prst="rect">
                      <a:avLst/>
                    </a:prstGeom>
                    <a:noFill/>
                    <a:ln>
                      <a:noFill/>
                    </a:ln>
                    <a:extLst>
                      <a:ext uri="{53640926-AAD7-44D8-BBD7-CCE9431645EC}">
                        <a14:shadowObscured xmlns:a14="http://schemas.microsoft.com/office/drawing/2010/main"/>
                      </a:ext>
                    </a:extLst>
                  </pic:spPr>
                </pic:pic>
              </a:graphicData>
            </a:graphic>
          </wp:inline>
        </w:drawing>
      </w:r>
    </w:p>
    <w:p w14:paraId="5672BB9E" w14:textId="3D1BC643" w:rsidR="00E91A87" w:rsidRDefault="00400EF9" w:rsidP="00E91A87">
      <w:pPr>
        <w:pStyle w:val="Caption"/>
      </w:pPr>
      <w:bookmarkStart w:id="22" w:name="_Toc513133489"/>
      <w:r>
        <w:t xml:space="preserve">Figure </w:t>
      </w:r>
      <w:fldSimple w:instr=" SEQ Figure \* ARABIC ">
        <w:r w:rsidR="00C5568B">
          <w:rPr>
            <w:noProof/>
          </w:rPr>
          <w:t>7</w:t>
        </w:r>
      </w:fldSimple>
      <w:r>
        <w:t xml:space="preserve">. </w:t>
      </w:r>
      <w:r w:rsidR="00E91A87">
        <w:t>Proportion of drivers that over speed when reach speed limit</w:t>
      </w:r>
      <w:bookmarkEnd w:id="22"/>
      <w:r w:rsidR="00E91A87">
        <w:t xml:space="preserve"> </w:t>
      </w:r>
    </w:p>
    <w:p w14:paraId="3949D4E2" w14:textId="77777777" w:rsidR="00E91A87" w:rsidRPr="00C94CE1" w:rsidRDefault="00E91A87" w:rsidP="00C94CE1">
      <w:r w:rsidRPr="00E365AE">
        <w:t xml:space="preserve">On 25 MPH streets, vehicles that reached speeds above 20 MPH went on to exceed the speed limit 35% of the time. This suggests a significant portion of vehicles recorded as traveling between 20 MPH and 25 MPH, the optimal travel speed, were accelerating towards higher speeds. This effect is much more severe on 50 MPH roads, where vehicles </w:t>
      </w:r>
      <w:r w:rsidRPr="00C94CE1">
        <w:t>that reached 45 MPH went on to exceed the speed limit 52% of the time. This suggests that over half the vehicles that are able to travel at, or just below, the speed limit on 50 MPH will go on to speed.</w:t>
      </w:r>
    </w:p>
    <w:p w14:paraId="505DE3AD" w14:textId="77777777" w:rsidR="00E91A87" w:rsidRPr="00E365AE" w:rsidRDefault="00E91A87" w:rsidP="00C94CE1">
      <w:r w:rsidRPr="00C94CE1">
        <w:t>Speeding also does not occur evenly across boroughs. The points recorded exceeding the speed limit can be aggregated to borough level</w:t>
      </w:r>
      <w:r w:rsidRPr="00E365AE">
        <w:t>.</w:t>
      </w:r>
    </w:p>
    <w:p w14:paraId="13AC3444" w14:textId="77777777" w:rsidR="00E91A87" w:rsidRPr="00E365AE" w:rsidRDefault="00E91A87" w:rsidP="00E91A87">
      <w:pPr>
        <w:pStyle w:val="Normal2"/>
        <w:rPr>
          <w:rFonts w:ascii="Franklin Gothic Book" w:hAnsi="Franklin Gothic Book"/>
          <w:color w:val="auto"/>
          <w:sz w:val="24"/>
          <w:szCs w:val="24"/>
        </w:rPr>
      </w:pPr>
    </w:p>
    <w:p w14:paraId="7FB80D26" w14:textId="10F0E4B4" w:rsidR="00C4755F" w:rsidRDefault="00C4755F" w:rsidP="00583D48">
      <w:pPr>
        <w:jc w:val="center"/>
      </w:pPr>
      <w:r w:rsidRPr="00C4755F">
        <w:rPr>
          <w:noProof/>
          <w:lang w:eastAsia="zh-TW"/>
        </w:rPr>
        <w:lastRenderedPageBreak/>
        <w:drawing>
          <wp:inline distT="0" distB="0" distL="0" distR="0" wp14:anchorId="34C4DF52" wp14:editId="6915C95E">
            <wp:extent cx="6701024" cy="4297680"/>
            <wp:effectExtent l="0" t="0" r="5080" b="7620"/>
            <wp:docPr id="26" name="Imagen 9" descr="https://lh4.googleusercontent.com/vAQ-1Ew4Fkl6KXLF0UBabwSGZfP1gG9vwhF3Ir5dl4gPCGiGctkKd0RfKHAXSW44nbR83oZJKYLei9IZQ-bnbGqI5hXaH_xSRsLxtNHE9hk4ygDr4SNEphv94oI_R5WHheycPzZ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h4.googleusercontent.com/vAQ-1Ew4Fkl6KXLF0UBabwSGZfP1gG9vwhF3Ir5dl4gPCGiGctkKd0RfKHAXSW44nbR83oZJKYLei9IZQ-bnbGqI5hXaH_xSRsLxtNHE9hk4ygDr4SNEphv94oI_R5WHheycPzZf"/>
                    <pic:cNvPicPr>
                      <a:picLocks noChangeAspect="1" noChangeArrowheads="1"/>
                    </pic:cNvPicPr>
                  </pic:nvPicPr>
                  <pic:blipFill rotWithShape="1">
                    <a:blip r:embed="rId26">
                      <a:extLst>
                        <a:ext uri="{28A0092B-C50C-407E-A947-70E740481C1C}">
                          <a14:useLocalDpi xmlns:a14="http://schemas.microsoft.com/office/drawing/2010/main" val="0"/>
                        </a:ext>
                      </a:extLst>
                    </a:blip>
                    <a:srcRect t="11518"/>
                    <a:stretch/>
                  </pic:blipFill>
                  <pic:spPr bwMode="auto">
                    <a:xfrm>
                      <a:off x="0" y="0"/>
                      <a:ext cx="6701024" cy="4297680"/>
                    </a:xfrm>
                    <a:prstGeom prst="rect">
                      <a:avLst/>
                    </a:prstGeom>
                    <a:noFill/>
                    <a:ln>
                      <a:noFill/>
                    </a:ln>
                    <a:extLst>
                      <a:ext uri="{53640926-AAD7-44D8-BBD7-CCE9431645EC}">
                        <a14:shadowObscured xmlns:a14="http://schemas.microsoft.com/office/drawing/2010/main"/>
                      </a:ext>
                    </a:extLst>
                  </pic:spPr>
                </pic:pic>
              </a:graphicData>
            </a:graphic>
          </wp:inline>
        </w:drawing>
      </w:r>
    </w:p>
    <w:p w14:paraId="10193F2A" w14:textId="51B53EB3" w:rsidR="00917EDF" w:rsidRPr="00654903" w:rsidRDefault="00400EF9" w:rsidP="00583D48">
      <w:pPr>
        <w:pStyle w:val="Caption"/>
      </w:pPr>
      <w:bookmarkStart w:id="23" w:name="_Toc513133490"/>
      <w:r>
        <w:t xml:space="preserve">Figure </w:t>
      </w:r>
      <w:fldSimple w:instr=" SEQ Figure \* ARABIC ">
        <w:r w:rsidR="00C5568B">
          <w:rPr>
            <w:noProof/>
          </w:rPr>
          <w:t>8</w:t>
        </w:r>
      </w:fldSimple>
      <w:r>
        <w:t>.</w:t>
      </w:r>
      <w:r w:rsidR="00E91A87" w:rsidRPr="00654903">
        <w:t xml:space="preserve"> Percent </w:t>
      </w:r>
      <w:r w:rsidR="00917EDF" w:rsidRPr="00654903">
        <w:t>moving time spent speeding</w:t>
      </w:r>
      <w:r w:rsidR="00A0604E">
        <w:t xml:space="preserve"> by Borough</w:t>
      </w:r>
      <w:bookmarkEnd w:id="23"/>
    </w:p>
    <w:p w14:paraId="164EEF5E" w14:textId="6F806F9D" w:rsidR="00E91A87" w:rsidRPr="00E365AE" w:rsidRDefault="00E91A87" w:rsidP="00C94CE1">
      <w:r w:rsidRPr="00E365AE">
        <w:t>Speeding can also be aggregated to the type of vehicle being driven. This allows for the detection of patterns by vehicle make and model. Below is a chart that depicts the percent of travel time spent speeding by total points recorded, a proxy for drive time. Vehicles falling high on the X axis and low on the Y axis are vehicles that drive often but seldom speed. Vice versa, vehicles falling high on the Y axis and low on the X axis are vehicles that seldom drive, but sp</w:t>
      </w:r>
      <w:r w:rsidR="00C94CE1">
        <w:t xml:space="preserve">end a high percentage of </w:t>
      </w:r>
      <w:r w:rsidRPr="00E365AE">
        <w:t xml:space="preserve">their drive time exceeding the speed limit. </w:t>
      </w:r>
    </w:p>
    <w:p w14:paraId="414D0BCB" w14:textId="183A5665" w:rsidR="00C4755F" w:rsidRDefault="00C4755F" w:rsidP="00583D48">
      <w:pPr>
        <w:spacing w:before="0" w:after="0" w:line="240" w:lineRule="auto"/>
        <w:jc w:val="center"/>
        <w:rPr>
          <w:rFonts w:ascii="Times New Roman" w:eastAsia="Times New Roman" w:hAnsi="Times New Roman" w:cs="Times New Roman"/>
          <w:sz w:val="20"/>
          <w:lang w:val="es-US" w:eastAsia="es-ES"/>
        </w:rPr>
      </w:pPr>
      <w:r>
        <w:rPr>
          <w:rFonts w:ascii="Arial" w:eastAsia="Times New Roman" w:hAnsi="Arial" w:cs="Arial"/>
          <w:noProof/>
          <w:color w:val="434343"/>
          <w:sz w:val="22"/>
          <w:szCs w:val="22"/>
          <w:lang w:eastAsia="zh-TW"/>
        </w:rPr>
        <w:lastRenderedPageBreak/>
        <w:drawing>
          <wp:inline distT="0" distB="0" distL="0" distR="0" wp14:anchorId="74AD8ED2" wp14:editId="55FB283E">
            <wp:extent cx="6373121" cy="4297680"/>
            <wp:effectExtent l="0" t="0" r="8890" b="7620"/>
            <wp:docPr id="27" name="Imagen 11" descr="https://lh5.googleusercontent.com/iSskOT8IhQ4zoMD9wPUPgKrVpGvE6BcHpXZcnmVu8klh4SruJfMZMTqsyItIaq_mIaGR0atT-uHeRRvYVcYlt_BYwCBjFNx9Ed4G4VVaP3IYsum28yoWBbYxw7beRwNvuaGDMO9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lh5.googleusercontent.com/iSskOT8IhQ4zoMD9wPUPgKrVpGvE6BcHpXZcnmVu8klh4SruJfMZMTqsyItIaq_mIaGR0atT-uHeRRvYVcYlt_BYwCBjFNx9Ed4G4VVaP3IYsum28yoWBbYxw7beRwNvuaGDMO9h"/>
                    <pic:cNvPicPr>
                      <a:picLocks noChangeAspect="1" noChangeArrowheads="1"/>
                    </pic:cNvPicPr>
                  </pic:nvPicPr>
                  <pic:blipFill rotWithShape="1">
                    <a:blip r:embed="rId27">
                      <a:extLst>
                        <a:ext uri="{28A0092B-C50C-407E-A947-70E740481C1C}">
                          <a14:useLocalDpi xmlns:a14="http://schemas.microsoft.com/office/drawing/2010/main" val="0"/>
                        </a:ext>
                      </a:extLst>
                    </a:blip>
                    <a:srcRect t="11016"/>
                    <a:stretch/>
                  </pic:blipFill>
                  <pic:spPr bwMode="auto">
                    <a:xfrm>
                      <a:off x="0" y="0"/>
                      <a:ext cx="6373121" cy="4297680"/>
                    </a:xfrm>
                    <a:prstGeom prst="rect">
                      <a:avLst/>
                    </a:prstGeom>
                    <a:noFill/>
                    <a:ln>
                      <a:noFill/>
                    </a:ln>
                    <a:extLst>
                      <a:ext uri="{53640926-AAD7-44D8-BBD7-CCE9431645EC}">
                        <a14:shadowObscured xmlns:a14="http://schemas.microsoft.com/office/drawing/2010/main"/>
                      </a:ext>
                    </a:extLst>
                  </pic:spPr>
                </pic:pic>
              </a:graphicData>
            </a:graphic>
          </wp:inline>
        </w:drawing>
      </w:r>
    </w:p>
    <w:p w14:paraId="5FBDA33F" w14:textId="62098998" w:rsidR="00B07946" w:rsidRPr="00654903" w:rsidRDefault="00400EF9" w:rsidP="00583D48">
      <w:pPr>
        <w:pStyle w:val="Caption"/>
      </w:pPr>
      <w:bookmarkStart w:id="24" w:name="_Toc513133491"/>
      <w:r>
        <w:t xml:space="preserve">Figure </w:t>
      </w:r>
      <w:fldSimple w:instr=" SEQ Figure \* ARABIC ">
        <w:r w:rsidR="00C5568B">
          <w:rPr>
            <w:noProof/>
          </w:rPr>
          <w:t>9</w:t>
        </w:r>
      </w:fldSimple>
      <w:r>
        <w:t>.</w:t>
      </w:r>
      <w:r w:rsidR="00E91A87" w:rsidRPr="00654903">
        <w:t xml:space="preserve"> Percent </w:t>
      </w:r>
      <w:r w:rsidR="00B07946" w:rsidRPr="00654903">
        <w:t>moving time spent speeding</w:t>
      </w:r>
      <w:r w:rsidR="00A0604E">
        <w:t xml:space="preserve"> by car type</w:t>
      </w:r>
      <w:bookmarkEnd w:id="24"/>
    </w:p>
    <w:p w14:paraId="1C1312F0" w14:textId="77777777" w:rsidR="00E91A87" w:rsidRPr="00C94CE1" w:rsidRDefault="00E91A87" w:rsidP="00C94CE1">
      <w:r w:rsidRPr="00E365AE">
        <w:t xml:space="preserve">Ford Fiestas in the dataset exhibit the most drive time and a strikingly low rate of speeding. The top two vehicles by rate of speeding </w:t>
      </w:r>
      <w:r w:rsidRPr="00C94CE1">
        <w:t xml:space="preserve">are both Acura SUVs and have a relatively low total drive time. Most vehicles fall on this low end of drive time and approximately a 12% rate of speeding. </w:t>
      </w:r>
    </w:p>
    <w:p w14:paraId="24BFE37C" w14:textId="446F971E" w:rsidR="00C4755F" w:rsidRPr="00E91A87" w:rsidRDefault="00E91A87" w:rsidP="00C94CE1">
      <w:r w:rsidRPr="00C94CE1">
        <w:t>Max speeds can also be measured</w:t>
      </w:r>
      <w:r w:rsidRPr="00E365AE">
        <w:t xml:space="preserve"> by vehicle type and can be useful in identifying patterns of excessive speeding associated with vehicle characteristics. </w:t>
      </w:r>
    </w:p>
    <w:tbl>
      <w:tblPr>
        <w:tblStyle w:val="LightShading-Accent3"/>
        <w:tblW w:w="3281" w:type="pct"/>
        <w:tblInd w:w="1951" w:type="dxa"/>
        <w:tblLook w:val="04A0" w:firstRow="1" w:lastRow="0" w:firstColumn="1" w:lastColumn="0" w:noHBand="0" w:noVBand="1"/>
      </w:tblPr>
      <w:tblGrid>
        <w:gridCol w:w="2409"/>
        <w:gridCol w:w="2410"/>
        <w:gridCol w:w="2410"/>
      </w:tblGrid>
      <w:tr w:rsidR="001D38B1" w:rsidRPr="00C94CE1" w14:paraId="19A4B573" w14:textId="77777777" w:rsidTr="001D38B1">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666" w:type="pct"/>
            <w:hideMark/>
          </w:tcPr>
          <w:p w14:paraId="54355CE3" w14:textId="217D5A3B" w:rsidR="001D38B1" w:rsidRPr="00C94CE1" w:rsidRDefault="001D38B1" w:rsidP="001D38B1">
            <w:pPr>
              <w:jc w:val="left"/>
              <w:rPr>
                <w:rFonts w:eastAsia="Times New Roman" w:cs="Arial"/>
                <w:color w:val="000000"/>
                <w:szCs w:val="22"/>
                <w:lang w:eastAsia="es-ES"/>
              </w:rPr>
            </w:pPr>
            <w:r w:rsidRPr="00C94CE1">
              <w:rPr>
                <w:rFonts w:eastAsia="Times New Roman" w:cs="Arial"/>
                <w:color w:val="000000"/>
                <w:szCs w:val="22"/>
                <w:lang w:eastAsia="es-ES"/>
              </w:rPr>
              <w:t>Vehicle Maker</w:t>
            </w:r>
          </w:p>
        </w:tc>
        <w:tc>
          <w:tcPr>
            <w:tcW w:w="1667" w:type="pct"/>
            <w:hideMark/>
          </w:tcPr>
          <w:p w14:paraId="1E394EE0" w14:textId="77777777" w:rsidR="001D38B1" w:rsidRPr="00C94CE1" w:rsidRDefault="001D38B1" w:rsidP="001D38B1">
            <w:pPr>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2"/>
                <w:lang w:eastAsia="es-ES"/>
              </w:rPr>
            </w:pPr>
            <w:r w:rsidRPr="00C94CE1">
              <w:rPr>
                <w:rFonts w:eastAsia="Times New Roman" w:cs="Arial"/>
                <w:color w:val="000000"/>
                <w:szCs w:val="22"/>
                <w:lang w:eastAsia="es-ES"/>
              </w:rPr>
              <w:t>Vehicle Model</w:t>
            </w:r>
          </w:p>
        </w:tc>
        <w:tc>
          <w:tcPr>
            <w:tcW w:w="1667" w:type="pct"/>
            <w:hideMark/>
          </w:tcPr>
          <w:p w14:paraId="1793BC1F" w14:textId="27848209" w:rsidR="001D38B1" w:rsidRPr="00C94CE1" w:rsidRDefault="001D38B1" w:rsidP="001D38B1">
            <w:pPr>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2"/>
                <w:lang w:eastAsia="es-ES"/>
              </w:rPr>
            </w:pPr>
            <w:r w:rsidRPr="00C94CE1">
              <w:rPr>
                <w:rFonts w:eastAsia="Times New Roman" w:cs="Arial"/>
                <w:color w:val="000000"/>
                <w:szCs w:val="22"/>
                <w:lang w:eastAsia="es-ES"/>
              </w:rPr>
              <w:t>Max Speed</w:t>
            </w:r>
          </w:p>
        </w:tc>
      </w:tr>
      <w:tr w:rsidR="001D38B1" w:rsidRPr="00C94CE1" w14:paraId="42427349" w14:textId="77777777" w:rsidTr="001D38B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666" w:type="pct"/>
            <w:hideMark/>
          </w:tcPr>
          <w:p w14:paraId="5ED1BB7E" w14:textId="77777777" w:rsidR="001D38B1" w:rsidRPr="00C94CE1" w:rsidRDefault="001D38B1" w:rsidP="001D38B1">
            <w:pPr>
              <w:jc w:val="left"/>
              <w:rPr>
                <w:rFonts w:eastAsia="Times New Roman" w:cs="Arial"/>
                <w:color w:val="000000"/>
                <w:szCs w:val="22"/>
                <w:lang w:eastAsia="es-ES"/>
              </w:rPr>
            </w:pPr>
            <w:r w:rsidRPr="00C94CE1">
              <w:rPr>
                <w:rFonts w:eastAsia="Times New Roman" w:cs="Arial"/>
                <w:color w:val="000000"/>
                <w:szCs w:val="22"/>
                <w:lang w:eastAsia="es-ES"/>
              </w:rPr>
              <w:t>Toyota</w:t>
            </w:r>
          </w:p>
        </w:tc>
        <w:tc>
          <w:tcPr>
            <w:tcW w:w="1667" w:type="pct"/>
            <w:hideMark/>
          </w:tcPr>
          <w:p w14:paraId="2F12ABE3" w14:textId="77777777" w:rsidR="001D38B1" w:rsidRPr="00C94CE1" w:rsidRDefault="001D38B1" w:rsidP="001D38B1">
            <w:pPr>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Cs w:val="22"/>
                <w:lang w:eastAsia="es-ES"/>
              </w:rPr>
            </w:pPr>
            <w:r w:rsidRPr="00C94CE1">
              <w:rPr>
                <w:rFonts w:eastAsia="Times New Roman" w:cs="Arial"/>
                <w:color w:val="000000"/>
                <w:szCs w:val="22"/>
                <w:lang w:eastAsia="es-ES"/>
              </w:rPr>
              <w:t>Corolla</w:t>
            </w:r>
          </w:p>
        </w:tc>
        <w:tc>
          <w:tcPr>
            <w:tcW w:w="1667" w:type="pct"/>
            <w:hideMark/>
          </w:tcPr>
          <w:p w14:paraId="7A58F881" w14:textId="60FB3D6F"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000000"/>
                <w:szCs w:val="22"/>
                <w:lang w:eastAsia="es-ES"/>
              </w:rPr>
            </w:pPr>
            <w:r w:rsidRPr="00C94CE1">
              <w:rPr>
                <w:rFonts w:eastAsia="Times New Roman" w:cs="Arial"/>
                <w:color w:val="000000"/>
                <w:szCs w:val="22"/>
                <w:lang w:eastAsia="es-ES"/>
              </w:rPr>
              <w:t>134 MPH</w:t>
            </w:r>
          </w:p>
        </w:tc>
      </w:tr>
      <w:tr w:rsidR="001D38B1" w:rsidRPr="00C94CE1" w14:paraId="61CFA49B" w14:textId="77777777" w:rsidTr="001D38B1">
        <w:trPr>
          <w:trHeight w:val="315"/>
        </w:trPr>
        <w:tc>
          <w:tcPr>
            <w:cnfStyle w:val="001000000000" w:firstRow="0" w:lastRow="0" w:firstColumn="1" w:lastColumn="0" w:oddVBand="0" w:evenVBand="0" w:oddHBand="0" w:evenHBand="0" w:firstRowFirstColumn="0" w:firstRowLastColumn="0" w:lastRowFirstColumn="0" w:lastRowLastColumn="0"/>
            <w:tcW w:w="1666" w:type="pct"/>
            <w:hideMark/>
          </w:tcPr>
          <w:p w14:paraId="0A4D8C44" w14:textId="77777777" w:rsidR="001D38B1" w:rsidRPr="00C94CE1" w:rsidRDefault="001D38B1" w:rsidP="001D38B1">
            <w:pPr>
              <w:jc w:val="left"/>
              <w:rPr>
                <w:rFonts w:eastAsia="Times New Roman" w:cs="Arial"/>
                <w:color w:val="000000"/>
                <w:szCs w:val="22"/>
                <w:lang w:eastAsia="es-ES"/>
              </w:rPr>
            </w:pPr>
            <w:r w:rsidRPr="00C94CE1">
              <w:rPr>
                <w:rFonts w:eastAsia="Times New Roman" w:cs="Arial"/>
                <w:color w:val="000000"/>
                <w:szCs w:val="22"/>
                <w:lang w:eastAsia="es-ES"/>
              </w:rPr>
              <w:t>Volkswagen</w:t>
            </w:r>
          </w:p>
        </w:tc>
        <w:tc>
          <w:tcPr>
            <w:tcW w:w="1667" w:type="pct"/>
            <w:hideMark/>
          </w:tcPr>
          <w:p w14:paraId="5C0AD0E3" w14:textId="77777777" w:rsidR="001D38B1" w:rsidRPr="00C94CE1" w:rsidRDefault="001D38B1" w:rsidP="001D38B1">
            <w:pPr>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lang w:eastAsia="es-ES"/>
              </w:rPr>
            </w:pPr>
            <w:r w:rsidRPr="00C94CE1">
              <w:rPr>
                <w:rFonts w:eastAsia="Times New Roman" w:cs="Arial"/>
                <w:color w:val="000000"/>
                <w:szCs w:val="22"/>
                <w:lang w:eastAsia="es-ES"/>
              </w:rPr>
              <w:t>Golf R</w:t>
            </w:r>
          </w:p>
        </w:tc>
        <w:tc>
          <w:tcPr>
            <w:tcW w:w="1667" w:type="pct"/>
            <w:hideMark/>
          </w:tcPr>
          <w:p w14:paraId="25FC798C" w14:textId="39CCA592"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lang w:eastAsia="es-ES"/>
              </w:rPr>
            </w:pPr>
            <w:r w:rsidRPr="00C94CE1">
              <w:rPr>
                <w:rFonts w:eastAsia="Times New Roman" w:cs="Arial"/>
                <w:color w:val="000000"/>
                <w:szCs w:val="22"/>
                <w:lang w:eastAsia="es-ES"/>
              </w:rPr>
              <w:t>122 MPH</w:t>
            </w:r>
          </w:p>
        </w:tc>
      </w:tr>
      <w:tr w:rsidR="001D38B1" w:rsidRPr="00C94CE1" w14:paraId="1C044EED" w14:textId="77777777" w:rsidTr="001D38B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666" w:type="pct"/>
            <w:hideMark/>
          </w:tcPr>
          <w:p w14:paraId="75EAC9B6" w14:textId="77777777" w:rsidR="001D38B1" w:rsidRPr="00C94CE1" w:rsidRDefault="001D38B1" w:rsidP="001D38B1">
            <w:pPr>
              <w:jc w:val="left"/>
              <w:rPr>
                <w:rFonts w:eastAsia="Times New Roman" w:cs="Arial"/>
                <w:color w:val="000000"/>
                <w:szCs w:val="22"/>
                <w:lang w:eastAsia="es-ES"/>
              </w:rPr>
            </w:pPr>
            <w:r w:rsidRPr="00C94CE1">
              <w:rPr>
                <w:rFonts w:eastAsia="Times New Roman" w:cs="Arial"/>
                <w:color w:val="000000"/>
                <w:szCs w:val="22"/>
                <w:lang w:eastAsia="es-ES"/>
              </w:rPr>
              <w:t>Toyota</w:t>
            </w:r>
          </w:p>
        </w:tc>
        <w:tc>
          <w:tcPr>
            <w:tcW w:w="1667" w:type="pct"/>
            <w:hideMark/>
          </w:tcPr>
          <w:p w14:paraId="4B49518A" w14:textId="77777777" w:rsidR="001D38B1" w:rsidRPr="00C94CE1" w:rsidRDefault="001D38B1" w:rsidP="001D38B1">
            <w:pPr>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Cs w:val="22"/>
                <w:lang w:eastAsia="es-ES"/>
              </w:rPr>
            </w:pPr>
            <w:r w:rsidRPr="00C94CE1">
              <w:rPr>
                <w:rFonts w:eastAsia="Times New Roman" w:cs="Arial"/>
                <w:color w:val="000000"/>
                <w:szCs w:val="22"/>
                <w:lang w:eastAsia="es-ES"/>
              </w:rPr>
              <w:t>Prius</w:t>
            </w:r>
          </w:p>
        </w:tc>
        <w:tc>
          <w:tcPr>
            <w:tcW w:w="1667" w:type="pct"/>
            <w:hideMark/>
          </w:tcPr>
          <w:p w14:paraId="56C9EFE0" w14:textId="30DB28EE"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000000"/>
                <w:szCs w:val="22"/>
                <w:lang w:eastAsia="es-ES"/>
              </w:rPr>
            </w:pPr>
            <w:r w:rsidRPr="00C94CE1">
              <w:rPr>
                <w:rFonts w:eastAsia="Times New Roman" w:cs="Arial"/>
                <w:color w:val="000000"/>
                <w:szCs w:val="22"/>
                <w:lang w:eastAsia="es-ES"/>
              </w:rPr>
              <w:t>113 MPH</w:t>
            </w:r>
          </w:p>
        </w:tc>
      </w:tr>
      <w:tr w:rsidR="001D38B1" w:rsidRPr="00C94CE1" w14:paraId="054ED5E4" w14:textId="77777777" w:rsidTr="001D38B1">
        <w:trPr>
          <w:trHeight w:val="315"/>
        </w:trPr>
        <w:tc>
          <w:tcPr>
            <w:cnfStyle w:val="001000000000" w:firstRow="0" w:lastRow="0" w:firstColumn="1" w:lastColumn="0" w:oddVBand="0" w:evenVBand="0" w:oddHBand="0" w:evenHBand="0" w:firstRowFirstColumn="0" w:firstRowLastColumn="0" w:lastRowFirstColumn="0" w:lastRowLastColumn="0"/>
            <w:tcW w:w="1666" w:type="pct"/>
            <w:hideMark/>
          </w:tcPr>
          <w:p w14:paraId="6C5498CF" w14:textId="77777777" w:rsidR="001D38B1" w:rsidRPr="00C94CE1" w:rsidRDefault="001D38B1" w:rsidP="001D38B1">
            <w:pPr>
              <w:jc w:val="left"/>
              <w:rPr>
                <w:rFonts w:eastAsia="Times New Roman" w:cs="Arial"/>
                <w:color w:val="000000"/>
                <w:szCs w:val="22"/>
                <w:lang w:eastAsia="es-ES"/>
              </w:rPr>
            </w:pPr>
            <w:r w:rsidRPr="00C94CE1">
              <w:rPr>
                <w:rFonts w:eastAsia="Times New Roman" w:cs="Arial"/>
                <w:color w:val="000000"/>
                <w:szCs w:val="22"/>
                <w:lang w:eastAsia="es-ES"/>
              </w:rPr>
              <w:t>Acura</w:t>
            </w:r>
          </w:p>
        </w:tc>
        <w:tc>
          <w:tcPr>
            <w:tcW w:w="1667" w:type="pct"/>
            <w:hideMark/>
          </w:tcPr>
          <w:p w14:paraId="04773EAE" w14:textId="77777777" w:rsidR="001D38B1" w:rsidRPr="00C94CE1" w:rsidRDefault="001D38B1" w:rsidP="001D38B1">
            <w:pPr>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lang w:eastAsia="es-ES"/>
              </w:rPr>
            </w:pPr>
            <w:r w:rsidRPr="00C94CE1">
              <w:rPr>
                <w:rFonts w:eastAsia="Times New Roman" w:cs="Arial"/>
                <w:color w:val="000000"/>
                <w:szCs w:val="22"/>
                <w:lang w:eastAsia="es-ES"/>
              </w:rPr>
              <w:t>RL</w:t>
            </w:r>
          </w:p>
        </w:tc>
        <w:tc>
          <w:tcPr>
            <w:tcW w:w="1667" w:type="pct"/>
            <w:hideMark/>
          </w:tcPr>
          <w:p w14:paraId="6DAC47E4" w14:textId="2C97DDED"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lang w:eastAsia="es-ES"/>
              </w:rPr>
            </w:pPr>
            <w:r w:rsidRPr="00C94CE1">
              <w:rPr>
                <w:rFonts w:eastAsia="Times New Roman" w:cs="Arial"/>
                <w:color w:val="000000"/>
                <w:szCs w:val="22"/>
                <w:lang w:eastAsia="es-ES"/>
              </w:rPr>
              <w:t>113 MPH</w:t>
            </w:r>
          </w:p>
        </w:tc>
      </w:tr>
      <w:tr w:rsidR="001D38B1" w:rsidRPr="00C94CE1" w14:paraId="2AD81A56" w14:textId="77777777" w:rsidTr="001D38B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666" w:type="pct"/>
            <w:hideMark/>
          </w:tcPr>
          <w:p w14:paraId="3C703A36" w14:textId="77777777" w:rsidR="001D38B1" w:rsidRPr="00C94CE1" w:rsidRDefault="001D38B1" w:rsidP="001D38B1">
            <w:pPr>
              <w:jc w:val="left"/>
              <w:rPr>
                <w:rFonts w:eastAsia="Times New Roman" w:cs="Arial"/>
                <w:color w:val="000000"/>
                <w:szCs w:val="22"/>
                <w:lang w:eastAsia="es-ES"/>
              </w:rPr>
            </w:pPr>
            <w:r w:rsidRPr="00C94CE1">
              <w:rPr>
                <w:rFonts w:eastAsia="Times New Roman" w:cs="Arial"/>
                <w:color w:val="000000"/>
                <w:szCs w:val="22"/>
                <w:lang w:eastAsia="es-ES"/>
              </w:rPr>
              <w:t>Toyota</w:t>
            </w:r>
          </w:p>
        </w:tc>
        <w:tc>
          <w:tcPr>
            <w:tcW w:w="1667" w:type="pct"/>
            <w:hideMark/>
          </w:tcPr>
          <w:p w14:paraId="3875EDCD" w14:textId="77777777" w:rsidR="001D38B1" w:rsidRPr="00C94CE1" w:rsidRDefault="001D38B1" w:rsidP="001D38B1">
            <w:pPr>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Cs w:val="22"/>
                <w:lang w:eastAsia="es-ES"/>
              </w:rPr>
            </w:pPr>
            <w:r w:rsidRPr="00C94CE1">
              <w:rPr>
                <w:rFonts w:eastAsia="Times New Roman" w:cs="Arial"/>
                <w:color w:val="000000"/>
                <w:szCs w:val="22"/>
                <w:lang w:eastAsia="es-ES"/>
              </w:rPr>
              <w:t>Highlander</w:t>
            </w:r>
          </w:p>
        </w:tc>
        <w:tc>
          <w:tcPr>
            <w:tcW w:w="1667" w:type="pct"/>
            <w:hideMark/>
          </w:tcPr>
          <w:p w14:paraId="1F30B68E" w14:textId="2CB9E516" w:rsidR="001D38B1" w:rsidRPr="00C94CE1" w:rsidRDefault="001D38B1" w:rsidP="001D38B1">
            <w:pPr>
              <w:keepNext/>
              <w:jc w:val="right"/>
              <w:cnfStyle w:val="000000100000" w:firstRow="0" w:lastRow="0" w:firstColumn="0" w:lastColumn="0" w:oddVBand="0" w:evenVBand="0" w:oddHBand="1" w:evenHBand="0" w:firstRowFirstColumn="0" w:firstRowLastColumn="0" w:lastRowFirstColumn="0" w:lastRowLastColumn="0"/>
              <w:rPr>
                <w:rFonts w:eastAsia="Times New Roman" w:cs="Arial"/>
                <w:color w:val="000000"/>
                <w:szCs w:val="22"/>
                <w:lang w:eastAsia="es-ES"/>
              </w:rPr>
            </w:pPr>
            <w:r w:rsidRPr="00C94CE1">
              <w:rPr>
                <w:rFonts w:eastAsia="Times New Roman" w:cs="Arial"/>
                <w:color w:val="000000"/>
                <w:szCs w:val="22"/>
                <w:lang w:eastAsia="es-ES"/>
              </w:rPr>
              <w:t>110 MPH</w:t>
            </w:r>
          </w:p>
        </w:tc>
      </w:tr>
    </w:tbl>
    <w:p w14:paraId="24E88269" w14:textId="22AA804A" w:rsidR="001D38B1" w:rsidRDefault="001D38B1" w:rsidP="00515E61">
      <w:pPr>
        <w:pStyle w:val="Caption"/>
      </w:pPr>
      <w:r>
        <w:t xml:space="preserve">Table </w:t>
      </w:r>
      <w:fldSimple w:instr=" SEQ Table \* ARABIC ">
        <w:r w:rsidR="00C5568B">
          <w:rPr>
            <w:noProof/>
          </w:rPr>
          <w:t>1</w:t>
        </w:r>
      </w:fldSimple>
      <w:r>
        <w:t>. Max speed by car, Top 5</w:t>
      </w:r>
    </w:p>
    <w:p w14:paraId="13EB69E3" w14:textId="77777777" w:rsidR="00E91A87" w:rsidRDefault="00E91A87" w:rsidP="00E91A87"/>
    <w:p w14:paraId="4949F2E5" w14:textId="77777777" w:rsidR="00E91A87" w:rsidRPr="00E91A87" w:rsidRDefault="00E91A87" w:rsidP="00E91A87"/>
    <w:p w14:paraId="5376D496" w14:textId="41380E20" w:rsidR="00733335" w:rsidRDefault="008833AE" w:rsidP="00640792">
      <w:pPr>
        <w:pStyle w:val="Heading3"/>
      </w:pPr>
      <w:r>
        <w:lastRenderedPageBreak/>
        <w:t>Hard Braking Events</w:t>
      </w:r>
    </w:p>
    <w:p w14:paraId="2ED70FB5" w14:textId="77777777" w:rsidR="00E91A87" w:rsidRPr="00E365AE" w:rsidRDefault="00E91A87" w:rsidP="00E91A87">
      <w:r w:rsidRPr="00E365AE">
        <w:t>Using the vehicle with the most driving time in the city, hard braking events were detected using the user’s cellphone’s built in accelerometer. Concentrations of hard-braking can be used to determine problematic areas for both drivers and pedestrians. Hard brake events can be measured in two ways: as exceeding a predetermined threshold of g-force or as exceeding a certain percentile g-force computed across all braking events on a per-trip or per-drive basis.</w:t>
      </w:r>
    </w:p>
    <w:p w14:paraId="71398B79" w14:textId="274C7CA6" w:rsidR="00C4755F" w:rsidRPr="00E91A87" w:rsidRDefault="00E91A87" w:rsidP="00E91A87">
      <w:pPr>
        <w:rPr>
          <w:lang w:eastAsia="es-ES"/>
        </w:rPr>
      </w:pPr>
      <w:r w:rsidRPr="00E365AE">
        <w:t>A hard brake is detected by a g-force measuring forward momentum. Determining which axis measures a forward momentum is determined by the orientation of the users cellphone. Our analysis found that there were two prominent orientations for users cellphones, portrait and landscape</w:t>
      </w:r>
      <w:r w:rsidR="00C4755F" w:rsidRPr="002A4C2C">
        <w:rPr>
          <w:lang w:eastAsia="es-ES"/>
        </w:rPr>
        <w:t>.</w:t>
      </w:r>
    </w:p>
    <w:p w14:paraId="04782ACB" w14:textId="6632E6E6" w:rsidR="00C4755F" w:rsidRDefault="00C4755F" w:rsidP="00583D48">
      <w:pPr>
        <w:spacing w:before="0" w:after="0" w:line="240" w:lineRule="auto"/>
        <w:jc w:val="center"/>
        <w:rPr>
          <w:rFonts w:ascii="Times New Roman" w:eastAsia="Times New Roman" w:hAnsi="Times New Roman" w:cs="Times New Roman"/>
          <w:sz w:val="20"/>
          <w:lang w:val="es-US" w:eastAsia="es-ES"/>
        </w:rPr>
      </w:pPr>
      <w:r>
        <w:rPr>
          <w:rFonts w:ascii="Arial" w:eastAsia="Times New Roman" w:hAnsi="Arial" w:cs="Arial"/>
          <w:noProof/>
          <w:color w:val="434343"/>
          <w:sz w:val="22"/>
          <w:szCs w:val="22"/>
          <w:lang w:eastAsia="zh-TW"/>
        </w:rPr>
        <w:drawing>
          <wp:inline distT="0" distB="0" distL="0" distR="0" wp14:anchorId="16137B91" wp14:editId="07E4F717">
            <wp:extent cx="3727060" cy="2560320"/>
            <wp:effectExtent l="0" t="0" r="6985" b="0"/>
            <wp:docPr id="29" name="Imagen 15" descr="https://lh3.googleusercontent.com/cGrDhMkc_d3tYmyMQglITprIAKlwCOo5xUySMN3POKGy3N56_g_JiWH3KKTrWjO2YYO04deMQ53m31DVkSl3Zn0Re6T7-KeJhmcQm_BSwSV5agFTPYBIIeM_Ga5FUKwymL6A1T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lh3.googleusercontent.com/cGrDhMkc_d3tYmyMQglITprIAKlwCOo5xUySMN3POKGy3N56_g_JiWH3KKTrWjO2YYO04deMQ53m31DVkSl3Zn0Re6T7-KeJhmcQm_BSwSV5agFTPYBIIeM_Ga5FUKwymL6A1TT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27060" cy="2560320"/>
                    </a:xfrm>
                    <a:prstGeom prst="rect">
                      <a:avLst/>
                    </a:prstGeom>
                    <a:noFill/>
                    <a:ln>
                      <a:noFill/>
                    </a:ln>
                  </pic:spPr>
                </pic:pic>
              </a:graphicData>
            </a:graphic>
          </wp:inline>
        </w:drawing>
      </w:r>
    </w:p>
    <w:p w14:paraId="02E5C440" w14:textId="60310DEC" w:rsidR="00C4755F" w:rsidRPr="00654903" w:rsidRDefault="00400EF9" w:rsidP="00583D48">
      <w:pPr>
        <w:pStyle w:val="Caption"/>
      </w:pPr>
      <w:bookmarkStart w:id="25" w:name="_Toc513133492"/>
      <w:r>
        <w:t xml:space="preserve">Figure </w:t>
      </w:r>
      <w:fldSimple w:instr=" SEQ Figure \* ARABIC ">
        <w:r w:rsidR="00C5568B">
          <w:rPr>
            <w:noProof/>
          </w:rPr>
          <w:t>10</w:t>
        </w:r>
      </w:fldSimple>
      <w:r>
        <w:t xml:space="preserve"> .</w:t>
      </w:r>
      <w:r w:rsidR="00B07946" w:rsidRPr="00654903">
        <w:t>Hard brake detection, phone in portrait position</w:t>
      </w:r>
      <w:bookmarkEnd w:id="25"/>
    </w:p>
    <w:p w14:paraId="20E38A1A" w14:textId="4A730DA3" w:rsidR="00C4755F" w:rsidRDefault="00C4755F" w:rsidP="00583D48">
      <w:pPr>
        <w:spacing w:before="0" w:after="0" w:line="240" w:lineRule="auto"/>
        <w:jc w:val="center"/>
        <w:rPr>
          <w:rFonts w:ascii="Times New Roman" w:eastAsia="Times New Roman" w:hAnsi="Times New Roman" w:cs="Times New Roman"/>
          <w:sz w:val="20"/>
          <w:lang w:val="es-US" w:eastAsia="es-ES"/>
        </w:rPr>
      </w:pPr>
      <w:r>
        <w:rPr>
          <w:rFonts w:ascii="Arial" w:eastAsia="Times New Roman" w:hAnsi="Arial" w:cs="Arial"/>
          <w:noProof/>
          <w:color w:val="434343"/>
          <w:sz w:val="22"/>
          <w:szCs w:val="22"/>
          <w:lang w:eastAsia="zh-TW"/>
        </w:rPr>
        <w:drawing>
          <wp:inline distT="0" distB="0" distL="0" distR="0" wp14:anchorId="013D1F39" wp14:editId="5EADF51A">
            <wp:extent cx="3727060" cy="2560320"/>
            <wp:effectExtent l="0" t="0" r="6985" b="0"/>
            <wp:docPr id="30" name="Imagen 17" descr="https://lh5.googleusercontent.com/pTuqdShBGm9wMLwHEbUDSTofy5LgTQg55iz9-GWIj2RrEYVrxFsPxRkc-zlpICIr4lpizjzi2R39460SPwfd0XgfONZZCApGL8b2OlPHSCLcSy4Rf08EiAenoPHKp9g5EQmEs_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lh5.googleusercontent.com/pTuqdShBGm9wMLwHEbUDSTofy5LgTQg55iz9-GWIj2RrEYVrxFsPxRkc-zlpICIr4lpizjzi2R39460SPwfd0XgfONZZCApGL8b2OlPHSCLcSy4Rf08EiAenoPHKp9g5EQmEs_fS"/>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727060" cy="2560320"/>
                    </a:xfrm>
                    <a:prstGeom prst="rect">
                      <a:avLst/>
                    </a:prstGeom>
                    <a:noFill/>
                    <a:ln>
                      <a:noFill/>
                    </a:ln>
                  </pic:spPr>
                </pic:pic>
              </a:graphicData>
            </a:graphic>
          </wp:inline>
        </w:drawing>
      </w:r>
    </w:p>
    <w:p w14:paraId="334E345D" w14:textId="189BB326" w:rsidR="00B07946" w:rsidRPr="00654903" w:rsidRDefault="00400EF9" w:rsidP="00583D48">
      <w:pPr>
        <w:pStyle w:val="Caption"/>
      </w:pPr>
      <w:bookmarkStart w:id="26" w:name="_Toc513133493"/>
      <w:r>
        <w:t xml:space="preserve">Figure </w:t>
      </w:r>
      <w:fldSimple w:instr=" SEQ Figure \* ARABIC ">
        <w:r w:rsidR="00C5568B">
          <w:rPr>
            <w:noProof/>
          </w:rPr>
          <w:t>11</w:t>
        </w:r>
      </w:fldSimple>
      <w:r w:rsidR="007A4CAE" w:rsidRPr="00654903">
        <w:t xml:space="preserve">. </w:t>
      </w:r>
      <w:r w:rsidR="00B07946" w:rsidRPr="00654903">
        <w:t>Hard brake detection, phone in landscape position</w:t>
      </w:r>
      <w:bookmarkEnd w:id="26"/>
    </w:p>
    <w:p w14:paraId="4DAFFAEE" w14:textId="77777777" w:rsidR="00E91A87" w:rsidRPr="00E365AE" w:rsidRDefault="00E91A87" w:rsidP="00E91A87">
      <w:pPr>
        <w:pStyle w:val="Normal2"/>
        <w:rPr>
          <w:rFonts w:ascii="Franklin Gothic Book" w:hAnsi="Franklin Gothic Book"/>
          <w:color w:val="auto"/>
          <w:sz w:val="24"/>
          <w:szCs w:val="24"/>
        </w:rPr>
      </w:pPr>
      <w:r w:rsidRPr="00E365AE">
        <w:rPr>
          <w:rFonts w:ascii="Franklin Gothic Book" w:hAnsi="Franklin Gothic Book"/>
          <w:color w:val="auto"/>
          <w:sz w:val="24"/>
          <w:szCs w:val="24"/>
        </w:rPr>
        <w:lastRenderedPageBreak/>
        <w:t xml:space="preserve">With an algorithm to automate the detection of the phone’s orientation, it would be possible to run a hard braking analysis on all users. This study is concerned with the application and visualization of hard brake data, and data from only one vehicle is used in the following map. </w:t>
      </w:r>
    </w:p>
    <w:p w14:paraId="04038EA8" w14:textId="34529775" w:rsidR="00C4755F" w:rsidRPr="00E91A87" w:rsidRDefault="00E91A87" w:rsidP="00E91A87">
      <w:pPr>
        <w:pStyle w:val="Normal2"/>
        <w:ind w:left="20"/>
        <w:rPr>
          <w:rFonts w:ascii="Franklin Gothic Book" w:hAnsi="Franklin Gothic Book"/>
          <w:color w:val="auto"/>
          <w:sz w:val="24"/>
          <w:szCs w:val="24"/>
        </w:rPr>
      </w:pPr>
      <w:r w:rsidRPr="00E365AE">
        <w:rPr>
          <w:rFonts w:ascii="Franklin Gothic Book" w:hAnsi="Franklin Gothic Book"/>
          <w:color w:val="auto"/>
          <w:sz w:val="24"/>
          <w:szCs w:val="24"/>
        </w:rPr>
        <w:t>The following map displays the top two percent of braking events measure by g-force for this particular driver and with a kernel density layer to show concentration of hard brakes.</w:t>
      </w:r>
      <w:r w:rsidR="00C4755F" w:rsidRPr="002A4C2C">
        <w:t xml:space="preserve"> </w:t>
      </w:r>
    </w:p>
    <w:p w14:paraId="56528AAE" w14:textId="64763108" w:rsidR="00C4755F" w:rsidRDefault="00C4755F" w:rsidP="00583D48">
      <w:pPr>
        <w:spacing w:before="0" w:after="0" w:line="240" w:lineRule="auto"/>
        <w:jc w:val="center"/>
        <w:rPr>
          <w:rFonts w:ascii="Times New Roman" w:eastAsia="Times New Roman" w:hAnsi="Times New Roman" w:cs="Times New Roman"/>
          <w:sz w:val="20"/>
          <w:lang w:val="es-US" w:eastAsia="es-ES"/>
        </w:rPr>
      </w:pPr>
      <w:r>
        <w:rPr>
          <w:rFonts w:ascii="Arial" w:eastAsia="Times New Roman" w:hAnsi="Arial" w:cs="Arial"/>
          <w:noProof/>
          <w:color w:val="434343"/>
          <w:sz w:val="22"/>
          <w:szCs w:val="22"/>
          <w:lang w:eastAsia="zh-TW"/>
        </w:rPr>
        <w:drawing>
          <wp:inline distT="0" distB="0" distL="0" distR="0" wp14:anchorId="32287D10" wp14:editId="38D9DC5C">
            <wp:extent cx="6050530" cy="4297680"/>
            <wp:effectExtent l="0" t="0" r="7620" b="7620"/>
            <wp:docPr id="31" name="Imagen 19" descr="https://lh4.googleusercontent.com/HE5IRQkzCoxtZD_O2UgGTvIcufDSCEJQQc4lIxkuEPVUBcxekCZhh6PcO9gLoRCzsQ_L9zupc_5smFheVQgmUVdof8eaBPA6Zbv4ydF7ooGThMyznvoYLeJZkOtsDW4aINxCzj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lh4.googleusercontent.com/HE5IRQkzCoxtZD_O2UgGTvIcufDSCEJQQc4lIxkuEPVUBcxekCZhh6PcO9gLoRCzsQ_L9zupc_5smFheVQgmUVdof8eaBPA6Zbv4ydF7ooGThMyznvoYLeJZkOtsDW4aINxCzj9a"/>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50530" cy="4297680"/>
                    </a:xfrm>
                    <a:prstGeom prst="rect">
                      <a:avLst/>
                    </a:prstGeom>
                    <a:noFill/>
                    <a:ln>
                      <a:noFill/>
                    </a:ln>
                  </pic:spPr>
                </pic:pic>
              </a:graphicData>
            </a:graphic>
          </wp:inline>
        </w:drawing>
      </w:r>
    </w:p>
    <w:p w14:paraId="178482A7" w14:textId="0AE88C4C" w:rsidR="00C4755F" w:rsidRPr="00A0604E" w:rsidRDefault="00583D48" w:rsidP="00583D48">
      <w:pPr>
        <w:pStyle w:val="Caption"/>
      </w:pPr>
      <w:bookmarkStart w:id="27" w:name="_Toc513133497"/>
      <w:r w:rsidRPr="00654903">
        <w:t xml:space="preserve">Map </w:t>
      </w:r>
      <w:fldSimple w:instr=" SEQ Map \* ARABIC ">
        <w:r w:rsidR="00C5568B">
          <w:rPr>
            <w:noProof/>
          </w:rPr>
          <w:t>2</w:t>
        </w:r>
      </w:fldSimple>
      <w:r w:rsidRPr="00654903">
        <w:t xml:space="preserve">. </w:t>
      </w:r>
      <w:r w:rsidRPr="00A0604E">
        <w:t>Top two percent of braking events</w:t>
      </w:r>
      <w:bookmarkEnd w:id="27"/>
    </w:p>
    <w:p w14:paraId="2AB91C0B" w14:textId="37602E86" w:rsidR="00E91A87" w:rsidRDefault="00E91A87" w:rsidP="00E91A87">
      <w:pPr>
        <w:pStyle w:val="Normal2"/>
        <w:rPr>
          <w:rFonts w:ascii="Franklin Gothic Book" w:hAnsi="Franklin Gothic Book"/>
          <w:color w:val="auto"/>
          <w:sz w:val="24"/>
          <w:szCs w:val="24"/>
        </w:rPr>
      </w:pPr>
      <w:r w:rsidRPr="00E365AE">
        <w:rPr>
          <w:rFonts w:ascii="Franklin Gothic Book" w:hAnsi="Franklin Gothic Book"/>
          <w:color w:val="auto"/>
          <w:sz w:val="24"/>
          <w:szCs w:val="24"/>
        </w:rPr>
        <w:t xml:space="preserve">Currently, priority for road interventions are based on reported collisions, injuries and deaths. However, this does not tell the whole story of the road conditions and driver behavior. For one, reporting collisions is optional, leaving the city with incomplete data. Secondly, when reported, there is little standardization for how collisions are reported, causing discrepancies and perhaps bias in existing collision data regarding the situation, fault and severity of the event. Finally, collisions are not the only metric that influences a road user’s perception of safety. Near-misses can also influence the perception of safety, even when there are no reported collisions. Hard-braking can therefore be used as a proxy for road safety. </w:t>
      </w:r>
      <w:r w:rsidR="00C94CE1" w:rsidRPr="00E365AE">
        <w:rPr>
          <w:rFonts w:ascii="Franklin Gothic Book" w:hAnsi="Franklin Gothic Book"/>
          <w:color w:val="auto"/>
          <w:sz w:val="24"/>
          <w:szCs w:val="24"/>
        </w:rPr>
        <w:t>With</w:t>
      </w:r>
      <w:r w:rsidRPr="00E365AE">
        <w:rPr>
          <w:rFonts w:ascii="Franklin Gothic Book" w:hAnsi="Franklin Gothic Book"/>
          <w:color w:val="auto"/>
          <w:sz w:val="24"/>
          <w:szCs w:val="24"/>
        </w:rPr>
        <w:t xml:space="preserve"> the correct thresholds for defining a hard-braking event set, hard-braking analysis detects collisions and near-misses equally. For example, accelerometer data can detect the forward force from a sudden stop whether a car brakes quickly or is involved in a collision and comes to a stop. </w:t>
      </w:r>
    </w:p>
    <w:p w14:paraId="2307E0DE" w14:textId="38206DB8" w:rsidR="00C4755F" w:rsidRPr="002A4C2C" w:rsidRDefault="00C4755F" w:rsidP="00654903">
      <w:pPr>
        <w:pStyle w:val="Heading3"/>
        <w:rPr>
          <w:lang w:eastAsia="es-ES"/>
        </w:rPr>
      </w:pPr>
      <w:r w:rsidRPr="002A4C2C">
        <w:rPr>
          <w:lang w:eastAsia="es-ES"/>
        </w:rPr>
        <w:lastRenderedPageBreak/>
        <w:t>Weather</w:t>
      </w:r>
    </w:p>
    <w:p w14:paraId="19AE8937" w14:textId="0E99E1E0" w:rsidR="00E91A87" w:rsidRPr="00E365AE" w:rsidRDefault="00E91A87" w:rsidP="00E91A87">
      <w:pPr>
        <w:pStyle w:val="Normal2"/>
        <w:rPr>
          <w:rFonts w:ascii="Franklin Gothic Book" w:hAnsi="Franklin Gothic Book"/>
          <w:color w:val="auto"/>
          <w:sz w:val="24"/>
          <w:szCs w:val="24"/>
        </w:rPr>
      </w:pPr>
      <w:r w:rsidRPr="00E365AE">
        <w:rPr>
          <w:rFonts w:ascii="Franklin Gothic Book" w:hAnsi="Franklin Gothic Book"/>
          <w:color w:val="auto"/>
          <w:sz w:val="24"/>
          <w:szCs w:val="24"/>
        </w:rPr>
        <w:t xml:space="preserve">Using the </w:t>
      </w:r>
      <w:r>
        <w:rPr>
          <w:rFonts w:ascii="Franklin Gothic Book" w:hAnsi="Franklin Gothic Book"/>
          <w:color w:val="auto"/>
          <w:sz w:val="24"/>
          <w:szCs w:val="24"/>
        </w:rPr>
        <w:t>“</w:t>
      </w:r>
      <w:r w:rsidRPr="00E91A87">
        <w:rPr>
          <w:rFonts w:ascii="Franklin Gothic Book" w:hAnsi="Franklin Gothic Book"/>
          <w:i/>
          <w:color w:val="auto"/>
          <w:sz w:val="24"/>
          <w:szCs w:val="24"/>
        </w:rPr>
        <w:t>Weather Underground</w:t>
      </w:r>
      <w:r>
        <w:rPr>
          <w:rFonts w:ascii="Franklin Gothic Book" w:hAnsi="Franklin Gothic Book"/>
          <w:color w:val="auto"/>
          <w:sz w:val="24"/>
          <w:szCs w:val="24"/>
        </w:rPr>
        <w:t>”</w:t>
      </w:r>
      <w:r w:rsidRPr="00E365AE">
        <w:rPr>
          <w:rFonts w:ascii="Franklin Gothic Book" w:hAnsi="Franklin Gothic Book"/>
          <w:color w:val="auto"/>
          <w:sz w:val="24"/>
          <w:szCs w:val="24"/>
        </w:rPr>
        <w:t xml:space="preserve"> package for R, hourly rainfall in inches were derived for several months in 2017 and 2018. The findings did not show significant correlation between speed and rainfall. The following graphic depicts rainfall in December 2017 compared to speed on 25 mile per hour roads across all five boroughs. </w:t>
      </w:r>
    </w:p>
    <w:p w14:paraId="0AB76006" w14:textId="5B6D7C3F" w:rsidR="00051885" w:rsidRDefault="00C4755F" w:rsidP="00583D48">
      <w:pPr>
        <w:spacing w:before="0" w:after="0" w:line="240" w:lineRule="auto"/>
        <w:jc w:val="center"/>
        <w:rPr>
          <w:rFonts w:ascii="Times New Roman" w:eastAsia="Times New Roman" w:hAnsi="Times New Roman" w:cs="Times New Roman"/>
          <w:sz w:val="20"/>
          <w:lang w:val="es-US" w:eastAsia="es-ES"/>
        </w:rPr>
      </w:pPr>
      <w:r>
        <w:rPr>
          <w:rFonts w:ascii="Arial" w:eastAsia="Times New Roman" w:hAnsi="Arial" w:cs="Arial"/>
          <w:noProof/>
          <w:color w:val="434343"/>
          <w:sz w:val="22"/>
          <w:szCs w:val="22"/>
          <w:lang w:eastAsia="zh-TW"/>
        </w:rPr>
        <w:drawing>
          <wp:inline distT="0" distB="0" distL="0" distR="0" wp14:anchorId="68CEDE06" wp14:editId="61E30E11">
            <wp:extent cx="6178379" cy="6353265"/>
            <wp:effectExtent l="0" t="0" r="0" b="0"/>
            <wp:docPr id="32" name="Imagen 21" descr="https://lh6.googleusercontent.com/YAMKsuAc9KamTiGMXUxVNulYzL8ZhjDWJlZR8ZvZGblRC302eQ5MtkXx0KGv8EoGjEZn8t8vMmZLn361glgXr3iyoatGqkKquL4p3dH3fK5Wgbco5mQNFNLVv6MSj-UQZtf2Gp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lh6.googleusercontent.com/YAMKsuAc9KamTiGMXUxVNulYzL8ZhjDWJlZR8ZvZGblRC302eQ5MtkXx0KGv8EoGjEZn8t8vMmZLn361glgXr3iyoatGqkKquL4p3dH3fK5Wgbco5mQNFNLVv6MSj-UQZtf2Gp43"/>
                    <pic:cNvPicPr>
                      <a:picLocks noChangeAspect="1" noChangeArrowheads="1"/>
                    </pic:cNvPicPr>
                  </pic:nvPicPr>
                  <pic:blipFill rotWithShape="1">
                    <a:blip r:embed="rId31">
                      <a:extLst>
                        <a:ext uri="{28A0092B-C50C-407E-A947-70E740481C1C}">
                          <a14:useLocalDpi xmlns:a14="http://schemas.microsoft.com/office/drawing/2010/main" val="0"/>
                        </a:ext>
                      </a:extLst>
                    </a:blip>
                    <a:srcRect t="6586"/>
                    <a:stretch/>
                  </pic:blipFill>
                  <pic:spPr bwMode="auto">
                    <a:xfrm>
                      <a:off x="0" y="0"/>
                      <a:ext cx="6194718" cy="6370067"/>
                    </a:xfrm>
                    <a:prstGeom prst="rect">
                      <a:avLst/>
                    </a:prstGeom>
                    <a:noFill/>
                    <a:ln>
                      <a:noFill/>
                    </a:ln>
                    <a:extLst>
                      <a:ext uri="{53640926-AAD7-44D8-BBD7-CCE9431645EC}">
                        <a14:shadowObscured xmlns:a14="http://schemas.microsoft.com/office/drawing/2010/main"/>
                      </a:ext>
                    </a:extLst>
                  </pic:spPr>
                </pic:pic>
              </a:graphicData>
            </a:graphic>
          </wp:inline>
        </w:drawing>
      </w:r>
    </w:p>
    <w:p w14:paraId="10D43968" w14:textId="000573C5" w:rsidR="00B07946" w:rsidRDefault="00400EF9" w:rsidP="00583D48">
      <w:pPr>
        <w:pStyle w:val="Caption"/>
      </w:pPr>
      <w:bookmarkStart w:id="28" w:name="_Toc513133494"/>
      <w:r>
        <w:t xml:space="preserve">Figure </w:t>
      </w:r>
      <w:fldSimple w:instr=" SEQ Figure \* ARABIC ">
        <w:r w:rsidR="00C5568B">
          <w:rPr>
            <w:noProof/>
          </w:rPr>
          <w:t>12</w:t>
        </w:r>
      </w:fldSimple>
      <w:r w:rsidR="007A4CAE" w:rsidRPr="00654903">
        <w:t xml:space="preserve">. </w:t>
      </w:r>
      <w:r w:rsidR="00B07946" w:rsidRPr="00654903">
        <w:t>Speed on 25 MPH Roads &amp; Precipitation</w:t>
      </w:r>
      <w:r w:rsidR="00A0604E">
        <w:t>, December</w:t>
      </w:r>
      <w:bookmarkEnd w:id="28"/>
    </w:p>
    <w:p w14:paraId="1C3277D9" w14:textId="4239F621" w:rsidR="00F81DA8" w:rsidRDefault="008833AE" w:rsidP="00B07946">
      <w:pPr>
        <w:pStyle w:val="Heading2"/>
      </w:pPr>
      <w:bookmarkStart w:id="29" w:name="_Toc513133518"/>
      <w:r>
        <w:lastRenderedPageBreak/>
        <w:t>Built Environment</w:t>
      </w:r>
      <w:bookmarkEnd w:id="29"/>
    </w:p>
    <w:p w14:paraId="6E2A580C" w14:textId="77777777" w:rsidR="006E594B" w:rsidRPr="00C94CE1" w:rsidRDefault="006E594B" w:rsidP="00C94CE1">
      <w:r w:rsidRPr="002A4C2C">
        <w:rPr>
          <w:lang w:eastAsia="es-ES"/>
        </w:rPr>
        <w:t xml:space="preserve">The New York City Department of Transportation (DOT) classifies any major street improvement project as a “Capital Street Project”. Such projects include street and sidewalks milling and repaving and reconstruction of sewer and utilities. Capital Street Projects are often undertaken to meet broader city initiatives such as Vision Zero. Capital Street Projects that are relevant to Vision Zero include traffic calming infrastructure, school and pedestrian safety design, public plazas, </w:t>
      </w:r>
      <w:r w:rsidRPr="006E594B">
        <w:t>greenways</w:t>
      </w:r>
      <w:r w:rsidRPr="002A4C2C">
        <w:rPr>
          <w:lang w:eastAsia="es-ES"/>
        </w:rPr>
        <w:t xml:space="preserve"> and bicycle lanes. Currently, the success of these projects is based on traffic counts, reported accidents and recorded fatalities. If accidents and fatalities decline after the implementation of a Capital Street Project, the project is deemed a success. Though these metrics </w:t>
      </w:r>
      <w:r w:rsidRPr="00C94CE1">
        <w:t>can aid in revealing the success of a given project, data from a program like Dash may be utilized to improve this analysis.</w:t>
      </w:r>
    </w:p>
    <w:p w14:paraId="38D34A69" w14:textId="77777777" w:rsidR="007A4CAE" w:rsidRPr="00E365AE" w:rsidRDefault="007A4CAE" w:rsidP="00C94CE1">
      <w:pPr>
        <w:rPr>
          <w:rFonts w:ascii="Franklin Gothic Book" w:hAnsi="Franklin Gothic Book"/>
          <w:szCs w:val="24"/>
        </w:rPr>
      </w:pPr>
      <w:r w:rsidRPr="00C94CE1">
        <w:t>Traffic calming devices such as curb extensions, traffic diverters, median barriers, speed bumps and raised crossings serve to make street safer by reducing the potential for aggressive driving. These projects are typically developed</w:t>
      </w:r>
      <w:r w:rsidRPr="00E365AE">
        <w:rPr>
          <w:rFonts w:ascii="Franklin Gothic Book" w:hAnsi="Franklin Gothic Book"/>
          <w:szCs w:val="24"/>
        </w:rPr>
        <w:t xml:space="preserve"> based on analysis by the DOT based on street condition or requests from community members. If funding is available, the project is added to the Agency’s Capital Plan and the DOT develops a project scope and conceptual design. As the project design is finalized, the DOT compiles a cost estimate and transfers the project to the Department of Design and Construction. The project is then taken to the local community board and the Office of Management and Budget for finalization. In the planning phase, OBD data can be utilized in the identification of problematic streets and intersections and to provide more robust data to the public to express need for the project.</w:t>
      </w:r>
    </w:p>
    <w:p w14:paraId="03EB10A9" w14:textId="1D469B40" w:rsidR="00733335" w:rsidRDefault="008833AE" w:rsidP="00640792">
      <w:pPr>
        <w:pStyle w:val="Heading3"/>
      </w:pPr>
      <w:r>
        <w:t>Street Improvement Projects</w:t>
      </w:r>
    </w:p>
    <w:p w14:paraId="039317B9" w14:textId="77777777" w:rsidR="007A4CAE" w:rsidRPr="00E365AE" w:rsidRDefault="007A4CAE" w:rsidP="007A4CAE">
      <w:pPr>
        <w:pStyle w:val="Normal2"/>
        <w:rPr>
          <w:rFonts w:ascii="Franklin Gothic Book" w:hAnsi="Franklin Gothic Book"/>
          <w:color w:val="auto"/>
          <w:sz w:val="24"/>
          <w:szCs w:val="24"/>
        </w:rPr>
      </w:pPr>
      <w:r w:rsidRPr="00E365AE">
        <w:rPr>
          <w:rFonts w:ascii="Franklin Gothic Book" w:hAnsi="Franklin Gothic Book"/>
          <w:color w:val="auto"/>
          <w:sz w:val="24"/>
          <w:szCs w:val="24"/>
        </w:rPr>
        <w:t>Street Improvement Projects are a piece of New York City’s greater Vision Zero plan. In an effort to reach the goal of 50% fewer traffic fatalities by 2025, the City has begun to identify problematic intersections and implement traffic calming measures such as enhanced crosswalks, pedestrian islands and enhanced traffic signaling. Currently, the effectiveness of these projects is measured based on fatality and injury counts at the intersection level. Though this gives a basic picture of problematic roads and areas of concern, a City like New York would benefit from the precision and frequency of OBD data in order to both identify priority areas and to evaluate the success of Street Improvement Projects.</w:t>
      </w:r>
    </w:p>
    <w:p w14:paraId="3205DC08" w14:textId="77777777" w:rsidR="007A4CAE" w:rsidRPr="00E365AE" w:rsidRDefault="007A4CAE" w:rsidP="007A4CAE">
      <w:pPr>
        <w:pStyle w:val="Normal2"/>
        <w:rPr>
          <w:rFonts w:ascii="Franklin Gothic Book" w:hAnsi="Franklin Gothic Book"/>
          <w:color w:val="auto"/>
          <w:sz w:val="24"/>
          <w:szCs w:val="24"/>
        </w:rPr>
      </w:pPr>
      <w:r w:rsidRPr="00E365AE">
        <w:rPr>
          <w:rFonts w:ascii="Franklin Gothic Book" w:hAnsi="Franklin Gothic Book"/>
          <w:color w:val="auto"/>
          <w:sz w:val="24"/>
          <w:szCs w:val="24"/>
        </w:rPr>
        <w:t xml:space="preserve">The red lines on Map 4 identify all Street Improvement Projects completed in 2017. They are distributed across all five boroughs and range in size. Using all Dash data, we are able to demonstrate all trips taken on those corridors and account for speed based on posted speed limits. Map 5 provides a glance at what vehicle speeds were along these corridors from January, 2017 through March, 2018. </w:t>
      </w:r>
    </w:p>
    <w:p w14:paraId="2D42E105" w14:textId="099847C4" w:rsidR="00A73601" w:rsidRPr="002A4C2C" w:rsidRDefault="00A73601" w:rsidP="00A73601">
      <w:pPr>
        <w:rPr>
          <w:rFonts w:ascii="Times New Roman" w:hAnsi="Times New Roman" w:cs="Times New Roman"/>
          <w:sz w:val="20"/>
          <w:lang w:eastAsia="es-ES"/>
        </w:rPr>
      </w:pPr>
    </w:p>
    <w:tbl>
      <w:tblPr>
        <w:tblW w:w="9450" w:type="dxa"/>
        <w:jc w:val="center"/>
        <w:tblLayout w:type="fixed"/>
        <w:tblLook w:val="0600" w:firstRow="0" w:lastRow="0" w:firstColumn="0" w:lastColumn="0" w:noHBand="1" w:noVBand="1"/>
      </w:tblPr>
      <w:tblGrid>
        <w:gridCol w:w="4725"/>
        <w:gridCol w:w="4725"/>
      </w:tblGrid>
      <w:tr w:rsidR="00A73601" w14:paraId="1BD54867" w14:textId="77777777" w:rsidTr="00515E61">
        <w:trPr>
          <w:trHeight w:val="3437"/>
          <w:jc w:val="center"/>
        </w:trPr>
        <w:tc>
          <w:tcPr>
            <w:tcW w:w="4725" w:type="dxa"/>
            <w:shd w:val="clear" w:color="auto" w:fill="auto"/>
            <w:tcMar>
              <w:top w:w="100" w:type="dxa"/>
              <w:left w:w="100" w:type="dxa"/>
              <w:bottom w:w="100" w:type="dxa"/>
              <w:right w:w="100" w:type="dxa"/>
            </w:tcMar>
          </w:tcPr>
          <w:p w14:paraId="5E212FC4" w14:textId="23C2F3A3" w:rsidR="006E594B" w:rsidRPr="006E594B" w:rsidRDefault="006E594B" w:rsidP="00515E61">
            <w:pPr>
              <w:spacing w:before="0" w:after="0" w:line="240" w:lineRule="auto"/>
              <w:jc w:val="center"/>
              <w:rPr>
                <w:rFonts w:ascii="Times New Roman" w:eastAsia="Times New Roman" w:hAnsi="Times New Roman" w:cs="Times New Roman"/>
                <w:sz w:val="20"/>
                <w:lang w:val="es-US" w:eastAsia="es-ES"/>
              </w:rPr>
            </w:pPr>
            <w:r>
              <w:rPr>
                <w:rFonts w:ascii="Arial" w:eastAsia="Times New Roman" w:hAnsi="Arial" w:cs="Arial"/>
                <w:noProof/>
                <w:color w:val="434343"/>
                <w:sz w:val="22"/>
                <w:szCs w:val="22"/>
                <w:lang w:eastAsia="zh-TW"/>
              </w:rPr>
              <w:lastRenderedPageBreak/>
              <w:drawing>
                <wp:inline distT="0" distB="0" distL="0" distR="0" wp14:anchorId="2A81A3EE" wp14:editId="53F6572C">
                  <wp:extent cx="2340000" cy="2202402"/>
                  <wp:effectExtent l="0" t="0" r="0" b="7620"/>
                  <wp:docPr id="34" name="Imagen 23" descr="https://lh4.googleusercontent.com/yIgh9WQd8gToKiRndk6VOOr-AvgxxGWB_-CUxzp_qhOz0wthlYjU3FOkRrQoOSSFPbYo8khDdyLhKqmEbcYJ4ctJZn5kFGjJiwT_I7BrAKZyeRipmSMi8GPbzb2zsXaGi3A9Mw7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lh4.googleusercontent.com/yIgh9WQd8gToKiRndk6VOOr-AvgxxGWB_-CUxzp_qhOz0wthlYjU3FOkRrQoOSSFPbYo8khDdyLhKqmEbcYJ4ctJZn5kFGjJiwT_I7BrAKZyeRipmSMi8GPbzb2zsXaGi3A9Mw7o"/>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40000" cy="2202402"/>
                          </a:xfrm>
                          <a:prstGeom prst="rect">
                            <a:avLst/>
                          </a:prstGeom>
                          <a:noFill/>
                          <a:ln>
                            <a:noFill/>
                          </a:ln>
                        </pic:spPr>
                      </pic:pic>
                    </a:graphicData>
                  </a:graphic>
                </wp:inline>
              </w:drawing>
            </w:r>
          </w:p>
          <w:p w14:paraId="2D19F5F1" w14:textId="11469F07" w:rsidR="00A73601" w:rsidRPr="00654903" w:rsidRDefault="00583D48" w:rsidP="00515E61">
            <w:pPr>
              <w:pStyle w:val="Caption"/>
              <w:spacing w:before="0" w:after="0"/>
            </w:pPr>
            <w:bookmarkStart w:id="30" w:name="_Toc513133498"/>
            <w:r w:rsidRPr="00654903">
              <w:t xml:space="preserve">Map </w:t>
            </w:r>
            <w:fldSimple w:instr=" SEQ Map \* ARABIC ">
              <w:r w:rsidR="00C5568B">
                <w:rPr>
                  <w:noProof/>
                </w:rPr>
                <w:t>3</w:t>
              </w:r>
            </w:fldSimple>
            <w:r w:rsidRPr="00654903">
              <w:t xml:space="preserve">. </w:t>
            </w:r>
            <w:r w:rsidR="00A73601" w:rsidRPr="00654903">
              <w:t>Street Improvement Projects Completed in 2017</w:t>
            </w:r>
            <w:bookmarkEnd w:id="30"/>
          </w:p>
        </w:tc>
        <w:tc>
          <w:tcPr>
            <w:tcW w:w="4725" w:type="dxa"/>
            <w:shd w:val="clear" w:color="auto" w:fill="auto"/>
            <w:tcMar>
              <w:top w:w="100" w:type="dxa"/>
              <w:left w:w="100" w:type="dxa"/>
              <w:bottom w:w="100" w:type="dxa"/>
              <w:right w:w="100" w:type="dxa"/>
            </w:tcMar>
          </w:tcPr>
          <w:p w14:paraId="68ABE24C" w14:textId="7DEA621D" w:rsidR="006E594B" w:rsidRPr="006E594B" w:rsidRDefault="006E594B" w:rsidP="00515E61">
            <w:pPr>
              <w:spacing w:before="0" w:after="0" w:line="240" w:lineRule="auto"/>
              <w:jc w:val="center"/>
              <w:rPr>
                <w:rFonts w:ascii="Times New Roman" w:eastAsia="Times New Roman" w:hAnsi="Times New Roman" w:cs="Times New Roman"/>
                <w:sz w:val="20"/>
                <w:lang w:val="es-US" w:eastAsia="es-ES"/>
              </w:rPr>
            </w:pPr>
            <w:r>
              <w:rPr>
                <w:rFonts w:ascii="Arial" w:eastAsia="Times New Roman" w:hAnsi="Arial" w:cs="Arial"/>
                <w:noProof/>
                <w:color w:val="434343"/>
                <w:sz w:val="22"/>
                <w:szCs w:val="22"/>
                <w:lang w:eastAsia="zh-TW"/>
              </w:rPr>
              <w:drawing>
                <wp:inline distT="0" distB="0" distL="0" distR="0" wp14:anchorId="1C384744" wp14:editId="6E4D1D55">
                  <wp:extent cx="2340000" cy="2186950"/>
                  <wp:effectExtent l="0" t="0" r="0" b="0"/>
                  <wp:docPr id="36" name="Imagen 26" descr="https://lh4.googleusercontent.com/3G4YCylWwgERqmj34LotaE5ct9erTcv_wmxTyLjEcpd6EwFMXHqH1ryiKZPFIfY-hkRpPkD_Kvw4hzf1x9MvBzhihJt_Jpgdq7lgdaQHQLRgsOJIBn6i1mZc2FlnMGbIJYt5_Xk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lh4.googleusercontent.com/3G4YCylWwgERqmj34LotaE5ct9erTcv_wmxTyLjEcpd6EwFMXHqH1ryiKZPFIfY-hkRpPkD_Kvw4hzf1x9MvBzhihJt_Jpgdq7lgdaQHQLRgsOJIBn6i1mZc2FlnMGbIJYt5_Xkl"/>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40000" cy="2186950"/>
                          </a:xfrm>
                          <a:prstGeom prst="rect">
                            <a:avLst/>
                          </a:prstGeom>
                          <a:noFill/>
                          <a:ln>
                            <a:noFill/>
                          </a:ln>
                        </pic:spPr>
                      </pic:pic>
                    </a:graphicData>
                  </a:graphic>
                </wp:inline>
              </w:drawing>
            </w:r>
          </w:p>
          <w:p w14:paraId="57FCE475" w14:textId="50A3EE7E" w:rsidR="00A73601" w:rsidRPr="00654903" w:rsidRDefault="00583D48" w:rsidP="00515E61">
            <w:pPr>
              <w:pStyle w:val="Caption"/>
              <w:spacing w:before="0" w:after="0"/>
            </w:pPr>
            <w:bookmarkStart w:id="31" w:name="_Toc513133499"/>
            <w:r w:rsidRPr="00654903">
              <w:t xml:space="preserve">Map </w:t>
            </w:r>
            <w:fldSimple w:instr=" SEQ Map \* ARABIC ">
              <w:r w:rsidR="00C5568B">
                <w:rPr>
                  <w:noProof/>
                </w:rPr>
                <w:t>4</w:t>
              </w:r>
            </w:fldSimple>
            <w:r w:rsidRPr="00654903">
              <w:t xml:space="preserve">. </w:t>
            </w:r>
            <w:r w:rsidR="00A73601" w:rsidRPr="00654903">
              <w:t>Speeds Along Street Improvement Corridors</w:t>
            </w:r>
            <w:bookmarkEnd w:id="31"/>
          </w:p>
        </w:tc>
      </w:tr>
    </w:tbl>
    <w:p w14:paraId="41DDF6E6" w14:textId="77777777" w:rsidR="007A4CAE" w:rsidRPr="00E365AE" w:rsidRDefault="007A4CAE" w:rsidP="007A4CAE">
      <w:r w:rsidRPr="00E365AE">
        <w:t>Taking a closer look at specific streets along Street Improvement Project corridors, allows up to visualize what speeding looks like in a given area both prior to and following the implementation of a traffic calming project. Though there is currently not enough data to make a conclusive statement about speed patterns and relation to traffic calming projects, the following maps illustrate the potential that data from OBDs has. With a bigger sample pool, this data could greatly inform decisions on where to target projects and help in evaluating their success.</w:t>
      </w:r>
    </w:p>
    <w:p w14:paraId="62312301" w14:textId="3AC7D024" w:rsidR="006E594B" w:rsidRPr="006E594B" w:rsidRDefault="006E594B" w:rsidP="001D38B1">
      <w:pPr>
        <w:spacing w:before="0" w:after="0" w:line="240" w:lineRule="auto"/>
        <w:jc w:val="center"/>
        <w:rPr>
          <w:rFonts w:ascii="Times New Roman" w:eastAsia="Times New Roman" w:hAnsi="Times New Roman" w:cs="Times New Roman"/>
          <w:sz w:val="20"/>
          <w:lang w:val="es-US" w:eastAsia="es-ES"/>
        </w:rPr>
      </w:pPr>
      <w:r>
        <w:rPr>
          <w:rFonts w:ascii="Arial" w:eastAsia="Times New Roman" w:hAnsi="Arial" w:cs="Arial"/>
          <w:noProof/>
          <w:color w:val="434343"/>
          <w:sz w:val="22"/>
          <w:szCs w:val="22"/>
          <w:lang w:eastAsia="zh-TW"/>
        </w:rPr>
        <w:drawing>
          <wp:inline distT="0" distB="0" distL="0" distR="0" wp14:anchorId="318BFB36" wp14:editId="670C415D">
            <wp:extent cx="5400000" cy="2944551"/>
            <wp:effectExtent l="0" t="0" r="10795" b="1905"/>
            <wp:docPr id="37" name="Imagen 29" descr="https://lh3.googleusercontent.com/TPxxi2ta6LIUDj5oufEktABV9ny8_1Fv_AbnHBllZMLBPzAaq6AY-i1laH2S0ywt-r-DJi_G64-eBU1Pe4BpDF7dJ2zigE1kQBNl79WJMNs734PeDRasfTtP8w2ZWNTi62tc3cQ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lh3.googleusercontent.com/TPxxi2ta6LIUDj5oufEktABV9ny8_1Fv_AbnHBllZMLBPzAaq6AY-i1laH2S0ywt-r-DJi_G64-eBU1Pe4BpDF7dJ2zigE1kQBNl79WJMNs734PeDRasfTtP8w2ZWNTi62tc3cQL"/>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400000" cy="2944551"/>
                    </a:xfrm>
                    <a:prstGeom prst="rect">
                      <a:avLst/>
                    </a:prstGeom>
                    <a:noFill/>
                    <a:ln>
                      <a:noFill/>
                    </a:ln>
                  </pic:spPr>
                </pic:pic>
              </a:graphicData>
            </a:graphic>
          </wp:inline>
        </w:drawing>
      </w:r>
    </w:p>
    <w:p w14:paraId="3D42E769" w14:textId="07E931FB" w:rsidR="00A73601" w:rsidRPr="00051885" w:rsidRDefault="00A73601" w:rsidP="001D38B1">
      <w:pPr>
        <w:jc w:val="center"/>
      </w:pPr>
    </w:p>
    <w:p w14:paraId="458D43DE" w14:textId="1720AB75" w:rsidR="00A73601" w:rsidRPr="00654903" w:rsidRDefault="00583D48" w:rsidP="001D38B1">
      <w:pPr>
        <w:pStyle w:val="Caption"/>
      </w:pPr>
      <w:bookmarkStart w:id="32" w:name="_Toc513133500"/>
      <w:r w:rsidRPr="00654903">
        <w:t xml:space="preserve">Map </w:t>
      </w:r>
      <w:fldSimple w:instr=" SEQ Map \* ARABIC ">
        <w:r w:rsidR="00C5568B">
          <w:rPr>
            <w:noProof/>
          </w:rPr>
          <w:t>5</w:t>
        </w:r>
      </w:fldSimple>
      <w:r w:rsidRPr="00654903">
        <w:t xml:space="preserve">. </w:t>
      </w:r>
      <w:r w:rsidR="00A73601" w:rsidRPr="00654903">
        <w:t>Queens Boulevard: Before &amp; After Street Improvement Project</w:t>
      </w:r>
      <w:bookmarkEnd w:id="32"/>
    </w:p>
    <w:p w14:paraId="79EAFB07" w14:textId="1B2A57FC" w:rsidR="00051885" w:rsidRPr="006E594B" w:rsidRDefault="006E594B" w:rsidP="001D38B1">
      <w:pPr>
        <w:spacing w:before="0" w:after="0" w:line="240" w:lineRule="auto"/>
        <w:jc w:val="center"/>
        <w:rPr>
          <w:rFonts w:ascii="Times New Roman" w:eastAsia="Times New Roman" w:hAnsi="Times New Roman" w:cs="Times New Roman"/>
          <w:sz w:val="20"/>
          <w:lang w:val="es-US" w:eastAsia="es-ES"/>
        </w:rPr>
      </w:pPr>
      <w:r>
        <w:rPr>
          <w:rFonts w:ascii="Arial" w:eastAsia="Times New Roman" w:hAnsi="Arial" w:cs="Arial"/>
          <w:i/>
          <w:iCs/>
          <w:noProof/>
          <w:color w:val="434343"/>
          <w:sz w:val="22"/>
          <w:szCs w:val="22"/>
          <w:lang w:eastAsia="zh-TW"/>
        </w:rPr>
        <w:lastRenderedPageBreak/>
        <w:drawing>
          <wp:inline distT="0" distB="0" distL="0" distR="0" wp14:anchorId="01FF6D16" wp14:editId="5F1A9DF3">
            <wp:extent cx="5400000" cy="2944550"/>
            <wp:effectExtent l="0" t="0" r="10795" b="1905"/>
            <wp:docPr id="38" name="Imagen 31" descr="https://lh5.googleusercontent.com/BEgPWHsmcJKRx8-WF1wxxXbYyjc67ABza2vG7XhNycnib2WaKggINNtDIxtvxumpb0hgaS3Gzu3ani3pTBcoXwUJPQW_Ih5z9JLKOBdeys4wKGfkdelF0n4KqIIvFMEL1u-1ZXl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lh5.googleusercontent.com/BEgPWHsmcJKRx8-WF1wxxXbYyjc67ABza2vG7XhNycnib2WaKggINNtDIxtvxumpb0hgaS3Gzu3ani3pTBcoXwUJPQW_Ih5z9JLKOBdeys4wKGfkdelF0n4KqIIvFMEL1u-1ZXlh"/>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400000" cy="2944550"/>
                    </a:xfrm>
                    <a:prstGeom prst="rect">
                      <a:avLst/>
                    </a:prstGeom>
                    <a:noFill/>
                    <a:ln>
                      <a:noFill/>
                    </a:ln>
                  </pic:spPr>
                </pic:pic>
              </a:graphicData>
            </a:graphic>
          </wp:inline>
        </w:drawing>
      </w:r>
    </w:p>
    <w:p w14:paraId="46AD2FD5" w14:textId="4EE074D4" w:rsidR="00051885" w:rsidRPr="00654903" w:rsidRDefault="00583D48" w:rsidP="001D38B1">
      <w:pPr>
        <w:pStyle w:val="Caption"/>
      </w:pPr>
      <w:bookmarkStart w:id="33" w:name="_Toc513133501"/>
      <w:r w:rsidRPr="00654903">
        <w:t xml:space="preserve">Map </w:t>
      </w:r>
      <w:fldSimple w:instr=" SEQ Map \* ARABIC ">
        <w:r w:rsidR="00C5568B">
          <w:rPr>
            <w:noProof/>
          </w:rPr>
          <w:t>6</w:t>
        </w:r>
      </w:fldSimple>
      <w:r w:rsidRPr="00654903">
        <w:t xml:space="preserve">. </w:t>
      </w:r>
      <w:r w:rsidR="00051885" w:rsidRPr="00654903">
        <w:t>7th Ave: Before &amp; After Street Improvement Project</w:t>
      </w:r>
      <w:bookmarkEnd w:id="33"/>
    </w:p>
    <w:p w14:paraId="09B9B43A" w14:textId="382A460B" w:rsidR="00051885" w:rsidRPr="006E594B" w:rsidRDefault="006E594B" w:rsidP="001D38B1">
      <w:pPr>
        <w:spacing w:before="0" w:after="0" w:line="240" w:lineRule="auto"/>
        <w:jc w:val="center"/>
        <w:rPr>
          <w:rFonts w:ascii="Times New Roman" w:eastAsia="Times New Roman" w:hAnsi="Times New Roman" w:cs="Times New Roman"/>
          <w:sz w:val="20"/>
          <w:lang w:val="es-US" w:eastAsia="es-ES"/>
        </w:rPr>
      </w:pPr>
      <w:r>
        <w:rPr>
          <w:rFonts w:ascii="Arial" w:eastAsia="Times New Roman" w:hAnsi="Arial" w:cs="Arial"/>
          <w:noProof/>
          <w:color w:val="434343"/>
          <w:sz w:val="22"/>
          <w:szCs w:val="22"/>
          <w:lang w:eastAsia="zh-TW"/>
        </w:rPr>
        <w:drawing>
          <wp:inline distT="0" distB="0" distL="0" distR="0" wp14:anchorId="066204EC" wp14:editId="1980B175">
            <wp:extent cx="5400000" cy="2953632"/>
            <wp:effectExtent l="0" t="0" r="10795" b="0"/>
            <wp:docPr id="39" name="Imagen 33" descr="https://lh4.googleusercontent.com/KAUYk4o9KBgNpYpRGpmYEul9D7M2-hu0WfA1VmuA35abSuQxPD9t2cnGMYHbq44DyucKX4rqpytsr2B0AMcdx6cLZSRv0UE6acSoEYD6Sdk501KMmocJRE-yJuS2SfB7Hwg7-ez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lh4.googleusercontent.com/KAUYk4o9KBgNpYpRGpmYEul9D7M2-hu0WfA1VmuA35abSuQxPD9t2cnGMYHbq44DyucKX4rqpytsr2B0AMcdx6cLZSRv0UE6acSoEYD6Sdk501KMmocJRE-yJuS2SfB7Hwg7-ezQ"/>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00000" cy="2953632"/>
                    </a:xfrm>
                    <a:prstGeom prst="rect">
                      <a:avLst/>
                    </a:prstGeom>
                    <a:noFill/>
                    <a:ln>
                      <a:noFill/>
                    </a:ln>
                  </pic:spPr>
                </pic:pic>
              </a:graphicData>
            </a:graphic>
          </wp:inline>
        </w:drawing>
      </w:r>
    </w:p>
    <w:p w14:paraId="5DEC479E" w14:textId="49B33D5C" w:rsidR="00051885" w:rsidRPr="00654903" w:rsidRDefault="00583D48" w:rsidP="001D38B1">
      <w:pPr>
        <w:pStyle w:val="Caption"/>
      </w:pPr>
      <w:bookmarkStart w:id="34" w:name="_Toc513133502"/>
      <w:r w:rsidRPr="00654903">
        <w:t xml:space="preserve">Map </w:t>
      </w:r>
      <w:fldSimple w:instr=" SEQ Map \* ARABIC ">
        <w:r w:rsidR="00C5568B">
          <w:rPr>
            <w:noProof/>
          </w:rPr>
          <w:t>7</w:t>
        </w:r>
      </w:fldSimple>
      <w:r w:rsidRPr="00654903">
        <w:t xml:space="preserve">. </w:t>
      </w:r>
      <w:r w:rsidR="00051885" w:rsidRPr="00654903">
        <w:t>Grand Concourse: Before &amp; After Street Improvement Project</w:t>
      </w:r>
      <w:bookmarkEnd w:id="34"/>
    </w:p>
    <w:p w14:paraId="41E5DBDE" w14:textId="36E11AA4" w:rsidR="00733335" w:rsidRDefault="008833AE" w:rsidP="00C94CE1">
      <w:pPr>
        <w:pStyle w:val="Heading3"/>
      </w:pPr>
      <w:r>
        <w:t xml:space="preserve">Speed </w:t>
      </w:r>
      <w:r w:rsidR="001D38B1">
        <w:t>Humps</w:t>
      </w:r>
    </w:p>
    <w:p w14:paraId="1D10373A" w14:textId="77777777" w:rsidR="007A4CAE" w:rsidRPr="00E365AE" w:rsidRDefault="007A4CAE" w:rsidP="007A4CAE">
      <w:pPr>
        <w:pStyle w:val="Normal2"/>
        <w:rPr>
          <w:rFonts w:ascii="Franklin Gothic Book" w:hAnsi="Franklin Gothic Book"/>
          <w:color w:val="auto"/>
          <w:sz w:val="24"/>
          <w:szCs w:val="24"/>
        </w:rPr>
      </w:pPr>
      <w:r w:rsidRPr="00E365AE">
        <w:rPr>
          <w:rFonts w:ascii="Franklin Gothic Book" w:hAnsi="Franklin Gothic Book"/>
          <w:color w:val="auto"/>
          <w:sz w:val="24"/>
          <w:szCs w:val="24"/>
        </w:rPr>
        <w:t>Granular driving data allows for tracking driving behavior at a much finer rate that traditional sensing methods like traffic counters or speed radars. We identified quick accelerations on streets with speed humps, which may serve as a proxy for measures of safety effectiveness of this traffic-calming intervention. We found that many vehicles accelerate quickly after speed humps, returning to a high speed. In this way, speed humps are producing only very localized traffic calming.</w:t>
      </w:r>
    </w:p>
    <w:p w14:paraId="12236AB7" w14:textId="77777777" w:rsidR="007A4CAE" w:rsidRPr="00E365AE" w:rsidRDefault="007A4CAE" w:rsidP="007A4CAE">
      <w:pPr>
        <w:pStyle w:val="Normal2"/>
        <w:rPr>
          <w:rFonts w:ascii="Franklin Gothic Book" w:hAnsi="Franklin Gothic Book"/>
          <w:color w:val="auto"/>
          <w:sz w:val="24"/>
          <w:szCs w:val="24"/>
        </w:rPr>
      </w:pPr>
      <w:r w:rsidRPr="00E365AE">
        <w:rPr>
          <w:rFonts w:ascii="Franklin Gothic Book" w:hAnsi="Franklin Gothic Book"/>
          <w:color w:val="auto"/>
          <w:sz w:val="24"/>
          <w:szCs w:val="24"/>
        </w:rPr>
        <w:lastRenderedPageBreak/>
        <w:t xml:space="preserve">The following two maps show the average speed recorded by drivers per section of blocks where speed humps are present. These two Brooklyn streets, Hancock and President, both clearly exemplify quick accelerations after passing over speed humps midblock. </w:t>
      </w:r>
    </w:p>
    <w:p w14:paraId="3D418FA8" w14:textId="77777777" w:rsidR="006E594B" w:rsidRPr="002A4C2C" w:rsidRDefault="006E594B" w:rsidP="006E594B">
      <w:pPr>
        <w:spacing w:before="0" w:after="0" w:line="240" w:lineRule="auto"/>
        <w:jc w:val="left"/>
        <w:rPr>
          <w:rFonts w:ascii="Times New Roman" w:eastAsia="Times New Roman" w:hAnsi="Times New Roman" w:cs="Times New Roman"/>
          <w:sz w:val="20"/>
          <w:lang w:eastAsia="es-ES"/>
        </w:rPr>
      </w:pPr>
    </w:p>
    <w:p w14:paraId="3DF74A8B" w14:textId="77777777" w:rsidR="00583D48" w:rsidRDefault="006E594B" w:rsidP="00583D48">
      <w:pPr>
        <w:spacing w:before="0" w:after="0" w:line="240" w:lineRule="auto"/>
        <w:jc w:val="center"/>
        <w:rPr>
          <w:rFonts w:ascii="Times New Roman" w:eastAsia="Times New Roman" w:hAnsi="Times New Roman" w:cs="Times New Roman"/>
          <w:sz w:val="20"/>
          <w:lang w:val="es-US" w:eastAsia="es-ES"/>
        </w:rPr>
      </w:pPr>
      <w:r>
        <w:rPr>
          <w:rFonts w:ascii="Arial" w:eastAsia="Times New Roman" w:hAnsi="Arial" w:cs="Arial"/>
          <w:i/>
          <w:iCs/>
          <w:noProof/>
          <w:color w:val="434343"/>
          <w:sz w:val="22"/>
          <w:szCs w:val="22"/>
          <w:lang w:eastAsia="zh-TW"/>
        </w:rPr>
        <w:drawing>
          <wp:inline distT="0" distB="0" distL="0" distR="0" wp14:anchorId="70228965" wp14:editId="6DA61BBB">
            <wp:extent cx="5139326" cy="3200400"/>
            <wp:effectExtent l="0" t="0" r="4445" b="0"/>
            <wp:docPr id="40" name="Imagen 35" descr="https://lh3.googleusercontent.com/nHmg1wyCKrZ-zb5YRa5lW1KIkibupfeOguw3haxjFdM8FQwCZVSP5BSlJnUaTYVYd7AQiBPcAyJk2-1iumreitxZWZEaSLLiYNI__uThZT13vfaKq1VaNpc9x-6nN2KBoX3bIUy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lh3.googleusercontent.com/nHmg1wyCKrZ-zb5YRa5lW1KIkibupfeOguw3haxjFdM8FQwCZVSP5BSlJnUaTYVYd7AQiBPcAyJk2-1iumreitxZWZEaSLLiYNI__uThZT13vfaKq1VaNpc9x-6nN2KBoX3bIUy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139326" cy="3200400"/>
                    </a:xfrm>
                    <a:prstGeom prst="rect">
                      <a:avLst/>
                    </a:prstGeom>
                    <a:noFill/>
                    <a:ln>
                      <a:noFill/>
                    </a:ln>
                  </pic:spPr>
                </pic:pic>
              </a:graphicData>
            </a:graphic>
          </wp:inline>
        </w:drawing>
      </w:r>
    </w:p>
    <w:p w14:paraId="643D0D30" w14:textId="77777777" w:rsidR="00583D48" w:rsidRDefault="00583D48" w:rsidP="00583D48">
      <w:pPr>
        <w:spacing w:before="0" w:after="0" w:line="240" w:lineRule="auto"/>
        <w:jc w:val="center"/>
        <w:rPr>
          <w:rFonts w:ascii="Times New Roman" w:eastAsia="Times New Roman" w:hAnsi="Times New Roman" w:cs="Times New Roman"/>
          <w:sz w:val="20"/>
          <w:lang w:val="es-US" w:eastAsia="es-ES"/>
        </w:rPr>
      </w:pPr>
    </w:p>
    <w:p w14:paraId="48CDDE79" w14:textId="52F38B8A" w:rsidR="006E594B" w:rsidRPr="006E594B" w:rsidRDefault="00583D48" w:rsidP="00583D48">
      <w:pPr>
        <w:spacing w:before="0" w:after="0" w:line="240" w:lineRule="auto"/>
        <w:jc w:val="center"/>
        <w:rPr>
          <w:rFonts w:ascii="Times New Roman" w:eastAsia="Times New Roman" w:hAnsi="Times New Roman" w:cs="Times New Roman"/>
          <w:sz w:val="20"/>
          <w:lang w:val="es-US" w:eastAsia="es-ES"/>
        </w:rPr>
      </w:pPr>
      <w:r>
        <w:rPr>
          <w:rFonts w:ascii="Arial" w:eastAsia="Times New Roman" w:hAnsi="Arial" w:cs="Arial"/>
          <w:i/>
          <w:iCs/>
          <w:noProof/>
          <w:color w:val="434343"/>
          <w:sz w:val="22"/>
          <w:szCs w:val="22"/>
          <w:lang w:eastAsia="zh-TW"/>
        </w:rPr>
        <w:drawing>
          <wp:inline distT="0" distB="0" distL="0" distR="0" wp14:anchorId="1B0692DB" wp14:editId="5BC211DD">
            <wp:extent cx="5212080" cy="2971054"/>
            <wp:effectExtent l="0" t="0" r="7620" b="1270"/>
            <wp:docPr id="41" name="Imagen 37" descr="https://lh6.googleusercontent.com/L72UGrS5B2X-1KBqWPg3l8VDNDpW8RGGEVH6zLryDFEtmhLkg9OSD245Y3ieYh_7bfonNkQxet8AmUzzoTF4FpbFVvjcqjtRIuoo40H1_o2VXJEX7YlTdq321Icua5heSvn_j_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lh6.googleusercontent.com/L72UGrS5B2X-1KBqWPg3l8VDNDpW8RGGEVH6zLryDFEtmhLkg9OSD245Y3ieYh_7bfonNkQxet8AmUzzoTF4FpbFVvjcqjtRIuoo40H1_o2VXJEX7YlTdq321Icua5heSvn_j_L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12080" cy="2971054"/>
                    </a:xfrm>
                    <a:prstGeom prst="rect">
                      <a:avLst/>
                    </a:prstGeom>
                    <a:noFill/>
                    <a:ln>
                      <a:noFill/>
                    </a:ln>
                  </pic:spPr>
                </pic:pic>
              </a:graphicData>
            </a:graphic>
          </wp:inline>
        </w:drawing>
      </w:r>
    </w:p>
    <w:p w14:paraId="6D973893" w14:textId="3F3420DB" w:rsidR="00051885" w:rsidRDefault="00583D48" w:rsidP="00583D48">
      <w:pPr>
        <w:pStyle w:val="Caption"/>
      </w:pPr>
      <w:bookmarkStart w:id="35" w:name="_Toc513133503"/>
      <w:r w:rsidRPr="00654903">
        <w:t xml:space="preserve">Map </w:t>
      </w:r>
      <w:fldSimple w:instr=" SEQ Map \* ARABIC ">
        <w:r w:rsidR="00C5568B">
          <w:rPr>
            <w:noProof/>
          </w:rPr>
          <w:t>8</w:t>
        </w:r>
      </w:fldSimple>
      <w:r w:rsidR="00051885" w:rsidRPr="00654903">
        <w:t>. Speed Bump analysis</w:t>
      </w:r>
      <w:bookmarkEnd w:id="35"/>
    </w:p>
    <w:p w14:paraId="68E0EDF6" w14:textId="77777777" w:rsidR="00D3165A" w:rsidRPr="00D3165A" w:rsidRDefault="00D3165A" w:rsidP="00D3165A"/>
    <w:p w14:paraId="0EE89F4E" w14:textId="77777777" w:rsidR="007A4CAE" w:rsidRPr="00E365AE" w:rsidRDefault="007A4CAE" w:rsidP="007A4CAE">
      <w:pPr>
        <w:pStyle w:val="Normal2"/>
        <w:rPr>
          <w:rFonts w:ascii="Franklin Gothic Book" w:hAnsi="Franklin Gothic Book"/>
          <w:i/>
          <w:color w:val="auto"/>
          <w:sz w:val="24"/>
          <w:szCs w:val="24"/>
        </w:rPr>
      </w:pPr>
      <w:r w:rsidRPr="00E365AE">
        <w:rPr>
          <w:rFonts w:ascii="Franklin Gothic Book" w:hAnsi="Franklin Gothic Book"/>
          <w:color w:val="auto"/>
          <w:sz w:val="24"/>
          <w:szCs w:val="24"/>
        </w:rPr>
        <w:t xml:space="preserve">When the maximum recorded speeds on blocks with speed humps are compared that are nearby blocks with no speed humps are compared, we found mean, median and maximum speeds to be very similar, and </w:t>
      </w:r>
      <w:r w:rsidRPr="00E365AE">
        <w:rPr>
          <w:rFonts w:ascii="Franklin Gothic Book" w:hAnsi="Franklin Gothic Book"/>
          <w:color w:val="auto"/>
          <w:sz w:val="24"/>
          <w:szCs w:val="24"/>
        </w:rPr>
        <w:lastRenderedPageBreak/>
        <w:t>in certain instances, speeds on blocks with speed humps are higher than those without. This could be because the drivers perceive speed humps as greatly slowing their average speed, and therefore increasing trip time, and they accelerate to make up time.</w:t>
      </w:r>
    </w:p>
    <w:p w14:paraId="0D341A87" w14:textId="77777777" w:rsidR="007A4CAE" w:rsidRPr="00E365AE" w:rsidRDefault="007A4CAE" w:rsidP="007A4CAE">
      <w:pPr>
        <w:pStyle w:val="Normal2"/>
        <w:rPr>
          <w:rFonts w:ascii="Franklin Gothic Book" w:hAnsi="Franklin Gothic Book"/>
          <w:color w:val="auto"/>
          <w:sz w:val="24"/>
          <w:szCs w:val="24"/>
        </w:rPr>
      </w:pPr>
      <w:r w:rsidRPr="00E365AE">
        <w:rPr>
          <w:rFonts w:ascii="Franklin Gothic Book" w:hAnsi="Franklin Gothic Book"/>
          <w:color w:val="auto"/>
          <w:sz w:val="24"/>
          <w:szCs w:val="24"/>
        </w:rPr>
        <w:t xml:space="preserve">While this data is not conclusive given the small sample size, it presents a use case for OBD data in identifying driving behavior changes on a per second basis. Traditional sensing methods may miss these small scale behavioral changes because they are only able to record speeds at a given point and it is too costly deploy many sensors through a neighborhood. It is also not possible to be certain that vehicle speeds being sensed in two different locations are recorded from the same vehicle. </w:t>
      </w:r>
    </w:p>
    <w:p w14:paraId="22EA6072" w14:textId="77777777" w:rsidR="007A4CAE" w:rsidRPr="00E365AE" w:rsidRDefault="007A4CAE" w:rsidP="007A4CAE">
      <w:pPr>
        <w:pStyle w:val="Normal2"/>
        <w:rPr>
          <w:rFonts w:ascii="Franklin Gothic Book" w:hAnsi="Franklin Gothic Book"/>
          <w:color w:val="auto"/>
          <w:sz w:val="24"/>
          <w:szCs w:val="24"/>
        </w:rPr>
      </w:pPr>
      <w:r w:rsidRPr="00E365AE">
        <w:rPr>
          <w:rFonts w:ascii="Franklin Gothic Book" w:hAnsi="Franklin Gothic Book"/>
          <w:color w:val="auto"/>
          <w:sz w:val="24"/>
          <w:szCs w:val="24"/>
        </w:rPr>
        <w:t xml:space="preserve">In a comparison between all 25 MPH streets in all five boroughs and all 25 MPH streets where speed humps are present, the difference in median speed is marginal at 12.4MPH for streets with speed humps versus 14 MPH on streets without.  </w:t>
      </w:r>
    </w:p>
    <w:p w14:paraId="0CE0C351" w14:textId="3301C6FD" w:rsidR="006E594B" w:rsidRDefault="007A4CAE" w:rsidP="00D702C1">
      <w:pPr>
        <w:spacing w:before="0" w:after="0" w:line="240" w:lineRule="auto"/>
        <w:jc w:val="center"/>
        <w:rPr>
          <w:rFonts w:ascii="Times New Roman" w:eastAsia="Times New Roman" w:hAnsi="Times New Roman" w:cs="Times New Roman"/>
          <w:sz w:val="20"/>
          <w:lang w:val="es-US" w:eastAsia="es-ES"/>
        </w:rPr>
      </w:pPr>
      <w:r w:rsidRPr="00E365AE">
        <w:rPr>
          <w:rFonts w:ascii="Franklin Gothic Book" w:hAnsi="Franklin Gothic Book"/>
          <w:noProof/>
          <w:szCs w:val="24"/>
          <w:lang w:eastAsia="zh-TW"/>
        </w:rPr>
        <w:drawing>
          <wp:inline distT="114300" distB="114300" distL="114300" distR="114300" wp14:anchorId="663B9919" wp14:editId="1CD41586">
            <wp:extent cx="6986614" cy="4040660"/>
            <wp:effectExtent l="0" t="0" r="5080" b="0"/>
            <wp:docPr id="10"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rotWithShape="1">
                    <a:blip r:embed="rId39"/>
                    <a:srcRect t="15483"/>
                    <a:stretch/>
                  </pic:blipFill>
                  <pic:spPr bwMode="auto">
                    <a:xfrm>
                      <a:off x="0" y="0"/>
                      <a:ext cx="7004511" cy="4051011"/>
                    </a:xfrm>
                    <a:prstGeom prst="rect">
                      <a:avLst/>
                    </a:prstGeom>
                    <a:ln>
                      <a:noFill/>
                    </a:ln>
                    <a:extLst>
                      <a:ext uri="{53640926-AAD7-44D8-BBD7-CCE9431645EC}">
                        <a14:shadowObscured xmlns:a14="http://schemas.microsoft.com/office/drawing/2010/main"/>
                      </a:ext>
                    </a:extLst>
                  </pic:spPr>
                </pic:pic>
              </a:graphicData>
            </a:graphic>
          </wp:inline>
        </w:drawing>
      </w:r>
    </w:p>
    <w:p w14:paraId="07C4440F" w14:textId="11B97DD3" w:rsidR="00B07946" w:rsidRDefault="00400EF9" w:rsidP="00583D48">
      <w:pPr>
        <w:pStyle w:val="Caption"/>
      </w:pPr>
      <w:bookmarkStart w:id="36" w:name="_Toc513133495"/>
      <w:r>
        <w:t xml:space="preserve">Figure </w:t>
      </w:r>
      <w:fldSimple w:instr=" SEQ Figure \* ARABIC ">
        <w:r w:rsidR="00C5568B">
          <w:rPr>
            <w:noProof/>
          </w:rPr>
          <w:t>13</w:t>
        </w:r>
      </w:fldSimple>
      <w:r w:rsidR="00D702C1" w:rsidRPr="00654903">
        <w:t xml:space="preserve">. Speed </w:t>
      </w:r>
      <w:r w:rsidR="00B07946" w:rsidRPr="00654903">
        <w:t>on 25 MPH roads with and without speed humps by neighborhood</w:t>
      </w:r>
      <w:bookmarkEnd w:id="36"/>
    </w:p>
    <w:p w14:paraId="1815DFA5" w14:textId="77777777" w:rsidR="00D3165A" w:rsidRDefault="00D3165A" w:rsidP="00D3165A"/>
    <w:p w14:paraId="165AE59A" w14:textId="77777777" w:rsidR="00242969" w:rsidRPr="00D3165A" w:rsidRDefault="00242969" w:rsidP="00D3165A"/>
    <w:tbl>
      <w:tblPr>
        <w:tblStyle w:val="LightShading-Accent3"/>
        <w:tblW w:w="4972" w:type="pct"/>
        <w:tblLook w:val="04A0" w:firstRow="1" w:lastRow="0" w:firstColumn="1" w:lastColumn="0" w:noHBand="0" w:noVBand="1"/>
      </w:tblPr>
      <w:tblGrid>
        <w:gridCol w:w="2518"/>
        <w:gridCol w:w="2958"/>
        <w:gridCol w:w="2739"/>
        <w:gridCol w:w="2739"/>
      </w:tblGrid>
      <w:tr w:rsidR="001D38B1" w:rsidRPr="00C94CE1" w14:paraId="7F6C197F" w14:textId="77777777" w:rsidTr="00640792">
        <w:trPr>
          <w:cnfStyle w:val="100000000000" w:firstRow="1" w:lastRow="0" w:firstColumn="0" w:lastColumn="0" w:oddVBand="0" w:evenVBand="0" w:oddHBand="0"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49" w:type="pct"/>
            <w:hideMark/>
          </w:tcPr>
          <w:p w14:paraId="546CAA57" w14:textId="77777777" w:rsidR="001D38B1" w:rsidRPr="00C94CE1" w:rsidRDefault="001D38B1" w:rsidP="001D38B1">
            <w:pPr>
              <w:jc w:val="left"/>
              <w:rPr>
                <w:rFonts w:eastAsia="Times New Roman" w:cs="Arial"/>
                <w:color w:val="auto"/>
                <w:szCs w:val="24"/>
                <w:lang w:eastAsia="es-ES"/>
              </w:rPr>
            </w:pPr>
            <w:r w:rsidRPr="00C94CE1">
              <w:rPr>
                <w:rFonts w:eastAsia="Times New Roman" w:cs="Arial"/>
                <w:color w:val="auto"/>
                <w:szCs w:val="24"/>
                <w:lang w:eastAsia="es-ES"/>
              </w:rPr>
              <w:t>Neighborhood</w:t>
            </w:r>
          </w:p>
        </w:tc>
        <w:tc>
          <w:tcPr>
            <w:tcW w:w="1350" w:type="pct"/>
            <w:hideMark/>
          </w:tcPr>
          <w:p w14:paraId="67CFB241" w14:textId="01BFA4CA" w:rsidR="001D38B1" w:rsidRPr="00C94CE1" w:rsidRDefault="001D38B1" w:rsidP="001D38B1">
            <w:pPr>
              <w:jc w:val="left"/>
              <w:cnfStyle w:val="100000000000" w:firstRow="1"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Average Speed</w:t>
            </w:r>
            <w:r w:rsidR="00640792" w:rsidRPr="00C94CE1">
              <w:rPr>
                <w:rFonts w:eastAsia="Times New Roman" w:cs="Arial"/>
                <w:color w:val="auto"/>
                <w:szCs w:val="24"/>
                <w:lang w:eastAsia="es-ES"/>
              </w:rPr>
              <w:t xml:space="preserve"> (MPH)</w:t>
            </w:r>
          </w:p>
        </w:tc>
        <w:tc>
          <w:tcPr>
            <w:tcW w:w="1250" w:type="pct"/>
            <w:hideMark/>
          </w:tcPr>
          <w:p w14:paraId="25F661F9" w14:textId="19B7755F" w:rsidR="001D38B1" w:rsidRPr="00C94CE1" w:rsidRDefault="001D38B1" w:rsidP="001D38B1">
            <w:pPr>
              <w:jc w:val="left"/>
              <w:cnfStyle w:val="100000000000" w:firstRow="1"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Median Speed</w:t>
            </w:r>
            <w:r w:rsidR="00640792" w:rsidRPr="00C94CE1">
              <w:rPr>
                <w:rFonts w:eastAsia="Times New Roman" w:cs="Arial"/>
                <w:color w:val="auto"/>
                <w:szCs w:val="24"/>
                <w:lang w:eastAsia="es-ES"/>
              </w:rPr>
              <w:t xml:space="preserve"> (MPH)</w:t>
            </w:r>
          </w:p>
        </w:tc>
        <w:tc>
          <w:tcPr>
            <w:tcW w:w="1250" w:type="pct"/>
            <w:hideMark/>
          </w:tcPr>
          <w:p w14:paraId="781958AF" w14:textId="64371A75" w:rsidR="001D38B1" w:rsidRPr="00C94CE1" w:rsidRDefault="001D38B1" w:rsidP="001D38B1">
            <w:pPr>
              <w:jc w:val="left"/>
              <w:cnfStyle w:val="100000000000" w:firstRow="1"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Max Speed</w:t>
            </w:r>
            <w:r w:rsidR="00640792" w:rsidRPr="00C94CE1">
              <w:rPr>
                <w:rFonts w:eastAsia="Times New Roman" w:cs="Arial"/>
                <w:color w:val="auto"/>
                <w:szCs w:val="24"/>
                <w:lang w:eastAsia="es-ES"/>
              </w:rPr>
              <w:t xml:space="preserve"> (MPH)</w:t>
            </w:r>
          </w:p>
        </w:tc>
      </w:tr>
      <w:tr w:rsidR="001D38B1" w:rsidRPr="00C94CE1" w14:paraId="7C1D1228" w14:textId="77777777" w:rsidTr="0064079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49" w:type="pct"/>
            <w:shd w:val="clear" w:color="auto" w:fill="A0C3E3" w:themeFill="accent2" w:themeFillTint="99"/>
            <w:hideMark/>
          </w:tcPr>
          <w:p w14:paraId="711B1AF0" w14:textId="77777777" w:rsidR="001D38B1" w:rsidRPr="00C94CE1" w:rsidRDefault="001D38B1" w:rsidP="001D38B1">
            <w:pPr>
              <w:jc w:val="left"/>
              <w:rPr>
                <w:rFonts w:eastAsia="Times New Roman" w:cs="Arial"/>
                <w:color w:val="auto"/>
                <w:szCs w:val="24"/>
                <w:lang w:eastAsia="es-ES"/>
              </w:rPr>
            </w:pPr>
            <w:r w:rsidRPr="00C94CE1">
              <w:rPr>
                <w:rFonts w:eastAsia="Times New Roman" w:cs="Arial"/>
                <w:color w:val="auto"/>
                <w:szCs w:val="24"/>
                <w:lang w:eastAsia="es-ES"/>
              </w:rPr>
              <w:t>NYC</w:t>
            </w:r>
          </w:p>
        </w:tc>
        <w:tc>
          <w:tcPr>
            <w:tcW w:w="1350" w:type="pct"/>
            <w:shd w:val="clear" w:color="auto" w:fill="A0C3E3" w:themeFill="accent2" w:themeFillTint="99"/>
            <w:hideMark/>
          </w:tcPr>
          <w:p w14:paraId="37E5687E" w14:textId="77777777" w:rsidR="001D38B1" w:rsidRPr="00C94CE1" w:rsidRDefault="001D38B1" w:rsidP="001D38B1">
            <w:pPr>
              <w:jc w:val="left"/>
              <w:cnfStyle w:val="000000100000" w:firstRow="0" w:lastRow="0" w:firstColumn="0" w:lastColumn="0" w:oddVBand="0" w:evenVBand="0" w:oddHBand="1" w:evenHBand="0" w:firstRowFirstColumn="0" w:firstRowLastColumn="0" w:lastRowFirstColumn="0" w:lastRowLastColumn="0"/>
              <w:rPr>
                <w:rFonts w:eastAsia="Times New Roman" w:cs="Arial"/>
                <w:b/>
                <w:bCs/>
                <w:szCs w:val="24"/>
                <w:lang w:eastAsia="es-ES"/>
              </w:rPr>
            </w:pPr>
          </w:p>
        </w:tc>
        <w:tc>
          <w:tcPr>
            <w:tcW w:w="1250" w:type="pct"/>
            <w:shd w:val="clear" w:color="auto" w:fill="A0C3E3" w:themeFill="accent2" w:themeFillTint="99"/>
            <w:hideMark/>
          </w:tcPr>
          <w:p w14:paraId="76E674A0" w14:textId="77777777" w:rsidR="001D38B1" w:rsidRPr="00C94CE1" w:rsidRDefault="001D38B1" w:rsidP="001D38B1">
            <w:pPr>
              <w:jc w:val="left"/>
              <w:cnfStyle w:val="000000100000" w:firstRow="0" w:lastRow="0" w:firstColumn="0" w:lastColumn="0" w:oddVBand="0" w:evenVBand="0" w:oddHBand="1" w:evenHBand="0" w:firstRowFirstColumn="0" w:firstRowLastColumn="0" w:lastRowFirstColumn="0" w:lastRowLastColumn="0"/>
              <w:rPr>
                <w:rFonts w:eastAsia="Times New Roman" w:cs="Arial"/>
                <w:b/>
                <w:bCs/>
                <w:szCs w:val="24"/>
                <w:lang w:eastAsia="es-ES"/>
              </w:rPr>
            </w:pPr>
          </w:p>
        </w:tc>
        <w:tc>
          <w:tcPr>
            <w:tcW w:w="1250" w:type="pct"/>
            <w:shd w:val="clear" w:color="auto" w:fill="A0C3E3" w:themeFill="accent2" w:themeFillTint="99"/>
            <w:hideMark/>
          </w:tcPr>
          <w:p w14:paraId="02150994" w14:textId="77777777" w:rsidR="001D38B1" w:rsidRPr="00C94CE1" w:rsidRDefault="001D38B1" w:rsidP="001D38B1">
            <w:pPr>
              <w:jc w:val="left"/>
              <w:cnfStyle w:val="000000100000" w:firstRow="0" w:lastRow="0" w:firstColumn="0" w:lastColumn="0" w:oddVBand="0" w:evenVBand="0" w:oddHBand="1" w:evenHBand="0" w:firstRowFirstColumn="0" w:firstRowLastColumn="0" w:lastRowFirstColumn="0" w:lastRowLastColumn="0"/>
              <w:rPr>
                <w:rFonts w:eastAsia="Times New Roman" w:cs="Arial"/>
                <w:b/>
                <w:bCs/>
                <w:szCs w:val="24"/>
                <w:lang w:eastAsia="es-ES"/>
              </w:rPr>
            </w:pPr>
          </w:p>
        </w:tc>
      </w:tr>
      <w:tr w:rsidR="001D38B1" w:rsidRPr="00C94CE1" w14:paraId="18C6D03B" w14:textId="77777777" w:rsidTr="00640792">
        <w:trPr>
          <w:trHeight w:val="252"/>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hideMark/>
          </w:tcPr>
          <w:p w14:paraId="024E8CDC" w14:textId="77777777" w:rsidR="001D38B1" w:rsidRPr="00C94CE1" w:rsidRDefault="001D38B1" w:rsidP="001D38B1">
            <w:pPr>
              <w:jc w:val="left"/>
              <w:rPr>
                <w:rFonts w:eastAsia="Times New Roman" w:cs="Arial"/>
                <w:color w:val="auto"/>
                <w:szCs w:val="24"/>
                <w:lang w:eastAsia="es-ES"/>
              </w:rPr>
            </w:pPr>
            <w:r w:rsidRPr="00C94CE1">
              <w:rPr>
                <w:rFonts w:eastAsia="Times New Roman" w:cs="Arial"/>
                <w:color w:val="auto"/>
                <w:szCs w:val="24"/>
                <w:lang w:eastAsia="es-ES"/>
              </w:rPr>
              <w:t>Speed Humps</w:t>
            </w:r>
          </w:p>
        </w:tc>
        <w:tc>
          <w:tcPr>
            <w:tcW w:w="1350" w:type="pct"/>
            <w:shd w:val="clear" w:color="auto" w:fill="auto"/>
            <w:hideMark/>
          </w:tcPr>
          <w:p w14:paraId="1A7E95F0" w14:textId="77777777"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13.5</w:t>
            </w:r>
          </w:p>
        </w:tc>
        <w:tc>
          <w:tcPr>
            <w:tcW w:w="1250" w:type="pct"/>
            <w:shd w:val="clear" w:color="auto" w:fill="auto"/>
            <w:hideMark/>
          </w:tcPr>
          <w:p w14:paraId="054ACCA5" w14:textId="77777777"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12.4</w:t>
            </w:r>
          </w:p>
        </w:tc>
        <w:tc>
          <w:tcPr>
            <w:tcW w:w="1250" w:type="pct"/>
            <w:shd w:val="clear" w:color="auto" w:fill="auto"/>
            <w:hideMark/>
          </w:tcPr>
          <w:p w14:paraId="21997FC1" w14:textId="77777777"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65</w:t>
            </w:r>
          </w:p>
        </w:tc>
      </w:tr>
      <w:tr w:rsidR="001D38B1" w:rsidRPr="00C94CE1" w14:paraId="569A8FC5" w14:textId="77777777" w:rsidTr="0064079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hideMark/>
          </w:tcPr>
          <w:p w14:paraId="1E2F14FE" w14:textId="77777777" w:rsidR="001D38B1" w:rsidRPr="00C94CE1" w:rsidRDefault="001D38B1" w:rsidP="001D38B1">
            <w:pPr>
              <w:jc w:val="left"/>
              <w:rPr>
                <w:rFonts w:eastAsia="Times New Roman" w:cs="Arial"/>
                <w:color w:val="auto"/>
                <w:szCs w:val="24"/>
                <w:lang w:eastAsia="es-ES"/>
              </w:rPr>
            </w:pPr>
            <w:r w:rsidRPr="00C94CE1">
              <w:rPr>
                <w:rFonts w:eastAsia="Times New Roman" w:cs="Arial"/>
                <w:color w:val="auto"/>
                <w:szCs w:val="24"/>
                <w:lang w:eastAsia="es-ES"/>
              </w:rPr>
              <w:lastRenderedPageBreak/>
              <w:t>No Speed Humps</w:t>
            </w:r>
          </w:p>
        </w:tc>
        <w:tc>
          <w:tcPr>
            <w:tcW w:w="1350" w:type="pct"/>
            <w:shd w:val="clear" w:color="auto" w:fill="auto"/>
            <w:hideMark/>
          </w:tcPr>
          <w:p w14:paraId="0F451889" w14:textId="77777777"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16.1</w:t>
            </w:r>
          </w:p>
        </w:tc>
        <w:tc>
          <w:tcPr>
            <w:tcW w:w="1250" w:type="pct"/>
            <w:shd w:val="clear" w:color="auto" w:fill="auto"/>
            <w:hideMark/>
          </w:tcPr>
          <w:p w14:paraId="68CB0573" w14:textId="77777777"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14</w:t>
            </w:r>
          </w:p>
        </w:tc>
        <w:tc>
          <w:tcPr>
            <w:tcW w:w="1250" w:type="pct"/>
            <w:shd w:val="clear" w:color="auto" w:fill="auto"/>
            <w:hideMark/>
          </w:tcPr>
          <w:p w14:paraId="4F9D0A22" w14:textId="77777777"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112</w:t>
            </w:r>
          </w:p>
        </w:tc>
      </w:tr>
      <w:tr w:rsidR="001D38B1" w:rsidRPr="00C94CE1" w14:paraId="7A3FC4E5" w14:textId="77777777" w:rsidTr="00640792">
        <w:trPr>
          <w:trHeight w:val="252"/>
        </w:trPr>
        <w:tc>
          <w:tcPr>
            <w:cnfStyle w:val="001000000000" w:firstRow="0" w:lastRow="0" w:firstColumn="1" w:lastColumn="0" w:oddVBand="0" w:evenVBand="0" w:oddHBand="0" w:evenHBand="0" w:firstRowFirstColumn="0" w:firstRowLastColumn="0" w:lastRowFirstColumn="0" w:lastRowLastColumn="0"/>
            <w:tcW w:w="1149" w:type="pct"/>
            <w:shd w:val="clear" w:color="auto" w:fill="A0C3E3" w:themeFill="accent2" w:themeFillTint="99"/>
            <w:hideMark/>
          </w:tcPr>
          <w:p w14:paraId="2373E439" w14:textId="77777777" w:rsidR="001D38B1" w:rsidRPr="00C94CE1" w:rsidRDefault="001D38B1" w:rsidP="001D38B1">
            <w:pPr>
              <w:jc w:val="left"/>
              <w:rPr>
                <w:rFonts w:eastAsia="Times New Roman" w:cs="Arial"/>
                <w:color w:val="auto"/>
                <w:szCs w:val="24"/>
                <w:lang w:eastAsia="es-ES"/>
              </w:rPr>
            </w:pPr>
            <w:r w:rsidRPr="00C94CE1">
              <w:rPr>
                <w:rFonts w:eastAsia="Times New Roman" w:cs="Arial"/>
                <w:color w:val="auto"/>
                <w:szCs w:val="24"/>
                <w:lang w:eastAsia="es-ES"/>
              </w:rPr>
              <w:t>Crown Heights</w:t>
            </w:r>
          </w:p>
        </w:tc>
        <w:tc>
          <w:tcPr>
            <w:tcW w:w="1350" w:type="pct"/>
            <w:shd w:val="clear" w:color="auto" w:fill="A0C3E3" w:themeFill="accent2" w:themeFillTint="99"/>
            <w:hideMark/>
          </w:tcPr>
          <w:p w14:paraId="3007321B" w14:textId="77777777" w:rsidR="001D38B1" w:rsidRPr="00C94CE1" w:rsidRDefault="001D38B1" w:rsidP="001D38B1">
            <w:pPr>
              <w:jc w:val="left"/>
              <w:cnfStyle w:val="000000000000" w:firstRow="0" w:lastRow="0" w:firstColumn="0" w:lastColumn="0" w:oddVBand="0" w:evenVBand="0" w:oddHBand="0" w:evenHBand="0" w:firstRowFirstColumn="0" w:firstRowLastColumn="0" w:lastRowFirstColumn="0" w:lastRowLastColumn="0"/>
              <w:rPr>
                <w:rFonts w:eastAsia="Times New Roman" w:cs="Arial"/>
                <w:b/>
                <w:bCs/>
                <w:color w:val="auto"/>
                <w:szCs w:val="24"/>
                <w:lang w:eastAsia="es-ES"/>
              </w:rPr>
            </w:pPr>
          </w:p>
        </w:tc>
        <w:tc>
          <w:tcPr>
            <w:tcW w:w="1250" w:type="pct"/>
            <w:shd w:val="clear" w:color="auto" w:fill="A0C3E3" w:themeFill="accent2" w:themeFillTint="99"/>
            <w:hideMark/>
          </w:tcPr>
          <w:p w14:paraId="1F19EFA8" w14:textId="77777777" w:rsidR="001D38B1" w:rsidRPr="00C94CE1" w:rsidRDefault="001D38B1" w:rsidP="001D38B1">
            <w:pPr>
              <w:jc w:val="left"/>
              <w:cnfStyle w:val="000000000000" w:firstRow="0" w:lastRow="0" w:firstColumn="0" w:lastColumn="0" w:oddVBand="0" w:evenVBand="0" w:oddHBand="0" w:evenHBand="0" w:firstRowFirstColumn="0" w:firstRowLastColumn="0" w:lastRowFirstColumn="0" w:lastRowLastColumn="0"/>
              <w:rPr>
                <w:rFonts w:eastAsia="Times New Roman" w:cs="Arial"/>
                <w:b/>
                <w:bCs/>
                <w:color w:val="auto"/>
                <w:szCs w:val="24"/>
                <w:lang w:eastAsia="es-ES"/>
              </w:rPr>
            </w:pPr>
          </w:p>
        </w:tc>
        <w:tc>
          <w:tcPr>
            <w:tcW w:w="1250" w:type="pct"/>
            <w:shd w:val="clear" w:color="auto" w:fill="A0C3E3" w:themeFill="accent2" w:themeFillTint="99"/>
            <w:hideMark/>
          </w:tcPr>
          <w:p w14:paraId="410BBC33" w14:textId="77777777" w:rsidR="001D38B1" w:rsidRPr="00C94CE1" w:rsidRDefault="001D38B1" w:rsidP="001D38B1">
            <w:pPr>
              <w:jc w:val="left"/>
              <w:cnfStyle w:val="000000000000" w:firstRow="0" w:lastRow="0" w:firstColumn="0" w:lastColumn="0" w:oddVBand="0" w:evenVBand="0" w:oddHBand="0" w:evenHBand="0" w:firstRowFirstColumn="0" w:firstRowLastColumn="0" w:lastRowFirstColumn="0" w:lastRowLastColumn="0"/>
              <w:rPr>
                <w:rFonts w:eastAsia="Times New Roman" w:cs="Arial"/>
                <w:b/>
                <w:bCs/>
                <w:color w:val="auto"/>
                <w:szCs w:val="24"/>
                <w:lang w:eastAsia="es-ES"/>
              </w:rPr>
            </w:pPr>
          </w:p>
        </w:tc>
      </w:tr>
      <w:tr w:rsidR="001D38B1" w:rsidRPr="00C94CE1" w14:paraId="1954FBF4" w14:textId="77777777" w:rsidTr="0064079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hideMark/>
          </w:tcPr>
          <w:p w14:paraId="7B717342" w14:textId="77777777" w:rsidR="001D38B1" w:rsidRPr="00C94CE1" w:rsidRDefault="001D38B1" w:rsidP="001D38B1">
            <w:pPr>
              <w:jc w:val="left"/>
              <w:rPr>
                <w:rFonts w:eastAsia="Times New Roman" w:cs="Arial"/>
                <w:color w:val="auto"/>
                <w:szCs w:val="24"/>
                <w:lang w:eastAsia="es-ES"/>
              </w:rPr>
            </w:pPr>
            <w:r w:rsidRPr="00C94CE1">
              <w:rPr>
                <w:rFonts w:eastAsia="Times New Roman" w:cs="Arial"/>
                <w:color w:val="auto"/>
                <w:szCs w:val="24"/>
                <w:lang w:eastAsia="es-ES"/>
              </w:rPr>
              <w:t>Speed Humps</w:t>
            </w:r>
          </w:p>
        </w:tc>
        <w:tc>
          <w:tcPr>
            <w:tcW w:w="1350" w:type="pct"/>
            <w:shd w:val="clear" w:color="auto" w:fill="auto"/>
            <w:hideMark/>
          </w:tcPr>
          <w:p w14:paraId="4A5FA4BC" w14:textId="77777777"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19.7</w:t>
            </w:r>
          </w:p>
        </w:tc>
        <w:tc>
          <w:tcPr>
            <w:tcW w:w="1250" w:type="pct"/>
            <w:shd w:val="clear" w:color="auto" w:fill="auto"/>
            <w:hideMark/>
          </w:tcPr>
          <w:p w14:paraId="523FA094" w14:textId="77777777"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19</w:t>
            </w:r>
          </w:p>
        </w:tc>
        <w:tc>
          <w:tcPr>
            <w:tcW w:w="1250" w:type="pct"/>
            <w:shd w:val="clear" w:color="auto" w:fill="auto"/>
            <w:hideMark/>
          </w:tcPr>
          <w:p w14:paraId="6E003743" w14:textId="77777777"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65</w:t>
            </w:r>
          </w:p>
        </w:tc>
      </w:tr>
      <w:tr w:rsidR="001D38B1" w:rsidRPr="00C94CE1" w14:paraId="00AA61D1" w14:textId="77777777" w:rsidTr="00640792">
        <w:trPr>
          <w:trHeight w:val="252"/>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hideMark/>
          </w:tcPr>
          <w:p w14:paraId="6C5287CB" w14:textId="77777777" w:rsidR="001D38B1" w:rsidRPr="00C94CE1" w:rsidRDefault="001D38B1" w:rsidP="001D38B1">
            <w:pPr>
              <w:jc w:val="left"/>
              <w:rPr>
                <w:rFonts w:eastAsia="Times New Roman" w:cs="Arial"/>
                <w:color w:val="auto"/>
                <w:szCs w:val="24"/>
                <w:lang w:eastAsia="es-ES"/>
              </w:rPr>
            </w:pPr>
            <w:r w:rsidRPr="00C94CE1">
              <w:rPr>
                <w:rFonts w:eastAsia="Times New Roman" w:cs="Arial"/>
                <w:color w:val="auto"/>
                <w:szCs w:val="24"/>
                <w:lang w:eastAsia="es-ES"/>
              </w:rPr>
              <w:t>No Speed Humps</w:t>
            </w:r>
          </w:p>
        </w:tc>
        <w:tc>
          <w:tcPr>
            <w:tcW w:w="1350" w:type="pct"/>
            <w:shd w:val="clear" w:color="auto" w:fill="auto"/>
            <w:hideMark/>
          </w:tcPr>
          <w:p w14:paraId="353073E1" w14:textId="77777777"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12.1</w:t>
            </w:r>
          </w:p>
        </w:tc>
        <w:tc>
          <w:tcPr>
            <w:tcW w:w="1250" w:type="pct"/>
            <w:shd w:val="clear" w:color="auto" w:fill="auto"/>
            <w:hideMark/>
          </w:tcPr>
          <w:p w14:paraId="1EDA3F67" w14:textId="77777777"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11.8</w:t>
            </w:r>
          </w:p>
        </w:tc>
        <w:tc>
          <w:tcPr>
            <w:tcW w:w="1250" w:type="pct"/>
            <w:shd w:val="clear" w:color="auto" w:fill="auto"/>
            <w:hideMark/>
          </w:tcPr>
          <w:p w14:paraId="35BF22E4" w14:textId="77777777"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57</w:t>
            </w:r>
          </w:p>
        </w:tc>
      </w:tr>
      <w:tr w:rsidR="001D38B1" w:rsidRPr="00C94CE1" w14:paraId="301C1FF3" w14:textId="77777777" w:rsidTr="0064079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49" w:type="pct"/>
            <w:shd w:val="clear" w:color="auto" w:fill="A0C3E3" w:themeFill="accent2" w:themeFillTint="99"/>
            <w:hideMark/>
          </w:tcPr>
          <w:p w14:paraId="07E1D490" w14:textId="77777777" w:rsidR="001D38B1" w:rsidRPr="00C94CE1" w:rsidRDefault="001D38B1" w:rsidP="001D38B1">
            <w:pPr>
              <w:jc w:val="left"/>
              <w:rPr>
                <w:rFonts w:eastAsia="Times New Roman" w:cs="Arial"/>
                <w:color w:val="auto"/>
                <w:szCs w:val="24"/>
                <w:lang w:eastAsia="es-ES"/>
              </w:rPr>
            </w:pPr>
            <w:r w:rsidRPr="00C94CE1">
              <w:rPr>
                <w:rFonts w:eastAsia="Times New Roman" w:cs="Arial"/>
                <w:color w:val="auto"/>
                <w:szCs w:val="24"/>
                <w:lang w:eastAsia="es-ES"/>
              </w:rPr>
              <w:t>Park Slope</w:t>
            </w:r>
          </w:p>
        </w:tc>
        <w:tc>
          <w:tcPr>
            <w:tcW w:w="1350" w:type="pct"/>
            <w:shd w:val="clear" w:color="auto" w:fill="A0C3E3" w:themeFill="accent2" w:themeFillTint="99"/>
            <w:hideMark/>
          </w:tcPr>
          <w:p w14:paraId="7DA44F4E" w14:textId="77777777" w:rsidR="001D38B1" w:rsidRPr="00C94CE1" w:rsidRDefault="001D38B1" w:rsidP="001D38B1">
            <w:pPr>
              <w:jc w:val="left"/>
              <w:cnfStyle w:val="000000100000" w:firstRow="0" w:lastRow="0" w:firstColumn="0" w:lastColumn="0" w:oddVBand="0" w:evenVBand="0" w:oddHBand="1" w:evenHBand="0" w:firstRowFirstColumn="0" w:firstRowLastColumn="0" w:lastRowFirstColumn="0" w:lastRowLastColumn="0"/>
              <w:rPr>
                <w:rFonts w:eastAsia="Times New Roman" w:cs="Arial"/>
                <w:b/>
                <w:bCs/>
                <w:color w:val="auto"/>
                <w:szCs w:val="24"/>
                <w:lang w:eastAsia="es-ES"/>
              </w:rPr>
            </w:pPr>
          </w:p>
        </w:tc>
        <w:tc>
          <w:tcPr>
            <w:tcW w:w="1250" w:type="pct"/>
            <w:shd w:val="clear" w:color="auto" w:fill="A0C3E3" w:themeFill="accent2" w:themeFillTint="99"/>
            <w:hideMark/>
          </w:tcPr>
          <w:p w14:paraId="23836FFA" w14:textId="77777777" w:rsidR="001D38B1" w:rsidRPr="00C94CE1" w:rsidRDefault="001D38B1" w:rsidP="001D38B1">
            <w:pPr>
              <w:jc w:val="left"/>
              <w:cnfStyle w:val="000000100000" w:firstRow="0" w:lastRow="0" w:firstColumn="0" w:lastColumn="0" w:oddVBand="0" w:evenVBand="0" w:oddHBand="1" w:evenHBand="0" w:firstRowFirstColumn="0" w:firstRowLastColumn="0" w:lastRowFirstColumn="0" w:lastRowLastColumn="0"/>
              <w:rPr>
                <w:rFonts w:eastAsia="Times New Roman" w:cs="Arial"/>
                <w:b/>
                <w:bCs/>
                <w:color w:val="auto"/>
                <w:szCs w:val="24"/>
                <w:lang w:eastAsia="es-ES"/>
              </w:rPr>
            </w:pPr>
          </w:p>
        </w:tc>
        <w:tc>
          <w:tcPr>
            <w:tcW w:w="1250" w:type="pct"/>
            <w:shd w:val="clear" w:color="auto" w:fill="A0C3E3" w:themeFill="accent2" w:themeFillTint="99"/>
            <w:hideMark/>
          </w:tcPr>
          <w:p w14:paraId="046BA16A" w14:textId="77777777" w:rsidR="001D38B1" w:rsidRPr="00C94CE1" w:rsidRDefault="001D38B1" w:rsidP="001D38B1">
            <w:pPr>
              <w:jc w:val="left"/>
              <w:cnfStyle w:val="000000100000" w:firstRow="0" w:lastRow="0" w:firstColumn="0" w:lastColumn="0" w:oddVBand="0" w:evenVBand="0" w:oddHBand="1" w:evenHBand="0" w:firstRowFirstColumn="0" w:firstRowLastColumn="0" w:lastRowFirstColumn="0" w:lastRowLastColumn="0"/>
              <w:rPr>
                <w:rFonts w:eastAsia="Times New Roman" w:cs="Arial"/>
                <w:b/>
                <w:bCs/>
                <w:color w:val="auto"/>
                <w:szCs w:val="24"/>
                <w:lang w:eastAsia="es-ES"/>
              </w:rPr>
            </w:pPr>
          </w:p>
        </w:tc>
      </w:tr>
      <w:tr w:rsidR="001D38B1" w:rsidRPr="00C94CE1" w14:paraId="55B0AEFC" w14:textId="77777777" w:rsidTr="00640792">
        <w:trPr>
          <w:trHeight w:val="252"/>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hideMark/>
          </w:tcPr>
          <w:p w14:paraId="420268D8" w14:textId="77777777" w:rsidR="001D38B1" w:rsidRPr="00C94CE1" w:rsidRDefault="001D38B1" w:rsidP="001D38B1">
            <w:pPr>
              <w:jc w:val="left"/>
              <w:rPr>
                <w:rFonts w:eastAsia="Times New Roman" w:cs="Arial"/>
                <w:color w:val="auto"/>
                <w:szCs w:val="24"/>
                <w:lang w:eastAsia="es-ES"/>
              </w:rPr>
            </w:pPr>
            <w:r w:rsidRPr="00C94CE1">
              <w:rPr>
                <w:rFonts w:eastAsia="Times New Roman" w:cs="Arial"/>
                <w:color w:val="auto"/>
                <w:szCs w:val="24"/>
                <w:lang w:eastAsia="es-ES"/>
              </w:rPr>
              <w:t>Speed Humps</w:t>
            </w:r>
          </w:p>
        </w:tc>
        <w:tc>
          <w:tcPr>
            <w:tcW w:w="1350" w:type="pct"/>
            <w:shd w:val="clear" w:color="auto" w:fill="auto"/>
            <w:hideMark/>
          </w:tcPr>
          <w:p w14:paraId="717D0FD1" w14:textId="77777777"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10.6</w:t>
            </w:r>
          </w:p>
        </w:tc>
        <w:tc>
          <w:tcPr>
            <w:tcW w:w="1250" w:type="pct"/>
            <w:shd w:val="clear" w:color="auto" w:fill="auto"/>
            <w:hideMark/>
          </w:tcPr>
          <w:p w14:paraId="65D4AD99" w14:textId="77777777"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10.6</w:t>
            </w:r>
          </w:p>
        </w:tc>
        <w:tc>
          <w:tcPr>
            <w:tcW w:w="1250" w:type="pct"/>
            <w:shd w:val="clear" w:color="auto" w:fill="auto"/>
            <w:hideMark/>
          </w:tcPr>
          <w:p w14:paraId="2B14BD58" w14:textId="77777777"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35</w:t>
            </w:r>
          </w:p>
        </w:tc>
      </w:tr>
      <w:tr w:rsidR="001D38B1" w:rsidRPr="00C94CE1" w14:paraId="7D210257" w14:textId="77777777" w:rsidTr="0064079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hideMark/>
          </w:tcPr>
          <w:p w14:paraId="7635E777" w14:textId="77777777" w:rsidR="001D38B1" w:rsidRPr="00C94CE1" w:rsidRDefault="001D38B1" w:rsidP="001D38B1">
            <w:pPr>
              <w:jc w:val="left"/>
              <w:rPr>
                <w:rFonts w:eastAsia="Times New Roman" w:cs="Arial"/>
                <w:color w:val="auto"/>
                <w:szCs w:val="24"/>
                <w:lang w:eastAsia="es-ES"/>
              </w:rPr>
            </w:pPr>
            <w:r w:rsidRPr="00C94CE1">
              <w:rPr>
                <w:rFonts w:eastAsia="Times New Roman" w:cs="Arial"/>
                <w:color w:val="auto"/>
                <w:szCs w:val="24"/>
                <w:lang w:eastAsia="es-ES"/>
              </w:rPr>
              <w:t>No Speed Humps</w:t>
            </w:r>
          </w:p>
        </w:tc>
        <w:tc>
          <w:tcPr>
            <w:tcW w:w="1350" w:type="pct"/>
            <w:shd w:val="clear" w:color="auto" w:fill="auto"/>
            <w:hideMark/>
          </w:tcPr>
          <w:p w14:paraId="0CFDABFB" w14:textId="77777777"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12</w:t>
            </w:r>
          </w:p>
        </w:tc>
        <w:tc>
          <w:tcPr>
            <w:tcW w:w="1250" w:type="pct"/>
            <w:shd w:val="clear" w:color="auto" w:fill="auto"/>
            <w:hideMark/>
          </w:tcPr>
          <w:p w14:paraId="7ABB7773" w14:textId="77777777"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11.8</w:t>
            </w:r>
          </w:p>
        </w:tc>
        <w:tc>
          <w:tcPr>
            <w:tcW w:w="1250" w:type="pct"/>
            <w:shd w:val="clear" w:color="auto" w:fill="auto"/>
            <w:hideMark/>
          </w:tcPr>
          <w:p w14:paraId="04E26A9F" w14:textId="77777777"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33</w:t>
            </w:r>
          </w:p>
        </w:tc>
      </w:tr>
      <w:tr w:rsidR="001D38B1" w:rsidRPr="00C94CE1" w14:paraId="029737F8" w14:textId="77777777" w:rsidTr="00640792">
        <w:trPr>
          <w:trHeight w:val="252"/>
        </w:trPr>
        <w:tc>
          <w:tcPr>
            <w:cnfStyle w:val="001000000000" w:firstRow="0" w:lastRow="0" w:firstColumn="1" w:lastColumn="0" w:oddVBand="0" w:evenVBand="0" w:oddHBand="0" w:evenHBand="0" w:firstRowFirstColumn="0" w:firstRowLastColumn="0" w:lastRowFirstColumn="0" w:lastRowLastColumn="0"/>
            <w:tcW w:w="1149" w:type="pct"/>
            <w:shd w:val="clear" w:color="auto" w:fill="A0C3E3" w:themeFill="accent2" w:themeFillTint="99"/>
            <w:hideMark/>
          </w:tcPr>
          <w:p w14:paraId="679ED9D2" w14:textId="77777777" w:rsidR="001D38B1" w:rsidRPr="00C94CE1" w:rsidRDefault="001D38B1" w:rsidP="001D38B1">
            <w:pPr>
              <w:jc w:val="left"/>
              <w:rPr>
                <w:rFonts w:eastAsia="Times New Roman" w:cs="Arial"/>
                <w:color w:val="auto"/>
                <w:szCs w:val="24"/>
                <w:lang w:eastAsia="es-ES"/>
              </w:rPr>
            </w:pPr>
            <w:r w:rsidRPr="00C94CE1">
              <w:rPr>
                <w:rFonts w:eastAsia="Times New Roman" w:cs="Arial"/>
                <w:color w:val="auto"/>
                <w:szCs w:val="24"/>
                <w:lang w:eastAsia="es-ES"/>
              </w:rPr>
              <w:t>LIC</w:t>
            </w:r>
          </w:p>
        </w:tc>
        <w:tc>
          <w:tcPr>
            <w:tcW w:w="1350" w:type="pct"/>
            <w:shd w:val="clear" w:color="auto" w:fill="A0C3E3" w:themeFill="accent2" w:themeFillTint="99"/>
            <w:hideMark/>
          </w:tcPr>
          <w:p w14:paraId="54174ADE" w14:textId="77777777" w:rsidR="001D38B1" w:rsidRPr="00C94CE1" w:rsidRDefault="001D38B1" w:rsidP="001D38B1">
            <w:pPr>
              <w:jc w:val="left"/>
              <w:cnfStyle w:val="000000000000" w:firstRow="0" w:lastRow="0" w:firstColumn="0" w:lastColumn="0" w:oddVBand="0" w:evenVBand="0" w:oddHBand="0" w:evenHBand="0" w:firstRowFirstColumn="0" w:firstRowLastColumn="0" w:lastRowFirstColumn="0" w:lastRowLastColumn="0"/>
              <w:rPr>
                <w:rFonts w:eastAsia="Times New Roman" w:cs="Arial"/>
                <w:b/>
                <w:bCs/>
                <w:color w:val="auto"/>
                <w:szCs w:val="24"/>
                <w:lang w:eastAsia="es-ES"/>
              </w:rPr>
            </w:pPr>
          </w:p>
        </w:tc>
        <w:tc>
          <w:tcPr>
            <w:tcW w:w="1250" w:type="pct"/>
            <w:shd w:val="clear" w:color="auto" w:fill="A0C3E3" w:themeFill="accent2" w:themeFillTint="99"/>
            <w:hideMark/>
          </w:tcPr>
          <w:p w14:paraId="1CA010F9" w14:textId="77777777" w:rsidR="001D38B1" w:rsidRPr="00C94CE1" w:rsidRDefault="001D38B1" w:rsidP="001D38B1">
            <w:pPr>
              <w:jc w:val="left"/>
              <w:cnfStyle w:val="000000000000" w:firstRow="0" w:lastRow="0" w:firstColumn="0" w:lastColumn="0" w:oddVBand="0" w:evenVBand="0" w:oddHBand="0" w:evenHBand="0" w:firstRowFirstColumn="0" w:firstRowLastColumn="0" w:lastRowFirstColumn="0" w:lastRowLastColumn="0"/>
              <w:rPr>
                <w:rFonts w:eastAsia="Times New Roman" w:cs="Arial"/>
                <w:b/>
                <w:bCs/>
                <w:color w:val="auto"/>
                <w:szCs w:val="24"/>
                <w:lang w:eastAsia="es-ES"/>
              </w:rPr>
            </w:pPr>
          </w:p>
        </w:tc>
        <w:tc>
          <w:tcPr>
            <w:tcW w:w="1250" w:type="pct"/>
            <w:shd w:val="clear" w:color="auto" w:fill="A0C3E3" w:themeFill="accent2" w:themeFillTint="99"/>
            <w:hideMark/>
          </w:tcPr>
          <w:p w14:paraId="43B7F0A1" w14:textId="77777777" w:rsidR="001D38B1" w:rsidRPr="00C94CE1" w:rsidRDefault="001D38B1" w:rsidP="001D38B1">
            <w:pPr>
              <w:jc w:val="left"/>
              <w:cnfStyle w:val="000000000000" w:firstRow="0" w:lastRow="0" w:firstColumn="0" w:lastColumn="0" w:oddVBand="0" w:evenVBand="0" w:oddHBand="0" w:evenHBand="0" w:firstRowFirstColumn="0" w:firstRowLastColumn="0" w:lastRowFirstColumn="0" w:lastRowLastColumn="0"/>
              <w:rPr>
                <w:rFonts w:eastAsia="Times New Roman" w:cs="Arial"/>
                <w:b/>
                <w:bCs/>
                <w:color w:val="auto"/>
                <w:szCs w:val="24"/>
                <w:lang w:eastAsia="es-ES"/>
              </w:rPr>
            </w:pPr>
          </w:p>
        </w:tc>
      </w:tr>
      <w:tr w:rsidR="001D38B1" w:rsidRPr="00C94CE1" w14:paraId="16A0622E" w14:textId="77777777" w:rsidTr="0064079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hideMark/>
          </w:tcPr>
          <w:p w14:paraId="7E4AD2A6" w14:textId="77777777" w:rsidR="001D38B1" w:rsidRPr="00C94CE1" w:rsidRDefault="001D38B1" w:rsidP="001D38B1">
            <w:pPr>
              <w:jc w:val="left"/>
              <w:rPr>
                <w:rFonts w:eastAsia="Times New Roman" w:cs="Arial"/>
                <w:color w:val="auto"/>
                <w:szCs w:val="24"/>
                <w:lang w:eastAsia="es-ES"/>
              </w:rPr>
            </w:pPr>
            <w:r w:rsidRPr="00C94CE1">
              <w:rPr>
                <w:rFonts w:eastAsia="Times New Roman" w:cs="Arial"/>
                <w:color w:val="auto"/>
                <w:szCs w:val="24"/>
                <w:lang w:eastAsia="es-ES"/>
              </w:rPr>
              <w:t>Speed Humps</w:t>
            </w:r>
          </w:p>
        </w:tc>
        <w:tc>
          <w:tcPr>
            <w:tcW w:w="1350" w:type="pct"/>
            <w:shd w:val="clear" w:color="auto" w:fill="auto"/>
            <w:hideMark/>
          </w:tcPr>
          <w:p w14:paraId="178014EF" w14:textId="77777777"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8.2</w:t>
            </w:r>
          </w:p>
        </w:tc>
        <w:tc>
          <w:tcPr>
            <w:tcW w:w="1250" w:type="pct"/>
            <w:shd w:val="clear" w:color="auto" w:fill="auto"/>
            <w:hideMark/>
          </w:tcPr>
          <w:p w14:paraId="27AFCB26" w14:textId="77777777"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7.6</w:t>
            </w:r>
          </w:p>
        </w:tc>
        <w:tc>
          <w:tcPr>
            <w:tcW w:w="1250" w:type="pct"/>
            <w:shd w:val="clear" w:color="auto" w:fill="auto"/>
            <w:hideMark/>
          </w:tcPr>
          <w:p w14:paraId="1E113EBC" w14:textId="77777777" w:rsidR="001D38B1" w:rsidRPr="00C94CE1" w:rsidRDefault="001D38B1" w:rsidP="001D38B1">
            <w:pPr>
              <w:jc w:val="right"/>
              <w:cnfStyle w:val="000000100000" w:firstRow="0" w:lastRow="0" w:firstColumn="0" w:lastColumn="0" w:oddVBand="0" w:evenVBand="0" w:oddHBand="1"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17</w:t>
            </w:r>
          </w:p>
        </w:tc>
      </w:tr>
      <w:tr w:rsidR="001D38B1" w:rsidRPr="00C94CE1" w14:paraId="79FF09CC" w14:textId="77777777" w:rsidTr="00640792">
        <w:trPr>
          <w:trHeight w:val="252"/>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hideMark/>
          </w:tcPr>
          <w:p w14:paraId="21E334D0" w14:textId="77777777" w:rsidR="001D38B1" w:rsidRPr="00C94CE1" w:rsidRDefault="001D38B1" w:rsidP="001D38B1">
            <w:pPr>
              <w:jc w:val="left"/>
              <w:rPr>
                <w:rFonts w:eastAsia="Times New Roman" w:cs="Arial"/>
                <w:color w:val="auto"/>
                <w:szCs w:val="24"/>
                <w:lang w:eastAsia="es-ES"/>
              </w:rPr>
            </w:pPr>
            <w:r w:rsidRPr="00C94CE1">
              <w:rPr>
                <w:rFonts w:eastAsia="Times New Roman" w:cs="Arial"/>
                <w:color w:val="auto"/>
                <w:szCs w:val="24"/>
                <w:lang w:eastAsia="es-ES"/>
              </w:rPr>
              <w:t>No Speed Humps</w:t>
            </w:r>
          </w:p>
        </w:tc>
        <w:tc>
          <w:tcPr>
            <w:tcW w:w="1350" w:type="pct"/>
            <w:shd w:val="clear" w:color="auto" w:fill="auto"/>
            <w:hideMark/>
          </w:tcPr>
          <w:p w14:paraId="246DC896" w14:textId="77777777"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9.2</w:t>
            </w:r>
          </w:p>
        </w:tc>
        <w:tc>
          <w:tcPr>
            <w:tcW w:w="1250" w:type="pct"/>
            <w:shd w:val="clear" w:color="auto" w:fill="auto"/>
            <w:hideMark/>
          </w:tcPr>
          <w:p w14:paraId="22B4DEBD" w14:textId="77777777"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7.6</w:t>
            </w:r>
          </w:p>
        </w:tc>
        <w:tc>
          <w:tcPr>
            <w:tcW w:w="1250" w:type="pct"/>
            <w:shd w:val="clear" w:color="auto" w:fill="auto"/>
            <w:hideMark/>
          </w:tcPr>
          <w:p w14:paraId="0FD1ADA3" w14:textId="77777777" w:rsidR="001D38B1" w:rsidRPr="00C94CE1" w:rsidRDefault="001D38B1" w:rsidP="001D38B1">
            <w:pPr>
              <w:jc w:val="right"/>
              <w:cnfStyle w:val="000000000000" w:firstRow="0" w:lastRow="0" w:firstColumn="0" w:lastColumn="0" w:oddVBand="0" w:evenVBand="0" w:oddHBand="0" w:evenHBand="0" w:firstRowFirstColumn="0" w:firstRowLastColumn="0" w:lastRowFirstColumn="0" w:lastRowLastColumn="0"/>
              <w:rPr>
                <w:rFonts w:eastAsia="Times New Roman" w:cs="Arial"/>
                <w:color w:val="auto"/>
                <w:szCs w:val="24"/>
                <w:lang w:eastAsia="es-ES"/>
              </w:rPr>
            </w:pPr>
            <w:r w:rsidRPr="00C94CE1">
              <w:rPr>
                <w:rFonts w:eastAsia="Times New Roman" w:cs="Arial"/>
                <w:color w:val="auto"/>
                <w:szCs w:val="24"/>
                <w:lang w:eastAsia="es-ES"/>
              </w:rPr>
              <w:t>28</w:t>
            </w:r>
          </w:p>
        </w:tc>
      </w:tr>
    </w:tbl>
    <w:p w14:paraId="2A30F5F3" w14:textId="76E05CF6" w:rsidR="001D38B1" w:rsidRDefault="001D38B1" w:rsidP="007A4CAE">
      <w:pPr>
        <w:pStyle w:val="Caption"/>
      </w:pPr>
      <w:r>
        <w:t xml:space="preserve">Table </w:t>
      </w:r>
      <w:fldSimple w:instr=" SEQ Table \* ARABIC ">
        <w:r w:rsidR="00C5568B">
          <w:rPr>
            <w:noProof/>
          </w:rPr>
          <w:t>2</w:t>
        </w:r>
      </w:fldSimple>
      <w:r w:rsidR="007A4CAE">
        <w:t>. Speed Humps Statistic</w:t>
      </w:r>
      <w:r w:rsidR="00D3165A">
        <w:t>s</w:t>
      </w:r>
    </w:p>
    <w:p w14:paraId="1A31784A" w14:textId="185B3E68" w:rsidR="00D3165A" w:rsidRDefault="00D3165A">
      <w:pPr>
        <w:jc w:val="left"/>
      </w:pPr>
      <w:r>
        <w:br w:type="page"/>
      </w:r>
    </w:p>
    <w:p w14:paraId="292668CD" w14:textId="7A795ED9" w:rsidR="008B6A31" w:rsidRDefault="008B6A31" w:rsidP="006238D8">
      <w:pPr>
        <w:pStyle w:val="Heading1"/>
      </w:pPr>
      <w:bookmarkStart w:id="37" w:name="_Toc513133519"/>
      <w:r>
        <w:lastRenderedPageBreak/>
        <w:t>Policy implications</w:t>
      </w:r>
      <w:r w:rsidR="00733335">
        <w:t xml:space="preserve"> </w:t>
      </w:r>
      <w:r w:rsidR="008833AE" w:rsidRPr="008833AE">
        <w:t>and conclusion</w:t>
      </w:r>
      <w:bookmarkEnd w:id="37"/>
    </w:p>
    <w:p w14:paraId="569B1739" w14:textId="77777777" w:rsidR="007A4CAE" w:rsidRPr="00C94CE1" w:rsidRDefault="007A4CAE" w:rsidP="00C94CE1">
      <w:r w:rsidRPr="00E365AE">
        <w:t xml:space="preserve">In light of the street safety concerns facing New York City, the results of this analysis show that a combination of public data and real-time user-generated data that is collected and transmitted by telematics platforms could both improve the current understanding of vehicle activity and enable us to discover new approaches to better address safety issues. Though the </w:t>
      </w:r>
      <w:r w:rsidRPr="00C94CE1">
        <w:t>analysis performed in this report does not contain enough evidence to be conclusive for the city, it can serve as a proof of concept of how effective real-time user-generated data can be when integrated with public policy.</w:t>
      </w:r>
    </w:p>
    <w:p w14:paraId="16D6C10C" w14:textId="77777777" w:rsidR="007A4CAE" w:rsidRPr="00E365AE" w:rsidRDefault="007A4CAE" w:rsidP="00C94CE1">
      <w:r w:rsidRPr="00C94CE1">
        <w:t>As technology that facilitates this integration continues to permeate the society and improve, it is imperative that cities considers taking advantage of this untapped resource</w:t>
      </w:r>
      <w:r w:rsidRPr="00E365AE">
        <w:t xml:space="preserve"> in order to make better informed planning decisions. Expecting that the trend of connected cars and automated vehicles continues to grow, below are five potential approaches that cities can implement to help create safer streets, minimize congestion and improve air quality.</w:t>
      </w:r>
    </w:p>
    <w:p w14:paraId="7B2623EF" w14:textId="44ACD895" w:rsidR="00FE20DA" w:rsidRDefault="00733335" w:rsidP="00733335">
      <w:pPr>
        <w:pStyle w:val="Heading2"/>
      </w:pPr>
      <w:bookmarkStart w:id="38" w:name="_Toc513133520"/>
      <w:r w:rsidRPr="00733335">
        <w:t>Holding traffic violators accountable</w:t>
      </w:r>
      <w:bookmarkEnd w:id="38"/>
    </w:p>
    <w:p w14:paraId="31CF6CFE" w14:textId="3D604FE3" w:rsidR="007A4CAE" w:rsidRPr="00C94CE1" w:rsidRDefault="007A4CAE" w:rsidP="00C94CE1">
      <w:pPr>
        <w:ind w:firstLine="720"/>
      </w:pPr>
      <w:r w:rsidRPr="00C94CE1">
        <w:t xml:space="preserve">Although moving violations exist to curb behaviors that are considered threats to public safety, they are loosely enforced by city police. On average, NYPD issues 10 times more parking tickets than moving violations </w:t>
      </w:r>
      <w:sdt>
        <w:sdtPr>
          <w:id w:val="648484184"/>
          <w:citation/>
        </w:sdtPr>
        <w:sdtContent>
          <w:r w:rsidRPr="00C94CE1">
            <w:fldChar w:fldCharType="begin"/>
          </w:r>
          <w:r w:rsidRPr="00C94CE1">
            <w:instrText xml:space="preserve">CITATION Off17 \l 1033 </w:instrText>
          </w:r>
          <w:r w:rsidRPr="00C94CE1">
            <w:fldChar w:fldCharType="separate"/>
          </w:r>
          <w:r w:rsidR="00522EC4">
            <w:rPr>
              <w:noProof/>
            </w:rPr>
            <w:t>(Office of the New York City Comptroller, 2017)</w:t>
          </w:r>
          <w:r w:rsidRPr="00C94CE1">
            <w:fldChar w:fldCharType="end"/>
          </w:r>
        </w:sdtContent>
      </w:sdt>
      <w:r w:rsidRPr="00C94CE1">
        <w:t xml:space="preserve">. This pattern is partially the result of policy that discourages enforcement of moving violations by the local police department. A significant amount of moving violation revenues are retained by the state government to cover the cost of adjudication, while revenue from non-moving violation fines, like parking tickets, is collected entirely by the city </w:t>
      </w:r>
      <w:sdt>
        <w:sdtPr>
          <w:id w:val="264200821"/>
          <w:citation/>
        </w:sdtPr>
        <w:sdtContent>
          <w:r w:rsidRPr="00C94CE1">
            <w:fldChar w:fldCharType="begin"/>
          </w:r>
          <w:r w:rsidRPr="00C94CE1">
            <w:instrText xml:space="preserve"> CITATION Off17 \l 1033 </w:instrText>
          </w:r>
          <w:r w:rsidRPr="00C94CE1">
            <w:fldChar w:fldCharType="separate"/>
          </w:r>
          <w:r w:rsidR="00522EC4">
            <w:rPr>
              <w:noProof/>
            </w:rPr>
            <w:t>(Office of the New York City Comptroller, 2017)</w:t>
          </w:r>
          <w:r w:rsidRPr="00C94CE1">
            <w:fldChar w:fldCharType="end"/>
          </w:r>
        </w:sdtContent>
      </w:sdt>
      <w:r w:rsidRPr="00C94CE1">
        <w:t xml:space="preserve">. Encouraged by this revenue differential, the city police department has invested heavily in the enforcement of non-moving violations. The current revenue sharing policy should be modified in order to incentivize local precincts to focus on moving violations as much as non-moving and other violations. While existing technologies, like traffic cameras, allow for the automated speed detection and fine issuance, the politics surrounded such technology has slowed its implementation. As demonstrated by our findings, platforms like Dash allow authorities to access real-time driving data and more efficiently enforce moving violations. This allows for targeted enforcement that can be more effective and require less resources to achieve a safer street environment. </w:t>
      </w:r>
    </w:p>
    <w:p w14:paraId="7D950B0F" w14:textId="77777777" w:rsidR="007A4CAE" w:rsidRDefault="007A4CAE" w:rsidP="007A4CAE">
      <w:pPr>
        <w:pStyle w:val="Heading2"/>
      </w:pPr>
      <w:bookmarkStart w:id="39" w:name="_Toc513133521"/>
      <w:r>
        <w:t>Reclaiming parking spaces</w:t>
      </w:r>
      <w:bookmarkEnd w:id="39"/>
    </w:p>
    <w:p w14:paraId="108102C4" w14:textId="12245B5F" w:rsidR="007A4CAE" w:rsidRPr="007A4CAE" w:rsidRDefault="007A4CAE" w:rsidP="00C94CE1">
      <w:pPr>
        <w:ind w:firstLine="720"/>
      </w:pPr>
      <w:r w:rsidRPr="007A4CAE">
        <w:t xml:space="preserve">Free parking spaces incentivize driving and deteriorate the livelihood of a city due to increased traffic congestion and air pollution. In New York City, there are between 3.3 and 4.4 million on-street parking spaces and fewer than 2.4 percent have a meter </w:t>
      </w:r>
      <w:sdt>
        <w:sdtPr>
          <w:id w:val="1192344387"/>
          <w:citation/>
        </w:sdtPr>
        <w:sdtContent>
          <w:r w:rsidRPr="00704A81">
            <w:fldChar w:fldCharType="begin"/>
          </w:r>
          <w:r w:rsidRPr="00704A81">
            <w:instrText xml:space="preserve"> CITATION Wei08 \l 1033 </w:instrText>
          </w:r>
          <w:r w:rsidRPr="00704A81">
            <w:fldChar w:fldCharType="separate"/>
          </w:r>
          <w:r w:rsidR="00522EC4">
            <w:rPr>
              <w:noProof/>
            </w:rPr>
            <w:t>(Weinberger, Seaman, Johnson, &amp; Kaehny, 2008)</w:t>
          </w:r>
          <w:r w:rsidRPr="00704A81">
            <w:fldChar w:fldCharType="end"/>
          </w:r>
        </w:sdtContent>
      </w:sdt>
      <w:r w:rsidRPr="007A4CAE">
        <w:t xml:space="preserve">. Free and underpriced parking spaces are associated with a longer duration of parking and a higher rate of parking space occupancy. The future of cities with the arrival of an automated vehicle will require fewer parking spaces, as fewer idle cars would need them. Recent trends are signaling a possibility for the city to begin reclaiming unused parking spaces for other valuable purposes sooner than expected.  Ridership of ride-sharing service is increasing rapidly and car ownership is growing slower </w:t>
      </w:r>
      <w:sdt>
        <w:sdtPr>
          <w:id w:val="-1728457250"/>
          <w:citation/>
        </w:sdtPr>
        <w:sdtContent>
          <w:r w:rsidRPr="00704A81">
            <w:fldChar w:fldCharType="begin"/>
          </w:r>
          <w:r w:rsidRPr="00704A81">
            <w:instrText xml:space="preserve"> CITATION NYC161 \l 1033 </w:instrText>
          </w:r>
          <w:r w:rsidRPr="00704A81">
            <w:fldChar w:fldCharType="separate"/>
          </w:r>
          <w:r w:rsidR="00522EC4">
            <w:rPr>
              <w:noProof/>
            </w:rPr>
            <w:t xml:space="preserve">(NYC </w:t>
          </w:r>
          <w:r w:rsidR="00522EC4">
            <w:rPr>
              <w:noProof/>
            </w:rPr>
            <w:lastRenderedPageBreak/>
            <w:t>Department of Transportation (DOT), 2016)</w:t>
          </w:r>
          <w:r w:rsidRPr="00704A81">
            <w:fldChar w:fldCharType="end"/>
          </w:r>
        </w:sdtContent>
      </w:sdt>
      <w:r w:rsidRPr="007A4CAE">
        <w:t xml:space="preserve">. New York City, however, is facing challenges in making rigorous decisions due to limited </w:t>
      </w:r>
      <w:r w:rsidRPr="00C94CE1">
        <w:t>information</w:t>
      </w:r>
      <w:r w:rsidRPr="007A4CAE">
        <w:t xml:space="preserve"> about parking, particularly non-metered on-street parking spaces. The telematics platform would help eliminate that challenge by providing the city with the needed data such as real-time parking occupancy. Given a higher accuracy data, the city would be able to adjust policies like the minimum parking requirement to proportionally fit its demand and repurpose the space to make the city more livable. </w:t>
      </w:r>
    </w:p>
    <w:p w14:paraId="4053D658" w14:textId="77777777" w:rsidR="007A4CAE" w:rsidRPr="00917EDF" w:rsidRDefault="007A4CAE" w:rsidP="007A4CAE">
      <w:pPr>
        <w:pStyle w:val="Heading2"/>
        <w:rPr>
          <w:rFonts w:ascii="Times New Roman" w:hAnsi="Times New Roman"/>
          <w:sz w:val="20"/>
          <w:lang w:val="es-US" w:eastAsia="es-ES"/>
        </w:rPr>
      </w:pPr>
      <w:bookmarkStart w:id="40" w:name="_Toc513133522"/>
      <w:r w:rsidRPr="00917EDF">
        <w:rPr>
          <w:lang w:val="es-US" w:eastAsia="es-ES"/>
        </w:rPr>
        <w:t>Automating vehicle inspection process</w:t>
      </w:r>
      <w:bookmarkEnd w:id="40"/>
    </w:p>
    <w:p w14:paraId="113B7337" w14:textId="382FDD7C" w:rsidR="007A4CAE" w:rsidRPr="007A4CAE" w:rsidRDefault="007A4CAE" w:rsidP="00C94CE1">
      <w:pPr>
        <w:ind w:firstLine="720"/>
      </w:pPr>
      <w:r w:rsidRPr="007A4CAE">
        <w:rPr>
          <w:lang w:eastAsia="es-ES"/>
        </w:rPr>
        <w:t>Typical manual inspection requires vehicle presence in an inspection facility that takes away the time that would otherwise be used for other productive means. There are 792,000 register</w:t>
      </w:r>
      <w:r w:rsidRPr="007A4CAE">
        <w:t>ed vehicles in New York City</w:t>
      </w:r>
      <w:r w:rsidRPr="007A4CAE">
        <w:rPr>
          <w:lang w:eastAsia="es-ES"/>
        </w:rPr>
        <w:t xml:space="preserve"> that are subject to a periodic vehicle inspection. With periodic inspection, additionally, the city has little control over what occurs after an inspection</w:t>
      </w:r>
      <w:r w:rsidRPr="007A4CAE">
        <w:t xml:space="preserve"> </w:t>
      </w:r>
      <w:sdt>
        <w:sdtPr>
          <w:id w:val="-1096012365"/>
          <w:citation/>
        </w:sdtPr>
        <w:sdtContent>
          <w:r w:rsidRPr="007A4CAE">
            <w:fldChar w:fldCharType="begin"/>
          </w:r>
          <w:r w:rsidRPr="007A4CAE">
            <w:instrText xml:space="preserve"> CITATION NYC161 \l 1033 </w:instrText>
          </w:r>
          <w:r w:rsidRPr="007A4CAE">
            <w:fldChar w:fldCharType="separate"/>
          </w:r>
          <w:r w:rsidR="00522EC4">
            <w:rPr>
              <w:noProof/>
            </w:rPr>
            <w:t>(NYC Department of Transportation (DOT), 2016)</w:t>
          </w:r>
          <w:r w:rsidRPr="007A4CAE">
            <w:fldChar w:fldCharType="end"/>
          </w:r>
        </w:sdtContent>
      </w:sdt>
      <w:r w:rsidRPr="007A4CAE">
        <w:rPr>
          <w:lang w:eastAsia="es-ES"/>
        </w:rPr>
        <w:t xml:space="preserve">. A vehicle might break down and operate below the safety standards before it is due for another inspection. The telematics platform generates accurate and actual data that enable cities to virtually monitor vehicles engines in real time. A pilot project involving telematics platform by The Taxi and Limousine Company has demonstrated a strong interest from the industry to adopt innovative technologies that bring additional benefits </w:t>
      </w:r>
      <w:sdt>
        <w:sdtPr>
          <w:id w:val="1767880657"/>
          <w:citation/>
        </w:sdtPr>
        <w:sdtContent>
          <w:r w:rsidRPr="007A4CAE">
            <w:fldChar w:fldCharType="begin"/>
          </w:r>
          <w:r w:rsidRPr="007A4CAE">
            <w:instrText xml:space="preserve"> CITATION NYC151 \l 1033 </w:instrText>
          </w:r>
          <w:r w:rsidRPr="007A4CAE">
            <w:fldChar w:fldCharType="separate"/>
          </w:r>
          <w:r w:rsidR="00522EC4">
            <w:rPr>
              <w:noProof/>
            </w:rPr>
            <w:t>(NYC Taxi and Limousine Commission (TLC), 2015)</w:t>
          </w:r>
          <w:r w:rsidRPr="007A4CAE">
            <w:fldChar w:fldCharType="end"/>
          </w:r>
        </w:sdtContent>
      </w:sdt>
      <w:r w:rsidRPr="007A4CAE">
        <w:rPr>
          <w:lang w:eastAsia="es-ES"/>
        </w:rPr>
        <w:t xml:space="preserve">. This indicates a prospect of an automation of the vehicle inspection process using the telematics platform at an industry scale. Successful implementation at that scale can generate meaningful lessons that the city can draw for a larger scale implementation. </w:t>
      </w:r>
    </w:p>
    <w:p w14:paraId="2FC0AFEA" w14:textId="3FE9D236" w:rsidR="00FE20DA" w:rsidRDefault="00733335" w:rsidP="00FE20DA">
      <w:pPr>
        <w:pStyle w:val="Heading2"/>
      </w:pPr>
      <w:bookmarkStart w:id="41" w:name="_Toc513133523"/>
      <w:r w:rsidRPr="00733335">
        <w:t>Opportunities for new road pricing plans</w:t>
      </w:r>
      <w:bookmarkEnd w:id="41"/>
    </w:p>
    <w:p w14:paraId="7F8E6F27" w14:textId="58A4B367" w:rsidR="007A4CAE" w:rsidRPr="007A4CAE" w:rsidRDefault="007A4CAE" w:rsidP="00C94CE1">
      <w:pPr>
        <w:ind w:firstLine="720"/>
      </w:pPr>
      <w:r w:rsidRPr="00E365AE">
        <w:t xml:space="preserve">Road pricing schemes like congestion pricing commonly involve a collection of fees for vehicles passing through a facility or designated zone. Such schemes, including the recent congestion pricing proposal for New York City, are focused on improving </w:t>
      </w:r>
      <w:r w:rsidRPr="007A4CAE">
        <w:t xml:space="preserve">traffic congestion conditions but are nearsighted in their approach as they are often Manhattan-centric. Current trends show that employment is growing outside Manhattan where real estate is more affordable </w:t>
      </w:r>
      <w:sdt>
        <w:sdtPr>
          <w:id w:val="915753538"/>
          <w:citation/>
        </w:sdtPr>
        <w:sdtContent>
          <w:r w:rsidRPr="007A4CAE">
            <w:fldChar w:fldCharType="begin"/>
          </w:r>
          <w:r w:rsidRPr="007A4CAE">
            <w:instrText xml:space="preserve">CITATION Off18 \l 1033 </w:instrText>
          </w:r>
          <w:r w:rsidRPr="007A4CAE">
            <w:fldChar w:fldCharType="separate"/>
          </w:r>
          <w:r w:rsidR="00522EC4">
            <w:rPr>
              <w:noProof/>
            </w:rPr>
            <w:t>(Office of the State Deputy Comptroller for the City of New York, 2018)</w:t>
          </w:r>
          <w:r w:rsidRPr="007A4CAE">
            <w:fldChar w:fldCharType="end"/>
          </w:r>
        </w:sdtContent>
      </w:sdt>
      <w:r w:rsidRPr="007A4CAE">
        <w:t xml:space="preserve">.  Job growth in the private sector in Brooklyn and Queens within the period of 2009-2017 had reached 38 percent and 24 percent, respectively, which </w:t>
      </w:r>
      <w:r w:rsidRPr="00C94CE1">
        <w:t>outpaced</w:t>
      </w:r>
      <w:r w:rsidRPr="007A4CAE">
        <w:t xml:space="preserve"> a 20 percent of that in Manhattan within the same period. This affordability is often tangential to a lack of transit accessibility and may serve to increase vehicle miles traveled in the area, aiding in congestion. In such areas where automobile dependency is likely to increase, like the Brooklyn Navy Yard there is an opportunity to use the data generated by telematics platform to better understand trends and anticipate needs. Access to real-time vehicle usage would allow the city to tailor new road pricing scheme that targets undesirable driving behaviors and patterns across the five boroughs.</w:t>
      </w:r>
    </w:p>
    <w:p w14:paraId="523AEB58" w14:textId="77777777" w:rsidR="00733335" w:rsidRDefault="00733335" w:rsidP="00733335">
      <w:pPr>
        <w:pStyle w:val="Heading2"/>
      </w:pPr>
      <w:bookmarkStart w:id="42" w:name="_Toc513133524"/>
      <w:r w:rsidRPr="00733335">
        <w:t>Leveraging usage-based insurance</w:t>
      </w:r>
      <w:bookmarkEnd w:id="42"/>
    </w:p>
    <w:p w14:paraId="147470B5" w14:textId="42149C77" w:rsidR="00071871" w:rsidRPr="007A4CAE" w:rsidRDefault="007A4CAE" w:rsidP="00C94CE1">
      <w:pPr>
        <w:ind w:firstLine="720"/>
      </w:pPr>
      <w:r w:rsidRPr="00E365AE">
        <w:lastRenderedPageBreak/>
        <w:t xml:space="preserve">Insurance is the largest fixed expense for vehicle owners and its pricing is likely to affect driving behavior. In 2013, NYC DOT announced a usage-based insurance (UBI) product in the city that sought to incentivize safer and more </w:t>
      </w:r>
      <w:r w:rsidRPr="007A4CAE">
        <w:t xml:space="preserve">efficient driving. Traditional insurance products that are drawn on imperfect information on risk, charge vehicle owners disproportionately. As a result, drivers from lower income household were forced to subsidize drivers from higher income household who typically drove 25 </w:t>
      </w:r>
      <w:r w:rsidR="00400EF9" w:rsidRPr="007A4CAE">
        <w:t>percent</w:t>
      </w:r>
      <w:r w:rsidRPr="007A4CAE">
        <w:t xml:space="preserve"> more miles </w:t>
      </w:r>
      <w:sdt>
        <w:sdtPr>
          <w:id w:val="-474298326"/>
          <w:citation/>
        </w:sdtPr>
        <w:sdtContent>
          <w:r w:rsidRPr="007A4CAE">
            <w:fldChar w:fldCharType="begin"/>
          </w:r>
          <w:r w:rsidRPr="007A4CAE">
            <w:instrText xml:space="preserve"> CITATION Bor08 \l 1033 </w:instrText>
          </w:r>
          <w:r w:rsidRPr="007A4CAE">
            <w:fldChar w:fldCharType="separate"/>
          </w:r>
          <w:r w:rsidR="00522EC4">
            <w:rPr>
              <w:noProof/>
            </w:rPr>
            <w:t>(Bordoff &amp; Noel, 2008)</w:t>
          </w:r>
          <w:r w:rsidRPr="007A4CAE">
            <w:fldChar w:fldCharType="end"/>
          </w:r>
        </w:sdtContent>
      </w:sdt>
      <w:r w:rsidRPr="007A4CAE">
        <w:t xml:space="preserve">. In order to recoup that pricing gap, driver travel more often which leads </w:t>
      </w:r>
      <w:r w:rsidRPr="00C94CE1">
        <w:t>to</w:t>
      </w:r>
      <w:r w:rsidRPr="007A4CAE">
        <w:t xml:space="preserve"> a higher risk of accident and contributes</w:t>
      </w:r>
      <w:r w:rsidRPr="00E365AE">
        <w:t xml:space="preserve"> to traffic problems. Instead, we recommend the UBI collect vehicle usage data with telematics platforms to accurately predict risks and price their product accordingly. This will serve as a benefit to a driver who travels less and practices safer behavior with lower prices.</w:t>
      </w:r>
      <w:r w:rsidR="00071871">
        <w:rPr>
          <w:sz w:val="20"/>
        </w:rPr>
        <w:br w:type="page"/>
      </w:r>
    </w:p>
    <w:bookmarkStart w:id="43" w:name="_Toc513133525" w:displacedByCustomXml="next"/>
    <w:sdt>
      <w:sdtPr>
        <w:rPr>
          <w:caps w:val="0"/>
          <w:color w:val="auto"/>
          <w:spacing w:val="0"/>
          <w:sz w:val="24"/>
          <w:szCs w:val="20"/>
        </w:rPr>
        <w:id w:val="601848209"/>
        <w:docPartObj>
          <w:docPartGallery w:val="Bibliographies"/>
          <w:docPartUnique/>
        </w:docPartObj>
      </w:sdtPr>
      <w:sdtEndPr>
        <w:rPr>
          <w:b/>
          <w:bCs/>
        </w:rPr>
      </w:sdtEndPr>
      <w:sdtContent>
        <w:p w14:paraId="396E76CB" w14:textId="057C7061" w:rsidR="00071871" w:rsidRPr="00B63B32" w:rsidRDefault="00071871">
          <w:pPr>
            <w:pStyle w:val="Heading1"/>
            <w:rPr>
              <w:sz w:val="26"/>
            </w:rPr>
          </w:pPr>
          <w:r w:rsidRPr="00B63B32">
            <w:rPr>
              <w:sz w:val="26"/>
            </w:rPr>
            <w:t>Works Cited</w:t>
          </w:r>
          <w:bookmarkEnd w:id="43"/>
        </w:p>
        <w:p w14:paraId="0001DFA5" w14:textId="77777777" w:rsidR="00522EC4" w:rsidRDefault="00071871" w:rsidP="00522EC4">
          <w:pPr>
            <w:pStyle w:val="Bibliography"/>
            <w:ind w:left="720" w:hanging="720"/>
            <w:rPr>
              <w:noProof/>
              <w:szCs w:val="24"/>
            </w:rPr>
          </w:pPr>
          <w:r w:rsidRPr="00B63B32">
            <w:rPr>
              <w:sz w:val="22"/>
            </w:rPr>
            <w:fldChar w:fldCharType="begin"/>
          </w:r>
          <w:r w:rsidRPr="00B63B32">
            <w:rPr>
              <w:sz w:val="22"/>
            </w:rPr>
            <w:instrText xml:space="preserve"> BIBLIOGRAPHY </w:instrText>
          </w:r>
          <w:r w:rsidRPr="00B63B32">
            <w:rPr>
              <w:sz w:val="22"/>
            </w:rPr>
            <w:fldChar w:fldCharType="separate"/>
          </w:r>
          <w:r w:rsidR="00522EC4">
            <w:rPr>
              <w:noProof/>
            </w:rPr>
            <w:t xml:space="preserve">Ahmed, M., &amp; Abdel-Aty, M. (2012). The Viability of Using Automatic Vehicle Identification Data for Real-Time Crash Prediction. </w:t>
          </w:r>
          <w:r w:rsidR="00522EC4">
            <w:rPr>
              <w:i/>
              <w:iCs/>
              <w:noProof/>
            </w:rPr>
            <w:t>IEEE Transactions on Intelligent Transportation Systems</w:t>
          </w:r>
          <w:r w:rsidR="00522EC4">
            <w:rPr>
              <w:noProof/>
            </w:rPr>
            <w:t>.</w:t>
          </w:r>
        </w:p>
        <w:p w14:paraId="62ED7DE7" w14:textId="77777777" w:rsidR="00522EC4" w:rsidRDefault="00522EC4" w:rsidP="00522EC4">
          <w:pPr>
            <w:pStyle w:val="Bibliography"/>
            <w:ind w:left="720" w:hanging="720"/>
            <w:rPr>
              <w:noProof/>
            </w:rPr>
          </w:pPr>
          <w:r>
            <w:rPr>
              <w:noProof/>
            </w:rPr>
            <w:t xml:space="preserve">Arbib, J., &amp; Seba, T. (2017). </w:t>
          </w:r>
          <w:r>
            <w:rPr>
              <w:i/>
              <w:iCs/>
              <w:noProof/>
            </w:rPr>
            <w:t>Rethinking Transportation 2020-2030.</w:t>
          </w:r>
          <w:r>
            <w:rPr>
              <w:noProof/>
            </w:rPr>
            <w:t xml:space="preserve"> RethinkX.</w:t>
          </w:r>
        </w:p>
        <w:p w14:paraId="4C03F344" w14:textId="77777777" w:rsidR="00522EC4" w:rsidRDefault="00522EC4" w:rsidP="00522EC4">
          <w:pPr>
            <w:pStyle w:val="Bibliography"/>
            <w:ind w:left="720" w:hanging="720"/>
            <w:rPr>
              <w:noProof/>
            </w:rPr>
          </w:pPr>
          <w:r>
            <w:rPr>
              <w:noProof/>
            </w:rPr>
            <w:t xml:space="preserve">B&amp;B Electronics. (2018, March). </w:t>
          </w:r>
          <w:r>
            <w:rPr>
              <w:i/>
              <w:iCs/>
              <w:noProof/>
            </w:rPr>
            <w:t>OBD-II Background</w:t>
          </w:r>
          <w:r>
            <w:rPr>
              <w:noProof/>
            </w:rPr>
            <w:t>. Retrieved from The OBD-II Home Page: http://www.obdii.com/background.html</w:t>
          </w:r>
        </w:p>
        <w:p w14:paraId="4E985211" w14:textId="77777777" w:rsidR="00522EC4" w:rsidRDefault="00522EC4" w:rsidP="00522EC4">
          <w:pPr>
            <w:pStyle w:val="Bibliography"/>
            <w:ind w:left="720" w:hanging="720"/>
            <w:rPr>
              <w:noProof/>
            </w:rPr>
          </w:pPr>
          <w:r>
            <w:rPr>
              <w:noProof/>
            </w:rPr>
            <w:t xml:space="preserve">Bordoff, J., &amp; Noel, P. (2008). </w:t>
          </w:r>
          <w:r>
            <w:rPr>
              <w:i/>
              <w:iCs/>
              <w:noProof/>
            </w:rPr>
            <w:t>Pay-As-You-Drive Auto Insurance: A Simple Way to Reduce Driving-Related Harms and Increase Equity.</w:t>
          </w:r>
          <w:r>
            <w:rPr>
              <w:noProof/>
            </w:rPr>
            <w:t xml:space="preserve"> The Hamilton Project of the Brookings Institution.</w:t>
          </w:r>
        </w:p>
        <w:p w14:paraId="44913243" w14:textId="77777777" w:rsidR="00522EC4" w:rsidRDefault="00522EC4" w:rsidP="00522EC4">
          <w:pPr>
            <w:pStyle w:val="Bibliography"/>
            <w:ind w:left="720" w:hanging="720"/>
            <w:rPr>
              <w:noProof/>
            </w:rPr>
          </w:pPr>
          <w:r>
            <w:rPr>
              <w:noProof/>
            </w:rPr>
            <w:t xml:space="preserve">Edelstein, S. (2017, July). From dongles to diagnostics, here’s all you need to know about OBD/OBD II. </w:t>
          </w:r>
          <w:r>
            <w:rPr>
              <w:i/>
              <w:iCs/>
              <w:noProof/>
            </w:rPr>
            <w:t>Digital Trends</w:t>
          </w:r>
          <w:r>
            <w:rPr>
              <w:noProof/>
            </w:rPr>
            <w:t>.</w:t>
          </w:r>
        </w:p>
        <w:p w14:paraId="11421740" w14:textId="77777777" w:rsidR="00522EC4" w:rsidRDefault="00522EC4" w:rsidP="00522EC4">
          <w:pPr>
            <w:pStyle w:val="Bibliography"/>
            <w:ind w:left="720" w:hanging="720"/>
            <w:rPr>
              <w:noProof/>
            </w:rPr>
          </w:pPr>
          <w:r>
            <w:rPr>
              <w:noProof/>
            </w:rPr>
            <w:t xml:space="preserve">Esty, D., &amp; Rushing, R. (2007). </w:t>
          </w:r>
          <w:r>
            <w:rPr>
              <w:i/>
              <w:iCs/>
              <w:noProof/>
            </w:rPr>
            <w:t>Governing by the Numbers.</w:t>
          </w:r>
          <w:r>
            <w:rPr>
              <w:noProof/>
            </w:rPr>
            <w:t xml:space="preserve"> Center for American Progress.</w:t>
          </w:r>
        </w:p>
        <w:p w14:paraId="2F829CBC" w14:textId="77777777" w:rsidR="00522EC4" w:rsidRDefault="00522EC4" w:rsidP="00522EC4">
          <w:pPr>
            <w:pStyle w:val="Bibliography"/>
            <w:ind w:left="720" w:hanging="720"/>
            <w:rPr>
              <w:noProof/>
            </w:rPr>
          </w:pPr>
          <w:r>
            <w:rPr>
              <w:noProof/>
            </w:rPr>
            <w:t xml:space="preserve">Global Navigation Satellite System Agency (GNSS) . (2017). </w:t>
          </w:r>
          <w:r>
            <w:rPr>
              <w:i/>
              <w:iCs/>
              <w:noProof/>
            </w:rPr>
            <w:t>Global Market Report.</w:t>
          </w:r>
          <w:r>
            <w:rPr>
              <w:noProof/>
            </w:rPr>
            <w:t xml:space="preserve"> European GNSS Agency, 2017.</w:t>
          </w:r>
        </w:p>
        <w:p w14:paraId="40C3B1C3" w14:textId="77777777" w:rsidR="00522EC4" w:rsidRDefault="00522EC4" w:rsidP="00522EC4">
          <w:pPr>
            <w:pStyle w:val="Bibliography"/>
            <w:ind w:left="720" w:hanging="720"/>
            <w:rPr>
              <w:noProof/>
            </w:rPr>
          </w:pPr>
          <w:r>
            <w:rPr>
              <w:noProof/>
            </w:rPr>
            <w:t xml:space="preserve">Goodyear, S. (2014, February). New York Fights to Set Its Own Speed Limits. </w:t>
          </w:r>
          <w:r>
            <w:rPr>
              <w:i/>
              <w:iCs/>
              <w:noProof/>
            </w:rPr>
            <w:t>CityLab</w:t>
          </w:r>
          <w:r>
            <w:rPr>
              <w:noProof/>
            </w:rPr>
            <w:t>.</w:t>
          </w:r>
        </w:p>
        <w:p w14:paraId="2E875B09" w14:textId="77777777" w:rsidR="00522EC4" w:rsidRDefault="00522EC4" w:rsidP="00522EC4">
          <w:pPr>
            <w:pStyle w:val="Bibliography"/>
            <w:ind w:left="720" w:hanging="720"/>
            <w:rPr>
              <w:noProof/>
            </w:rPr>
          </w:pPr>
          <w:r>
            <w:rPr>
              <w:noProof/>
            </w:rPr>
            <w:t xml:space="preserve">International Transportation Forum (ITF). (2016). </w:t>
          </w:r>
          <w:r>
            <w:rPr>
              <w:i/>
              <w:iCs/>
              <w:noProof/>
            </w:rPr>
            <w:t>Data-Driven Transport Policy.</w:t>
          </w:r>
          <w:r>
            <w:rPr>
              <w:noProof/>
            </w:rPr>
            <w:t xml:space="preserve"> Secretary-General of the International Transport Forum at the Organisation for Economic Co-operation and Development (OECD).</w:t>
          </w:r>
        </w:p>
        <w:p w14:paraId="19BC2FE7" w14:textId="77777777" w:rsidR="00522EC4" w:rsidRDefault="00522EC4" w:rsidP="00522EC4">
          <w:pPr>
            <w:pStyle w:val="Bibliography"/>
            <w:ind w:left="720" w:hanging="720"/>
            <w:rPr>
              <w:noProof/>
            </w:rPr>
          </w:pPr>
          <w:r>
            <w:rPr>
              <w:noProof/>
            </w:rPr>
            <w:t xml:space="preserve">Lemire, J. (2014, May 29). New York City Council passes Vision Zero legislation. </w:t>
          </w:r>
          <w:r>
            <w:rPr>
              <w:i/>
              <w:iCs/>
              <w:noProof/>
            </w:rPr>
            <w:t>ABC 7, Eyewitness News</w:t>
          </w:r>
          <w:r>
            <w:rPr>
              <w:noProof/>
            </w:rPr>
            <w:t xml:space="preserve">. Retrieved from http://abc7ny.com/traffic/nyc-council-passes-vision-zero-traffic-safety-legislation/83340/ </w:t>
          </w:r>
        </w:p>
        <w:p w14:paraId="63867D45" w14:textId="77777777" w:rsidR="00522EC4" w:rsidRDefault="00522EC4" w:rsidP="00522EC4">
          <w:pPr>
            <w:pStyle w:val="Bibliography"/>
            <w:ind w:left="720" w:hanging="720"/>
            <w:rPr>
              <w:noProof/>
            </w:rPr>
          </w:pPr>
          <w:r>
            <w:rPr>
              <w:noProof/>
            </w:rPr>
            <w:t xml:space="preserve">Meyer, M. (2000). Transport Planning for Urban Areas: A Retrospective Look and Future Prospects. </w:t>
          </w:r>
          <w:r>
            <w:rPr>
              <w:i/>
              <w:iCs/>
              <w:noProof/>
            </w:rPr>
            <w:t>Journal of Advanced Transportation, Vol. 34, No. I</w:t>
          </w:r>
          <w:r>
            <w:rPr>
              <w:noProof/>
            </w:rPr>
            <w:t>, pp. 143-1 71 .</w:t>
          </w:r>
        </w:p>
        <w:p w14:paraId="39809D6E" w14:textId="77777777" w:rsidR="00522EC4" w:rsidRDefault="00522EC4" w:rsidP="00522EC4">
          <w:pPr>
            <w:pStyle w:val="Bibliography"/>
            <w:ind w:left="720" w:hanging="720"/>
            <w:rPr>
              <w:noProof/>
            </w:rPr>
          </w:pPr>
          <w:r>
            <w:rPr>
              <w:noProof/>
            </w:rPr>
            <w:t>New York City Department of Transportation (DOT). (2013, July 8). NYCDOT Drive Smart Technology Request for Expressions of Interest. Retrieved from http://www.nyc.gov/html/dot/downloads/pdf/2013-07-rfei-drive-smart.pdf</w:t>
          </w:r>
        </w:p>
        <w:p w14:paraId="162444E1" w14:textId="77777777" w:rsidR="00522EC4" w:rsidRDefault="00522EC4" w:rsidP="00522EC4">
          <w:pPr>
            <w:pStyle w:val="Bibliography"/>
            <w:ind w:left="720" w:hanging="720"/>
            <w:rPr>
              <w:noProof/>
            </w:rPr>
          </w:pPr>
          <w:r>
            <w:rPr>
              <w:noProof/>
            </w:rPr>
            <w:t xml:space="preserve">NYC Department of Transportation (DOT). (2016). </w:t>
          </w:r>
          <w:r>
            <w:rPr>
              <w:i/>
              <w:iCs/>
              <w:noProof/>
            </w:rPr>
            <w:t>New York City Mobility Report.</w:t>
          </w:r>
          <w:r>
            <w:rPr>
              <w:noProof/>
            </w:rPr>
            <w:t xml:space="preserve"> Office of the Commissioner of the New York City Department of Transportation.</w:t>
          </w:r>
        </w:p>
        <w:p w14:paraId="08731CE5" w14:textId="77777777" w:rsidR="00522EC4" w:rsidRDefault="00522EC4" w:rsidP="00522EC4">
          <w:pPr>
            <w:pStyle w:val="Bibliography"/>
            <w:ind w:left="720" w:hanging="720"/>
            <w:rPr>
              <w:noProof/>
            </w:rPr>
          </w:pPr>
          <w:r>
            <w:rPr>
              <w:noProof/>
            </w:rPr>
            <w:t xml:space="preserve">NYC Department of Transportation (DOT). (2107). </w:t>
          </w:r>
          <w:r>
            <w:rPr>
              <w:i/>
              <w:iCs/>
              <w:noProof/>
            </w:rPr>
            <w:t>Automated Speed Enforcement Program (2014-2016).</w:t>
          </w:r>
          <w:r>
            <w:rPr>
              <w:noProof/>
            </w:rPr>
            <w:t xml:space="preserve"> Office of the Commissioner of the New York City Department of Transportation.</w:t>
          </w:r>
        </w:p>
        <w:p w14:paraId="432836A9" w14:textId="77777777" w:rsidR="00522EC4" w:rsidRDefault="00522EC4" w:rsidP="00522EC4">
          <w:pPr>
            <w:pStyle w:val="Bibliography"/>
            <w:ind w:left="720" w:hanging="720"/>
            <w:rPr>
              <w:noProof/>
            </w:rPr>
          </w:pPr>
          <w:r>
            <w:rPr>
              <w:noProof/>
            </w:rPr>
            <w:t xml:space="preserve">NYC Office of the Mayor. (2015). </w:t>
          </w:r>
          <w:r>
            <w:rPr>
              <w:i/>
              <w:iCs/>
              <w:noProof/>
            </w:rPr>
            <w:t>Vision Zero one year report.</w:t>
          </w:r>
          <w:r>
            <w:rPr>
              <w:noProof/>
            </w:rPr>
            <w:t xml:space="preserve"> New York City Mayor’s Office of Operations.</w:t>
          </w:r>
        </w:p>
        <w:p w14:paraId="78C5D772" w14:textId="77777777" w:rsidR="00522EC4" w:rsidRDefault="00522EC4" w:rsidP="00522EC4">
          <w:pPr>
            <w:pStyle w:val="Bibliography"/>
            <w:ind w:left="720" w:hanging="720"/>
            <w:rPr>
              <w:noProof/>
            </w:rPr>
          </w:pPr>
          <w:r>
            <w:rPr>
              <w:noProof/>
            </w:rPr>
            <w:t xml:space="preserve">NYC Office of the Mayor. (2016). </w:t>
          </w:r>
          <w:r>
            <w:rPr>
              <w:i/>
              <w:iCs/>
              <w:noProof/>
            </w:rPr>
            <w:t>Vision Zero year two report.</w:t>
          </w:r>
          <w:r>
            <w:rPr>
              <w:noProof/>
            </w:rPr>
            <w:t xml:space="preserve"> New York City Mayor’s Office of Operations.</w:t>
          </w:r>
        </w:p>
        <w:p w14:paraId="58E71963" w14:textId="77777777" w:rsidR="00522EC4" w:rsidRDefault="00522EC4" w:rsidP="00522EC4">
          <w:pPr>
            <w:pStyle w:val="Bibliography"/>
            <w:ind w:left="720" w:hanging="720"/>
            <w:rPr>
              <w:noProof/>
            </w:rPr>
          </w:pPr>
          <w:r>
            <w:rPr>
              <w:noProof/>
            </w:rPr>
            <w:lastRenderedPageBreak/>
            <w:t xml:space="preserve">NYC Office of the Mayor. (2017). </w:t>
          </w:r>
          <w:r>
            <w:rPr>
              <w:i/>
              <w:iCs/>
              <w:noProof/>
            </w:rPr>
            <w:t>Vision Zero year three report.</w:t>
          </w:r>
          <w:r>
            <w:rPr>
              <w:noProof/>
            </w:rPr>
            <w:t xml:space="preserve"> New York City Mayor’s Office of Operations.</w:t>
          </w:r>
        </w:p>
        <w:p w14:paraId="34C5D73D" w14:textId="77777777" w:rsidR="00522EC4" w:rsidRDefault="00522EC4" w:rsidP="00522EC4">
          <w:pPr>
            <w:pStyle w:val="Bibliography"/>
            <w:ind w:left="720" w:hanging="720"/>
            <w:rPr>
              <w:noProof/>
            </w:rPr>
          </w:pPr>
          <w:r>
            <w:rPr>
              <w:noProof/>
            </w:rPr>
            <w:t xml:space="preserve">NYC Office of the Mayor. (2017, January 25). </w:t>
          </w:r>
          <w:r>
            <w:rPr>
              <w:i/>
              <w:iCs/>
              <w:noProof/>
            </w:rPr>
            <w:t>Vision Zero: Mayor de Blasio Proposed Budget Invests in More Crossing Guards and Street Safety Redesigns</w:t>
          </w:r>
          <w:r>
            <w:rPr>
              <w:noProof/>
            </w:rPr>
            <w:t>. Retrieved from The Official Website of the City of New York: http://www1.nyc.gov/office-of-the-mayor/news/042-17/vision-zero-mayor-de-blasio-proposed-budget-invests-more-crossing-guards-street-safety#/0</w:t>
          </w:r>
        </w:p>
        <w:p w14:paraId="24DF04B2" w14:textId="77777777" w:rsidR="00522EC4" w:rsidRDefault="00522EC4" w:rsidP="00522EC4">
          <w:pPr>
            <w:pStyle w:val="Bibliography"/>
            <w:ind w:left="720" w:hanging="720"/>
            <w:rPr>
              <w:noProof/>
            </w:rPr>
          </w:pPr>
          <w:r>
            <w:rPr>
              <w:noProof/>
            </w:rPr>
            <w:t xml:space="preserve">NYC Office of the Mayor. (2018, March). </w:t>
          </w:r>
          <w:r>
            <w:rPr>
              <w:i/>
              <w:iCs/>
              <w:noProof/>
            </w:rPr>
            <w:t>Speed Camera Violations</w:t>
          </w:r>
          <w:r>
            <w:rPr>
              <w:noProof/>
            </w:rPr>
            <w:t xml:space="preserve">. Retrieved from Official Website of the City of New York: http://www1.nyc.gov/nyc-resources/service/3582/speed-camera-violations </w:t>
          </w:r>
        </w:p>
        <w:p w14:paraId="1AC3E9B9" w14:textId="77777777" w:rsidR="00522EC4" w:rsidRDefault="00522EC4" w:rsidP="00522EC4">
          <w:pPr>
            <w:pStyle w:val="Bibliography"/>
            <w:ind w:left="720" w:hanging="720"/>
            <w:rPr>
              <w:noProof/>
            </w:rPr>
          </w:pPr>
          <w:r>
            <w:rPr>
              <w:noProof/>
            </w:rPr>
            <w:t xml:space="preserve">NYC Office of the Mayor. (2018, March). </w:t>
          </w:r>
          <w:r>
            <w:rPr>
              <w:i/>
              <w:iCs/>
              <w:noProof/>
            </w:rPr>
            <w:t>Vision Zero Program</w:t>
          </w:r>
          <w:r>
            <w:rPr>
              <w:noProof/>
            </w:rPr>
            <w:t>. Retrieved from Official Website of the City of New York: http://www1.nyc.gov/site/visionzero/index.page</w:t>
          </w:r>
        </w:p>
        <w:p w14:paraId="68EA1580" w14:textId="77777777" w:rsidR="00522EC4" w:rsidRDefault="00522EC4" w:rsidP="00522EC4">
          <w:pPr>
            <w:pStyle w:val="Bibliography"/>
            <w:ind w:left="720" w:hanging="720"/>
            <w:rPr>
              <w:noProof/>
            </w:rPr>
          </w:pPr>
          <w:r>
            <w:rPr>
              <w:noProof/>
            </w:rPr>
            <w:t xml:space="preserve">NYC Office of the Mayor. (2018). </w:t>
          </w:r>
          <w:r>
            <w:rPr>
              <w:i/>
              <w:iCs/>
              <w:noProof/>
            </w:rPr>
            <w:t>Vision Zero year four report.</w:t>
          </w:r>
          <w:r>
            <w:rPr>
              <w:noProof/>
            </w:rPr>
            <w:t xml:space="preserve"> New York City Mayor’s Office of Operations.</w:t>
          </w:r>
        </w:p>
        <w:p w14:paraId="7747D1A6" w14:textId="77777777" w:rsidR="00522EC4" w:rsidRDefault="00522EC4" w:rsidP="00522EC4">
          <w:pPr>
            <w:pStyle w:val="Bibliography"/>
            <w:ind w:left="720" w:hanging="720"/>
            <w:rPr>
              <w:noProof/>
            </w:rPr>
          </w:pPr>
          <w:r>
            <w:rPr>
              <w:noProof/>
            </w:rPr>
            <w:t xml:space="preserve">NYC Taxi and Limousine Commission (TLC). (2015). </w:t>
          </w:r>
          <w:r>
            <w:rPr>
              <w:i/>
              <w:iCs/>
              <w:noProof/>
            </w:rPr>
            <w:t>Vehicle Safety Technology Report.</w:t>
          </w:r>
          <w:r>
            <w:rPr>
              <w:noProof/>
            </w:rPr>
            <w:t xml:space="preserve"> Office of the Mayor of New York City.</w:t>
          </w:r>
        </w:p>
        <w:p w14:paraId="1942BAB4" w14:textId="77777777" w:rsidR="00522EC4" w:rsidRDefault="00522EC4" w:rsidP="00522EC4">
          <w:pPr>
            <w:pStyle w:val="Bibliography"/>
            <w:ind w:left="720" w:hanging="720"/>
            <w:rPr>
              <w:noProof/>
            </w:rPr>
          </w:pPr>
          <w:r>
            <w:rPr>
              <w:noProof/>
            </w:rPr>
            <w:t xml:space="preserve">Office of the New York City Comptroller. (2017). </w:t>
          </w:r>
          <w:r>
            <w:rPr>
              <w:i/>
              <w:iCs/>
              <w:noProof/>
            </w:rPr>
            <w:t>New York City Fine Revenues Update.</w:t>
          </w:r>
          <w:r>
            <w:rPr>
              <w:noProof/>
            </w:rPr>
            <w:t xml:space="preserve"> Office of the New York City Comptroller.</w:t>
          </w:r>
        </w:p>
        <w:p w14:paraId="3001465C" w14:textId="77777777" w:rsidR="00522EC4" w:rsidRDefault="00522EC4" w:rsidP="00522EC4">
          <w:pPr>
            <w:pStyle w:val="Bibliography"/>
            <w:ind w:left="720" w:hanging="720"/>
            <w:rPr>
              <w:noProof/>
            </w:rPr>
          </w:pPr>
          <w:r>
            <w:rPr>
              <w:noProof/>
            </w:rPr>
            <w:t xml:space="preserve">Office of the State Deputy Comptroller for the City of New York. (2018). </w:t>
          </w:r>
          <w:r>
            <w:rPr>
              <w:i/>
              <w:iCs/>
              <w:noProof/>
            </w:rPr>
            <w:t>New York City Employment Trends.</w:t>
          </w:r>
          <w:r>
            <w:rPr>
              <w:noProof/>
            </w:rPr>
            <w:t xml:space="preserve"> Office of the New York State Comptroller.</w:t>
          </w:r>
        </w:p>
        <w:p w14:paraId="3BF50F63" w14:textId="77777777" w:rsidR="00522EC4" w:rsidRDefault="00522EC4" w:rsidP="00522EC4">
          <w:pPr>
            <w:pStyle w:val="Bibliography"/>
            <w:ind w:left="720" w:hanging="720"/>
            <w:rPr>
              <w:noProof/>
            </w:rPr>
          </w:pPr>
          <w:r>
            <w:rPr>
              <w:noProof/>
            </w:rPr>
            <w:t xml:space="preserve">Quain, J. (2017, July 27). Cars Suck Up Data About You. Where Does It All Go? </w:t>
          </w:r>
          <w:r>
            <w:rPr>
              <w:i/>
              <w:iCs/>
              <w:noProof/>
            </w:rPr>
            <w:t>New York Times</w:t>
          </w:r>
          <w:r>
            <w:rPr>
              <w:noProof/>
            </w:rPr>
            <w:t>.</w:t>
          </w:r>
        </w:p>
        <w:p w14:paraId="435C2C3F" w14:textId="77777777" w:rsidR="00522EC4" w:rsidRDefault="00522EC4" w:rsidP="00522EC4">
          <w:pPr>
            <w:pStyle w:val="Bibliography"/>
            <w:ind w:left="720" w:hanging="720"/>
            <w:rPr>
              <w:noProof/>
            </w:rPr>
          </w:pPr>
          <w:r>
            <w:rPr>
              <w:noProof/>
            </w:rPr>
            <w:t xml:space="preserve">SAS Institute Inc. (2015). The Connected Vehicle: Big Data, Big Opportunities. </w:t>
          </w:r>
          <w:r>
            <w:rPr>
              <w:i/>
              <w:iCs/>
              <w:noProof/>
            </w:rPr>
            <w:t>White Paper</w:t>
          </w:r>
          <w:r>
            <w:rPr>
              <w:noProof/>
            </w:rPr>
            <w:t>.</w:t>
          </w:r>
        </w:p>
        <w:p w14:paraId="421A3A37" w14:textId="77777777" w:rsidR="00522EC4" w:rsidRDefault="00522EC4" w:rsidP="00522EC4">
          <w:pPr>
            <w:pStyle w:val="Bibliography"/>
            <w:ind w:left="720" w:hanging="720"/>
            <w:rPr>
              <w:noProof/>
            </w:rPr>
          </w:pPr>
          <w:r>
            <w:rPr>
              <w:noProof/>
            </w:rPr>
            <w:t xml:space="preserve">Taub, E. (2018, February 1). Car Navigation Systems Plot a Course Forward Against Phone Apps. </w:t>
          </w:r>
          <w:r>
            <w:rPr>
              <w:i/>
              <w:iCs/>
              <w:noProof/>
            </w:rPr>
            <w:t>New York Times</w:t>
          </w:r>
          <w:r>
            <w:rPr>
              <w:noProof/>
            </w:rPr>
            <w:t>.</w:t>
          </w:r>
        </w:p>
        <w:p w14:paraId="033814D8" w14:textId="77777777" w:rsidR="00522EC4" w:rsidRDefault="00522EC4" w:rsidP="00522EC4">
          <w:pPr>
            <w:pStyle w:val="Bibliography"/>
            <w:ind w:left="720" w:hanging="720"/>
            <w:rPr>
              <w:noProof/>
            </w:rPr>
          </w:pPr>
          <w:r>
            <w:rPr>
              <w:noProof/>
            </w:rPr>
            <w:t xml:space="preserve">Urban Land Institute. (2013). </w:t>
          </w:r>
          <w:r>
            <w:rPr>
              <w:i/>
              <w:iCs/>
              <w:noProof/>
            </w:rPr>
            <w:t>When the Road Price Is Right. Land Use, Tolls, and Congestion Pricing.</w:t>
          </w:r>
          <w:r>
            <w:rPr>
              <w:noProof/>
            </w:rPr>
            <w:t xml:space="preserve"> Urban Land Institute.</w:t>
          </w:r>
        </w:p>
        <w:p w14:paraId="1984532D" w14:textId="77777777" w:rsidR="00522EC4" w:rsidRDefault="00522EC4" w:rsidP="00522EC4">
          <w:pPr>
            <w:pStyle w:val="Bibliography"/>
            <w:ind w:left="720" w:hanging="720"/>
            <w:rPr>
              <w:noProof/>
            </w:rPr>
          </w:pPr>
          <w:r>
            <w:rPr>
              <w:noProof/>
            </w:rPr>
            <w:t xml:space="preserve">Weinberger, R., Seaman, M., Johnson, C., &amp; Kaehny, J. (2008). </w:t>
          </w:r>
          <w:r>
            <w:rPr>
              <w:i/>
              <w:iCs/>
              <w:noProof/>
            </w:rPr>
            <w:t>Guaranteed Parking – Guaranteed Driving.</w:t>
          </w:r>
          <w:r>
            <w:rPr>
              <w:noProof/>
            </w:rPr>
            <w:t xml:space="preserve"> Transportation Alternatives.</w:t>
          </w:r>
        </w:p>
        <w:p w14:paraId="04779B61" w14:textId="77777777" w:rsidR="00522EC4" w:rsidRDefault="00522EC4" w:rsidP="00522EC4">
          <w:pPr>
            <w:pStyle w:val="Bibliography"/>
            <w:ind w:left="720" w:hanging="720"/>
            <w:rPr>
              <w:noProof/>
            </w:rPr>
          </w:pPr>
          <w:r>
            <w:rPr>
              <w:noProof/>
            </w:rPr>
            <w:t xml:space="preserve">Zupan, J., Barone, R., &amp; Whitmore, J. (2012). </w:t>
          </w:r>
          <w:r>
            <w:rPr>
              <w:i/>
              <w:iCs/>
              <w:noProof/>
            </w:rPr>
            <w:t>Mileage-Based User Fees: Prospects and Challenges.</w:t>
          </w:r>
          <w:r>
            <w:rPr>
              <w:noProof/>
            </w:rPr>
            <w:t xml:space="preserve"> Regional Plan Association.</w:t>
          </w:r>
        </w:p>
        <w:p w14:paraId="5DD02ADA" w14:textId="3F67A046" w:rsidR="00071871" w:rsidRDefault="00071871" w:rsidP="00522EC4">
          <w:r w:rsidRPr="00B63B32">
            <w:rPr>
              <w:b/>
              <w:bCs/>
              <w:sz w:val="22"/>
            </w:rPr>
            <w:fldChar w:fldCharType="end"/>
          </w:r>
        </w:p>
      </w:sdtContent>
    </w:sdt>
    <w:sectPr w:rsidR="00071871" w:rsidSect="00833840">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5FE735" w14:textId="77777777" w:rsidR="007B1D29" w:rsidRDefault="007B1D29" w:rsidP="004A2CAE">
      <w:pPr>
        <w:spacing w:before="0" w:after="0" w:line="240" w:lineRule="auto"/>
      </w:pPr>
      <w:r>
        <w:separator/>
      </w:r>
    </w:p>
  </w:endnote>
  <w:endnote w:type="continuationSeparator" w:id="0">
    <w:p w14:paraId="25B08DC1" w14:textId="77777777" w:rsidR="007B1D29" w:rsidRDefault="007B1D29" w:rsidP="004A2CAE">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anklin Gothic Book">
    <w:altName w:val="Corbel"/>
    <w:panose1 w:val="020B0503020102020204"/>
    <w:charset w:val="00"/>
    <w:family w:val="swiss"/>
    <w:pitch w:val="variable"/>
    <w:sig w:usb0="00000287" w:usb1="000000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altName w:val="Calibri"/>
    <w:panose1 w:val="020F0704030504030204"/>
    <w:charset w:val="00"/>
    <w:family w:val="swiss"/>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715CD3" w14:textId="77777777" w:rsidR="007C3ED2" w:rsidRDefault="007C3ED2" w:rsidP="00C94CE1">
    <w:pPr>
      <w:tabs>
        <w:tab w:val="center" w:pos="4550"/>
        <w:tab w:val="left" w:pos="5818"/>
      </w:tabs>
      <w:spacing w:before="0" w:after="0" w:line="240" w:lineRule="auto"/>
      <w:ind w:right="259"/>
      <w:jc w:val="right"/>
      <w:rPr>
        <w:color w:val="072B62" w:themeColor="background2" w:themeShade="40"/>
        <w:spacing w:val="60"/>
        <w:szCs w:val="24"/>
      </w:rPr>
    </w:pPr>
  </w:p>
  <w:p w14:paraId="4C4B2C51" w14:textId="30FBBB8D" w:rsidR="007C3ED2" w:rsidRPr="00C94CE1" w:rsidRDefault="007C3ED2" w:rsidP="00C94CE1">
    <w:pPr>
      <w:tabs>
        <w:tab w:val="center" w:pos="4550"/>
        <w:tab w:val="left" w:pos="5818"/>
      </w:tabs>
      <w:spacing w:before="0" w:after="0" w:line="240" w:lineRule="auto"/>
      <w:ind w:right="259"/>
      <w:jc w:val="right"/>
      <w:rPr>
        <w:color w:val="072B62" w:themeColor="background2" w:themeShade="40"/>
        <w:szCs w:val="24"/>
      </w:rPr>
    </w:pPr>
    <w:r w:rsidRPr="00D85866">
      <w:rPr>
        <w:color w:val="072B62" w:themeColor="background2" w:themeShade="40"/>
        <w:szCs w:val="24"/>
      </w:rPr>
      <w:fldChar w:fldCharType="begin"/>
    </w:r>
    <w:r w:rsidRPr="00D85866">
      <w:rPr>
        <w:color w:val="072B62" w:themeColor="background2" w:themeShade="40"/>
        <w:szCs w:val="24"/>
      </w:rPr>
      <w:instrText xml:space="preserve"> PAGE   \* MERGEFORMAT </w:instrText>
    </w:r>
    <w:r w:rsidRPr="00D85866">
      <w:rPr>
        <w:color w:val="072B62" w:themeColor="background2" w:themeShade="40"/>
        <w:szCs w:val="24"/>
      </w:rPr>
      <w:fldChar w:fldCharType="separate"/>
    </w:r>
    <w:r w:rsidR="00CB271E">
      <w:rPr>
        <w:noProof/>
        <w:color w:val="072B62" w:themeColor="background2" w:themeShade="40"/>
        <w:szCs w:val="24"/>
      </w:rPr>
      <w:t>1</w:t>
    </w:r>
    <w:r w:rsidRPr="00D85866">
      <w:rPr>
        <w:color w:val="072B62" w:themeColor="background2" w:themeShade="40"/>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5F6940" w14:textId="77777777" w:rsidR="007B1D29" w:rsidRDefault="007B1D29" w:rsidP="004A2CAE">
      <w:pPr>
        <w:spacing w:before="0" w:after="0" w:line="240" w:lineRule="auto"/>
      </w:pPr>
      <w:r>
        <w:separator/>
      </w:r>
    </w:p>
  </w:footnote>
  <w:footnote w:type="continuationSeparator" w:id="0">
    <w:p w14:paraId="4E999473" w14:textId="77777777" w:rsidR="007B1D29" w:rsidRDefault="007B1D29" w:rsidP="004A2CAE">
      <w:pPr>
        <w:spacing w:before="0" w:after="0" w:line="240" w:lineRule="auto"/>
      </w:pPr>
      <w:r>
        <w:continuationSeparator/>
      </w:r>
    </w:p>
  </w:footnote>
  <w:footnote w:id="1">
    <w:p w14:paraId="7BBEDE1E" w14:textId="77777777" w:rsidR="007C3ED2" w:rsidRPr="00071871" w:rsidRDefault="007C3ED2" w:rsidP="00E91A87">
      <w:pPr>
        <w:spacing w:before="0" w:after="0"/>
        <w:jc w:val="left"/>
        <w:rPr>
          <w:sz w:val="20"/>
        </w:rPr>
      </w:pPr>
      <w:r w:rsidRPr="00071871">
        <w:rPr>
          <w:rStyle w:val="FootnoteReference"/>
          <w:sz w:val="20"/>
        </w:rPr>
        <w:footnoteRef/>
      </w:r>
      <w:r w:rsidRPr="00071871">
        <w:rPr>
          <w:sz w:val="20"/>
        </w:rPr>
        <w:t xml:space="preserve"> Speed cameras are placed in school zones to photograph speeding vehicles. They can be operated from an hour before the school day to an hour after it, as well as from 30 minutes before a night or weekend activity to 30 minutes after it. This includes vacation times, when classes and activities may still be going on inside the facility.</w:t>
      </w:r>
      <w:hyperlink r:id="rId1">
        <w:r w:rsidRPr="00071871">
          <w:rPr>
            <w:sz w:val="20"/>
          </w:rPr>
          <w:t xml:space="preserve"> </w:t>
        </w:r>
      </w:hyperlink>
      <w:r w:rsidRPr="00071871">
        <w:rPr>
          <w:sz w:val="20"/>
        </w:rPr>
        <w:t xml:space="preserve"> </w:t>
      </w:r>
      <w:sdt>
        <w:sdtPr>
          <w:rPr>
            <w:sz w:val="20"/>
          </w:rPr>
          <w:id w:val="-835465103"/>
          <w:citation/>
        </w:sdtPr>
        <w:sdtContent>
          <w:r w:rsidRPr="00071871">
            <w:rPr>
              <w:sz w:val="20"/>
            </w:rPr>
            <w:fldChar w:fldCharType="begin"/>
          </w:r>
          <w:r w:rsidRPr="00071871">
            <w:rPr>
              <w:sz w:val="20"/>
            </w:rPr>
            <w:instrText xml:space="preserve"> CITATION NYC182 \l 1033 </w:instrText>
          </w:r>
          <w:r w:rsidRPr="00071871">
            <w:rPr>
              <w:sz w:val="20"/>
            </w:rPr>
            <w:fldChar w:fldCharType="separate"/>
          </w:r>
          <w:r w:rsidRPr="00522EC4">
            <w:rPr>
              <w:noProof/>
              <w:sz w:val="20"/>
            </w:rPr>
            <w:t>(NYC Office of the Mayor, 2018)</w:t>
          </w:r>
          <w:r w:rsidRPr="00071871">
            <w:rPr>
              <w:sz w:val="20"/>
            </w:rPr>
            <w:fldChar w:fldCharType="end"/>
          </w:r>
        </w:sdtContent>
      </w:sdt>
      <w:r w:rsidRPr="00071871">
        <w:rPr>
          <w:sz w:val="20"/>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637188" w14:textId="77777777" w:rsidR="007C3ED2" w:rsidRDefault="007C3ED2" w:rsidP="00D37FBF">
    <w:pPr>
      <w:pStyle w:val="Header"/>
    </w:pPr>
    <w:r w:rsidRPr="00845F90">
      <w:rPr>
        <w:noProof/>
        <w:lang w:eastAsia="zh-TW"/>
      </w:rPr>
      <w:drawing>
        <wp:anchor distT="0" distB="0" distL="114300" distR="114300" simplePos="0" relativeHeight="251666432" behindDoc="0" locked="0" layoutInCell="1" allowOverlap="1" wp14:anchorId="2D073EF5" wp14:editId="0A06FA99">
          <wp:simplePos x="0" y="0"/>
          <wp:positionH relativeFrom="column">
            <wp:posOffset>6172200</wp:posOffset>
          </wp:positionH>
          <wp:positionV relativeFrom="paragraph">
            <wp:posOffset>0</wp:posOffset>
          </wp:positionV>
          <wp:extent cx="571500" cy="241300"/>
          <wp:effectExtent l="0" t="0" r="12700" b="12700"/>
          <wp:wrapThrough wrapText="bothSides">
            <wp:wrapPolygon edited="0">
              <wp:start x="1920" y="0"/>
              <wp:lineTo x="0" y="2274"/>
              <wp:lineTo x="0" y="20463"/>
              <wp:lineTo x="21120" y="20463"/>
              <wp:lineTo x="21120" y="2274"/>
              <wp:lineTo x="19200" y="0"/>
              <wp:lineTo x="192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dash_logo_black.png"/>
                  <pic:cNvPicPr/>
                </pic:nvPicPr>
                <pic:blipFill rotWithShape="1">
                  <a:blip r:embed="rId1" cstate="print">
                    <a:duotone>
                      <a:schemeClr val="accent3">
                        <a:shade val="45000"/>
                        <a:satMod val="135000"/>
                      </a:schemeClr>
                      <a:prstClr val="white"/>
                    </a:duotone>
                    <a:extLst>
                      <a:ext uri="{28A0092B-C50C-407E-A947-70E740481C1C}">
                        <a14:useLocalDpi xmlns:a14="http://schemas.microsoft.com/office/drawing/2010/main" val="0"/>
                      </a:ext>
                    </a:extLst>
                  </a:blip>
                  <a:srcRect b="-17312"/>
                  <a:stretch/>
                </pic:blipFill>
                <pic:spPr bwMode="auto">
                  <a:xfrm>
                    <a:off x="0" y="0"/>
                    <a:ext cx="571500" cy="241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45F90">
      <w:rPr>
        <w:noProof/>
        <w:lang w:eastAsia="zh-TW"/>
      </w:rPr>
      <w:drawing>
        <wp:anchor distT="0" distB="0" distL="114300" distR="114300" simplePos="0" relativeHeight="251661312" behindDoc="0" locked="0" layoutInCell="1" allowOverlap="1" wp14:anchorId="48C87EE5" wp14:editId="4EB903B0">
          <wp:simplePos x="0" y="0"/>
          <wp:positionH relativeFrom="column">
            <wp:posOffset>0</wp:posOffset>
          </wp:positionH>
          <wp:positionV relativeFrom="paragraph">
            <wp:posOffset>0</wp:posOffset>
          </wp:positionV>
          <wp:extent cx="1598295" cy="235585"/>
          <wp:effectExtent l="0" t="0" r="1905" b="0"/>
          <wp:wrapThrough wrapText="bothSides">
            <wp:wrapPolygon edited="0">
              <wp:start x="0" y="0"/>
              <wp:lineTo x="0" y="18631"/>
              <wp:lineTo x="21282" y="18631"/>
              <wp:lineTo x="21282" y="0"/>
              <wp:lineTo x="0" y="0"/>
            </wp:wrapPolygon>
          </wp:wrapThrough>
          <wp:docPr id="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rotWithShape="1">
                  <a:blip r:embed="rId2">
                    <a:duotone>
                      <a:schemeClr val="accent3">
                        <a:shade val="45000"/>
                        <a:satMod val="135000"/>
                      </a:schemeClr>
                      <a:prstClr val="white"/>
                    </a:duotone>
                    <a:extLst>
                      <a:ext uri="{28A0092B-C50C-407E-A947-70E740481C1C}">
                        <a14:useLocalDpi xmlns:a14="http://schemas.microsoft.com/office/drawing/2010/main" val="0"/>
                      </a:ext>
                    </a:extLst>
                  </a:blip>
                  <a:srcRect t="25548" b="31846"/>
                  <a:stretch/>
                </pic:blipFill>
                <pic:spPr bwMode="auto">
                  <a:xfrm>
                    <a:off x="0" y="0"/>
                    <a:ext cx="1598295" cy="2355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w:t>
    </w:r>
  </w:p>
  <w:p w14:paraId="3D4D7B25" w14:textId="77777777" w:rsidR="007C3ED2" w:rsidRDefault="007C3ED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6B2B03" w14:textId="4AAC0932" w:rsidR="007C3ED2" w:rsidRDefault="007C3ED2">
    <w:pPr>
      <w:pStyle w:val="Header"/>
    </w:pPr>
    <w:r w:rsidRPr="00845F90">
      <w:rPr>
        <w:noProof/>
        <w:lang w:eastAsia="zh-TW"/>
      </w:rPr>
      <w:drawing>
        <wp:anchor distT="0" distB="0" distL="114300" distR="114300" simplePos="0" relativeHeight="251656192" behindDoc="0" locked="0" layoutInCell="1" allowOverlap="1" wp14:anchorId="0F974D06" wp14:editId="44E9A0AD">
          <wp:simplePos x="0" y="0"/>
          <wp:positionH relativeFrom="column">
            <wp:posOffset>6172200</wp:posOffset>
          </wp:positionH>
          <wp:positionV relativeFrom="paragraph">
            <wp:posOffset>0</wp:posOffset>
          </wp:positionV>
          <wp:extent cx="571500" cy="241300"/>
          <wp:effectExtent l="0" t="0" r="12700" b="12700"/>
          <wp:wrapThrough wrapText="bothSides">
            <wp:wrapPolygon edited="0">
              <wp:start x="1920" y="0"/>
              <wp:lineTo x="0" y="2274"/>
              <wp:lineTo x="0" y="20463"/>
              <wp:lineTo x="21120" y="20463"/>
              <wp:lineTo x="21120" y="2274"/>
              <wp:lineTo x="19200" y="0"/>
              <wp:lineTo x="1920" y="0"/>
            </wp:wrapPolygon>
          </wp:wrapThrough>
          <wp:docPr id="4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dash_logo_black.png"/>
                  <pic:cNvPicPr/>
                </pic:nvPicPr>
                <pic:blipFill rotWithShape="1">
                  <a:blip r:embed="rId1" cstate="print">
                    <a:duotone>
                      <a:schemeClr val="accent3">
                        <a:shade val="45000"/>
                        <a:satMod val="135000"/>
                      </a:schemeClr>
                      <a:prstClr val="white"/>
                    </a:duotone>
                    <a:extLst>
                      <a:ext uri="{28A0092B-C50C-407E-A947-70E740481C1C}">
                        <a14:useLocalDpi xmlns:a14="http://schemas.microsoft.com/office/drawing/2010/main" val="0"/>
                      </a:ext>
                    </a:extLst>
                  </a:blip>
                  <a:srcRect b="-17312"/>
                  <a:stretch/>
                </pic:blipFill>
                <pic:spPr bwMode="auto">
                  <a:xfrm>
                    <a:off x="0" y="0"/>
                    <a:ext cx="571500" cy="241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45F90">
      <w:rPr>
        <w:noProof/>
        <w:lang w:eastAsia="zh-TW"/>
      </w:rPr>
      <w:drawing>
        <wp:anchor distT="0" distB="0" distL="114300" distR="114300" simplePos="0" relativeHeight="251652096" behindDoc="0" locked="0" layoutInCell="1" allowOverlap="1" wp14:anchorId="41F0C46E" wp14:editId="4CAC787E">
          <wp:simplePos x="0" y="0"/>
          <wp:positionH relativeFrom="column">
            <wp:posOffset>0</wp:posOffset>
          </wp:positionH>
          <wp:positionV relativeFrom="paragraph">
            <wp:posOffset>0</wp:posOffset>
          </wp:positionV>
          <wp:extent cx="1598295" cy="235585"/>
          <wp:effectExtent l="0" t="0" r="1905" b="0"/>
          <wp:wrapThrough wrapText="bothSides">
            <wp:wrapPolygon edited="0">
              <wp:start x="0" y="0"/>
              <wp:lineTo x="0" y="18631"/>
              <wp:lineTo x="21282" y="18631"/>
              <wp:lineTo x="21282" y="0"/>
              <wp:lineTo x="0" y="0"/>
            </wp:wrapPolygon>
          </wp:wrapThrough>
          <wp:docPr id="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rotWithShape="1">
                  <a:blip r:embed="rId2">
                    <a:duotone>
                      <a:schemeClr val="accent3">
                        <a:shade val="45000"/>
                        <a:satMod val="135000"/>
                      </a:schemeClr>
                      <a:prstClr val="white"/>
                    </a:duotone>
                    <a:extLst>
                      <a:ext uri="{28A0092B-C50C-407E-A947-70E740481C1C}">
                        <a14:useLocalDpi xmlns:a14="http://schemas.microsoft.com/office/drawing/2010/main" val="0"/>
                      </a:ext>
                    </a:extLst>
                  </a:blip>
                  <a:srcRect t="25548" b="31846"/>
                  <a:stretch/>
                </pic:blipFill>
                <pic:spPr bwMode="auto">
                  <a:xfrm>
                    <a:off x="0" y="0"/>
                    <a:ext cx="1598295" cy="2355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w:t>
    </w:r>
  </w:p>
  <w:p w14:paraId="3285073E" w14:textId="77777777" w:rsidR="007C3ED2" w:rsidRDefault="007C3ED2">
    <w:pPr>
      <w:pStyle w:val="Header"/>
    </w:pPr>
  </w:p>
  <w:p w14:paraId="5B5E0B9F" w14:textId="77777777" w:rsidR="007C3ED2" w:rsidRDefault="007C3ED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01189"/>
    <w:multiLevelType w:val="hybridMultilevel"/>
    <w:tmpl w:val="BCFE15D6"/>
    <w:lvl w:ilvl="0" w:tplc="F3DA9A62">
      <w:start w:val="1"/>
      <w:numFmt w:val="bullet"/>
      <w:lvlText w:val="»"/>
      <w:lvlJc w:val="left"/>
      <w:pPr>
        <w:ind w:left="720" w:hanging="360"/>
      </w:pPr>
      <w:rPr>
        <w:rFonts w:ascii="Candara" w:hAnsi="Candara" w:hint="default"/>
        <w:b/>
        <w:i w:val="0"/>
        <w:caps w:val="0"/>
        <w:strike w:val="0"/>
        <w:dstrike w:val="0"/>
        <w:vanish w:val="0"/>
        <w:color w:val="FFC000"/>
        <w:spacing w:val="20"/>
        <w:w w:val="200"/>
        <w:position w:val="0"/>
        <w:sz w:val="28"/>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4A17FE"/>
    <w:multiLevelType w:val="multilevel"/>
    <w:tmpl w:val="37CAA4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23C60C6C"/>
    <w:multiLevelType w:val="hybridMultilevel"/>
    <w:tmpl w:val="6F4AEAEC"/>
    <w:lvl w:ilvl="0" w:tplc="545262AA">
      <w:start w:val="1"/>
      <w:numFmt w:val="decimal"/>
      <w:lvlText w:val="%1)"/>
      <w:lvlJc w:val="left"/>
      <w:pPr>
        <w:ind w:left="720" w:hanging="360"/>
      </w:pPr>
      <w:rPr>
        <w:rFonts w:ascii="Franklin Gothic Book" w:hAnsi="Franklin Gothic Book" w:hint="default"/>
        <w:b/>
        <w:bCs/>
        <w:i w:val="0"/>
        <w:iCs w:val="0"/>
        <w:color w:val="FFC000" w:themeColor="accent1"/>
      </w:rPr>
    </w:lvl>
    <w:lvl w:ilvl="1" w:tplc="FD506BCA">
      <w:start w:val="1"/>
      <w:numFmt w:val="lowerLetter"/>
      <w:lvlText w:val="%2."/>
      <w:lvlJc w:val="left"/>
      <w:pPr>
        <w:ind w:left="1440" w:hanging="360"/>
      </w:pPr>
      <w:rPr>
        <w:color w:val="FFC000" w:themeColor="accent1"/>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6D27952"/>
    <w:multiLevelType w:val="hybridMultilevel"/>
    <w:tmpl w:val="3466AC92"/>
    <w:lvl w:ilvl="0" w:tplc="09F2C724">
      <w:start w:val="1"/>
      <w:numFmt w:val="bullet"/>
      <w:lvlText w:val=""/>
      <w:lvlJc w:val="left"/>
      <w:pPr>
        <w:ind w:left="1080" w:hanging="360"/>
      </w:pPr>
      <w:rPr>
        <w:rFonts w:ascii="Symbol" w:hAnsi="Symbol" w:hint="default"/>
        <w:color w:val="FFFFFF" w:themeColor="background1"/>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25600D3"/>
    <w:multiLevelType w:val="hybridMultilevel"/>
    <w:tmpl w:val="041AC852"/>
    <w:lvl w:ilvl="0" w:tplc="696A6A2C">
      <w:start w:val="1"/>
      <w:numFmt w:val="bullet"/>
      <w:pStyle w:val="Heading2"/>
      <w:lvlText w:val="»"/>
      <w:lvlJc w:val="left"/>
      <w:pPr>
        <w:tabs>
          <w:tab w:val="num" w:pos="313"/>
        </w:tabs>
        <w:ind w:left="256" w:firstLine="28"/>
      </w:pPr>
      <w:rPr>
        <w:rFonts w:ascii="Candara" w:hAnsi="Candara" w:hint="default"/>
        <w:b/>
        <w:bCs/>
        <w:i w:val="0"/>
        <w:iCs w:val="0"/>
        <w:caps w:val="0"/>
        <w:strike w:val="0"/>
        <w:dstrike w:val="0"/>
        <w:vanish w:val="0"/>
        <w:color w:val="FFFFFF" w:themeColor="background1"/>
        <w:spacing w:val="0"/>
        <w:w w:val="100"/>
        <w:position w:val="0"/>
        <w:sz w:val="36"/>
        <w:szCs w:val="36"/>
        <w:vertAlign w:val="baseline"/>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54D06D72"/>
    <w:multiLevelType w:val="hybridMultilevel"/>
    <w:tmpl w:val="C24A2788"/>
    <w:lvl w:ilvl="0" w:tplc="0B923276">
      <w:start w:val="1"/>
      <w:numFmt w:val="decimal"/>
      <w:lvlText w:val="%1)"/>
      <w:lvlJc w:val="left"/>
      <w:pPr>
        <w:ind w:left="720" w:hanging="360"/>
      </w:pPr>
      <w:rPr>
        <w:rFonts w:ascii="Franklin Gothic Book" w:hAnsi="Franklin Gothic Book" w:hint="default"/>
        <w:b/>
        <w:bCs/>
        <w:i w:val="0"/>
        <w:iCs w:val="0"/>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5FC7042"/>
    <w:multiLevelType w:val="hybridMultilevel"/>
    <w:tmpl w:val="DC80D0B0"/>
    <w:lvl w:ilvl="0" w:tplc="6C823F3C">
      <w:start w:val="1"/>
      <w:numFmt w:val="bullet"/>
      <w:lvlText w:val=""/>
      <w:lvlJc w:val="left"/>
      <w:pPr>
        <w:ind w:left="720" w:hanging="360"/>
      </w:pPr>
      <w:rPr>
        <w:rFonts w:ascii="Symbol" w:hAnsi="Symbol" w:hint="default"/>
        <w:color w:val="FFC000"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D3A333B"/>
    <w:multiLevelType w:val="hybridMultilevel"/>
    <w:tmpl w:val="2C645C66"/>
    <w:lvl w:ilvl="0" w:tplc="E7D2F44E">
      <w:start w:val="1"/>
      <w:numFmt w:val="bullet"/>
      <w:lvlText w:val=""/>
      <w:lvlJc w:val="left"/>
      <w:pPr>
        <w:ind w:left="720" w:hanging="360"/>
      </w:pPr>
      <w:rPr>
        <w:rFonts w:ascii="Symbol" w:hAnsi="Symbol" w:hint="default"/>
        <w:color w:val="FFC000" w:themeColor="accent1"/>
        <w:sz w:val="24"/>
        <w:szCs w:val="24"/>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714E0BA1"/>
    <w:multiLevelType w:val="hybridMultilevel"/>
    <w:tmpl w:val="5F4AED8E"/>
    <w:lvl w:ilvl="0" w:tplc="1C426E56">
      <w:start w:val="1"/>
      <w:numFmt w:val="bullet"/>
      <w:pStyle w:val="Heading1"/>
      <w:lvlText w:val=""/>
      <w:lvlJc w:val="left"/>
      <w:pPr>
        <w:ind w:left="0" w:firstLine="28"/>
      </w:pPr>
      <w:rPr>
        <w:rFonts w:ascii="Wingdings 3" w:hAnsi="Wingdings 3" w:hint="default"/>
        <w:b/>
        <w:bCs/>
        <w:i w:val="0"/>
        <w:iCs w:val="0"/>
        <w:caps w:val="0"/>
        <w:strike w:val="0"/>
        <w:dstrike w:val="0"/>
        <w:vanish w:val="0"/>
        <w:color w:val="FFFFFF" w:themeColor="background1"/>
        <w:spacing w:val="0"/>
        <w:w w:val="100"/>
        <w:position w:val="0"/>
        <w:sz w:val="32"/>
        <w:szCs w:val="32"/>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4A11AEC"/>
    <w:multiLevelType w:val="hybridMultilevel"/>
    <w:tmpl w:val="1F0C88EC"/>
    <w:lvl w:ilvl="0" w:tplc="E7D2F44E">
      <w:start w:val="1"/>
      <w:numFmt w:val="bullet"/>
      <w:lvlText w:val=""/>
      <w:lvlJc w:val="left"/>
      <w:pPr>
        <w:ind w:left="720" w:hanging="360"/>
      </w:pPr>
      <w:rPr>
        <w:rFonts w:ascii="Symbol" w:hAnsi="Symbol" w:hint="default"/>
        <w:color w:val="FFC000" w:themeColor="accent1"/>
        <w:sz w:val="24"/>
        <w:szCs w:val="24"/>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97F60FC"/>
    <w:multiLevelType w:val="multilevel"/>
    <w:tmpl w:val="BA8E4F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7C7859BA"/>
    <w:multiLevelType w:val="multilevel"/>
    <w:tmpl w:val="004230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8"/>
  </w:num>
  <w:num w:numId="2">
    <w:abstractNumId w:val="4"/>
  </w:num>
  <w:num w:numId="3">
    <w:abstractNumId w:val="9"/>
  </w:num>
  <w:num w:numId="4">
    <w:abstractNumId w:val="5"/>
  </w:num>
  <w:num w:numId="5">
    <w:abstractNumId w:val="2"/>
  </w:num>
  <w:num w:numId="6">
    <w:abstractNumId w:val="3"/>
  </w:num>
  <w:num w:numId="7">
    <w:abstractNumId w:val="0"/>
  </w:num>
  <w:num w:numId="8">
    <w:abstractNumId w:val="1"/>
  </w:num>
  <w:num w:numId="9">
    <w:abstractNumId w:val="10"/>
  </w:num>
  <w:num w:numId="10">
    <w:abstractNumId w:val="7"/>
  </w:num>
  <w:num w:numId="11">
    <w:abstractNumId w:val="11"/>
  </w:num>
  <w:num w:numId="12">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586"/>
    <w:rsid w:val="0001343E"/>
    <w:rsid w:val="00020232"/>
    <w:rsid w:val="0002510D"/>
    <w:rsid w:val="00040971"/>
    <w:rsid w:val="00051885"/>
    <w:rsid w:val="00071871"/>
    <w:rsid w:val="00074C7E"/>
    <w:rsid w:val="000A56C7"/>
    <w:rsid w:val="000D0845"/>
    <w:rsid w:val="000D7A96"/>
    <w:rsid w:val="000E172F"/>
    <w:rsid w:val="000E2126"/>
    <w:rsid w:val="00122D0F"/>
    <w:rsid w:val="0016763F"/>
    <w:rsid w:val="00182C80"/>
    <w:rsid w:val="001A33C0"/>
    <w:rsid w:val="001C08A3"/>
    <w:rsid w:val="001D38B1"/>
    <w:rsid w:val="001F65B4"/>
    <w:rsid w:val="00206574"/>
    <w:rsid w:val="00210E42"/>
    <w:rsid w:val="00220D55"/>
    <w:rsid w:val="00242969"/>
    <w:rsid w:val="00254FC8"/>
    <w:rsid w:val="00283FB1"/>
    <w:rsid w:val="002A4C2C"/>
    <w:rsid w:val="002B7C04"/>
    <w:rsid w:val="002D6744"/>
    <w:rsid w:val="002E75A7"/>
    <w:rsid w:val="002F2F16"/>
    <w:rsid w:val="002F54BC"/>
    <w:rsid w:val="00305C0D"/>
    <w:rsid w:val="00324874"/>
    <w:rsid w:val="0032781B"/>
    <w:rsid w:val="00333059"/>
    <w:rsid w:val="003405BB"/>
    <w:rsid w:val="00353CD1"/>
    <w:rsid w:val="00376600"/>
    <w:rsid w:val="00385A59"/>
    <w:rsid w:val="0039318B"/>
    <w:rsid w:val="003A27E1"/>
    <w:rsid w:val="003D79C5"/>
    <w:rsid w:val="003F71BD"/>
    <w:rsid w:val="00400EF9"/>
    <w:rsid w:val="00404B57"/>
    <w:rsid w:val="004152C5"/>
    <w:rsid w:val="00422D9F"/>
    <w:rsid w:val="0042429D"/>
    <w:rsid w:val="00424613"/>
    <w:rsid w:val="0043101E"/>
    <w:rsid w:val="00451BBA"/>
    <w:rsid w:val="00452EC4"/>
    <w:rsid w:val="0047192E"/>
    <w:rsid w:val="004724A6"/>
    <w:rsid w:val="00480F30"/>
    <w:rsid w:val="00492722"/>
    <w:rsid w:val="00494446"/>
    <w:rsid w:val="004A2CAE"/>
    <w:rsid w:val="004C3E3A"/>
    <w:rsid w:val="004F449F"/>
    <w:rsid w:val="004F7C94"/>
    <w:rsid w:val="005070A1"/>
    <w:rsid w:val="005073A7"/>
    <w:rsid w:val="00515E61"/>
    <w:rsid w:val="00522EC4"/>
    <w:rsid w:val="00531067"/>
    <w:rsid w:val="005363A7"/>
    <w:rsid w:val="005469D4"/>
    <w:rsid w:val="005546BA"/>
    <w:rsid w:val="00557124"/>
    <w:rsid w:val="0056043A"/>
    <w:rsid w:val="005627CF"/>
    <w:rsid w:val="0057611B"/>
    <w:rsid w:val="00576B4C"/>
    <w:rsid w:val="00576D2B"/>
    <w:rsid w:val="00582372"/>
    <w:rsid w:val="00583D48"/>
    <w:rsid w:val="00593D2E"/>
    <w:rsid w:val="005A679B"/>
    <w:rsid w:val="005B5152"/>
    <w:rsid w:val="005B5468"/>
    <w:rsid w:val="005C3586"/>
    <w:rsid w:val="00601515"/>
    <w:rsid w:val="0062187A"/>
    <w:rsid w:val="006238D8"/>
    <w:rsid w:val="006346D3"/>
    <w:rsid w:val="006367A1"/>
    <w:rsid w:val="00640792"/>
    <w:rsid w:val="00654903"/>
    <w:rsid w:val="00680F6A"/>
    <w:rsid w:val="006E39A5"/>
    <w:rsid w:val="006E594B"/>
    <w:rsid w:val="006F4839"/>
    <w:rsid w:val="00704A81"/>
    <w:rsid w:val="007152AF"/>
    <w:rsid w:val="00733335"/>
    <w:rsid w:val="00734077"/>
    <w:rsid w:val="00775988"/>
    <w:rsid w:val="007A4ABB"/>
    <w:rsid w:val="007A4CAE"/>
    <w:rsid w:val="007B1D29"/>
    <w:rsid w:val="007C3ED2"/>
    <w:rsid w:val="007D4D8B"/>
    <w:rsid w:val="007F367E"/>
    <w:rsid w:val="00803D97"/>
    <w:rsid w:val="00813D62"/>
    <w:rsid w:val="00824105"/>
    <w:rsid w:val="0082505D"/>
    <w:rsid w:val="00833840"/>
    <w:rsid w:val="00837E7B"/>
    <w:rsid w:val="008450CB"/>
    <w:rsid w:val="00846727"/>
    <w:rsid w:val="0084749A"/>
    <w:rsid w:val="008614EE"/>
    <w:rsid w:val="008833AE"/>
    <w:rsid w:val="00893110"/>
    <w:rsid w:val="00895A4E"/>
    <w:rsid w:val="008A408E"/>
    <w:rsid w:val="008B62B9"/>
    <w:rsid w:val="008B6A31"/>
    <w:rsid w:val="008C2DBC"/>
    <w:rsid w:val="008C740D"/>
    <w:rsid w:val="008C75ED"/>
    <w:rsid w:val="008E439C"/>
    <w:rsid w:val="008E5D61"/>
    <w:rsid w:val="009055DC"/>
    <w:rsid w:val="00917EDF"/>
    <w:rsid w:val="0092226B"/>
    <w:rsid w:val="00935173"/>
    <w:rsid w:val="00941458"/>
    <w:rsid w:val="00951648"/>
    <w:rsid w:val="00962A4A"/>
    <w:rsid w:val="00963F2F"/>
    <w:rsid w:val="009977CA"/>
    <w:rsid w:val="009A291E"/>
    <w:rsid w:val="009D313C"/>
    <w:rsid w:val="009E2F57"/>
    <w:rsid w:val="009F6EDD"/>
    <w:rsid w:val="00A0604E"/>
    <w:rsid w:val="00A07CC1"/>
    <w:rsid w:val="00A204A8"/>
    <w:rsid w:val="00A277BB"/>
    <w:rsid w:val="00A358B3"/>
    <w:rsid w:val="00A36830"/>
    <w:rsid w:val="00A6508A"/>
    <w:rsid w:val="00A661E5"/>
    <w:rsid w:val="00A73601"/>
    <w:rsid w:val="00A879CE"/>
    <w:rsid w:val="00AA5364"/>
    <w:rsid w:val="00AB4B3E"/>
    <w:rsid w:val="00AD0CC3"/>
    <w:rsid w:val="00AD1487"/>
    <w:rsid w:val="00B05657"/>
    <w:rsid w:val="00B07946"/>
    <w:rsid w:val="00B116CA"/>
    <w:rsid w:val="00B373E4"/>
    <w:rsid w:val="00B37725"/>
    <w:rsid w:val="00B401B9"/>
    <w:rsid w:val="00B63A5E"/>
    <w:rsid w:val="00B63B32"/>
    <w:rsid w:val="00B73B1D"/>
    <w:rsid w:val="00B9462C"/>
    <w:rsid w:val="00BB7CCA"/>
    <w:rsid w:val="00BC5E88"/>
    <w:rsid w:val="00BD4E44"/>
    <w:rsid w:val="00BE3ACA"/>
    <w:rsid w:val="00BE576B"/>
    <w:rsid w:val="00C255DA"/>
    <w:rsid w:val="00C36D76"/>
    <w:rsid w:val="00C4755F"/>
    <w:rsid w:val="00C51C7C"/>
    <w:rsid w:val="00C5226D"/>
    <w:rsid w:val="00C5568B"/>
    <w:rsid w:val="00C6069D"/>
    <w:rsid w:val="00C6143A"/>
    <w:rsid w:val="00C63DE5"/>
    <w:rsid w:val="00C94CE1"/>
    <w:rsid w:val="00CA14BF"/>
    <w:rsid w:val="00CA2CBF"/>
    <w:rsid w:val="00CA50BD"/>
    <w:rsid w:val="00CB271E"/>
    <w:rsid w:val="00CF0143"/>
    <w:rsid w:val="00CF38CC"/>
    <w:rsid w:val="00D05D43"/>
    <w:rsid w:val="00D15027"/>
    <w:rsid w:val="00D16ACB"/>
    <w:rsid w:val="00D26699"/>
    <w:rsid w:val="00D279D7"/>
    <w:rsid w:val="00D3165A"/>
    <w:rsid w:val="00D37FBF"/>
    <w:rsid w:val="00D42B3B"/>
    <w:rsid w:val="00D47CE1"/>
    <w:rsid w:val="00D51C5B"/>
    <w:rsid w:val="00D55AC8"/>
    <w:rsid w:val="00D67583"/>
    <w:rsid w:val="00D702C1"/>
    <w:rsid w:val="00D85866"/>
    <w:rsid w:val="00D86FAB"/>
    <w:rsid w:val="00DD3877"/>
    <w:rsid w:val="00E15886"/>
    <w:rsid w:val="00E26EF8"/>
    <w:rsid w:val="00E305CF"/>
    <w:rsid w:val="00E4630D"/>
    <w:rsid w:val="00E5074C"/>
    <w:rsid w:val="00E51E37"/>
    <w:rsid w:val="00E51F61"/>
    <w:rsid w:val="00E73408"/>
    <w:rsid w:val="00E84753"/>
    <w:rsid w:val="00E91594"/>
    <w:rsid w:val="00E91A87"/>
    <w:rsid w:val="00E9757F"/>
    <w:rsid w:val="00EA62D3"/>
    <w:rsid w:val="00EF46EF"/>
    <w:rsid w:val="00F136E5"/>
    <w:rsid w:val="00F15C67"/>
    <w:rsid w:val="00F3254C"/>
    <w:rsid w:val="00F3667A"/>
    <w:rsid w:val="00F5579D"/>
    <w:rsid w:val="00F72767"/>
    <w:rsid w:val="00F81DA8"/>
    <w:rsid w:val="00F9411B"/>
    <w:rsid w:val="00F973FB"/>
    <w:rsid w:val="00FC34D9"/>
    <w:rsid w:val="00FC3616"/>
    <w:rsid w:val="00FC5204"/>
    <w:rsid w:val="00FE20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05C8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52AF"/>
    <w:pPr>
      <w:jc w:val="both"/>
    </w:pPr>
    <w:rPr>
      <w:sz w:val="24"/>
    </w:rPr>
  </w:style>
  <w:style w:type="paragraph" w:styleId="Heading1">
    <w:name w:val="heading 1"/>
    <w:basedOn w:val="Normal"/>
    <w:next w:val="Normal"/>
    <w:link w:val="Heading1Char"/>
    <w:uiPriority w:val="9"/>
    <w:qFormat/>
    <w:rsid w:val="006238D8"/>
    <w:pPr>
      <w:numPr>
        <w:numId w:val="1"/>
      </w:numPr>
      <w:pBdr>
        <w:top w:val="single" w:sz="24" w:space="0" w:color="000080"/>
        <w:left w:val="single" w:sz="24" w:space="0" w:color="000080"/>
        <w:bottom w:val="single" w:sz="24" w:space="0" w:color="000080"/>
        <w:right w:val="single" w:sz="24" w:space="0" w:color="000080"/>
      </w:pBdr>
      <w:shd w:val="clear" w:color="auto" w:fill="000080"/>
      <w:tabs>
        <w:tab w:val="left" w:pos="567"/>
      </w:tabs>
      <w:spacing w:before="0" w:after="0"/>
      <w:outlineLvl w:val="0"/>
    </w:pPr>
    <w:rPr>
      <w:caps/>
      <w:color w:val="FFFFFF" w:themeColor="background1"/>
      <w:spacing w:val="15"/>
      <w:sz w:val="28"/>
      <w:szCs w:val="28"/>
    </w:rPr>
  </w:style>
  <w:style w:type="paragraph" w:styleId="Heading2">
    <w:name w:val="heading 2"/>
    <w:basedOn w:val="Normal"/>
    <w:next w:val="Normal"/>
    <w:link w:val="Heading2Char"/>
    <w:uiPriority w:val="9"/>
    <w:unhideWhenUsed/>
    <w:qFormat/>
    <w:rsid w:val="005073A7"/>
    <w:pPr>
      <w:numPr>
        <w:numId w:val="2"/>
      </w:numPr>
      <w:pBdr>
        <w:top w:val="single" w:sz="24" w:space="0" w:color="0F80FF"/>
        <w:left w:val="single" w:sz="24" w:space="0" w:color="0F80FF"/>
        <w:bottom w:val="single" w:sz="24" w:space="0" w:color="0F80FF"/>
        <w:right w:val="single" w:sz="24" w:space="0" w:color="0F80FF"/>
      </w:pBdr>
      <w:shd w:val="clear" w:color="auto" w:fill="0F80FF"/>
      <w:tabs>
        <w:tab w:val="clear" w:pos="313"/>
        <w:tab w:val="num" w:pos="142"/>
      </w:tabs>
      <w:spacing w:beforeAutospacing="1" w:after="0"/>
      <w:ind w:left="0"/>
      <w:outlineLvl w:val="1"/>
    </w:pPr>
    <w:rPr>
      <w:caps/>
      <w:color w:val="FFFFFF" w:themeColor="background1"/>
      <w:spacing w:val="15"/>
    </w:rPr>
  </w:style>
  <w:style w:type="paragraph" w:styleId="Heading3">
    <w:name w:val="heading 3"/>
    <w:basedOn w:val="Normal"/>
    <w:next w:val="Normal"/>
    <w:link w:val="Heading3Char"/>
    <w:uiPriority w:val="9"/>
    <w:unhideWhenUsed/>
    <w:qFormat/>
    <w:rsid w:val="006238D8"/>
    <w:pPr>
      <w:pBdr>
        <w:top w:val="single" w:sz="6" w:space="2" w:color="0F80FF"/>
      </w:pBdr>
      <w:spacing w:before="300" w:after="0"/>
      <w:outlineLvl w:val="2"/>
    </w:pPr>
    <w:rPr>
      <w:caps/>
      <w:color w:val="072B62" w:themeColor="background2" w:themeShade="40"/>
      <w:spacing w:val="15"/>
    </w:rPr>
  </w:style>
  <w:style w:type="paragraph" w:styleId="Heading4">
    <w:name w:val="heading 4"/>
    <w:basedOn w:val="Normal"/>
    <w:next w:val="Normal"/>
    <w:link w:val="Heading4Char"/>
    <w:uiPriority w:val="9"/>
    <w:unhideWhenUsed/>
    <w:qFormat/>
    <w:rsid w:val="004152C5"/>
    <w:pPr>
      <w:jc w:val="right"/>
      <w:outlineLvl w:val="3"/>
    </w:pPr>
    <w:rPr>
      <w:rFonts w:ascii="Courier" w:hAnsi="Courier"/>
      <w:b/>
      <w:sz w:val="48"/>
      <w:szCs w:val="52"/>
    </w:rPr>
  </w:style>
  <w:style w:type="paragraph" w:styleId="Heading5">
    <w:name w:val="heading 5"/>
    <w:basedOn w:val="Normal"/>
    <w:next w:val="Normal"/>
    <w:link w:val="Heading5Char"/>
    <w:uiPriority w:val="9"/>
    <w:unhideWhenUsed/>
    <w:qFormat/>
    <w:rsid w:val="004A2CAE"/>
    <w:pPr>
      <w:pBdr>
        <w:bottom w:val="single" w:sz="6" w:space="1" w:color="FFC000" w:themeColor="accent1"/>
      </w:pBdr>
      <w:spacing w:before="200" w:after="0"/>
      <w:outlineLvl w:val="4"/>
    </w:pPr>
    <w:rPr>
      <w:caps/>
      <w:color w:val="BF8F00" w:themeColor="accent1" w:themeShade="BF"/>
      <w:spacing w:val="10"/>
    </w:rPr>
  </w:style>
  <w:style w:type="paragraph" w:styleId="Heading6">
    <w:name w:val="heading 6"/>
    <w:basedOn w:val="Normal"/>
    <w:next w:val="Normal"/>
    <w:link w:val="Heading6Char"/>
    <w:uiPriority w:val="9"/>
    <w:unhideWhenUsed/>
    <w:qFormat/>
    <w:rsid w:val="004A2CAE"/>
    <w:pPr>
      <w:pBdr>
        <w:bottom w:val="dotted" w:sz="6" w:space="1" w:color="FFC000" w:themeColor="accent1"/>
      </w:pBdr>
      <w:spacing w:before="200" w:after="0"/>
      <w:outlineLvl w:val="5"/>
    </w:pPr>
    <w:rPr>
      <w:caps/>
      <w:color w:val="BF8F00" w:themeColor="accent1" w:themeShade="BF"/>
      <w:spacing w:val="10"/>
    </w:rPr>
  </w:style>
  <w:style w:type="paragraph" w:styleId="Heading7">
    <w:name w:val="heading 7"/>
    <w:basedOn w:val="Normal"/>
    <w:next w:val="Normal"/>
    <w:link w:val="Heading7Char"/>
    <w:uiPriority w:val="9"/>
    <w:semiHidden/>
    <w:unhideWhenUsed/>
    <w:qFormat/>
    <w:rsid w:val="004A2CAE"/>
    <w:pPr>
      <w:spacing w:before="200" w:after="0"/>
      <w:outlineLvl w:val="6"/>
    </w:pPr>
    <w:rPr>
      <w:caps/>
      <w:color w:val="BF8F00" w:themeColor="accent1" w:themeShade="BF"/>
      <w:spacing w:val="10"/>
    </w:rPr>
  </w:style>
  <w:style w:type="paragraph" w:styleId="Heading8">
    <w:name w:val="heading 8"/>
    <w:basedOn w:val="Normal"/>
    <w:next w:val="Normal"/>
    <w:link w:val="Heading8Char"/>
    <w:uiPriority w:val="9"/>
    <w:semiHidden/>
    <w:unhideWhenUsed/>
    <w:qFormat/>
    <w:rsid w:val="004A2CAE"/>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A2CAE"/>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A2CAE"/>
    <w:pPr>
      <w:spacing w:beforeAutospacing="1" w:after="100" w:afterAutospacing="1" w:line="240" w:lineRule="auto"/>
    </w:pPr>
    <w:rPr>
      <w:rFonts w:ascii="Times New Roman" w:eastAsia="Times New Roman" w:hAnsi="Times New Roman" w:cs="Times New Roman"/>
      <w:szCs w:val="24"/>
    </w:rPr>
  </w:style>
  <w:style w:type="character" w:customStyle="1" w:styleId="Heading1Char">
    <w:name w:val="Heading 1 Char"/>
    <w:basedOn w:val="DefaultParagraphFont"/>
    <w:link w:val="Heading1"/>
    <w:uiPriority w:val="9"/>
    <w:rsid w:val="006238D8"/>
    <w:rPr>
      <w:caps/>
      <w:color w:val="FFFFFF" w:themeColor="background1"/>
      <w:spacing w:val="15"/>
      <w:sz w:val="28"/>
      <w:szCs w:val="28"/>
      <w:shd w:val="clear" w:color="auto" w:fill="000080"/>
    </w:rPr>
  </w:style>
  <w:style w:type="character" w:customStyle="1" w:styleId="Heading2Char">
    <w:name w:val="Heading 2 Char"/>
    <w:basedOn w:val="DefaultParagraphFont"/>
    <w:link w:val="Heading2"/>
    <w:uiPriority w:val="9"/>
    <w:rsid w:val="005073A7"/>
    <w:rPr>
      <w:caps/>
      <w:color w:val="FFFFFF" w:themeColor="background1"/>
      <w:spacing w:val="15"/>
      <w:sz w:val="24"/>
      <w:shd w:val="clear" w:color="auto" w:fill="0F80FF"/>
    </w:rPr>
  </w:style>
  <w:style w:type="character" w:customStyle="1" w:styleId="Heading3Char">
    <w:name w:val="Heading 3 Char"/>
    <w:basedOn w:val="DefaultParagraphFont"/>
    <w:link w:val="Heading3"/>
    <w:uiPriority w:val="9"/>
    <w:rsid w:val="006238D8"/>
    <w:rPr>
      <w:caps/>
      <w:color w:val="072B62" w:themeColor="background2" w:themeShade="40"/>
      <w:spacing w:val="15"/>
      <w:sz w:val="24"/>
    </w:rPr>
  </w:style>
  <w:style w:type="character" w:customStyle="1" w:styleId="Heading4Char">
    <w:name w:val="Heading 4 Char"/>
    <w:basedOn w:val="DefaultParagraphFont"/>
    <w:link w:val="Heading4"/>
    <w:uiPriority w:val="9"/>
    <w:rsid w:val="004152C5"/>
    <w:rPr>
      <w:rFonts w:ascii="Courier" w:hAnsi="Courier"/>
      <w:b/>
      <w:sz w:val="48"/>
      <w:szCs w:val="52"/>
    </w:rPr>
  </w:style>
  <w:style w:type="character" w:customStyle="1" w:styleId="Heading5Char">
    <w:name w:val="Heading 5 Char"/>
    <w:basedOn w:val="DefaultParagraphFont"/>
    <w:link w:val="Heading5"/>
    <w:uiPriority w:val="9"/>
    <w:rsid w:val="004A2CAE"/>
    <w:rPr>
      <w:caps/>
      <w:color w:val="BF8F00" w:themeColor="accent1" w:themeShade="BF"/>
      <w:spacing w:val="10"/>
    </w:rPr>
  </w:style>
  <w:style w:type="character" w:customStyle="1" w:styleId="Heading6Char">
    <w:name w:val="Heading 6 Char"/>
    <w:basedOn w:val="DefaultParagraphFont"/>
    <w:link w:val="Heading6"/>
    <w:uiPriority w:val="9"/>
    <w:rsid w:val="004A2CAE"/>
    <w:rPr>
      <w:caps/>
      <w:color w:val="BF8F00" w:themeColor="accent1" w:themeShade="BF"/>
      <w:spacing w:val="10"/>
    </w:rPr>
  </w:style>
  <w:style w:type="character" w:customStyle="1" w:styleId="Heading7Char">
    <w:name w:val="Heading 7 Char"/>
    <w:basedOn w:val="DefaultParagraphFont"/>
    <w:link w:val="Heading7"/>
    <w:uiPriority w:val="9"/>
    <w:semiHidden/>
    <w:rsid w:val="004A2CAE"/>
    <w:rPr>
      <w:caps/>
      <w:color w:val="BF8F00" w:themeColor="accent1" w:themeShade="BF"/>
      <w:spacing w:val="10"/>
    </w:rPr>
  </w:style>
  <w:style w:type="character" w:customStyle="1" w:styleId="Heading8Char">
    <w:name w:val="Heading 8 Char"/>
    <w:basedOn w:val="DefaultParagraphFont"/>
    <w:link w:val="Heading8"/>
    <w:uiPriority w:val="9"/>
    <w:semiHidden/>
    <w:rsid w:val="004A2CAE"/>
    <w:rPr>
      <w:caps/>
      <w:spacing w:val="10"/>
      <w:sz w:val="18"/>
      <w:szCs w:val="18"/>
    </w:rPr>
  </w:style>
  <w:style w:type="character" w:customStyle="1" w:styleId="Heading9Char">
    <w:name w:val="Heading 9 Char"/>
    <w:basedOn w:val="DefaultParagraphFont"/>
    <w:link w:val="Heading9"/>
    <w:uiPriority w:val="9"/>
    <w:semiHidden/>
    <w:rsid w:val="004A2CAE"/>
    <w:rPr>
      <w:i/>
      <w:iCs/>
      <w:caps/>
      <w:spacing w:val="10"/>
      <w:sz w:val="18"/>
      <w:szCs w:val="18"/>
    </w:rPr>
  </w:style>
  <w:style w:type="paragraph" w:styleId="Caption">
    <w:name w:val="caption"/>
    <w:basedOn w:val="Normal"/>
    <w:next w:val="Normal"/>
    <w:uiPriority w:val="35"/>
    <w:unhideWhenUsed/>
    <w:qFormat/>
    <w:rsid w:val="001D38B1"/>
    <w:pPr>
      <w:jc w:val="center"/>
    </w:pPr>
    <w:rPr>
      <w:b/>
      <w:bCs/>
      <w:color w:val="072B62" w:themeColor="background2" w:themeShade="40"/>
      <w:szCs w:val="16"/>
    </w:rPr>
  </w:style>
  <w:style w:type="paragraph" w:styleId="Title">
    <w:name w:val="Title"/>
    <w:basedOn w:val="Normal"/>
    <w:next w:val="Normal"/>
    <w:link w:val="TitleChar"/>
    <w:uiPriority w:val="10"/>
    <w:qFormat/>
    <w:rsid w:val="006238D8"/>
    <w:pPr>
      <w:spacing w:before="0" w:after="0" w:line="240" w:lineRule="auto"/>
      <w:jc w:val="right"/>
    </w:pPr>
    <w:rPr>
      <w:rFonts w:ascii="Courier" w:eastAsiaTheme="majorEastAsia" w:hAnsi="Courier" w:cstheme="majorBidi"/>
      <w:b/>
      <w:caps/>
      <w:spacing w:val="10"/>
      <w:sz w:val="72"/>
      <w:szCs w:val="80"/>
      <w14:shadow w14:blurRad="50800" w14:dist="38100" w14:dir="2700000" w14:sx="100000" w14:sy="100000" w14:kx="0" w14:ky="0" w14:algn="tl">
        <w14:schemeClr w14:val="accent1"/>
      </w14:shadow>
    </w:rPr>
  </w:style>
  <w:style w:type="character" w:customStyle="1" w:styleId="TitleChar">
    <w:name w:val="Title Char"/>
    <w:basedOn w:val="DefaultParagraphFont"/>
    <w:link w:val="Title"/>
    <w:uiPriority w:val="10"/>
    <w:rsid w:val="006238D8"/>
    <w:rPr>
      <w:rFonts w:ascii="Courier" w:eastAsiaTheme="majorEastAsia" w:hAnsi="Courier" w:cstheme="majorBidi"/>
      <w:b/>
      <w:caps/>
      <w:spacing w:val="10"/>
      <w:sz w:val="72"/>
      <w:szCs w:val="80"/>
      <w14:shadow w14:blurRad="50800" w14:dist="38100" w14:dir="2700000" w14:sx="100000" w14:sy="100000" w14:kx="0" w14:ky="0" w14:algn="tl">
        <w14:schemeClr w14:val="accent1"/>
      </w14:shadow>
    </w:rPr>
  </w:style>
  <w:style w:type="paragraph" w:styleId="Subtitle">
    <w:name w:val="Subtitle"/>
    <w:basedOn w:val="Normal"/>
    <w:next w:val="Normal"/>
    <w:link w:val="SubtitleChar"/>
    <w:uiPriority w:val="11"/>
    <w:qFormat/>
    <w:rsid w:val="004A2CAE"/>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4A2CAE"/>
    <w:rPr>
      <w:caps/>
      <w:color w:val="595959" w:themeColor="text1" w:themeTint="A6"/>
      <w:spacing w:val="10"/>
      <w:sz w:val="21"/>
      <w:szCs w:val="21"/>
    </w:rPr>
  </w:style>
  <w:style w:type="character" w:styleId="Strong">
    <w:name w:val="Strong"/>
    <w:uiPriority w:val="22"/>
    <w:qFormat/>
    <w:rsid w:val="004A2CAE"/>
    <w:rPr>
      <w:b/>
      <w:bCs/>
    </w:rPr>
  </w:style>
  <w:style w:type="character" w:styleId="Emphasis">
    <w:name w:val="Emphasis"/>
    <w:uiPriority w:val="20"/>
    <w:qFormat/>
    <w:rsid w:val="004A2CAE"/>
    <w:rPr>
      <w:caps/>
      <w:color w:val="7F5F00" w:themeColor="accent1" w:themeShade="7F"/>
      <w:spacing w:val="5"/>
    </w:rPr>
  </w:style>
  <w:style w:type="paragraph" w:styleId="NoSpacing">
    <w:name w:val="No Spacing"/>
    <w:link w:val="NoSpacingChar"/>
    <w:uiPriority w:val="1"/>
    <w:qFormat/>
    <w:rsid w:val="004A2CAE"/>
    <w:pPr>
      <w:spacing w:after="0" w:line="240" w:lineRule="auto"/>
    </w:pPr>
  </w:style>
  <w:style w:type="paragraph" w:styleId="Quote">
    <w:name w:val="Quote"/>
    <w:basedOn w:val="Normal"/>
    <w:next w:val="Normal"/>
    <w:link w:val="QuoteChar"/>
    <w:uiPriority w:val="29"/>
    <w:qFormat/>
    <w:rsid w:val="004A2CAE"/>
    <w:rPr>
      <w:i/>
      <w:iCs/>
      <w:szCs w:val="24"/>
    </w:rPr>
  </w:style>
  <w:style w:type="character" w:customStyle="1" w:styleId="QuoteChar">
    <w:name w:val="Quote Char"/>
    <w:basedOn w:val="DefaultParagraphFont"/>
    <w:link w:val="Quote"/>
    <w:uiPriority w:val="29"/>
    <w:rsid w:val="004A2CAE"/>
    <w:rPr>
      <w:i/>
      <w:iCs/>
      <w:sz w:val="24"/>
      <w:szCs w:val="24"/>
    </w:rPr>
  </w:style>
  <w:style w:type="paragraph" w:styleId="IntenseQuote">
    <w:name w:val="Intense Quote"/>
    <w:basedOn w:val="Normal"/>
    <w:next w:val="Normal"/>
    <w:link w:val="IntenseQuoteChar"/>
    <w:uiPriority w:val="30"/>
    <w:qFormat/>
    <w:rsid w:val="00CA14BF"/>
    <w:pPr>
      <w:spacing w:before="240" w:after="240" w:line="240" w:lineRule="auto"/>
      <w:ind w:left="1080" w:right="1080"/>
      <w:jc w:val="center"/>
    </w:pPr>
    <w:rPr>
      <w:rFonts w:ascii="Arial Rounded MT Bold" w:hAnsi="Arial Rounded MT Bold"/>
      <w:szCs w:val="24"/>
    </w:rPr>
  </w:style>
  <w:style w:type="character" w:customStyle="1" w:styleId="IntenseQuoteChar">
    <w:name w:val="Intense Quote Char"/>
    <w:basedOn w:val="DefaultParagraphFont"/>
    <w:link w:val="IntenseQuote"/>
    <w:uiPriority w:val="30"/>
    <w:rsid w:val="00CA14BF"/>
    <w:rPr>
      <w:rFonts w:ascii="Arial Rounded MT Bold" w:hAnsi="Arial Rounded MT Bold"/>
      <w:sz w:val="24"/>
      <w:szCs w:val="24"/>
    </w:rPr>
  </w:style>
  <w:style w:type="character" w:styleId="SubtleEmphasis">
    <w:name w:val="Subtle Emphasis"/>
    <w:uiPriority w:val="19"/>
    <w:qFormat/>
    <w:rsid w:val="004A2CAE"/>
    <w:rPr>
      <w:i/>
      <w:iCs/>
      <w:color w:val="7F5F00" w:themeColor="accent1" w:themeShade="7F"/>
    </w:rPr>
  </w:style>
  <w:style w:type="character" w:styleId="IntenseEmphasis">
    <w:name w:val="Intense Emphasis"/>
    <w:uiPriority w:val="21"/>
    <w:qFormat/>
    <w:rsid w:val="004A2CAE"/>
    <w:rPr>
      <w:b/>
      <w:bCs/>
      <w:caps/>
      <w:color w:val="7F5F00" w:themeColor="accent1" w:themeShade="7F"/>
      <w:spacing w:val="10"/>
    </w:rPr>
  </w:style>
  <w:style w:type="character" w:styleId="SubtleReference">
    <w:name w:val="Subtle Reference"/>
    <w:uiPriority w:val="31"/>
    <w:qFormat/>
    <w:rsid w:val="006238D8"/>
    <w:rPr>
      <w:b/>
      <w:bCs/>
      <w:color w:val="072B62" w:themeColor="background2" w:themeShade="40"/>
    </w:rPr>
  </w:style>
  <w:style w:type="character" w:styleId="IntenseReference">
    <w:name w:val="Intense Reference"/>
    <w:uiPriority w:val="32"/>
    <w:qFormat/>
    <w:rsid w:val="004A2CAE"/>
    <w:rPr>
      <w:b/>
      <w:bCs/>
      <w:i/>
      <w:iCs/>
      <w:caps/>
      <w:color w:val="FFC000" w:themeColor="accent1"/>
    </w:rPr>
  </w:style>
  <w:style w:type="character" w:styleId="BookTitle">
    <w:name w:val="Book Title"/>
    <w:uiPriority w:val="33"/>
    <w:qFormat/>
    <w:rsid w:val="004A2CAE"/>
    <w:rPr>
      <w:b/>
      <w:bCs/>
      <w:i/>
      <w:iCs/>
      <w:spacing w:val="0"/>
    </w:rPr>
  </w:style>
  <w:style w:type="paragraph" w:styleId="TOCHeading">
    <w:name w:val="TOC Heading"/>
    <w:basedOn w:val="Heading1"/>
    <w:next w:val="Normal"/>
    <w:uiPriority w:val="39"/>
    <w:unhideWhenUsed/>
    <w:qFormat/>
    <w:rsid w:val="004A2CAE"/>
    <w:pPr>
      <w:outlineLvl w:val="9"/>
    </w:pPr>
  </w:style>
  <w:style w:type="paragraph" w:styleId="Header">
    <w:name w:val="header"/>
    <w:basedOn w:val="Normal"/>
    <w:link w:val="HeaderChar"/>
    <w:uiPriority w:val="99"/>
    <w:unhideWhenUsed/>
    <w:rsid w:val="004A2CAE"/>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4A2CAE"/>
  </w:style>
  <w:style w:type="paragraph" w:styleId="Footer">
    <w:name w:val="footer"/>
    <w:basedOn w:val="Normal"/>
    <w:link w:val="FooterChar"/>
    <w:uiPriority w:val="99"/>
    <w:unhideWhenUsed/>
    <w:rsid w:val="004A2CAE"/>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4A2CAE"/>
  </w:style>
  <w:style w:type="character" w:customStyle="1" w:styleId="NoSpacingChar">
    <w:name w:val="No Spacing Char"/>
    <w:basedOn w:val="DefaultParagraphFont"/>
    <w:link w:val="NoSpacing"/>
    <w:uiPriority w:val="1"/>
    <w:rsid w:val="004A2CAE"/>
  </w:style>
  <w:style w:type="paragraph" w:styleId="TOC1">
    <w:name w:val="toc 1"/>
    <w:basedOn w:val="Normal"/>
    <w:next w:val="Normal"/>
    <w:autoRedefine/>
    <w:uiPriority w:val="39"/>
    <w:unhideWhenUsed/>
    <w:rsid w:val="004A2CAE"/>
    <w:pPr>
      <w:spacing w:before="120" w:after="0"/>
      <w:jc w:val="left"/>
    </w:pPr>
    <w:rPr>
      <w:b/>
      <w:szCs w:val="24"/>
    </w:rPr>
  </w:style>
  <w:style w:type="paragraph" w:styleId="TOC2">
    <w:name w:val="toc 2"/>
    <w:basedOn w:val="Normal"/>
    <w:next w:val="Normal"/>
    <w:autoRedefine/>
    <w:uiPriority w:val="39"/>
    <w:unhideWhenUsed/>
    <w:rsid w:val="00404B57"/>
    <w:pPr>
      <w:spacing w:before="0" w:after="0"/>
      <w:ind w:left="240"/>
      <w:jc w:val="left"/>
    </w:pPr>
    <w:rPr>
      <w:b/>
      <w:sz w:val="22"/>
      <w:szCs w:val="22"/>
    </w:rPr>
  </w:style>
  <w:style w:type="character" w:styleId="Hyperlink">
    <w:name w:val="Hyperlink"/>
    <w:basedOn w:val="DefaultParagraphFont"/>
    <w:uiPriority w:val="99"/>
    <w:unhideWhenUsed/>
    <w:rsid w:val="004A2CAE"/>
    <w:rPr>
      <w:color w:val="9454C3" w:themeColor="hyperlink"/>
      <w:u w:val="single"/>
    </w:rPr>
  </w:style>
  <w:style w:type="paragraph" w:styleId="TOC3">
    <w:name w:val="toc 3"/>
    <w:basedOn w:val="Normal"/>
    <w:next w:val="Normal"/>
    <w:autoRedefine/>
    <w:uiPriority w:val="39"/>
    <w:unhideWhenUsed/>
    <w:rsid w:val="008B6A31"/>
    <w:pPr>
      <w:spacing w:before="0" w:after="0"/>
      <w:ind w:left="480"/>
      <w:jc w:val="left"/>
    </w:pPr>
    <w:rPr>
      <w:sz w:val="22"/>
      <w:szCs w:val="22"/>
    </w:rPr>
  </w:style>
  <w:style w:type="table" w:styleId="TableGrid">
    <w:name w:val="Table Grid"/>
    <w:basedOn w:val="TableNormal"/>
    <w:uiPriority w:val="39"/>
    <w:rsid w:val="0032781B"/>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8C2DB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FE20DA"/>
    <w:pPr>
      <w:spacing w:before="0"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E20DA"/>
    <w:rPr>
      <w:rFonts w:ascii="Lucida Grande" w:hAnsi="Lucida Grande" w:cs="Lucida Grande"/>
      <w:sz w:val="18"/>
      <w:szCs w:val="18"/>
    </w:rPr>
  </w:style>
  <w:style w:type="paragraph" w:styleId="TOC4">
    <w:name w:val="toc 4"/>
    <w:basedOn w:val="Normal"/>
    <w:next w:val="Normal"/>
    <w:autoRedefine/>
    <w:uiPriority w:val="39"/>
    <w:unhideWhenUsed/>
    <w:rsid w:val="004152C5"/>
    <w:pPr>
      <w:spacing w:before="0" w:after="0"/>
      <w:ind w:left="720"/>
      <w:jc w:val="left"/>
    </w:pPr>
    <w:rPr>
      <w:sz w:val="20"/>
    </w:rPr>
  </w:style>
  <w:style w:type="paragraph" w:styleId="TableofFigures">
    <w:name w:val="table of figures"/>
    <w:basedOn w:val="Normal"/>
    <w:next w:val="Normal"/>
    <w:uiPriority w:val="99"/>
    <w:unhideWhenUsed/>
    <w:rsid w:val="00404B57"/>
    <w:pPr>
      <w:spacing w:after="0"/>
    </w:pPr>
  </w:style>
  <w:style w:type="paragraph" w:styleId="ListParagraph">
    <w:name w:val="List Paragraph"/>
    <w:basedOn w:val="Normal"/>
    <w:uiPriority w:val="34"/>
    <w:qFormat/>
    <w:rsid w:val="00020232"/>
    <w:pPr>
      <w:ind w:left="720"/>
      <w:contextualSpacing/>
    </w:pPr>
  </w:style>
  <w:style w:type="paragraph" w:customStyle="1" w:styleId="graf">
    <w:name w:val="graf"/>
    <w:basedOn w:val="Normal"/>
    <w:rsid w:val="000D7A96"/>
    <w:pPr>
      <w:spacing w:beforeAutospacing="1" w:after="100" w:afterAutospacing="1" w:line="240" w:lineRule="auto"/>
    </w:pPr>
    <w:rPr>
      <w:rFonts w:ascii="Times New Roman" w:hAnsi="Times New Roman"/>
      <w:sz w:val="20"/>
      <w:lang w:val="es-US" w:eastAsia="es-ES"/>
    </w:rPr>
  </w:style>
  <w:style w:type="paragraph" w:styleId="DocumentMap">
    <w:name w:val="Document Map"/>
    <w:basedOn w:val="Normal"/>
    <w:link w:val="DocumentMapChar"/>
    <w:uiPriority w:val="99"/>
    <w:semiHidden/>
    <w:unhideWhenUsed/>
    <w:rsid w:val="000D7A96"/>
    <w:pPr>
      <w:spacing w:before="0" w:after="0" w:line="240" w:lineRule="auto"/>
    </w:pPr>
    <w:rPr>
      <w:rFonts w:ascii="Lucida Grande" w:hAnsi="Lucida Grande" w:cs="Lucida Grande"/>
      <w:szCs w:val="24"/>
    </w:rPr>
  </w:style>
  <w:style w:type="character" w:customStyle="1" w:styleId="DocumentMapChar">
    <w:name w:val="Document Map Char"/>
    <w:basedOn w:val="DefaultParagraphFont"/>
    <w:link w:val="DocumentMap"/>
    <w:uiPriority w:val="99"/>
    <w:semiHidden/>
    <w:rsid w:val="000D7A96"/>
    <w:rPr>
      <w:rFonts w:ascii="Lucida Grande" w:hAnsi="Lucida Grande" w:cs="Lucida Grande"/>
      <w:sz w:val="24"/>
      <w:szCs w:val="24"/>
    </w:rPr>
  </w:style>
  <w:style w:type="paragraph" w:customStyle="1" w:styleId="author">
    <w:name w:val="author"/>
    <w:basedOn w:val="Normal"/>
    <w:rsid w:val="00B116CA"/>
    <w:pPr>
      <w:spacing w:beforeAutospacing="1" w:after="100" w:afterAutospacing="1" w:line="240" w:lineRule="auto"/>
      <w:jc w:val="left"/>
    </w:pPr>
    <w:rPr>
      <w:rFonts w:ascii="Times New Roman" w:hAnsi="Times New Roman" w:cs="Times New Roman"/>
      <w:sz w:val="20"/>
      <w:lang w:val="es-US" w:eastAsia="es-ES"/>
    </w:rPr>
  </w:style>
  <w:style w:type="paragraph" w:styleId="FootnoteText">
    <w:name w:val="footnote text"/>
    <w:basedOn w:val="Normal"/>
    <w:link w:val="FootnoteTextChar"/>
    <w:uiPriority w:val="99"/>
    <w:unhideWhenUsed/>
    <w:rsid w:val="00B116CA"/>
    <w:pPr>
      <w:spacing w:before="0" w:after="0" w:line="240" w:lineRule="auto"/>
    </w:pPr>
    <w:rPr>
      <w:szCs w:val="24"/>
    </w:rPr>
  </w:style>
  <w:style w:type="character" w:customStyle="1" w:styleId="FootnoteTextChar">
    <w:name w:val="Footnote Text Char"/>
    <w:basedOn w:val="DefaultParagraphFont"/>
    <w:link w:val="FootnoteText"/>
    <w:uiPriority w:val="99"/>
    <w:rsid w:val="00B116CA"/>
    <w:rPr>
      <w:sz w:val="24"/>
      <w:szCs w:val="24"/>
    </w:rPr>
  </w:style>
  <w:style w:type="character" w:styleId="FootnoteReference">
    <w:name w:val="footnote reference"/>
    <w:basedOn w:val="DefaultParagraphFont"/>
    <w:uiPriority w:val="99"/>
    <w:unhideWhenUsed/>
    <w:rsid w:val="00B116CA"/>
    <w:rPr>
      <w:vertAlign w:val="superscript"/>
    </w:rPr>
  </w:style>
  <w:style w:type="character" w:styleId="FollowedHyperlink">
    <w:name w:val="FollowedHyperlink"/>
    <w:basedOn w:val="DefaultParagraphFont"/>
    <w:uiPriority w:val="99"/>
    <w:semiHidden/>
    <w:unhideWhenUsed/>
    <w:rsid w:val="00D67583"/>
    <w:rPr>
      <w:color w:val="3EBBF0" w:themeColor="followedHyperlink"/>
      <w:u w:val="single"/>
    </w:rPr>
  </w:style>
  <w:style w:type="paragraph" w:customStyle="1" w:styleId="Normal1">
    <w:name w:val="Normal1"/>
    <w:rsid w:val="00A879CE"/>
    <w:pPr>
      <w:pBdr>
        <w:top w:val="nil"/>
        <w:left w:val="nil"/>
        <w:bottom w:val="nil"/>
        <w:right w:val="nil"/>
        <w:between w:val="nil"/>
      </w:pBdr>
      <w:spacing w:before="200"/>
      <w:jc w:val="both"/>
    </w:pPr>
    <w:rPr>
      <w:rFonts w:ascii="Arial" w:eastAsia="Arial" w:hAnsi="Arial" w:cs="Arial"/>
      <w:color w:val="434343"/>
      <w:sz w:val="22"/>
      <w:szCs w:val="22"/>
      <w:lang w:val="en" w:eastAsia="es-ES"/>
    </w:rPr>
  </w:style>
  <w:style w:type="table" w:styleId="LightShading-Accent2">
    <w:name w:val="Light Shading Accent 2"/>
    <w:basedOn w:val="TableNormal"/>
    <w:uiPriority w:val="60"/>
    <w:rsid w:val="00A879CE"/>
    <w:pPr>
      <w:spacing w:before="0" w:after="0" w:line="240" w:lineRule="auto"/>
    </w:pPr>
    <w:rPr>
      <w:color w:val="3476B1" w:themeColor="accent2" w:themeShade="BF"/>
    </w:rPr>
    <w:tblPr>
      <w:tblStyleRowBandSize w:val="1"/>
      <w:tblStyleColBandSize w:val="1"/>
      <w:tblBorders>
        <w:top w:val="single" w:sz="8" w:space="0" w:color="629DD1" w:themeColor="accent2"/>
        <w:bottom w:val="single" w:sz="8" w:space="0" w:color="629DD1" w:themeColor="accent2"/>
      </w:tblBorders>
    </w:tblPr>
    <w:tblStylePr w:type="firstRow">
      <w:pPr>
        <w:spacing w:before="0" w:after="0" w:line="240" w:lineRule="auto"/>
      </w:pPr>
      <w:rPr>
        <w:b/>
        <w:bCs/>
      </w:rPr>
      <w:tblPr/>
      <w:tcPr>
        <w:tcBorders>
          <w:top w:val="single" w:sz="8" w:space="0" w:color="629DD1" w:themeColor="accent2"/>
          <w:left w:val="nil"/>
          <w:bottom w:val="single" w:sz="8" w:space="0" w:color="629DD1" w:themeColor="accent2"/>
          <w:right w:val="nil"/>
          <w:insideH w:val="nil"/>
          <w:insideV w:val="nil"/>
        </w:tcBorders>
      </w:tcPr>
    </w:tblStylePr>
    <w:tblStylePr w:type="lastRow">
      <w:pPr>
        <w:spacing w:before="0" w:after="0" w:line="240" w:lineRule="auto"/>
      </w:pPr>
      <w:rPr>
        <w:b/>
        <w:bCs/>
      </w:rPr>
      <w:tblPr/>
      <w:tcPr>
        <w:tcBorders>
          <w:top w:val="single" w:sz="8" w:space="0" w:color="629DD1" w:themeColor="accent2"/>
          <w:left w:val="nil"/>
          <w:bottom w:val="single" w:sz="8" w:space="0" w:color="629DD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8E6F3" w:themeFill="accent2" w:themeFillTint="3F"/>
      </w:tcPr>
    </w:tblStylePr>
    <w:tblStylePr w:type="band1Horz">
      <w:tblPr/>
      <w:tcPr>
        <w:tcBorders>
          <w:left w:val="nil"/>
          <w:right w:val="nil"/>
          <w:insideH w:val="nil"/>
          <w:insideV w:val="nil"/>
        </w:tcBorders>
        <w:shd w:val="clear" w:color="auto" w:fill="D8E6F3" w:themeFill="accent2" w:themeFillTint="3F"/>
      </w:tcPr>
    </w:tblStylePr>
  </w:style>
  <w:style w:type="table" w:styleId="DarkList-Accent3">
    <w:name w:val="Dark List Accent 3"/>
    <w:basedOn w:val="TableNormal"/>
    <w:uiPriority w:val="70"/>
    <w:rsid w:val="00051885"/>
    <w:pPr>
      <w:spacing w:before="0" w:after="0" w:line="240" w:lineRule="auto"/>
    </w:pPr>
    <w:rPr>
      <w:color w:val="FFFFFF" w:themeColor="background1"/>
    </w:rPr>
    <w:tblPr>
      <w:tblStyleRowBandSize w:val="1"/>
      <w:tblStyleColBandSize w:val="1"/>
    </w:tblPr>
    <w:tcPr>
      <w:shd w:val="clear" w:color="auto" w:fill="297FD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43E69"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E5E9F"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E5E9F" w:themeFill="accent3" w:themeFillShade="BF"/>
      </w:tcPr>
    </w:tblStylePr>
    <w:tblStylePr w:type="band1Vert">
      <w:tblPr/>
      <w:tcPr>
        <w:tcBorders>
          <w:top w:val="nil"/>
          <w:left w:val="nil"/>
          <w:bottom w:val="nil"/>
          <w:right w:val="nil"/>
          <w:insideH w:val="nil"/>
          <w:insideV w:val="nil"/>
        </w:tcBorders>
        <w:shd w:val="clear" w:color="auto" w:fill="1E5E9F" w:themeFill="accent3" w:themeFillShade="BF"/>
      </w:tcPr>
    </w:tblStylePr>
    <w:tblStylePr w:type="band1Horz">
      <w:tblPr/>
      <w:tcPr>
        <w:tcBorders>
          <w:top w:val="nil"/>
          <w:left w:val="nil"/>
          <w:bottom w:val="nil"/>
          <w:right w:val="nil"/>
          <w:insideH w:val="nil"/>
          <w:insideV w:val="nil"/>
        </w:tcBorders>
        <w:shd w:val="clear" w:color="auto" w:fill="1E5E9F" w:themeFill="accent3" w:themeFillShade="BF"/>
      </w:tcPr>
    </w:tblStylePr>
  </w:style>
  <w:style w:type="table" w:styleId="DarkList-Accent2">
    <w:name w:val="Dark List Accent 2"/>
    <w:basedOn w:val="TableNormal"/>
    <w:uiPriority w:val="70"/>
    <w:rsid w:val="00051885"/>
    <w:pPr>
      <w:spacing w:before="0" w:after="0" w:line="240" w:lineRule="auto"/>
    </w:pPr>
    <w:rPr>
      <w:color w:val="FFFFFF" w:themeColor="background1"/>
    </w:rPr>
    <w:tblPr>
      <w:tblStyleRowBandSize w:val="1"/>
      <w:tblStyleColBandSize w:val="1"/>
    </w:tblPr>
    <w:tcPr>
      <w:shd w:val="clear" w:color="auto" w:fill="629DD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24E76"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3476B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3476B1" w:themeFill="accent2" w:themeFillShade="BF"/>
      </w:tcPr>
    </w:tblStylePr>
    <w:tblStylePr w:type="band1Vert">
      <w:tblPr/>
      <w:tcPr>
        <w:tcBorders>
          <w:top w:val="nil"/>
          <w:left w:val="nil"/>
          <w:bottom w:val="nil"/>
          <w:right w:val="nil"/>
          <w:insideH w:val="nil"/>
          <w:insideV w:val="nil"/>
        </w:tcBorders>
        <w:shd w:val="clear" w:color="auto" w:fill="3476B1" w:themeFill="accent2" w:themeFillShade="BF"/>
      </w:tcPr>
    </w:tblStylePr>
    <w:tblStylePr w:type="band1Horz">
      <w:tblPr/>
      <w:tcPr>
        <w:tcBorders>
          <w:top w:val="nil"/>
          <w:left w:val="nil"/>
          <w:bottom w:val="nil"/>
          <w:right w:val="nil"/>
          <w:insideH w:val="nil"/>
          <w:insideV w:val="nil"/>
        </w:tcBorders>
        <w:shd w:val="clear" w:color="auto" w:fill="3476B1" w:themeFill="accent2" w:themeFillShade="BF"/>
      </w:tcPr>
    </w:tblStylePr>
  </w:style>
  <w:style w:type="table" w:styleId="LightShading-Accent3">
    <w:name w:val="Light Shading Accent 3"/>
    <w:basedOn w:val="TableNormal"/>
    <w:uiPriority w:val="60"/>
    <w:rsid w:val="001D38B1"/>
    <w:pPr>
      <w:spacing w:before="0" w:after="0" w:line="240" w:lineRule="auto"/>
    </w:pPr>
    <w:rPr>
      <w:color w:val="1E5E9F" w:themeColor="accent3" w:themeShade="BF"/>
    </w:rPr>
    <w:tblPr>
      <w:tblStyleRowBandSize w:val="1"/>
      <w:tblStyleColBandSize w:val="1"/>
      <w:tblBorders>
        <w:top w:val="single" w:sz="8" w:space="0" w:color="297FD5" w:themeColor="accent3"/>
        <w:bottom w:val="single" w:sz="8" w:space="0" w:color="297FD5" w:themeColor="accent3"/>
      </w:tblBorders>
    </w:tblPr>
    <w:tblStylePr w:type="firstRow">
      <w:pPr>
        <w:spacing w:before="0" w:after="0" w:line="240" w:lineRule="auto"/>
      </w:pPr>
      <w:rPr>
        <w:b/>
        <w:bCs/>
      </w:rPr>
      <w:tblPr/>
      <w:tcPr>
        <w:tcBorders>
          <w:top w:val="single" w:sz="8" w:space="0" w:color="297FD5" w:themeColor="accent3"/>
          <w:left w:val="nil"/>
          <w:bottom w:val="single" w:sz="8" w:space="0" w:color="297FD5" w:themeColor="accent3"/>
          <w:right w:val="nil"/>
          <w:insideH w:val="nil"/>
          <w:insideV w:val="nil"/>
        </w:tcBorders>
      </w:tcPr>
    </w:tblStylePr>
    <w:tblStylePr w:type="lastRow">
      <w:pPr>
        <w:spacing w:before="0" w:after="0" w:line="240" w:lineRule="auto"/>
      </w:pPr>
      <w:rPr>
        <w:b/>
        <w:bCs/>
      </w:rPr>
      <w:tblPr/>
      <w:tcPr>
        <w:tcBorders>
          <w:top w:val="single" w:sz="8" w:space="0" w:color="297FD5" w:themeColor="accent3"/>
          <w:left w:val="nil"/>
          <w:bottom w:val="single" w:sz="8" w:space="0" w:color="297FD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9DFF4" w:themeFill="accent3" w:themeFillTint="3F"/>
      </w:tcPr>
    </w:tblStylePr>
    <w:tblStylePr w:type="band1Horz">
      <w:tblPr/>
      <w:tcPr>
        <w:tcBorders>
          <w:left w:val="nil"/>
          <w:right w:val="nil"/>
          <w:insideH w:val="nil"/>
          <w:insideV w:val="nil"/>
        </w:tcBorders>
        <w:shd w:val="clear" w:color="auto" w:fill="C9DFF4" w:themeFill="accent3" w:themeFillTint="3F"/>
      </w:tcPr>
    </w:tblStylePr>
  </w:style>
  <w:style w:type="paragraph" w:styleId="Bibliography">
    <w:name w:val="Bibliography"/>
    <w:basedOn w:val="Normal"/>
    <w:next w:val="Normal"/>
    <w:uiPriority w:val="37"/>
    <w:unhideWhenUsed/>
    <w:rsid w:val="00071871"/>
  </w:style>
  <w:style w:type="paragraph" w:styleId="TOC5">
    <w:name w:val="toc 5"/>
    <w:basedOn w:val="Normal"/>
    <w:next w:val="Normal"/>
    <w:autoRedefine/>
    <w:uiPriority w:val="39"/>
    <w:unhideWhenUsed/>
    <w:rsid w:val="00424613"/>
    <w:pPr>
      <w:spacing w:before="0" w:after="0"/>
      <w:ind w:left="960"/>
      <w:jc w:val="left"/>
    </w:pPr>
    <w:rPr>
      <w:sz w:val="20"/>
    </w:rPr>
  </w:style>
  <w:style w:type="paragraph" w:styleId="TOC6">
    <w:name w:val="toc 6"/>
    <w:basedOn w:val="Normal"/>
    <w:next w:val="Normal"/>
    <w:autoRedefine/>
    <w:uiPriority w:val="39"/>
    <w:unhideWhenUsed/>
    <w:rsid w:val="00424613"/>
    <w:pPr>
      <w:spacing w:before="0" w:after="0"/>
      <w:ind w:left="1200"/>
      <w:jc w:val="left"/>
    </w:pPr>
    <w:rPr>
      <w:sz w:val="20"/>
    </w:rPr>
  </w:style>
  <w:style w:type="paragraph" w:styleId="TOC7">
    <w:name w:val="toc 7"/>
    <w:basedOn w:val="Normal"/>
    <w:next w:val="Normal"/>
    <w:autoRedefine/>
    <w:uiPriority w:val="39"/>
    <w:unhideWhenUsed/>
    <w:rsid w:val="00424613"/>
    <w:pPr>
      <w:spacing w:before="0" w:after="0"/>
      <w:ind w:left="1440"/>
      <w:jc w:val="left"/>
    </w:pPr>
    <w:rPr>
      <w:sz w:val="20"/>
    </w:rPr>
  </w:style>
  <w:style w:type="paragraph" w:styleId="TOC8">
    <w:name w:val="toc 8"/>
    <w:basedOn w:val="Normal"/>
    <w:next w:val="Normal"/>
    <w:autoRedefine/>
    <w:uiPriority w:val="39"/>
    <w:unhideWhenUsed/>
    <w:rsid w:val="00424613"/>
    <w:pPr>
      <w:spacing w:before="0" w:after="0"/>
      <w:ind w:left="1680"/>
      <w:jc w:val="left"/>
    </w:pPr>
    <w:rPr>
      <w:sz w:val="20"/>
    </w:rPr>
  </w:style>
  <w:style w:type="paragraph" w:styleId="TOC9">
    <w:name w:val="toc 9"/>
    <w:basedOn w:val="Normal"/>
    <w:next w:val="Normal"/>
    <w:autoRedefine/>
    <w:uiPriority w:val="39"/>
    <w:unhideWhenUsed/>
    <w:rsid w:val="00424613"/>
    <w:pPr>
      <w:spacing w:before="0" w:after="0"/>
      <w:ind w:left="1920"/>
      <w:jc w:val="left"/>
    </w:pPr>
    <w:rPr>
      <w:sz w:val="20"/>
    </w:rPr>
  </w:style>
  <w:style w:type="paragraph" w:customStyle="1" w:styleId="Normal2">
    <w:name w:val="Normal2"/>
    <w:rsid w:val="00424613"/>
    <w:pPr>
      <w:spacing w:before="200"/>
      <w:jc w:val="both"/>
    </w:pPr>
    <w:rPr>
      <w:rFonts w:ascii="Arial" w:eastAsia="Arial" w:hAnsi="Arial" w:cs="Arial"/>
      <w:color w:val="434343"/>
      <w:sz w:val="22"/>
      <w:szCs w:val="22"/>
      <w:lang w:val="en" w:eastAsia="es-ES"/>
    </w:rPr>
  </w:style>
  <w:style w:type="character" w:styleId="PageNumber">
    <w:name w:val="page number"/>
    <w:basedOn w:val="DefaultParagraphFont"/>
    <w:uiPriority w:val="99"/>
    <w:semiHidden/>
    <w:unhideWhenUsed/>
    <w:rsid w:val="0042461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52AF"/>
    <w:pPr>
      <w:jc w:val="both"/>
    </w:pPr>
    <w:rPr>
      <w:sz w:val="24"/>
    </w:rPr>
  </w:style>
  <w:style w:type="paragraph" w:styleId="Heading1">
    <w:name w:val="heading 1"/>
    <w:basedOn w:val="Normal"/>
    <w:next w:val="Normal"/>
    <w:link w:val="Heading1Char"/>
    <w:uiPriority w:val="9"/>
    <w:qFormat/>
    <w:rsid w:val="006238D8"/>
    <w:pPr>
      <w:numPr>
        <w:numId w:val="1"/>
      </w:numPr>
      <w:pBdr>
        <w:top w:val="single" w:sz="24" w:space="0" w:color="000080"/>
        <w:left w:val="single" w:sz="24" w:space="0" w:color="000080"/>
        <w:bottom w:val="single" w:sz="24" w:space="0" w:color="000080"/>
        <w:right w:val="single" w:sz="24" w:space="0" w:color="000080"/>
      </w:pBdr>
      <w:shd w:val="clear" w:color="auto" w:fill="000080"/>
      <w:tabs>
        <w:tab w:val="left" w:pos="567"/>
      </w:tabs>
      <w:spacing w:before="0" w:after="0"/>
      <w:outlineLvl w:val="0"/>
    </w:pPr>
    <w:rPr>
      <w:caps/>
      <w:color w:val="FFFFFF" w:themeColor="background1"/>
      <w:spacing w:val="15"/>
      <w:sz w:val="28"/>
      <w:szCs w:val="28"/>
    </w:rPr>
  </w:style>
  <w:style w:type="paragraph" w:styleId="Heading2">
    <w:name w:val="heading 2"/>
    <w:basedOn w:val="Normal"/>
    <w:next w:val="Normal"/>
    <w:link w:val="Heading2Char"/>
    <w:uiPriority w:val="9"/>
    <w:unhideWhenUsed/>
    <w:qFormat/>
    <w:rsid w:val="005073A7"/>
    <w:pPr>
      <w:numPr>
        <w:numId w:val="2"/>
      </w:numPr>
      <w:pBdr>
        <w:top w:val="single" w:sz="24" w:space="0" w:color="0F80FF"/>
        <w:left w:val="single" w:sz="24" w:space="0" w:color="0F80FF"/>
        <w:bottom w:val="single" w:sz="24" w:space="0" w:color="0F80FF"/>
        <w:right w:val="single" w:sz="24" w:space="0" w:color="0F80FF"/>
      </w:pBdr>
      <w:shd w:val="clear" w:color="auto" w:fill="0F80FF"/>
      <w:tabs>
        <w:tab w:val="clear" w:pos="313"/>
        <w:tab w:val="num" w:pos="142"/>
      </w:tabs>
      <w:spacing w:beforeAutospacing="1" w:after="0"/>
      <w:ind w:left="0"/>
      <w:outlineLvl w:val="1"/>
    </w:pPr>
    <w:rPr>
      <w:caps/>
      <w:color w:val="FFFFFF" w:themeColor="background1"/>
      <w:spacing w:val="15"/>
    </w:rPr>
  </w:style>
  <w:style w:type="paragraph" w:styleId="Heading3">
    <w:name w:val="heading 3"/>
    <w:basedOn w:val="Normal"/>
    <w:next w:val="Normal"/>
    <w:link w:val="Heading3Char"/>
    <w:uiPriority w:val="9"/>
    <w:unhideWhenUsed/>
    <w:qFormat/>
    <w:rsid w:val="006238D8"/>
    <w:pPr>
      <w:pBdr>
        <w:top w:val="single" w:sz="6" w:space="2" w:color="0F80FF"/>
      </w:pBdr>
      <w:spacing w:before="300" w:after="0"/>
      <w:outlineLvl w:val="2"/>
    </w:pPr>
    <w:rPr>
      <w:caps/>
      <w:color w:val="072B62" w:themeColor="background2" w:themeShade="40"/>
      <w:spacing w:val="15"/>
    </w:rPr>
  </w:style>
  <w:style w:type="paragraph" w:styleId="Heading4">
    <w:name w:val="heading 4"/>
    <w:basedOn w:val="Normal"/>
    <w:next w:val="Normal"/>
    <w:link w:val="Heading4Char"/>
    <w:uiPriority w:val="9"/>
    <w:unhideWhenUsed/>
    <w:qFormat/>
    <w:rsid w:val="004152C5"/>
    <w:pPr>
      <w:jc w:val="right"/>
      <w:outlineLvl w:val="3"/>
    </w:pPr>
    <w:rPr>
      <w:rFonts w:ascii="Courier" w:hAnsi="Courier"/>
      <w:b/>
      <w:sz w:val="48"/>
      <w:szCs w:val="52"/>
    </w:rPr>
  </w:style>
  <w:style w:type="paragraph" w:styleId="Heading5">
    <w:name w:val="heading 5"/>
    <w:basedOn w:val="Normal"/>
    <w:next w:val="Normal"/>
    <w:link w:val="Heading5Char"/>
    <w:uiPriority w:val="9"/>
    <w:unhideWhenUsed/>
    <w:qFormat/>
    <w:rsid w:val="004A2CAE"/>
    <w:pPr>
      <w:pBdr>
        <w:bottom w:val="single" w:sz="6" w:space="1" w:color="FFC000" w:themeColor="accent1"/>
      </w:pBdr>
      <w:spacing w:before="200" w:after="0"/>
      <w:outlineLvl w:val="4"/>
    </w:pPr>
    <w:rPr>
      <w:caps/>
      <w:color w:val="BF8F00" w:themeColor="accent1" w:themeShade="BF"/>
      <w:spacing w:val="10"/>
    </w:rPr>
  </w:style>
  <w:style w:type="paragraph" w:styleId="Heading6">
    <w:name w:val="heading 6"/>
    <w:basedOn w:val="Normal"/>
    <w:next w:val="Normal"/>
    <w:link w:val="Heading6Char"/>
    <w:uiPriority w:val="9"/>
    <w:unhideWhenUsed/>
    <w:qFormat/>
    <w:rsid w:val="004A2CAE"/>
    <w:pPr>
      <w:pBdr>
        <w:bottom w:val="dotted" w:sz="6" w:space="1" w:color="FFC000" w:themeColor="accent1"/>
      </w:pBdr>
      <w:spacing w:before="200" w:after="0"/>
      <w:outlineLvl w:val="5"/>
    </w:pPr>
    <w:rPr>
      <w:caps/>
      <w:color w:val="BF8F00" w:themeColor="accent1" w:themeShade="BF"/>
      <w:spacing w:val="10"/>
    </w:rPr>
  </w:style>
  <w:style w:type="paragraph" w:styleId="Heading7">
    <w:name w:val="heading 7"/>
    <w:basedOn w:val="Normal"/>
    <w:next w:val="Normal"/>
    <w:link w:val="Heading7Char"/>
    <w:uiPriority w:val="9"/>
    <w:semiHidden/>
    <w:unhideWhenUsed/>
    <w:qFormat/>
    <w:rsid w:val="004A2CAE"/>
    <w:pPr>
      <w:spacing w:before="200" w:after="0"/>
      <w:outlineLvl w:val="6"/>
    </w:pPr>
    <w:rPr>
      <w:caps/>
      <w:color w:val="BF8F00" w:themeColor="accent1" w:themeShade="BF"/>
      <w:spacing w:val="10"/>
    </w:rPr>
  </w:style>
  <w:style w:type="paragraph" w:styleId="Heading8">
    <w:name w:val="heading 8"/>
    <w:basedOn w:val="Normal"/>
    <w:next w:val="Normal"/>
    <w:link w:val="Heading8Char"/>
    <w:uiPriority w:val="9"/>
    <w:semiHidden/>
    <w:unhideWhenUsed/>
    <w:qFormat/>
    <w:rsid w:val="004A2CAE"/>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A2CAE"/>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A2CAE"/>
    <w:pPr>
      <w:spacing w:beforeAutospacing="1" w:after="100" w:afterAutospacing="1" w:line="240" w:lineRule="auto"/>
    </w:pPr>
    <w:rPr>
      <w:rFonts w:ascii="Times New Roman" w:eastAsia="Times New Roman" w:hAnsi="Times New Roman" w:cs="Times New Roman"/>
      <w:szCs w:val="24"/>
    </w:rPr>
  </w:style>
  <w:style w:type="character" w:customStyle="1" w:styleId="Heading1Char">
    <w:name w:val="Heading 1 Char"/>
    <w:basedOn w:val="DefaultParagraphFont"/>
    <w:link w:val="Heading1"/>
    <w:uiPriority w:val="9"/>
    <w:rsid w:val="006238D8"/>
    <w:rPr>
      <w:caps/>
      <w:color w:val="FFFFFF" w:themeColor="background1"/>
      <w:spacing w:val="15"/>
      <w:sz w:val="28"/>
      <w:szCs w:val="28"/>
      <w:shd w:val="clear" w:color="auto" w:fill="000080"/>
    </w:rPr>
  </w:style>
  <w:style w:type="character" w:customStyle="1" w:styleId="Heading2Char">
    <w:name w:val="Heading 2 Char"/>
    <w:basedOn w:val="DefaultParagraphFont"/>
    <w:link w:val="Heading2"/>
    <w:uiPriority w:val="9"/>
    <w:rsid w:val="005073A7"/>
    <w:rPr>
      <w:caps/>
      <w:color w:val="FFFFFF" w:themeColor="background1"/>
      <w:spacing w:val="15"/>
      <w:sz w:val="24"/>
      <w:shd w:val="clear" w:color="auto" w:fill="0F80FF"/>
    </w:rPr>
  </w:style>
  <w:style w:type="character" w:customStyle="1" w:styleId="Heading3Char">
    <w:name w:val="Heading 3 Char"/>
    <w:basedOn w:val="DefaultParagraphFont"/>
    <w:link w:val="Heading3"/>
    <w:uiPriority w:val="9"/>
    <w:rsid w:val="006238D8"/>
    <w:rPr>
      <w:caps/>
      <w:color w:val="072B62" w:themeColor="background2" w:themeShade="40"/>
      <w:spacing w:val="15"/>
      <w:sz w:val="24"/>
    </w:rPr>
  </w:style>
  <w:style w:type="character" w:customStyle="1" w:styleId="Heading4Char">
    <w:name w:val="Heading 4 Char"/>
    <w:basedOn w:val="DefaultParagraphFont"/>
    <w:link w:val="Heading4"/>
    <w:uiPriority w:val="9"/>
    <w:rsid w:val="004152C5"/>
    <w:rPr>
      <w:rFonts w:ascii="Courier" w:hAnsi="Courier"/>
      <w:b/>
      <w:sz w:val="48"/>
      <w:szCs w:val="52"/>
    </w:rPr>
  </w:style>
  <w:style w:type="character" w:customStyle="1" w:styleId="Heading5Char">
    <w:name w:val="Heading 5 Char"/>
    <w:basedOn w:val="DefaultParagraphFont"/>
    <w:link w:val="Heading5"/>
    <w:uiPriority w:val="9"/>
    <w:rsid w:val="004A2CAE"/>
    <w:rPr>
      <w:caps/>
      <w:color w:val="BF8F00" w:themeColor="accent1" w:themeShade="BF"/>
      <w:spacing w:val="10"/>
    </w:rPr>
  </w:style>
  <w:style w:type="character" w:customStyle="1" w:styleId="Heading6Char">
    <w:name w:val="Heading 6 Char"/>
    <w:basedOn w:val="DefaultParagraphFont"/>
    <w:link w:val="Heading6"/>
    <w:uiPriority w:val="9"/>
    <w:rsid w:val="004A2CAE"/>
    <w:rPr>
      <w:caps/>
      <w:color w:val="BF8F00" w:themeColor="accent1" w:themeShade="BF"/>
      <w:spacing w:val="10"/>
    </w:rPr>
  </w:style>
  <w:style w:type="character" w:customStyle="1" w:styleId="Heading7Char">
    <w:name w:val="Heading 7 Char"/>
    <w:basedOn w:val="DefaultParagraphFont"/>
    <w:link w:val="Heading7"/>
    <w:uiPriority w:val="9"/>
    <w:semiHidden/>
    <w:rsid w:val="004A2CAE"/>
    <w:rPr>
      <w:caps/>
      <w:color w:val="BF8F00" w:themeColor="accent1" w:themeShade="BF"/>
      <w:spacing w:val="10"/>
    </w:rPr>
  </w:style>
  <w:style w:type="character" w:customStyle="1" w:styleId="Heading8Char">
    <w:name w:val="Heading 8 Char"/>
    <w:basedOn w:val="DefaultParagraphFont"/>
    <w:link w:val="Heading8"/>
    <w:uiPriority w:val="9"/>
    <w:semiHidden/>
    <w:rsid w:val="004A2CAE"/>
    <w:rPr>
      <w:caps/>
      <w:spacing w:val="10"/>
      <w:sz w:val="18"/>
      <w:szCs w:val="18"/>
    </w:rPr>
  </w:style>
  <w:style w:type="character" w:customStyle="1" w:styleId="Heading9Char">
    <w:name w:val="Heading 9 Char"/>
    <w:basedOn w:val="DefaultParagraphFont"/>
    <w:link w:val="Heading9"/>
    <w:uiPriority w:val="9"/>
    <w:semiHidden/>
    <w:rsid w:val="004A2CAE"/>
    <w:rPr>
      <w:i/>
      <w:iCs/>
      <w:caps/>
      <w:spacing w:val="10"/>
      <w:sz w:val="18"/>
      <w:szCs w:val="18"/>
    </w:rPr>
  </w:style>
  <w:style w:type="paragraph" w:styleId="Caption">
    <w:name w:val="caption"/>
    <w:basedOn w:val="Normal"/>
    <w:next w:val="Normal"/>
    <w:uiPriority w:val="35"/>
    <w:unhideWhenUsed/>
    <w:qFormat/>
    <w:rsid w:val="001D38B1"/>
    <w:pPr>
      <w:jc w:val="center"/>
    </w:pPr>
    <w:rPr>
      <w:b/>
      <w:bCs/>
      <w:color w:val="072B62" w:themeColor="background2" w:themeShade="40"/>
      <w:szCs w:val="16"/>
    </w:rPr>
  </w:style>
  <w:style w:type="paragraph" w:styleId="Title">
    <w:name w:val="Title"/>
    <w:basedOn w:val="Normal"/>
    <w:next w:val="Normal"/>
    <w:link w:val="TitleChar"/>
    <w:uiPriority w:val="10"/>
    <w:qFormat/>
    <w:rsid w:val="006238D8"/>
    <w:pPr>
      <w:spacing w:before="0" w:after="0" w:line="240" w:lineRule="auto"/>
      <w:jc w:val="right"/>
    </w:pPr>
    <w:rPr>
      <w:rFonts w:ascii="Courier" w:eastAsiaTheme="majorEastAsia" w:hAnsi="Courier" w:cstheme="majorBidi"/>
      <w:b/>
      <w:caps/>
      <w:spacing w:val="10"/>
      <w:sz w:val="72"/>
      <w:szCs w:val="80"/>
      <w14:shadow w14:blurRad="50800" w14:dist="38100" w14:dir="2700000" w14:sx="100000" w14:sy="100000" w14:kx="0" w14:ky="0" w14:algn="tl">
        <w14:schemeClr w14:val="accent1"/>
      </w14:shadow>
    </w:rPr>
  </w:style>
  <w:style w:type="character" w:customStyle="1" w:styleId="TitleChar">
    <w:name w:val="Title Char"/>
    <w:basedOn w:val="DefaultParagraphFont"/>
    <w:link w:val="Title"/>
    <w:uiPriority w:val="10"/>
    <w:rsid w:val="006238D8"/>
    <w:rPr>
      <w:rFonts w:ascii="Courier" w:eastAsiaTheme="majorEastAsia" w:hAnsi="Courier" w:cstheme="majorBidi"/>
      <w:b/>
      <w:caps/>
      <w:spacing w:val="10"/>
      <w:sz w:val="72"/>
      <w:szCs w:val="80"/>
      <w14:shadow w14:blurRad="50800" w14:dist="38100" w14:dir="2700000" w14:sx="100000" w14:sy="100000" w14:kx="0" w14:ky="0" w14:algn="tl">
        <w14:schemeClr w14:val="accent1"/>
      </w14:shadow>
    </w:rPr>
  </w:style>
  <w:style w:type="paragraph" w:styleId="Subtitle">
    <w:name w:val="Subtitle"/>
    <w:basedOn w:val="Normal"/>
    <w:next w:val="Normal"/>
    <w:link w:val="SubtitleChar"/>
    <w:uiPriority w:val="11"/>
    <w:qFormat/>
    <w:rsid w:val="004A2CAE"/>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4A2CAE"/>
    <w:rPr>
      <w:caps/>
      <w:color w:val="595959" w:themeColor="text1" w:themeTint="A6"/>
      <w:spacing w:val="10"/>
      <w:sz w:val="21"/>
      <w:szCs w:val="21"/>
    </w:rPr>
  </w:style>
  <w:style w:type="character" w:styleId="Strong">
    <w:name w:val="Strong"/>
    <w:uiPriority w:val="22"/>
    <w:qFormat/>
    <w:rsid w:val="004A2CAE"/>
    <w:rPr>
      <w:b/>
      <w:bCs/>
    </w:rPr>
  </w:style>
  <w:style w:type="character" w:styleId="Emphasis">
    <w:name w:val="Emphasis"/>
    <w:uiPriority w:val="20"/>
    <w:qFormat/>
    <w:rsid w:val="004A2CAE"/>
    <w:rPr>
      <w:caps/>
      <w:color w:val="7F5F00" w:themeColor="accent1" w:themeShade="7F"/>
      <w:spacing w:val="5"/>
    </w:rPr>
  </w:style>
  <w:style w:type="paragraph" w:styleId="NoSpacing">
    <w:name w:val="No Spacing"/>
    <w:link w:val="NoSpacingChar"/>
    <w:uiPriority w:val="1"/>
    <w:qFormat/>
    <w:rsid w:val="004A2CAE"/>
    <w:pPr>
      <w:spacing w:after="0" w:line="240" w:lineRule="auto"/>
    </w:pPr>
  </w:style>
  <w:style w:type="paragraph" w:styleId="Quote">
    <w:name w:val="Quote"/>
    <w:basedOn w:val="Normal"/>
    <w:next w:val="Normal"/>
    <w:link w:val="QuoteChar"/>
    <w:uiPriority w:val="29"/>
    <w:qFormat/>
    <w:rsid w:val="004A2CAE"/>
    <w:rPr>
      <w:i/>
      <w:iCs/>
      <w:szCs w:val="24"/>
    </w:rPr>
  </w:style>
  <w:style w:type="character" w:customStyle="1" w:styleId="QuoteChar">
    <w:name w:val="Quote Char"/>
    <w:basedOn w:val="DefaultParagraphFont"/>
    <w:link w:val="Quote"/>
    <w:uiPriority w:val="29"/>
    <w:rsid w:val="004A2CAE"/>
    <w:rPr>
      <w:i/>
      <w:iCs/>
      <w:sz w:val="24"/>
      <w:szCs w:val="24"/>
    </w:rPr>
  </w:style>
  <w:style w:type="paragraph" w:styleId="IntenseQuote">
    <w:name w:val="Intense Quote"/>
    <w:basedOn w:val="Normal"/>
    <w:next w:val="Normal"/>
    <w:link w:val="IntenseQuoteChar"/>
    <w:uiPriority w:val="30"/>
    <w:qFormat/>
    <w:rsid w:val="00CA14BF"/>
    <w:pPr>
      <w:spacing w:before="240" w:after="240" w:line="240" w:lineRule="auto"/>
      <w:ind w:left="1080" w:right="1080"/>
      <w:jc w:val="center"/>
    </w:pPr>
    <w:rPr>
      <w:rFonts w:ascii="Arial Rounded MT Bold" w:hAnsi="Arial Rounded MT Bold"/>
      <w:szCs w:val="24"/>
    </w:rPr>
  </w:style>
  <w:style w:type="character" w:customStyle="1" w:styleId="IntenseQuoteChar">
    <w:name w:val="Intense Quote Char"/>
    <w:basedOn w:val="DefaultParagraphFont"/>
    <w:link w:val="IntenseQuote"/>
    <w:uiPriority w:val="30"/>
    <w:rsid w:val="00CA14BF"/>
    <w:rPr>
      <w:rFonts w:ascii="Arial Rounded MT Bold" w:hAnsi="Arial Rounded MT Bold"/>
      <w:sz w:val="24"/>
      <w:szCs w:val="24"/>
    </w:rPr>
  </w:style>
  <w:style w:type="character" w:styleId="SubtleEmphasis">
    <w:name w:val="Subtle Emphasis"/>
    <w:uiPriority w:val="19"/>
    <w:qFormat/>
    <w:rsid w:val="004A2CAE"/>
    <w:rPr>
      <w:i/>
      <w:iCs/>
      <w:color w:val="7F5F00" w:themeColor="accent1" w:themeShade="7F"/>
    </w:rPr>
  </w:style>
  <w:style w:type="character" w:styleId="IntenseEmphasis">
    <w:name w:val="Intense Emphasis"/>
    <w:uiPriority w:val="21"/>
    <w:qFormat/>
    <w:rsid w:val="004A2CAE"/>
    <w:rPr>
      <w:b/>
      <w:bCs/>
      <w:caps/>
      <w:color w:val="7F5F00" w:themeColor="accent1" w:themeShade="7F"/>
      <w:spacing w:val="10"/>
    </w:rPr>
  </w:style>
  <w:style w:type="character" w:styleId="SubtleReference">
    <w:name w:val="Subtle Reference"/>
    <w:uiPriority w:val="31"/>
    <w:qFormat/>
    <w:rsid w:val="006238D8"/>
    <w:rPr>
      <w:b/>
      <w:bCs/>
      <w:color w:val="072B62" w:themeColor="background2" w:themeShade="40"/>
    </w:rPr>
  </w:style>
  <w:style w:type="character" w:styleId="IntenseReference">
    <w:name w:val="Intense Reference"/>
    <w:uiPriority w:val="32"/>
    <w:qFormat/>
    <w:rsid w:val="004A2CAE"/>
    <w:rPr>
      <w:b/>
      <w:bCs/>
      <w:i/>
      <w:iCs/>
      <w:caps/>
      <w:color w:val="FFC000" w:themeColor="accent1"/>
    </w:rPr>
  </w:style>
  <w:style w:type="character" w:styleId="BookTitle">
    <w:name w:val="Book Title"/>
    <w:uiPriority w:val="33"/>
    <w:qFormat/>
    <w:rsid w:val="004A2CAE"/>
    <w:rPr>
      <w:b/>
      <w:bCs/>
      <w:i/>
      <w:iCs/>
      <w:spacing w:val="0"/>
    </w:rPr>
  </w:style>
  <w:style w:type="paragraph" w:styleId="TOCHeading">
    <w:name w:val="TOC Heading"/>
    <w:basedOn w:val="Heading1"/>
    <w:next w:val="Normal"/>
    <w:uiPriority w:val="39"/>
    <w:unhideWhenUsed/>
    <w:qFormat/>
    <w:rsid w:val="004A2CAE"/>
    <w:pPr>
      <w:outlineLvl w:val="9"/>
    </w:pPr>
  </w:style>
  <w:style w:type="paragraph" w:styleId="Header">
    <w:name w:val="header"/>
    <w:basedOn w:val="Normal"/>
    <w:link w:val="HeaderChar"/>
    <w:uiPriority w:val="99"/>
    <w:unhideWhenUsed/>
    <w:rsid w:val="004A2CAE"/>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4A2CAE"/>
  </w:style>
  <w:style w:type="paragraph" w:styleId="Footer">
    <w:name w:val="footer"/>
    <w:basedOn w:val="Normal"/>
    <w:link w:val="FooterChar"/>
    <w:uiPriority w:val="99"/>
    <w:unhideWhenUsed/>
    <w:rsid w:val="004A2CAE"/>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4A2CAE"/>
  </w:style>
  <w:style w:type="character" w:customStyle="1" w:styleId="NoSpacingChar">
    <w:name w:val="No Spacing Char"/>
    <w:basedOn w:val="DefaultParagraphFont"/>
    <w:link w:val="NoSpacing"/>
    <w:uiPriority w:val="1"/>
    <w:rsid w:val="004A2CAE"/>
  </w:style>
  <w:style w:type="paragraph" w:styleId="TOC1">
    <w:name w:val="toc 1"/>
    <w:basedOn w:val="Normal"/>
    <w:next w:val="Normal"/>
    <w:autoRedefine/>
    <w:uiPriority w:val="39"/>
    <w:unhideWhenUsed/>
    <w:rsid w:val="004A2CAE"/>
    <w:pPr>
      <w:spacing w:before="120" w:after="0"/>
      <w:jc w:val="left"/>
    </w:pPr>
    <w:rPr>
      <w:b/>
      <w:szCs w:val="24"/>
    </w:rPr>
  </w:style>
  <w:style w:type="paragraph" w:styleId="TOC2">
    <w:name w:val="toc 2"/>
    <w:basedOn w:val="Normal"/>
    <w:next w:val="Normal"/>
    <w:autoRedefine/>
    <w:uiPriority w:val="39"/>
    <w:unhideWhenUsed/>
    <w:rsid w:val="00404B57"/>
    <w:pPr>
      <w:spacing w:before="0" w:after="0"/>
      <w:ind w:left="240"/>
      <w:jc w:val="left"/>
    </w:pPr>
    <w:rPr>
      <w:b/>
      <w:sz w:val="22"/>
      <w:szCs w:val="22"/>
    </w:rPr>
  </w:style>
  <w:style w:type="character" w:styleId="Hyperlink">
    <w:name w:val="Hyperlink"/>
    <w:basedOn w:val="DefaultParagraphFont"/>
    <w:uiPriority w:val="99"/>
    <w:unhideWhenUsed/>
    <w:rsid w:val="004A2CAE"/>
    <w:rPr>
      <w:color w:val="9454C3" w:themeColor="hyperlink"/>
      <w:u w:val="single"/>
    </w:rPr>
  </w:style>
  <w:style w:type="paragraph" w:styleId="TOC3">
    <w:name w:val="toc 3"/>
    <w:basedOn w:val="Normal"/>
    <w:next w:val="Normal"/>
    <w:autoRedefine/>
    <w:uiPriority w:val="39"/>
    <w:unhideWhenUsed/>
    <w:rsid w:val="008B6A31"/>
    <w:pPr>
      <w:spacing w:before="0" w:after="0"/>
      <w:ind w:left="480"/>
      <w:jc w:val="left"/>
    </w:pPr>
    <w:rPr>
      <w:sz w:val="22"/>
      <w:szCs w:val="22"/>
    </w:rPr>
  </w:style>
  <w:style w:type="table" w:styleId="TableGrid">
    <w:name w:val="Table Grid"/>
    <w:basedOn w:val="TableNormal"/>
    <w:uiPriority w:val="39"/>
    <w:rsid w:val="0032781B"/>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8C2DB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FE20DA"/>
    <w:pPr>
      <w:spacing w:before="0"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E20DA"/>
    <w:rPr>
      <w:rFonts w:ascii="Lucida Grande" w:hAnsi="Lucida Grande" w:cs="Lucida Grande"/>
      <w:sz w:val="18"/>
      <w:szCs w:val="18"/>
    </w:rPr>
  </w:style>
  <w:style w:type="paragraph" w:styleId="TOC4">
    <w:name w:val="toc 4"/>
    <w:basedOn w:val="Normal"/>
    <w:next w:val="Normal"/>
    <w:autoRedefine/>
    <w:uiPriority w:val="39"/>
    <w:unhideWhenUsed/>
    <w:rsid w:val="004152C5"/>
    <w:pPr>
      <w:spacing w:before="0" w:after="0"/>
      <w:ind w:left="720"/>
      <w:jc w:val="left"/>
    </w:pPr>
    <w:rPr>
      <w:sz w:val="20"/>
    </w:rPr>
  </w:style>
  <w:style w:type="paragraph" w:styleId="TableofFigures">
    <w:name w:val="table of figures"/>
    <w:basedOn w:val="Normal"/>
    <w:next w:val="Normal"/>
    <w:uiPriority w:val="99"/>
    <w:unhideWhenUsed/>
    <w:rsid w:val="00404B57"/>
    <w:pPr>
      <w:spacing w:after="0"/>
    </w:pPr>
  </w:style>
  <w:style w:type="paragraph" w:styleId="ListParagraph">
    <w:name w:val="List Paragraph"/>
    <w:basedOn w:val="Normal"/>
    <w:uiPriority w:val="34"/>
    <w:qFormat/>
    <w:rsid w:val="00020232"/>
    <w:pPr>
      <w:ind w:left="720"/>
      <w:contextualSpacing/>
    </w:pPr>
  </w:style>
  <w:style w:type="paragraph" w:customStyle="1" w:styleId="graf">
    <w:name w:val="graf"/>
    <w:basedOn w:val="Normal"/>
    <w:rsid w:val="000D7A96"/>
    <w:pPr>
      <w:spacing w:beforeAutospacing="1" w:after="100" w:afterAutospacing="1" w:line="240" w:lineRule="auto"/>
    </w:pPr>
    <w:rPr>
      <w:rFonts w:ascii="Times New Roman" w:hAnsi="Times New Roman"/>
      <w:sz w:val="20"/>
      <w:lang w:val="es-US" w:eastAsia="es-ES"/>
    </w:rPr>
  </w:style>
  <w:style w:type="paragraph" w:styleId="DocumentMap">
    <w:name w:val="Document Map"/>
    <w:basedOn w:val="Normal"/>
    <w:link w:val="DocumentMapChar"/>
    <w:uiPriority w:val="99"/>
    <w:semiHidden/>
    <w:unhideWhenUsed/>
    <w:rsid w:val="000D7A96"/>
    <w:pPr>
      <w:spacing w:before="0" w:after="0" w:line="240" w:lineRule="auto"/>
    </w:pPr>
    <w:rPr>
      <w:rFonts w:ascii="Lucida Grande" w:hAnsi="Lucida Grande" w:cs="Lucida Grande"/>
      <w:szCs w:val="24"/>
    </w:rPr>
  </w:style>
  <w:style w:type="character" w:customStyle="1" w:styleId="DocumentMapChar">
    <w:name w:val="Document Map Char"/>
    <w:basedOn w:val="DefaultParagraphFont"/>
    <w:link w:val="DocumentMap"/>
    <w:uiPriority w:val="99"/>
    <w:semiHidden/>
    <w:rsid w:val="000D7A96"/>
    <w:rPr>
      <w:rFonts w:ascii="Lucida Grande" w:hAnsi="Lucida Grande" w:cs="Lucida Grande"/>
      <w:sz w:val="24"/>
      <w:szCs w:val="24"/>
    </w:rPr>
  </w:style>
  <w:style w:type="paragraph" w:customStyle="1" w:styleId="author">
    <w:name w:val="author"/>
    <w:basedOn w:val="Normal"/>
    <w:rsid w:val="00B116CA"/>
    <w:pPr>
      <w:spacing w:beforeAutospacing="1" w:after="100" w:afterAutospacing="1" w:line="240" w:lineRule="auto"/>
      <w:jc w:val="left"/>
    </w:pPr>
    <w:rPr>
      <w:rFonts w:ascii="Times New Roman" w:hAnsi="Times New Roman" w:cs="Times New Roman"/>
      <w:sz w:val="20"/>
      <w:lang w:val="es-US" w:eastAsia="es-ES"/>
    </w:rPr>
  </w:style>
  <w:style w:type="paragraph" w:styleId="FootnoteText">
    <w:name w:val="footnote text"/>
    <w:basedOn w:val="Normal"/>
    <w:link w:val="FootnoteTextChar"/>
    <w:uiPriority w:val="99"/>
    <w:unhideWhenUsed/>
    <w:rsid w:val="00B116CA"/>
    <w:pPr>
      <w:spacing w:before="0" w:after="0" w:line="240" w:lineRule="auto"/>
    </w:pPr>
    <w:rPr>
      <w:szCs w:val="24"/>
    </w:rPr>
  </w:style>
  <w:style w:type="character" w:customStyle="1" w:styleId="FootnoteTextChar">
    <w:name w:val="Footnote Text Char"/>
    <w:basedOn w:val="DefaultParagraphFont"/>
    <w:link w:val="FootnoteText"/>
    <w:uiPriority w:val="99"/>
    <w:rsid w:val="00B116CA"/>
    <w:rPr>
      <w:sz w:val="24"/>
      <w:szCs w:val="24"/>
    </w:rPr>
  </w:style>
  <w:style w:type="character" w:styleId="FootnoteReference">
    <w:name w:val="footnote reference"/>
    <w:basedOn w:val="DefaultParagraphFont"/>
    <w:uiPriority w:val="99"/>
    <w:unhideWhenUsed/>
    <w:rsid w:val="00B116CA"/>
    <w:rPr>
      <w:vertAlign w:val="superscript"/>
    </w:rPr>
  </w:style>
  <w:style w:type="character" w:styleId="FollowedHyperlink">
    <w:name w:val="FollowedHyperlink"/>
    <w:basedOn w:val="DefaultParagraphFont"/>
    <w:uiPriority w:val="99"/>
    <w:semiHidden/>
    <w:unhideWhenUsed/>
    <w:rsid w:val="00D67583"/>
    <w:rPr>
      <w:color w:val="3EBBF0" w:themeColor="followedHyperlink"/>
      <w:u w:val="single"/>
    </w:rPr>
  </w:style>
  <w:style w:type="paragraph" w:customStyle="1" w:styleId="Normal1">
    <w:name w:val="Normal1"/>
    <w:rsid w:val="00A879CE"/>
    <w:pPr>
      <w:pBdr>
        <w:top w:val="nil"/>
        <w:left w:val="nil"/>
        <w:bottom w:val="nil"/>
        <w:right w:val="nil"/>
        <w:between w:val="nil"/>
      </w:pBdr>
      <w:spacing w:before="200"/>
      <w:jc w:val="both"/>
    </w:pPr>
    <w:rPr>
      <w:rFonts w:ascii="Arial" w:eastAsia="Arial" w:hAnsi="Arial" w:cs="Arial"/>
      <w:color w:val="434343"/>
      <w:sz w:val="22"/>
      <w:szCs w:val="22"/>
      <w:lang w:val="en" w:eastAsia="es-ES"/>
    </w:rPr>
  </w:style>
  <w:style w:type="table" w:styleId="LightShading-Accent2">
    <w:name w:val="Light Shading Accent 2"/>
    <w:basedOn w:val="TableNormal"/>
    <w:uiPriority w:val="60"/>
    <w:rsid w:val="00A879CE"/>
    <w:pPr>
      <w:spacing w:before="0" w:after="0" w:line="240" w:lineRule="auto"/>
    </w:pPr>
    <w:rPr>
      <w:color w:val="3476B1" w:themeColor="accent2" w:themeShade="BF"/>
    </w:rPr>
    <w:tblPr>
      <w:tblStyleRowBandSize w:val="1"/>
      <w:tblStyleColBandSize w:val="1"/>
      <w:tblBorders>
        <w:top w:val="single" w:sz="8" w:space="0" w:color="629DD1" w:themeColor="accent2"/>
        <w:bottom w:val="single" w:sz="8" w:space="0" w:color="629DD1" w:themeColor="accent2"/>
      </w:tblBorders>
    </w:tblPr>
    <w:tblStylePr w:type="firstRow">
      <w:pPr>
        <w:spacing w:before="0" w:after="0" w:line="240" w:lineRule="auto"/>
      </w:pPr>
      <w:rPr>
        <w:b/>
        <w:bCs/>
      </w:rPr>
      <w:tblPr/>
      <w:tcPr>
        <w:tcBorders>
          <w:top w:val="single" w:sz="8" w:space="0" w:color="629DD1" w:themeColor="accent2"/>
          <w:left w:val="nil"/>
          <w:bottom w:val="single" w:sz="8" w:space="0" w:color="629DD1" w:themeColor="accent2"/>
          <w:right w:val="nil"/>
          <w:insideH w:val="nil"/>
          <w:insideV w:val="nil"/>
        </w:tcBorders>
      </w:tcPr>
    </w:tblStylePr>
    <w:tblStylePr w:type="lastRow">
      <w:pPr>
        <w:spacing w:before="0" w:after="0" w:line="240" w:lineRule="auto"/>
      </w:pPr>
      <w:rPr>
        <w:b/>
        <w:bCs/>
      </w:rPr>
      <w:tblPr/>
      <w:tcPr>
        <w:tcBorders>
          <w:top w:val="single" w:sz="8" w:space="0" w:color="629DD1" w:themeColor="accent2"/>
          <w:left w:val="nil"/>
          <w:bottom w:val="single" w:sz="8" w:space="0" w:color="629DD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8E6F3" w:themeFill="accent2" w:themeFillTint="3F"/>
      </w:tcPr>
    </w:tblStylePr>
    <w:tblStylePr w:type="band1Horz">
      <w:tblPr/>
      <w:tcPr>
        <w:tcBorders>
          <w:left w:val="nil"/>
          <w:right w:val="nil"/>
          <w:insideH w:val="nil"/>
          <w:insideV w:val="nil"/>
        </w:tcBorders>
        <w:shd w:val="clear" w:color="auto" w:fill="D8E6F3" w:themeFill="accent2" w:themeFillTint="3F"/>
      </w:tcPr>
    </w:tblStylePr>
  </w:style>
  <w:style w:type="table" w:styleId="DarkList-Accent3">
    <w:name w:val="Dark List Accent 3"/>
    <w:basedOn w:val="TableNormal"/>
    <w:uiPriority w:val="70"/>
    <w:rsid w:val="00051885"/>
    <w:pPr>
      <w:spacing w:before="0" w:after="0" w:line="240" w:lineRule="auto"/>
    </w:pPr>
    <w:rPr>
      <w:color w:val="FFFFFF" w:themeColor="background1"/>
    </w:rPr>
    <w:tblPr>
      <w:tblStyleRowBandSize w:val="1"/>
      <w:tblStyleColBandSize w:val="1"/>
    </w:tblPr>
    <w:tcPr>
      <w:shd w:val="clear" w:color="auto" w:fill="297FD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43E69"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E5E9F"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E5E9F" w:themeFill="accent3" w:themeFillShade="BF"/>
      </w:tcPr>
    </w:tblStylePr>
    <w:tblStylePr w:type="band1Vert">
      <w:tblPr/>
      <w:tcPr>
        <w:tcBorders>
          <w:top w:val="nil"/>
          <w:left w:val="nil"/>
          <w:bottom w:val="nil"/>
          <w:right w:val="nil"/>
          <w:insideH w:val="nil"/>
          <w:insideV w:val="nil"/>
        </w:tcBorders>
        <w:shd w:val="clear" w:color="auto" w:fill="1E5E9F" w:themeFill="accent3" w:themeFillShade="BF"/>
      </w:tcPr>
    </w:tblStylePr>
    <w:tblStylePr w:type="band1Horz">
      <w:tblPr/>
      <w:tcPr>
        <w:tcBorders>
          <w:top w:val="nil"/>
          <w:left w:val="nil"/>
          <w:bottom w:val="nil"/>
          <w:right w:val="nil"/>
          <w:insideH w:val="nil"/>
          <w:insideV w:val="nil"/>
        </w:tcBorders>
        <w:shd w:val="clear" w:color="auto" w:fill="1E5E9F" w:themeFill="accent3" w:themeFillShade="BF"/>
      </w:tcPr>
    </w:tblStylePr>
  </w:style>
  <w:style w:type="table" w:styleId="DarkList-Accent2">
    <w:name w:val="Dark List Accent 2"/>
    <w:basedOn w:val="TableNormal"/>
    <w:uiPriority w:val="70"/>
    <w:rsid w:val="00051885"/>
    <w:pPr>
      <w:spacing w:before="0" w:after="0" w:line="240" w:lineRule="auto"/>
    </w:pPr>
    <w:rPr>
      <w:color w:val="FFFFFF" w:themeColor="background1"/>
    </w:rPr>
    <w:tblPr>
      <w:tblStyleRowBandSize w:val="1"/>
      <w:tblStyleColBandSize w:val="1"/>
    </w:tblPr>
    <w:tcPr>
      <w:shd w:val="clear" w:color="auto" w:fill="629DD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24E76"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3476B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3476B1" w:themeFill="accent2" w:themeFillShade="BF"/>
      </w:tcPr>
    </w:tblStylePr>
    <w:tblStylePr w:type="band1Vert">
      <w:tblPr/>
      <w:tcPr>
        <w:tcBorders>
          <w:top w:val="nil"/>
          <w:left w:val="nil"/>
          <w:bottom w:val="nil"/>
          <w:right w:val="nil"/>
          <w:insideH w:val="nil"/>
          <w:insideV w:val="nil"/>
        </w:tcBorders>
        <w:shd w:val="clear" w:color="auto" w:fill="3476B1" w:themeFill="accent2" w:themeFillShade="BF"/>
      </w:tcPr>
    </w:tblStylePr>
    <w:tblStylePr w:type="band1Horz">
      <w:tblPr/>
      <w:tcPr>
        <w:tcBorders>
          <w:top w:val="nil"/>
          <w:left w:val="nil"/>
          <w:bottom w:val="nil"/>
          <w:right w:val="nil"/>
          <w:insideH w:val="nil"/>
          <w:insideV w:val="nil"/>
        </w:tcBorders>
        <w:shd w:val="clear" w:color="auto" w:fill="3476B1" w:themeFill="accent2" w:themeFillShade="BF"/>
      </w:tcPr>
    </w:tblStylePr>
  </w:style>
  <w:style w:type="table" w:styleId="LightShading-Accent3">
    <w:name w:val="Light Shading Accent 3"/>
    <w:basedOn w:val="TableNormal"/>
    <w:uiPriority w:val="60"/>
    <w:rsid w:val="001D38B1"/>
    <w:pPr>
      <w:spacing w:before="0" w:after="0" w:line="240" w:lineRule="auto"/>
    </w:pPr>
    <w:rPr>
      <w:color w:val="1E5E9F" w:themeColor="accent3" w:themeShade="BF"/>
    </w:rPr>
    <w:tblPr>
      <w:tblStyleRowBandSize w:val="1"/>
      <w:tblStyleColBandSize w:val="1"/>
      <w:tblBorders>
        <w:top w:val="single" w:sz="8" w:space="0" w:color="297FD5" w:themeColor="accent3"/>
        <w:bottom w:val="single" w:sz="8" w:space="0" w:color="297FD5" w:themeColor="accent3"/>
      </w:tblBorders>
    </w:tblPr>
    <w:tblStylePr w:type="firstRow">
      <w:pPr>
        <w:spacing w:before="0" w:after="0" w:line="240" w:lineRule="auto"/>
      </w:pPr>
      <w:rPr>
        <w:b/>
        <w:bCs/>
      </w:rPr>
      <w:tblPr/>
      <w:tcPr>
        <w:tcBorders>
          <w:top w:val="single" w:sz="8" w:space="0" w:color="297FD5" w:themeColor="accent3"/>
          <w:left w:val="nil"/>
          <w:bottom w:val="single" w:sz="8" w:space="0" w:color="297FD5" w:themeColor="accent3"/>
          <w:right w:val="nil"/>
          <w:insideH w:val="nil"/>
          <w:insideV w:val="nil"/>
        </w:tcBorders>
      </w:tcPr>
    </w:tblStylePr>
    <w:tblStylePr w:type="lastRow">
      <w:pPr>
        <w:spacing w:before="0" w:after="0" w:line="240" w:lineRule="auto"/>
      </w:pPr>
      <w:rPr>
        <w:b/>
        <w:bCs/>
      </w:rPr>
      <w:tblPr/>
      <w:tcPr>
        <w:tcBorders>
          <w:top w:val="single" w:sz="8" w:space="0" w:color="297FD5" w:themeColor="accent3"/>
          <w:left w:val="nil"/>
          <w:bottom w:val="single" w:sz="8" w:space="0" w:color="297FD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9DFF4" w:themeFill="accent3" w:themeFillTint="3F"/>
      </w:tcPr>
    </w:tblStylePr>
    <w:tblStylePr w:type="band1Horz">
      <w:tblPr/>
      <w:tcPr>
        <w:tcBorders>
          <w:left w:val="nil"/>
          <w:right w:val="nil"/>
          <w:insideH w:val="nil"/>
          <w:insideV w:val="nil"/>
        </w:tcBorders>
        <w:shd w:val="clear" w:color="auto" w:fill="C9DFF4" w:themeFill="accent3" w:themeFillTint="3F"/>
      </w:tcPr>
    </w:tblStylePr>
  </w:style>
  <w:style w:type="paragraph" w:styleId="Bibliography">
    <w:name w:val="Bibliography"/>
    <w:basedOn w:val="Normal"/>
    <w:next w:val="Normal"/>
    <w:uiPriority w:val="37"/>
    <w:unhideWhenUsed/>
    <w:rsid w:val="00071871"/>
  </w:style>
  <w:style w:type="paragraph" w:styleId="TOC5">
    <w:name w:val="toc 5"/>
    <w:basedOn w:val="Normal"/>
    <w:next w:val="Normal"/>
    <w:autoRedefine/>
    <w:uiPriority w:val="39"/>
    <w:unhideWhenUsed/>
    <w:rsid w:val="00424613"/>
    <w:pPr>
      <w:spacing w:before="0" w:after="0"/>
      <w:ind w:left="960"/>
      <w:jc w:val="left"/>
    </w:pPr>
    <w:rPr>
      <w:sz w:val="20"/>
    </w:rPr>
  </w:style>
  <w:style w:type="paragraph" w:styleId="TOC6">
    <w:name w:val="toc 6"/>
    <w:basedOn w:val="Normal"/>
    <w:next w:val="Normal"/>
    <w:autoRedefine/>
    <w:uiPriority w:val="39"/>
    <w:unhideWhenUsed/>
    <w:rsid w:val="00424613"/>
    <w:pPr>
      <w:spacing w:before="0" w:after="0"/>
      <w:ind w:left="1200"/>
      <w:jc w:val="left"/>
    </w:pPr>
    <w:rPr>
      <w:sz w:val="20"/>
    </w:rPr>
  </w:style>
  <w:style w:type="paragraph" w:styleId="TOC7">
    <w:name w:val="toc 7"/>
    <w:basedOn w:val="Normal"/>
    <w:next w:val="Normal"/>
    <w:autoRedefine/>
    <w:uiPriority w:val="39"/>
    <w:unhideWhenUsed/>
    <w:rsid w:val="00424613"/>
    <w:pPr>
      <w:spacing w:before="0" w:after="0"/>
      <w:ind w:left="1440"/>
      <w:jc w:val="left"/>
    </w:pPr>
    <w:rPr>
      <w:sz w:val="20"/>
    </w:rPr>
  </w:style>
  <w:style w:type="paragraph" w:styleId="TOC8">
    <w:name w:val="toc 8"/>
    <w:basedOn w:val="Normal"/>
    <w:next w:val="Normal"/>
    <w:autoRedefine/>
    <w:uiPriority w:val="39"/>
    <w:unhideWhenUsed/>
    <w:rsid w:val="00424613"/>
    <w:pPr>
      <w:spacing w:before="0" w:after="0"/>
      <w:ind w:left="1680"/>
      <w:jc w:val="left"/>
    </w:pPr>
    <w:rPr>
      <w:sz w:val="20"/>
    </w:rPr>
  </w:style>
  <w:style w:type="paragraph" w:styleId="TOC9">
    <w:name w:val="toc 9"/>
    <w:basedOn w:val="Normal"/>
    <w:next w:val="Normal"/>
    <w:autoRedefine/>
    <w:uiPriority w:val="39"/>
    <w:unhideWhenUsed/>
    <w:rsid w:val="00424613"/>
    <w:pPr>
      <w:spacing w:before="0" w:after="0"/>
      <w:ind w:left="1920"/>
      <w:jc w:val="left"/>
    </w:pPr>
    <w:rPr>
      <w:sz w:val="20"/>
    </w:rPr>
  </w:style>
  <w:style w:type="paragraph" w:customStyle="1" w:styleId="Normal2">
    <w:name w:val="Normal2"/>
    <w:rsid w:val="00424613"/>
    <w:pPr>
      <w:spacing w:before="200"/>
      <w:jc w:val="both"/>
    </w:pPr>
    <w:rPr>
      <w:rFonts w:ascii="Arial" w:eastAsia="Arial" w:hAnsi="Arial" w:cs="Arial"/>
      <w:color w:val="434343"/>
      <w:sz w:val="22"/>
      <w:szCs w:val="22"/>
      <w:lang w:val="en" w:eastAsia="es-ES"/>
    </w:rPr>
  </w:style>
  <w:style w:type="character" w:styleId="PageNumber">
    <w:name w:val="page number"/>
    <w:basedOn w:val="DefaultParagraphFont"/>
    <w:uiPriority w:val="99"/>
    <w:semiHidden/>
    <w:unhideWhenUsed/>
    <w:rsid w:val="004246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1955">
      <w:bodyDiv w:val="1"/>
      <w:marLeft w:val="0"/>
      <w:marRight w:val="0"/>
      <w:marTop w:val="0"/>
      <w:marBottom w:val="0"/>
      <w:divBdr>
        <w:top w:val="none" w:sz="0" w:space="0" w:color="auto"/>
        <w:left w:val="none" w:sz="0" w:space="0" w:color="auto"/>
        <w:bottom w:val="none" w:sz="0" w:space="0" w:color="auto"/>
        <w:right w:val="none" w:sz="0" w:space="0" w:color="auto"/>
      </w:divBdr>
    </w:div>
    <w:div w:id="7026849">
      <w:bodyDiv w:val="1"/>
      <w:marLeft w:val="0"/>
      <w:marRight w:val="0"/>
      <w:marTop w:val="0"/>
      <w:marBottom w:val="0"/>
      <w:divBdr>
        <w:top w:val="none" w:sz="0" w:space="0" w:color="auto"/>
        <w:left w:val="none" w:sz="0" w:space="0" w:color="auto"/>
        <w:bottom w:val="none" w:sz="0" w:space="0" w:color="auto"/>
        <w:right w:val="none" w:sz="0" w:space="0" w:color="auto"/>
      </w:divBdr>
    </w:div>
    <w:div w:id="8265636">
      <w:bodyDiv w:val="1"/>
      <w:marLeft w:val="0"/>
      <w:marRight w:val="0"/>
      <w:marTop w:val="0"/>
      <w:marBottom w:val="0"/>
      <w:divBdr>
        <w:top w:val="none" w:sz="0" w:space="0" w:color="auto"/>
        <w:left w:val="none" w:sz="0" w:space="0" w:color="auto"/>
        <w:bottom w:val="none" w:sz="0" w:space="0" w:color="auto"/>
        <w:right w:val="none" w:sz="0" w:space="0" w:color="auto"/>
      </w:divBdr>
    </w:div>
    <w:div w:id="13194904">
      <w:bodyDiv w:val="1"/>
      <w:marLeft w:val="0"/>
      <w:marRight w:val="0"/>
      <w:marTop w:val="0"/>
      <w:marBottom w:val="0"/>
      <w:divBdr>
        <w:top w:val="none" w:sz="0" w:space="0" w:color="auto"/>
        <w:left w:val="none" w:sz="0" w:space="0" w:color="auto"/>
        <w:bottom w:val="none" w:sz="0" w:space="0" w:color="auto"/>
        <w:right w:val="none" w:sz="0" w:space="0" w:color="auto"/>
      </w:divBdr>
    </w:div>
    <w:div w:id="14115389">
      <w:bodyDiv w:val="1"/>
      <w:marLeft w:val="0"/>
      <w:marRight w:val="0"/>
      <w:marTop w:val="0"/>
      <w:marBottom w:val="0"/>
      <w:divBdr>
        <w:top w:val="none" w:sz="0" w:space="0" w:color="auto"/>
        <w:left w:val="none" w:sz="0" w:space="0" w:color="auto"/>
        <w:bottom w:val="none" w:sz="0" w:space="0" w:color="auto"/>
        <w:right w:val="none" w:sz="0" w:space="0" w:color="auto"/>
      </w:divBdr>
    </w:div>
    <w:div w:id="19865438">
      <w:bodyDiv w:val="1"/>
      <w:marLeft w:val="0"/>
      <w:marRight w:val="0"/>
      <w:marTop w:val="0"/>
      <w:marBottom w:val="0"/>
      <w:divBdr>
        <w:top w:val="none" w:sz="0" w:space="0" w:color="auto"/>
        <w:left w:val="none" w:sz="0" w:space="0" w:color="auto"/>
        <w:bottom w:val="none" w:sz="0" w:space="0" w:color="auto"/>
        <w:right w:val="none" w:sz="0" w:space="0" w:color="auto"/>
      </w:divBdr>
    </w:div>
    <w:div w:id="21707613">
      <w:bodyDiv w:val="1"/>
      <w:marLeft w:val="0"/>
      <w:marRight w:val="0"/>
      <w:marTop w:val="0"/>
      <w:marBottom w:val="0"/>
      <w:divBdr>
        <w:top w:val="none" w:sz="0" w:space="0" w:color="auto"/>
        <w:left w:val="none" w:sz="0" w:space="0" w:color="auto"/>
        <w:bottom w:val="none" w:sz="0" w:space="0" w:color="auto"/>
        <w:right w:val="none" w:sz="0" w:space="0" w:color="auto"/>
      </w:divBdr>
    </w:div>
    <w:div w:id="44642173">
      <w:bodyDiv w:val="1"/>
      <w:marLeft w:val="0"/>
      <w:marRight w:val="0"/>
      <w:marTop w:val="0"/>
      <w:marBottom w:val="0"/>
      <w:divBdr>
        <w:top w:val="none" w:sz="0" w:space="0" w:color="auto"/>
        <w:left w:val="none" w:sz="0" w:space="0" w:color="auto"/>
        <w:bottom w:val="none" w:sz="0" w:space="0" w:color="auto"/>
        <w:right w:val="none" w:sz="0" w:space="0" w:color="auto"/>
      </w:divBdr>
    </w:div>
    <w:div w:id="47382614">
      <w:bodyDiv w:val="1"/>
      <w:marLeft w:val="0"/>
      <w:marRight w:val="0"/>
      <w:marTop w:val="0"/>
      <w:marBottom w:val="0"/>
      <w:divBdr>
        <w:top w:val="none" w:sz="0" w:space="0" w:color="auto"/>
        <w:left w:val="none" w:sz="0" w:space="0" w:color="auto"/>
        <w:bottom w:val="none" w:sz="0" w:space="0" w:color="auto"/>
        <w:right w:val="none" w:sz="0" w:space="0" w:color="auto"/>
      </w:divBdr>
    </w:div>
    <w:div w:id="52239326">
      <w:bodyDiv w:val="1"/>
      <w:marLeft w:val="0"/>
      <w:marRight w:val="0"/>
      <w:marTop w:val="0"/>
      <w:marBottom w:val="0"/>
      <w:divBdr>
        <w:top w:val="none" w:sz="0" w:space="0" w:color="auto"/>
        <w:left w:val="none" w:sz="0" w:space="0" w:color="auto"/>
        <w:bottom w:val="none" w:sz="0" w:space="0" w:color="auto"/>
        <w:right w:val="none" w:sz="0" w:space="0" w:color="auto"/>
      </w:divBdr>
    </w:div>
    <w:div w:id="58794797">
      <w:bodyDiv w:val="1"/>
      <w:marLeft w:val="0"/>
      <w:marRight w:val="0"/>
      <w:marTop w:val="0"/>
      <w:marBottom w:val="0"/>
      <w:divBdr>
        <w:top w:val="none" w:sz="0" w:space="0" w:color="auto"/>
        <w:left w:val="none" w:sz="0" w:space="0" w:color="auto"/>
        <w:bottom w:val="none" w:sz="0" w:space="0" w:color="auto"/>
        <w:right w:val="none" w:sz="0" w:space="0" w:color="auto"/>
      </w:divBdr>
    </w:div>
    <w:div w:id="63069356">
      <w:bodyDiv w:val="1"/>
      <w:marLeft w:val="0"/>
      <w:marRight w:val="0"/>
      <w:marTop w:val="0"/>
      <w:marBottom w:val="0"/>
      <w:divBdr>
        <w:top w:val="none" w:sz="0" w:space="0" w:color="auto"/>
        <w:left w:val="none" w:sz="0" w:space="0" w:color="auto"/>
        <w:bottom w:val="none" w:sz="0" w:space="0" w:color="auto"/>
        <w:right w:val="none" w:sz="0" w:space="0" w:color="auto"/>
      </w:divBdr>
    </w:div>
    <w:div w:id="64225724">
      <w:bodyDiv w:val="1"/>
      <w:marLeft w:val="0"/>
      <w:marRight w:val="0"/>
      <w:marTop w:val="0"/>
      <w:marBottom w:val="0"/>
      <w:divBdr>
        <w:top w:val="none" w:sz="0" w:space="0" w:color="auto"/>
        <w:left w:val="none" w:sz="0" w:space="0" w:color="auto"/>
        <w:bottom w:val="none" w:sz="0" w:space="0" w:color="auto"/>
        <w:right w:val="none" w:sz="0" w:space="0" w:color="auto"/>
      </w:divBdr>
    </w:div>
    <w:div w:id="76875867">
      <w:bodyDiv w:val="1"/>
      <w:marLeft w:val="0"/>
      <w:marRight w:val="0"/>
      <w:marTop w:val="0"/>
      <w:marBottom w:val="0"/>
      <w:divBdr>
        <w:top w:val="none" w:sz="0" w:space="0" w:color="auto"/>
        <w:left w:val="none" w:sz="0" w:space="0" w:color="auto"/>
        <w:bottom w:val="none" w:sz="0" w:space="0" w:color="auto"/>
        <w:right w:val="none" w:sz="0" w:space="0" w:color="auto"/>
      </w:divBdr>
    </w:div>
    <w:div w:id="91173772">
      <w:bodyDiv w:val="1"/>
      <w:marLeft w:val="0"/>
      <w:marRight w:val="0"/>
      <w:marTop w:val="0"/>
      <w:marBottom w:val="0"/>
      <w:divBdr>
        <w:top w:val="none" w:sz="0" w:space="0" w:color="auto"/>
        <w:left w:val="none" w:sz="0" w:space="0" w:color="auto"/>
        <w:bottom w:val="none" w:sz="0" w:space="0" w:color="auto"/>
        <w:right w:val="none" w:sz="0" w:space="0" w:color="auto"/>
      </w:divBdr>
    </w:div>
    <w:div w:id="92361103">
      <w:bodyDiv w:val="1"/>
      <w:marLeft w:val="0"/>
      <w:marRight w:val="0"/>
      <w:marTop w:val="0"/>
      <w:marBottom w:val="0"/>
      <w:divBdr>
        <w:top w:val="none" w:sz="0" w:space="0" w:color="auto"/>
        <w:left w:val="none" w:sz="0" w:space="0" w:color="auto"/>
        <w:bottom w:val="none" w:sz="0" w:space="0" w:color="auto"/>
        <w:right w:val="none" w:sz="0" w:space="0" w:color="auto"/>
      </w:divBdr>
    </w:div>
    <w:div w:id="107050475">
      <w:bodyDiv w:val="1"/>
      <w:marLeft w:val="0"/>
      <w:marRight w:val="0"/>
      <w:marTop w:val="0"/>
      <w:marBottom w:val="0"/>
      <w:divBdr>
        <w:top w:val="none" w:sz="0" w:space="0" w:color="auto"/>
        <w:left w:val="none" w:sz="0" w:space="0" w:color="auto"/>
        <w:bottom w:val="none" w:sz="0" w:space="0" w:color="auto"/>
        <w:right w:val="none" w:sz="0" w:space="0" w:color="auto"/>
      </w:divBdr>
    </w:div>
    <w:div w:id="110562709">
      <w:bodyDiv w:val="1"/>
      <w:marLeft w:val="0"/>
      <w:marRight w:val="0"/>
      <w:marTop w:val="0"/>
      <w:marBottom w:val="0"/>
      <w:divBdr>
        <w:top w:val="none" w:sz="0" w:space="0" w:color="auto"/>
        <w:left w:val="none" w:sz="0" w:space="0" w:color="auto"/>
        <w:bottom w:val="none" w:sz="0" w:space="0" w:color="auto"/>
        <w:right w:val="none" w:sz="0" w:space="0" w:color="auto"/>
      </w:divBdr>
    </w:div>
    <w:div w:id="111632195">
      <w:bodyDiv w:val="1"/>
      <w:marLeft w:val="0"/>
      <w:marRight w:val="0"/>
      <w:marTop w:val="0"/>
      <w:marBottom w:val="0"/>
      <w:divBdr>
        <w:top w:val="none" w:sz="0" w:space="0" w:color="auto"/>
        <w:left w:val="none" w:sz="0" w:space="0" w:color="auto"/>
        <w:bottom w:val="none" w:sz="0" w:space="0" w:color="auto"/>
        <w:right w:val="none" w:sz="0" w:space="0" w:color="auto"/>
      </w:divBdr>
    </w:div>
    <w:div w:id="111940038">
      <w:bodyDiv w:val="1"/>
      <w:marLeft w:val="0"/>
      <w:marRight w:val="0"/>
      <w:marTop w:val="0"/>
      <w:marBottom w:val="0"/>
      <w:divBdr>
        <w:top w:val="none" w:sz="0" w:space="0" w:color="auto"/>
        <w:left w:val="none" w:sz="0" w:space="0" w:color="auto"/>
        <w:bottom w:val="none" w:sz="0" w:space="0" w:color="auto"/>
        <w:right w:val="none" w:sz="0" w:space="0" w:color="auto"/>
      </w:divBdr>
    </w:div>
    <w:div w:id="114057678">
      <w:bodyDiv w:val="1"/>
      <w:marLeft w:val="0"/>
      <w:marRight w:val="0"/>
      <w:marTop w:val="0"/>
      <w:marBottom w:val="0"/>
      <w:divBdr>
        <w:top w:val="none" w:sz="0" w:space="0" w:color="auto"/>
        <w:left w:val="none" w:sz="0" w:space="0" w:color="auto"/>
        <w:bottom w:val="none" w:sz="0" w:space="0" w:color="auto"/>
        <w:right w:val="none" w:sz="0" w:space="0" w:color="auto"/>
      </w:divBdr>
    </w:div>
    <w:div w:id="122820177">
      <w:bodyDiv w:val="1"/>
      <w:marLeft w:val="0"/>
      <w:marRight w:val="0"/>
      <w:marTop w:val="0"/>
      <w:marBottom w:val="0"/>
      <w:divBdr>
        <w:top w:val="none" w:sz="0" w:space="0" w:color="auto"/>
        <w:left w:val="none" w:sz="0" w:space="0" w:color="auto"/>
        <w:bottom w:val="none" w:sz="0" w:space="0" w:color="auto"/>
        <w:right w:val="none" w:sz="0" w:space="0" w:color="auto"/>
      </w:divBdr>
    </w:div>
    <w:div w:id="126895820">
      <w:bodyDiv w:val="1"/>
      <w:marLeft w:val="0"/>
      <w:marRight w:val="0"/>
      <w:marTop w:val="0"/>
      <w:marBottom w:val="0"/>
      <w:divBdr>
        <w:top w:val="none" w:sz="0" w:space="0" w:color="auto"/>
        <w:left w:val="none" w:sz="0" w:space="0" w:color="auto"/>
        <w:bottom w:val="none" w:sz="0" w:space="0" w:color="auto"/>
        <w:right w:val="none" w:sz="0" w:space="0" w:color="auto"/>
      </w:divBdr>
    </w:div>
    <w:div w:id="133648803">
      <w:bodyDiv w:val="1"/>
      <w:marLeft w:val="0"/>
      <w:marRight w:val="0"/>
      <w:marTop w:val="0"/>
      <w:marBottom w:val="0"/>
      <w:divBdr>
        <w:top w:val="none" w:sz="0" w:space="0" w:color="auto"/>
        <w:left w:val="none" w:sz="0" w:space="0" w:color="auto"/>
        <w:bottom w:val="none" w:sz="0" w:space="0" w:color="auto"/>
        <w:right w:val="none" w:sz="0" w:space="0" w:color="auto"/>
      </w:divBdr>
    </w:div>
    <w:div w:id="145636694">
      <w:bodyDiv w:val="1"/>
      <w:marLeft w:val="0"/>
      <w:marRight w:val="0"/>
      <w:marTop w:val="0"/>
      <w:marBottom w:val="0"/>
      <w:divBdr>
        <w:top w:val="none" w:sz="0" w:space="0" w:color="auto"/>
        <w:left w:val="none" w:sz="0" w:space="0" w:color="auto"/>
        <w:bottom w:val="none" w:sz="0" w:space="0" w:color="auto"/>
        <w:right w:val="none" w:sz="0" w:space="0" w:color="auto"/>
      </w:divBdr>
    </w:div>
    <w:div w:id="154491378">
      <w:bodyDiv w:val="1"/>
      <w:marLeft w:val="0"/>
      <w:marRight w:val="0"/>
      <w:marTop w:val="0"/>
      <w:marBottom w:val="0"/>
      <w:divBdr>
        <w:top w:val="none" w:sz="0" w:space="0" w:color="auto"/>
        <w:left w:val="none" w:sz="0" w:space="0" w:color="auto"/>
        <w:bottom w:val="none" w:sz="0" w:space="0" w:color="auto"/>
        <w:right w:val="none" w:sz="0" w:space="0" w:color="auto"/>
      </w:divBdr>
    </w:div>
    <w:div w:id="156268326">
      <w:bodyDiv w:val="1"/>
      <w:marLeft w:val="0"/>
      <w:marRight w:val="0"/>
      <w:marTop w:val="0"/>
      <w:marBottom w:val="0"/>
      <w:divBdr>
        <w:top w:val="none" w:sz="0" w:space="0" w:color="auto"/>
        <w:left w:val="none" w:sz="0" w:space="0" w:color="auto"/>
        <w:bottom w:val="none" w:sz="0" w:space="0" w:color="auto"/>
        <w:right w:val="none" w:sz="0" w:space="0" w:color="auto"/>
      </w:divBdr>
    </w:div>
    <w:div w:id="159464348">
      <w:bodyDiv w:val="1"/>
      <w:marLeft w:val="0"/>
      <w:marRight w:val="0"/>
      <w:marTop w:val="0"/>
      <w:marBottom w:val="0"/>
      <w:divBdr>
        <w:top w:val="none" w:sz="0" w:space="0" w:color="auto"/>
        <w:left w:val="none" w:sz="0" w:space="0" w:color="auto"/>
        <w:bottom w:val="none" w:sz="0" w:space="0" w:color="auto"/>
        <w:right w:val="none" w:sz="0" w:space="0" w:color="auto"/>
      </w:divBdr>
    </w:div>
    <w:div w:id="166944734">
      <w:bodyDiv w:val="1"/>
      <w:marLeft w:val="0"/>
      <w:marRight w:val="0"/>
      <w:marTop w:val="0"/>
      <w:marBottom w:val="0"/>
      <w:divBdr>
        <w:top w:val="none" w:sz="0" w:space="0" w:color="auto"/>
        <w:left w:val="none" w:sz="0" w:space="0" w:color="auto"/>
        <w:bottom w:val="none" w:sz="0" w:space="0" w:color="auto"/>
        <w:right w:val="none" w:sz="0" w:space="0" w:color="auto"/>
      </w:divBdr>
    </w:div>
    <w:div w:id="168832364">
      <w:bodyDiv w:val="1"/>
      <w:marLeft w:val="0"/>
      <w:marRight w:val="0"/>
      <w:marTop w:val="0"/>
      <w:marBottom w:val="0"/>
      <w:divBdr>
        <w:top w:val="none" w:sz="0" w:space="0" w:color="auto"/>
        <w:left w:val="none" w:sz="0" w:space="0" w:color="auto"/>
        <w:bottom w:val="none" w:sz="0" w:space="0" w:color="auto"/>
        <w:right w:val="none" w:sz="0" w:space="0" w:color="auto"/>
      </w:divBdr>
    </w:div>
    <w:div w:id="170341684">
      <w:bodyDiv w:val="1"/>
      <w:marLeft w:val="0"/>
      <w:marRight w:val="0"/>
      <w:marTop w:val="0"/>
      <w:marBottom w:val="0"/>
      <w:divBdr>
        <w:top w:val="none" w:sz="0" w:space="0" w:color="auto"/>
        <w:left w:val="none" w:sz="0" w:space="0" w:color="auto"/>
        <w:bottom w:val="none" w:sz="0" w:space="0" w:color="auto"/>
        <w:right w:val="none" w:sz="0" w:space="0" w:color="auto"/>
      </w:divBdr>
      <w:divsChild>
        <w:div w:id="1331176244">
          <w:marLeft w:val="0"/>
          <w:marRight w:val="0"/>
          <w:marTop w:val="0"/>
          <w:marBottom w:val="0"/>
          <w:divBdr>
            <w:top w:val="none" w:sz="0" w:space="0" w:color="auto"/>
            <w:left w:val="none" w:sz="0" w:space="0" w:color="auto"/>
            <w:bottom w:val="none" w:sz="0" w:space="0" w:color="auto"/>
            <w:right w:val="none" w:sz="0" w:space="0" w:color="auto"/>
          </w:divBdr>
          <w:divsChild>
            <w:div w:id="212731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29950">
      <w:bodyDiv w:val="1"/>
      <w:marLeft w:val="0"/>
      <w:marRight w:val="0"/>
      <w:marTop w:val="0"/>
      <w:marBottom w:val="0"/>
      <w:divBdr>
        <w:top w:val="none" w:sz="0" w:space="0" w:color="auto"/>
        <w:left w:val="none" w:sz="0" w:space="0" w:color="auto"/>
        <w:bottom w:val="none" w:sz="0" w:space="0" w:color="auto"/>
        <w:right w:val="none" w:sz="0" w:space="0" w:color="auto"/>
      </w:divBdr>
    </w:div>
    <w:div w:id="174076104">
      <w:bodyDiv w:val="1"/>
      <w:marLeft w:val="0"/>
      <w:marRight w:val="0"/>
      <w:marTop w:val="0"/>
      <w:marBottom w:val="0"/>
      <w:divBdr>
        <w:top w:val="none" w:sz="0" w:space="0" w:color="auto"/>
        <w:left w:val="none" w:sz="0" w:space="0" w:color="auto"/>
        <w:bottom w:val="none" w:sz="0" w:space="0" w:color="auto"/>
        <w:right w:val="none" w:sz="0" w:space="0" w:color="auto"/>
      </w:divBdr>
    </w:div>
    <w:div w:id="178738172">
      <w:bodyDiv w:val="1"/>
      <w:marLeft w:val="0"/>
      <w:marRight w:val="0"/>
      <w:marTop w:val="0"/>
      <w:marBottom w:val="0"/>
      <w:divBdr>
        <w:top w:val="none" w:sz="0" w:space="0" w:color="auto"/>
        <w:left w:val="none" w:sz="0" w:space="0" w:color="auto"/>
        <w:bottom w:val="none" w:sz="0" w:space="0" w:color="auto"/>
        <w:right w:val="none" w:sz="0" w:space="0" w:color="auto"/>
      </w:divBdr>
    </w:div>
    <w:div w:id="179665383">
      <w:bodyDiv w:val="1"/>
      <w:marLeft w:val="0"/>
      <w:marRight w:val="0"/>
      <w:marTop w:val="0"/>
      <w:marBottom w:val="0"/>
      <w:divBdr>
        <w:top w:val="none" w:sz="0" w:space="0" w:color="auto"/>
        <w:left w:val="none" w:sz="0" w:space="0" w:color="auto"/>
        <w:bottom w:val="none" w:sz="0" w:space="0" w:color="auto"/>
        <w:right w:val="none" w:sz="0" w:space="0" w:color="auto"/>
      </w:divBdr>
    </w:div>
    <w:div w:id="181090079">
      <w:bodyDiv w:val="1"/>
      <w:marLeft w:val="0"/>
      <w:marRight w:val="0"/>
      <w:marTop w:val="0"/>
      <w:marBottom w:val="0"/>
      <w:divBdr>
        <w:top w:val="none" w:sz="0" w:space="0" w:color="auto"/>
        <w:left w:val="none" w:sz="0" w:space="0" w:color="auto"/>
        <w:bottom w:val="none" w:sz="0" w:space="0" w:color="auto"/>
        <w:right w:val="none" w:sz="0" w:space="0" w:color="auto"/>
      </w:divBdr>
    </w:div>
    <w:div w:id="184368982">
      <w:bodyDiv w:val="1"/>
      <w:marLeft w:val="0"/>
      <w:marRight w:val="0"/>
      <w:marTop w:val="0"/>
      <w:marBottom w:val="0"/>
      <w:divBdr>
        <w:top w:val="none" w:sz="0" w:space="0" w:color="auto"/>
        <w:left w:val="none" w:sz="0" w:space="0" w:color="auto"/>
        <w:bottom w:val="none" w:sz="0" w:space="0" w:color="auto"/>
        <w:right w:val="none" w:sz="0" w:space="0" w:color="auto"/>
      </w:divBdr>
    </w:div>
    <w:div w:id="189228885">
      <w:bodyDiv w:val="1"/>
      <w:marLeft w:val="0"/>
      <w:marRight w:val="0"/>
      <w:marTop w:val="0"/>
      <w:marBottom w:val="0"/>
      <w:divBdr>
        <w:top w:val="none" w:sz="0" w:space="0" w:color="auto"/>
        <w:left w:val="none" w:sz="0" w:space="0" w:color="auto"/>
        <w:bottom w:val="none" w:sz="0" w:space="0" w:color="auto"/>
        <w:right w:val="none" w:sz="0" w:space="0" w:color="auto"/>
      </w:divBdr>
    </w:div>
    <w:div w:id="203687012">
      <w:bodyDiv w:val="1"/>
      <w:marLeft w:val="0"/>
      <w:marRight w:val="0"/>
      <w:marTop w:val="0"/>
      <w:marBottom w:val="0"/>
      <w:divBdr>
        <w:top w:val="none" w:sz="0" w:space="0" w:color="auto"/>
        <w:left w:val="none" w:sz="0" w:space="0" w:color="auto"/>
        <w:bottom w:val="none" w:sz="0" w:space="0" w:color="auto"/>
        <w:right w:val="none" w:sz="0" w:space="0" w:color="auto"/>
      </w:divBdr>
    </w:div>
    <w:div w:id="210849006">
      <w:bodyDiv w:val="1"/>
      <w:marLeft w:val="0"/>
      <w:marRight w:val="0"/>
      <w:marTop w:val="0"/>
      <w:marBottom w:val="0"/>
      <w:divBdr>
        <w:top w:val="none" w:sz="0" w:space="0" w:color="auto"/>
        <w:left w:val="none" w:sz="0" w:space="0" w:color="auto"/>
        <w:bottom w:val="none" w:sz="0" w:space="0" w:color="auto"/>
        <w:right w:val="none" w:sz="0" w:space="0" w:color="auto"/>
      </w:divBdr>
    </w:div>
    <w:div w:id="215893911">
      <w:bodyDiv w:val="1"/>
      <w:marLeft w:val="0"/>
      <w:marRight w:val="0"/>
      <w:marTop w:val="0"/>
      <w:marBottom w:val="0"/>
      <w:divBdr>
        <w:top w:val="none" w:sz="0" w:space="0" w:color="auto"/>
        <w:left w:val="none" w:sz="0" w:space="0" w:color="auto"/>
        <w:bottom w:val="none" w:sz="0" w:space="0" w:color="auto"/>
        <w:right w:val="none" w:sz="0" w:space="0" w:color="auto"/>
      </w:divBdr>
    </w:div>
    <w:div w:id="220485111">
      <w:bodyDiv w:val="1"/>
      <w:marLeft w:val="0"/>
      <w:marRight w:val="0"/>
      <w:marTop w:val="0"/>
      <w:marBottom w:val="0"/>
      <w:divBdr>
        <w:top w:val="none" w:sz="0" w:space="0" w:color="auto"/>
        <w:left w:val="none" w:sz="0" w:space="0" w:color="auto"/>
        <w:bottom w:val="none" w:sz="0" w:space="0" w:color="auto"/>
        <w:right w:val="none" w:sz="0" w:space="0" w:color="auto"/>
      </w:divBdr>
    </w:div>
    <w:div w:id="222109577">
      <w:bodyDiv w:val="1"/>
      <w:marLeft w:val="0"/>
      <w:marRight w:val="0"/>
      <w:marTop w:val="0"/>
      <w:marBottom w:val="0"/>
      <w:divBdr>
        <w:top w:val="none" w:sz="0" w:space="0" w:color="auto"/>
        <w:left w:val="none" w:sz="0" w:space="0" w:color="auto"/>
        <w:bottom w:val="none" w:sz="0" w:space="0" w:color="auto"/>
        <w:right w:val="none" w:sz="0" w:space="0" w:color="auto"/>
      </w:divBdr>
    </w:div>
    <w:div w:id="225990459">
      <w:bodyDiv w:val="1"/>
      <w:marLeft w:val="0"/>
      <w:marRight w:val="0"/>
      <w:marTop w:val="0"/>
      <w:marBottom w:val="0"/>
      <w:divBdr>
        <w:top w:val="none" w:sz="0" w:space="0" w:color="auto"/>
        <w:left w:val="none" w:sz="0" w:space="0" w:color="auto"/>
        <w:bottom w:val="none" w:sz="0" w:space="0" w:color="auto"/>
        <w:right w:val="none" w:sz="0" w:space="0" w:color="auto"/>
      </w:divBdr>
    </w:div>
    <w:div w:id="226040305">
      <w:bodyDiv w:val="1"/>
      <w:marLeft w:val="0"/>
      <w:marRight w:val="0"/>
      <w:marTop w:val="0"/>
      <w:marBottom w:val="0"/>
      <w:divBdr>
        <w:top w:val="none" w:sz="0" w:space="0" w:color="auto"/>
        <w:left w:val="none" w:sz="0" w:space="0" w:color="auto"/>
        <w:bottom w:val="none" w:sz="0" w:space="0" w:color="auto"/>
        <w:right w:val="none" w:sz="0" w:space="0" w:color="auto"/>
      </w:divBdr>
    </w:div>
    <w:div w:id="227157817">
      <w:bodyDiv w:val="1"/>
      <w:marLeft w:val="0"/>
      <w:marRight w:val="0"/>
      <w:marTop w:val="0"/>
      <w:marBottom w:val="0"/>
      <w:divBdr>
        <w:top w:val="none" w:sz="0" w:space="0" w:color="auto"/>
        <w:left w:val="none" w:sz="0" w:space="0" w:color="auto"/>
        <w:bottom w:val="none" w:sz="0" w:space="0" w:color="auto"/>
        <w:right w:val="none" w:sz="0" w:space="0" w:color="auto"/>
      </w:divBdr>
    </w:div>
    <w:div w:id="229733833">
      <w:bodyDiv w:val="1"/>
      <w:marLeft w:val="0"/>
      <w:marRight w:val="0"/>
      <w:marTop w:val="0"/>
      <w:marBottom w:val="0"/>
      <w:divBdr>
        <w:top w:val="none" w:sz="0" w:space="0" w:color="auto"/>
        <w:left w:val="none" w:sz="0" w:space="0" w:color="auto"/>
        <w:bottom w:val="none" w:sz="0" w:space="0" w:color="auto"/>
        <w:right w:val="none" w:sz="0" w:space="0" w:color="auto"/>
      </w:divBdr>
    </w:div>
    <w:div w:id="233856560">
      <w:bodyDiv w:val="1"/>
      <w:marLeft w:val="0"/>
      <w:marRight w:val="0"/>
      <w:marTop w:val="0"/>
      <w:marBottom w:val="0"/>
      <w:divBdr>
        <w:top w:val="none" w:sz="0" w:space="0" w:color="auto"/>
        <w:left w:val="none" w:sz="0" w:space="0" w:color="auto"/>
        <w:bottom w:val="none" w:sz="0" w:space="0" w:color="auto"/>
        <w:right w:val="none" w:sz="0" w:space="0" w:color="auto"/>
      </w:divBdr>
    </w:div>
    <w:div w:id="234097961">
      <w:bodyDiv w:val="1"/>
      <w:marLeft w:val="0"/>
      <w:marRight w:val="0"/>
      <w:marTop w:val="0"/>
      <w:marBottom w:val="0"/>
      <w:divBdr>
        <w:top w:val="none" w:sz="0" w:space="0" w:color="auto"/>
        <w:left w:val="none" w:sz="0" w:space="0" w:color="auto"/>
        <w:bottom w:val="none" w:sz="0" w:space="0" w:color="auto"/>
        <w:right w:val="none" w:sz="0" w:space="0" w:color="auto"/>
      </w:divBdr>
    </w:div>
    <w:div w:id="254632558">
      <w:bodyDiv w:val="1"/>
      <w:marLeft w:val="0"/>
      <w:marRight w:val="0"/>
      <w:marTop w:val="0"/>
      <w:marBottom w:val="0"/>
      <w:divBdr>
        <w:top w:val="none" w:sz="0" w:space="0" w:color="auto"/>
        <w:left w:val="none" w:sz="0" w:space="0" w:color="auto"/>
        <w:bottom w:val="none" w:sz="0" w:space="0" w:color="auto"/>
        <w:right w:val="none" w:sz="0" w:space="0" w:color="auto"/>
      </w:divBdr>
    </w:div>
    <w:div w:id="255749237">
      <w:bodyDiv w:val="1"/>
      <w:marLeft w:val="0"/>
      <w:marRight w:val="0"/>
      <w:marTop w:val="0"/>
      <w:marBottom w:val="0"/>
      <w:divBdr>
        <w:top w:val="none" w:sz="0" w:space="0" w:color="auto"/>
        <w:left w:val="none" w:sz="0" w:space="0" w:color="auto"/>
        <w:bottom w:val="none" w:sz="0" w:space="0" w:color="auto"/>
        <w:right w:val="none" w:sz="0" w:space="0" w:color="auto"/>
      </w:divBdr>
    </w:div>
    <w:div w:id="256332312">
      <w:bodyDiv w:val="1"/>
      <w:marLeft w:val="0"/>
      <w:marRight w:val="0"/>
      <w:marTop w:val="0"/>
      <w:marBottom w:val="0"/>
      <w:divBdr>
        <w:top w:val="none" w:sz="0" w:space="0" w:color="auto"/>
        <w:left w:val="none" w:sz="0" w:space="0" w:color="auto"/>
        <w:bottom w:val="none" w:sz="0" w:space="0" w:color="auto"/>
        <w:right w:val="none" w:sz="0" w:space="0" w:color="auto"/>
      </w:divBdr>
    </w:div>
    <w:div w:id="260795886">
      <w:bodyDiv w:val="1"/>
      <w:marLeft w:val="0"/>
      <w:marRight w:val="0"/>
      <w:marTop w:val="0"/>
      <w:marBottom w:val="0"/>
      <w:divBdr>
        <w:top w:val="none" w:sz="0" w:space="0" w:color="auto"/>
        <w:left w:val="none" w:sz="0" w:space="0" w:color="auto"/>
        <w:bottom w:val="none" w:sz="0" w:space="0" w:color="auto"/>
        <w:right w:val="none" w:sz="0" w:space="0" w:color="auto"/>
      </w:divBdr>
    </w:div>
    <w:div w:id="271788517">
      <w:bodyDiv w:val="1"/>
      <w:marLeft w:val="0"/>
      <w:marRight w:val="0"/>
      <w:marTop w:val="0"/>
      <w:marBottom w:val="0"/>
      <w:divBdr>
        <w:top w:val="none" w:sz="0" w:space="0" w:color="auto"/>
        <w:left w:val="none" w:sz="0" w:space="0" w:color="auto"/>
        <w:bottom w:val="none" w:sz="0" w:space="0" w:color="auto"/>
        <w:right w:val="none" w:sz="0" w:space="0" w:color="auto"/>
      </w:divBdr>
      <w:divsChild>
        <w:div w:id="157890034">
          <w:marLeft w:val="0"/>
          <w:marRight w:val="0"/>
          <w:marTop w:val="0"/>
          <w:marBottom w:val="0"/>
          <w:divBdr>
            <w:top w:val="none" w:sz="0" w:space="0" w:color="auto"/>
            <w:left w:val="none" w:sz="0" w:space="0" w:color="auto"/>
            <w:bottom w:val="none" w:sz="0" w:space="0" w:color="auto"/>
            <w:right w:val="none" w:sz="0" w:space="0" w:color="auto"/>
          </w:divBdr>
          <w:divsChild>
            <w:div w:id="128288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59127">
      <w:bodyDiv w:val="1"/>
      <w:marLeft w:val="0"/>
      <w:marRight w:val="0"/>
      <w:marTop w:val="0"/>
      <w:marBottom w:val="0"/>
      <w:divBdr>
        <w:top w:val="none" w:sz="0" w:space="0" w:color="auto"/>
        <w:left w:val="none" w:sz="0" w:space="0" w:color="auto"/>
        <w:bottom w:val="none" w:sz="0" w:space="0" w:color="auto"/>
        <w:right w:val="none" w:sz="0" w:space="0" w:color="auto"/>
      </w:divBdr>
    </w:div>
    <w:div w:id="280846523">
      <w:bodyDiv w:val="1"/>
      <w:marLeft w:val="0"/>
      <w:marRight w:val="0"/>
      <w:marTop w:val="0"/>
      <w:marBottom w:val="0"/>
      <w:divBdr>
        <w:top w:val="none" w:sz="0" w:space="0" w:color="auto"/>
        <w:left w:val="none" w:sz="0" w:space="0" w:color="auto"/>
        <w:bottom w:val="none" w:sz="0" w:space="0" w:color="auto"/>
        <w:right w:val="none" w:sz="0" w:space="0" w:color="auto"/>
      </w:divBdr>
    </w:div>
    <w:div w:id="283121659">
      <w:bodyDiv w:val="1"/>
      <w:marLeft w:val="0"/>
      <w:marRight w:val="0"/>
      <w:marTop w:val="0"/>
      <w:marBottom w:val="0"/>
      <w:divBdr>
        <w:top w:val="none" w:sz="0" w:space="0" w:color="auto"/>
        <w:left w:val="none" w:sz="0" w:space="0" w:color="auto"/>
        <w:bottom w:val="none" w:sz="0" w:space="0" w:color="auto"/>
        <w:right w:val="none" w:sz="0" w:space="0" w:color="auto"/>
      </w:divBdr>
    </w:div>
    <w:div w:id="284315116">
      <w:bodyDiv w:val="1"/>
      <w:marLeft w:val="0"/>
      <w:marRight w:val="0"/>
      <w:marTop w:val="0"/>
      <w:marBottom w:val="0"/>
      <w:divBdr>
        <w:top w:val="none" w:sz="0" w:space="0" w:color="auto"/>
        <w:left w:val="none" w:sz="0" w:space="0" w:color="auto"/>
        <w:bottom w:val="none" w:sz="0" w:space="0" w:color="auto"/>
        <w:right w:val="none" w:sz="0" w:space="0" w:color="auto"/>
      </w:divBdr>
    </w:div>
    <w:div w:id="289017855">
      <w:bodyDiv w:val="1"/>
      <w:marLeft w:val="0"/>
      <w:marRight w:val="0"/>
      <w:marTop w:val="0"/>
      <w:marBottom w:val="0"/>
      <w:divBdr>
        <w:top w:val="none" w:sz="0" w:space="0" w:color="auto"/>
        <w:left w:val="none" w:sz="0" w:space="0" w:color="auto"/>
        <w:bottom w:val="none" w:sz="0" w:space="0" w:color="auto"/>
        <w:right w:val="none" w:sz="0" w:space="0" w:color="auto"/>
      </w:divBdr>
    </w:div>
    <w:div w:id="289216065">
      <w:bodyDiv w:val="1"/>
      <w:marLeft w:val="0"/>
      <w:marRight w:val="0"/>
      <w:marTop w:val="0"/>
      <w:marBottom w:val="0"/>
      <w:divBdr>
        <w:top w:val="none" w:sz="0" w:space="0" w:color="auto"/>
        <w:left w:val="none" w:sz="0" w:space="0" w:color="auto"/>
        <w:bottom w:val="none" w:sz="0" w:space="0" w:color="auto"/>
        <w:right w:val="none" w:sz="0" w:space="0" w:color="auto"/>
      </w:divBdr>
    </w:div>
    <w:div w:id="292715532">
      <w:bodyDiv w:val="1"/>
      <w:marLeft w:val="0"/>
      <w:marRight w:val="0"/>
      <w:marTop w:val="0"/>
      <w:marBottom w:val="0"/>
      <w:divBdr>
        <w:top w:val="none" w:sz="0" w:space="0" w:color="auto"/>
        <w:left w:val="none" w:sz="0" w:space="0" w:color="auto"/>
        <w:bottom w:val="none" w:sz="0" w:space="0" w:color="auto"/>
        <w:right w:val="none" w:sz="0" w:space="0" w:color="auto"/>
      </w:divBdr>
    </w:div>
    <w:div w:id="297882980">
      <w:bodyDiv w:val="1"/>
      <w:marLeft w:val="0"/>
      <w:marRight w:val="0"/>
      <w:marTop w:val="0"/>
      <w:marBottom w:val="0"/>
      <w:divBdr>
        <w:top w:val="none" w:sz="0" w:space="0" w:color="auto"/>
        <w:left w:val="none" w:sz="0" w:space="0" w:color="auto"/>
        <w:bottom w:val="none" w:sz="0" w:space="0" w:color="auto"/>
        <w:right w:val="none" w:sz="0" w:space="0" w:color="auto"/>
      </w:divBdr>
    </w:div>
    <w:div w:id="299044178">
      <w:bodyDiv w:val="1"/>
      <w:marLeft w:val="0"/>
      <w:marRight w:val="0"/>
      <w:marTop w:val="0"/>
      <w:marBottom w:val="0"/>
      <w:divBdr>
        <w:top w:val="none" w:sz="0" w:space="0" w:color="auto"/>
        <w:left w:val="none" w:sz="0" w:space="0" w:color="auto"/>
        <w:bottom w:val="none" w:sz="0" w:space="0" w:color="auto"/>
        <w:right w:val="none" w:sz="0" w:space="0" w:color="auto"/>
      </w:divBdr>
    </w:div>
    <w:div w:id="310982865">
      <w:bodyDiv w:val="1"/>
      <w:marLeft w:val="0"/>
      <w:marRight w:val="0"/>
      <w:marTop w:val="0"/>
      <w:marBottom w:val="0"/>
      <w:divBdr>
        <w:top w:val="none" w:sz="0" w:space="0" w:color="auto"/>
        <w:left w:val="none" w:sz="0" w:space="0" w:color="auto"/>
        <w:bottom w:val="none" w:sz="0" w:space="0" w:color="auto"/>
        <w:right w:val="none" w:sz="0" w:space="0" w:color="auto"/>
      </w:divBdr>
    </w:div>
    <w:div w:id="321586673">
      <w:bodyDiv w:val="1"/>
      <w:marLeft w:val="0"/>
      <w:marRight w:val="0"/>
      <w:marTop w:val="0"/>
      <w:marBottom w:val="0"/>
      <w:divBdr>
        <w:top w:val="none" w:sz="0" w:space="0" w:color="auto"/>
        <w:left w:val="none" w:sz="0" w:space="0" w:color="auto"/>
        <w:bottom w:val="none" w:sz="0" w:space="0" w:color="auto"/>
        <w:right w:val="none" w:sz="0" w:space="0" w:color="auto"/>
      </w:divBdr>
    </w:div>
    <w:div w:id="325059114">
      <w:bodyDiv w:val="1"/>
      <w:marLeft w:val="0"/>
      <w:marRight w:val="0"/>
      <w:marTop w:val="0"/>
      <w:marBottom w:val="0"/>
      <w:divBdr>
        <w:top w:val="none" w:sz="0" w:space="0" w:color="auto"/>
        <w:left w:val="none" w:sz="0" w:space="0" w:color="auto"/>
        <w:bottom w:val="none" w:sz="0" w:space="0" w:color="auto"/>
        <w:right w:val="none" w:sz="0" w:space="0" w:color="auto"/>
      </w:divBdr>
    </w:div>
    <w:div w:id="329676826">
      <w:bodyDiv w:val="1"/>
      <w:marLeft w:val="0"/>
      <w:marRight w:val="0"/>
      <w:marTop w:val="0"/>
      <w:marBottom w:val="0"/>
      <w:divBdr>
        <w:top w:val="none" w:sz="0" w:space="0" w:color="auto"/>
        <w:left w:val="none" w:sz="0" w:space="0" w:color="auto"/>
        <w:bottom w:val="none" w:sz="0" w:space="0" w:color="auto"/>
        <w:right w:val="none" w:sz="0" w:space="0" w:color="auto"/>
      </w:divBdr>
    </w:div>
    <w:div w:id="330645508">
      <w:bodyDiv w:val="1"/>
      <w:marLeft w:val="0"/>
      <w:marRight w:val="0"/>
      <w:marTop w:val="0"/>
      <w:marBottom w:val="0"/>
      <w:divBdr>
        <w:top w:val="none" w:sz="0" w:space="0" w:color="auto"/>
        <w:left w:val="none" w:sz="0" w:space="0" w:color="auto"/>
        <w:bottom w:val="none" w:sz="0" w:space="0" w:color="auto"/>
        <w:right w:val="none" w:sz="0" w:space="0" w:color="auto"/>
      </w:divBdr>
    </w:div>
    <w:div w:id="330957614">
      <w:bodyDiv w:val="1"/>
      <w:marLeft w:val="0"/>
      <w:marRight w:val="0"/>
      <w:marTop w:val="0"/>
      <w:marBottom w:val="0"/>
      <w:divBdr>
        <w:top w:val="none" w:sz="0" w:space="0" w:color="auto"/>
        <w:left w:val="none" w:sz="0" w:space="0" w:color="auto"/>
        <w:bottom w:val="none" w:sz="0" w:space="0" w:color="auto"/>
        <w:right w:val="none" w:sz="0" w:space="0" w:color="auto"/>
      </w:divBdr>
    </w:div>
    <w:div w:id="334845278">
      <w:bodyDiv w:val="1"/>
      <w:marLeft w:val="0"/>
      <w:marRight w:val="0"/>
      <w:marTop w:val="0"/>
      <w:marBottom w:val="0"/>
      <w:divBdr>
        <w:top w:val="none" w:sz="0" w:space="0" w:color="auto"/>
        <w:left w:val="none" w:sz="0" w:space="0" w:color="auto"/>
        <w:bottom w:val="none" w:sz="0" w:space="0" w:color="auto"/>
        <w:right w:val="none" w:sz="0" w:space="0" w:color="auto"/>
      </w:divBdr>
    </w:div>
    <w:div w:id="335379798">
      <w:bodyDiv w:val="1"/>
      <w:marLeft w:val="0"/>
      <w:marRight w:val="0"/>
      <w:marTop w:val="0"/>
      <w:marBottom w:val="0"/>
      <w:divBdr>
        <w:top w:val="none" w:sz="0" w:space="0" w:color="auto"/>
        <w:left w:val="none" w:sz="0" w:space="0" w:color="auto"/>
        <w:bottom w:val="none" w:sz="0" w:space="0" w:color="auto"/>
        <w:right w:val="none" w:sz="0" w:space="0" w:color="auto"/>
      </w:divBdr>
    </w:div>
    <w:div w:id="346177459">
      <w:bodyDiv w:val="1"/>
      <w:marLeft w:val="0"/>
      <w:marRight w:val="0"/>
      <w:marTop w:val="0"/>
      <w:marBottom w:val="0"/>
      <w:divBdr>
        <w:top w:val="none" w:sz="0" w:space="0" w:color="auto"/>
        <w:left w:val="none" w:sz="0" w:space="0" w:color="auto"/>
        <w:bottom w:val="none" w:sz="0" w:space="0" w:color="auto"/>
        <w:right w:val="none" w:sz="0" w:space="0" w:color="auto"/>
      </w:divBdr>
    </w:div>
    <w:div w:id="350305903">
      <w:bodyDiv w:val="1"/>
      <w:marLeft w:val="0"/>
      <w:marRight w:val="0"/>
      <w:marTop w:val="0"/>
      <w:marBottom w:val="0"/>
      <w:divBdr>
        <w:top w:val="none" w:sz="0" w:space="0" w:color="auto"/>
        <w:left w:val="none" w:sz="0" w:space="0" w:color="auto"/>
        <w:bottom w:val="none" w:sz="0" w:space="0" w:color="auto"/>
        <w:right w:val="none" w:sz="0" w:space="0" w:color="auto"/>
      </w:divBdr>
    </w:div>
    <w:div w:id="352342061">
      <w:bodyDiv w:val="1"/>
      <w:marLeft w:val="0"/>
      <w:marRight w:val="0"/>
      <w:marTop w:val="0"/>
      <w:marBottom w:val="0"/>
      <w:divBdr>
        <w:top w:val="none" w:sz="0" w:space="0" w:color="auto"/>
        <w:left w:val="none" w:sz="0" w:space="0" w:color="auto"/>
        <w:bottom w:val="none" w:sz="0" w:space="0" w:color="auto"/>
        <w:right w:val="none" w:sz="0" w:space="0" w:color="auto"/>
      </w:divBdr>
    </w:div>
    <w:div w:id="359429232">
      <w:bodyDiv w:val="1"/>
      <w:marLeft w:val="0"/>
      <w:marRight w:val="0"/>
      <w:marTop w:val="0"/>
      <w:marBottom w:val="0"/>
      <w:divBdr>
        <w:top w:val="none" w:sz="0" w:space="0" w:color="auto"/>
        <w:left w:val="none" w:sz="0" w:space="0" w:color="auto"/>
        <w:bottom w:val="none" w:sz="0" w:space="0" w:color="auto"/>
        <w:right w:val="none" w:sz="0" w:space="0" w:color="auto"/>
      </w:divBdr>
    </w:div>
    <w:div w:id="368144052">
      <w:bodyDiv w:val="1"/>
      <w:marLeft w:val="0"/>
      <w:marRight w:val="0"/>
      <w:marTop w:val="0"/>
      <w:marBottom w:val="0"/>
      <w:divBdr>
        <w:top w:val="none" w:sz="0" w:space="0" w:color="auto"/>
        <w:left w:val="none" w:sz="0" w:space="0" w:color="auto"/>
        <w:bottom w:val="none" w:sz="0" w:space="0" w:color="auto"/>
        <w:right w:val="none" w:sz="0" w:space="0" w:color="auto"/>
      </w:divBdr>
    </w:div>
    <w:div w:id="369650718">
      <w:bodyDiv w:val="1"/>
      <w:marLeft w:val="0"/>
      <w:marRight w:val="0"/>
      <w:marTop w:val="0"/>
      <w:marBottom w:val="0"/>
      <w:divBdr>
        <w:top w:val="none" w:sz="0" w:space="0" w:color="auto"/>
        <w:left w:val="none" w:sz="0" w:space="0" w:color="auto"/>
        <w:bottom w:val="none" w:sz="0" w:space="0" w:color="auto"/>
        <w:right w:val="none" w:sz="0" w:space="0" w:color="auto"/>
      </w:divBdr>
    </w:div>
    <w:div w:id="370769450">
      <w:bodyDiv w:val="1"/>
      <w:marLeft w:val="0"/>
      <w:marRight w:val="0"/>
      <w:marTop w:val="0"/>
      <w:marBottom w:val="0"/>
      <w:divBdr>
        <w:top w:val="none" w:sz="0" w:space="0" w:color="auto"/>
        <w:left w:val="none" w:sz="0" w:space="0" w:color="auto"/>
        <w:bottom w:val="none" w:sz="0" w:space="0" w:color="auto"/>
        <w:right w:val="none" w:sz="0" w:space="0" w:color="auto"/>
      </w:divBdr>
    </w:div>
    <w:div w:id="372075651">
      <w:bodyDiv w:val="1"/>
      <w:marLeft w:val="0"/>
      <w:marRight w:val="0"/>
      <w:marTop w:val="0"/>
      <w:marBottom w:val="0"/>
      <w:divBdr>
        <w:top w:val="none" w:sz="0" w:space="0" w:color="auto"/>
        <w:left w:val="none" w:sz="0" w:space="0" w:color="auto"/>
        <w:bottom w:val="none" w:sz="0" w:space="0" w:color="auto"/>
        <w:right w:val="none" w:sz="0" w:space="0" w:color="auto"/>
      </w:divBdr>
    </w:div>
    <w:div w:id="377361630">
      <w:bodyDiv w:val="1"/>
      <w:marLeft w:val="0"/>
      <w:marRight w:val="0"/>
      <w:marTop w:val="0"/>
      <w:marBottom w:val="0"/>
      <w:divBdr>
        <w:top w:val="none" w:sz="0" w:space="0" w:color="auto"/>
        <w:left w:val="none" w:sz="0" w:space="0" w:color="auto"/>
        <w:bottom w:val="none" w:sz="0" w:space="0" w:color="auto"/>
        <w:right w:val="none" w:sz="0" w:space="0" w:color="auto"/>
      </w:divBdr>
    </w:div>
    <w:div w:id="380710167">
      <w:bodyDiv w:val="1"/>
      <w:marLeft w:val="0"/>
      <w:marRight w:val="0"/>
      <w:marTop w:val="0"/>
      <w:marBottom w:val="0"/>
      <w:divBdr>
        <w:top w:val="none" w:sz="0" w:space="0" w:color="auto"/>
        <w:left w:val="none" w:sz="0" w:space="0" w:color="auto"/>
        <w:bottom w:val="none" w:sz="0" w:space="0" w:color="auto"/>
        <w:right w:val="none" w:sz="0" w:space="0" w:color="auto"/>
      </w:divBdr>
    </w:div>
    <w:div w:id="381179648">
      <w:bodyDiv w:val="1"/>
      <w:marLeft w:val="0"/>
      <w:marRight w:val="0"/>
      <w:marTop w:val="0"/>
      <w:marBottom w:val="0"/>
      <w:divBdr>
        <w:top w:val="none" w:sz="0" w:space="0" w:color="auto"/>
        <w:left w:val="none" w:sz="0" w:space="0" w:color="auto"/>
        <w:bottom w:val="none" w:sz="0" w:space="0" w:color="auto"/>
        <w:right w:val="none" w:sz="0" w:space="0" w:color="auto"/>
      </w:divBdr>
    </w:div>
    <w:div w:id="383218435">
      <w:bodyDiv w:val="1"/>
      <w:marLeft w:val="0"/>
      <w:marRight w:val="0"/>
      <w:marTop w:val="0"/>
      <w:marBottom w:val="0"/>
      <w:divBdr>
        <w:top w:val="none" w:sz="0" w:space="0" w:color="auto"/>
        <w:left w:val="none" w:sz="0" w:space="0" w:color="auto"/>
        <w:bottom w:val="none" w:sz="0" w:space="0" w:color="auto"/>
        <w:right w:val="none" w:sz="0" w:space="0" w:color="auto"/>
      </w:divBdr>
    </w:div>
    <w:div w:id="389352986">
      <w:bodyDiv w:val="1"/>
      <w:marLeft w:val="0"/>
      <w:marRight w:val="0"/>
      <w:marTop w:val="0"/>
      <w:marBottom w:val="0"/>
      <w:divBdr>
        <w:top w:val="none" w:sz="0" w:space="0" w:color="auto"/>
        <w:left w:val="none" w:sz="0" w:space="0" w:color="auto"/>
        <w:bottom w:val="none" w:sz="0" w:space="0" w:color="auto"/>
        <w:right w:val="none" w:sz="0" w:space="0" w:color="auto"/>
      </w:divBdr>
    </w:div>
    <w:div w:id="392434668">
      <w:bodyDiv w:val="1"/>
      <w:marLeft w:val="0"/>
      <w:marRight w:val="0"/>
      <w:marTop w:val="0"/>
      <w:marBottom w:val="0"/>
      <w:divBdr>
        <w:top w:val="none" w:sz="0" w:space="0" w:color="auto"/>
        <w:left w:val="none" w:sz="0" w:space="0" w:color="auto"/>
        <w:bottom w:val="none" w:sz="0" w:space="0" w:color="auto"/>
        <w:right w:val="none" w:sz="0" w:space="0" w:color="auto"/>
      </w:divBdr>
    </w:div>
    <w:div w:id="394284568">
      <w:bodyDiv w:val="1"/>
      <w:marLeft w:val="0"/>
      <w:marRight w:val="0"/>
      <w:marTop w:val="0"/>
      <w:marBottom w:val="0"/>
      <w:divBdr>
        <w:top w:val="none" w:sz="0" w:space="0" w:color="auto"/>
        <w:left w:val="none" w:sz="0" w:space="0" w:color="auto"/>
        <w:bottom w:val="none" w:sz="0" w:space="0" w:color="auto"/>
        <w:right w:val="none" w:sz="0" w:space="0" w:color="auto"/>
      </w:divBdr>
    </w:div>
    <w:div w:id="397359789">
      <w:bodyDiv w:val="1"/>
      <w:marLeft w:val="0"/>
      <w:marRight w:val="0"/>
      <w:marTop w:val="0"/>
      <w:marBottom w:val="0"/>
      <w:divBdr>
        <w:top w:val="none" w:sz="0" w:space="0" w:color="auto"/>
        <w:left w:val="none" w:sz="0" w:space="0" w:color="auto"/>
        <w:bottom w:val="none" w:sz="0" w:space="0" w:color="auto"/>
        <w:right w:val="none" w:sz="0" w:space="0" w:color="auto"/>
      </w:divBdr>
    </w:div>
    <w:div w:id="403064856">
      <w:bodyDiv w:val="1"/>
      <w:marLeft w:val="0"/>
      <w:marRight w:val="0"/>
      <w:marTop w:val="0"/>
      <w:marBottom w:val="0"/>
      <w:divBdr>
        <w:top w:val="none" w:sz="0" w:space="0" w:color="auto"/>
        <w:left w:val="none" w:sz="0" w:space="0" w:color="auto"/>
        <w:bottom w:val="none" w:sz="0" w:space="0" w:color="auto"/>
        <w:right w:val="none" w:sz="0" w:space="0" w:color="auto"/>
      </w:divBdr>
    </w:div>
    <w:div w:id="403339039">
      <w:bodyDiv w:val="1"/>
      <w:marLeft w:val="0"/>
      <w:marRight w:val="0"/>
      <w:marTop w:val="0"/>
      <w:marBottom w:val="0"/>
      <w:divBdr>
        <w:top w:val="none" w:sz="0" w:space="0" w:color="auto"/>
        <w:left w:val="none" w:sz="0" w:space="0" w:color="auto"/>
        <w:bottom w:val="none" w:sz="0" w:space="0" w:color="auto"/>
        <w:right w:val="none" w:sz="0" w:space="0" w:color="auto"/>
      </w:divBdr>
    </w:div>
    <w:div w:id="403844572">
      <w:bodyDiv w:val="1"/>
      <w:marLeft w:val="0"/>
      <w:marRight w:val="0"/>
      <w:marTop w:val="0"/>
      <w:marBottom w:val="0"/>
      <w:divBdr>
        <w:top w:val="none" w:sz="0" w:space="0" w:color="auto"/>
        <w:left w:val="none" w:sz="0" w:space="0" w:color="auto"/>
        <w:bottom w:val="none" w:sz="0" w:space="0" w:color="auto"/>
        <w:right w:val="none" w:sz="0" w:space="0" w:color="auto"/>
      </w:divBdr>
    </w:div>
    <w:div w:id="405301819">
      <w:bodyDiv w:val="1"/>
      <w:marLeft w:val="0"/>
      <w:marRight w:val="0"/>
      <w:marTop w:val="0"/>
      <w:marBottom w:val="0"/>
      <w:divBdr>
        <w:top w:val="none" w:sz="0" w:space="0" w:color="auto"/>
        <w:left w:val="none" w:sz="0" w:space="0" w:color="auto"/>
        <w:bottom w:val="none" w:sz="0" w:space="0" w:color="auto"/>
        <w:right w:val="none" w:sz="0" w:space="0" w:color="auto"/>
      </w:divBdr>
    </w:div>
    <w:div w:id="412044036">
      <w:bodyDiv w:val="1"/>
      <w:marLeft w:val="0"/>
      <w:marRight w:val="0"/>
      <w:marTop w:val="0"/>
      <w:marBottom w:val="0"/>
      <w:divBdr>
        <w:top w:val="none" w:sz="0" w:space="0" w:color="auto"/>
        <w:left w:val="none" w:sz="0" w:space="0" w:color="auto"/>
        <w:bottom w:val="none" w:sz="0" w:space="0" w:color="auto"/>
        <w:right w:val="none" w:sz="0" w:space="0" w:color="auto"/>
      </w:divBdr>
    </w:div>
    <w:div w:id="412045872">
      <w:bodyDiv w:val="1"/>
      <w:marLeft w:val="0"/>
      <w:marRight w:val="0"/>
      <w:marTop w:val="0"/>
      <w:marBottom w:val="0"/>
      <w:divBdr>
        <w:top w:val="none" w:sz="0" w:space="0" w:color="auto"/>
        <w:left w:val="none" w:sz="0" w:space="0" w:color="auto"/>
        <w:bottom w:val="none" w:sz="0" w:space="0" w:color="auto"/>
        <w:right w:val="none" w:sz="0" w:space="0" w:color="auto"/>
      </w:divBdr>
    </w:div>
    <w:div w:id="416054758">
      <w:bodyDiv w:val="1"/>
      <w:marLeft w:val="0"/>
      <w:marRight w:val="0"/>
      <w:marTop w:val="0"/>
      <w:marBottom w:val="0"/>
      <w:divBdr>
        <w:top w:val="none" w:sz="0" w:space="0" w:color="auto"/>
        <w:left w:val="none" w:sz="0" w:space="0" w:color="auto"/>
        <w:bottom w:val="none" w:sz="0" w:space="0" w:color="auto"/>
        <w:right w:val="none" w:sz="0" w:space="0" w:color="auto"/>
      </w:divBdr>
    </w:div>
    <w:div w:id="421144284">
      <w:bodyDiv w:val="1"/>
      <w:marLeft w:val="0"/>
      <w:marRight w:val="0"/>
      <w:marTop w:val="0"/>
      <w:marBottom w:val="0"/>
      <w:divBdr>
        <w:top w:val="none" w:sz="0" w:space="0" w:color="auto"/>
        <w:left w:val="none" w:sz="0" w:space="0" w:color="auto"/>
        <w:bottom w:val="none" w:sz="0" w:space="0" w:color="auto"/>
        <w:right w:val="none" w:sz="0" w:space="0" w:color="auto"/>
      </w:divBdr>
    </w:div>
    <w:div w:id="430013690">
      <w:bodyDiv w:val="1"/>
      <w:marLeft w:val="0"/>
      <w:marRight w:val="0"/>
      <w:marTop w:val="0"/>
      <w:marBottom w:val="0"/>
      <w:divBdr>
        <w:top w:val="none" w:sz="0" w:space="0" w:color="auto"/>
        <w:left w:val="none" w:sz="0" w:space="0" w:color="auto"/>
        <w:bottom w:val="none" w:sz="0" w:space="0" w:color="auto"/>
        <w:right w:val="none" w:sz="0" w:space="0" w:color="auto"/>
      </w:divBdr>
    </w:div>
    <w:div w:id="432290084">
      <w:bodyDiv w:val="1"/>
      <w:marLeft w:val="0"/>
      <w:marRight w:val="0"/>
      <w:marTop w:val="0"/>
      <w:marBottom w:val="0"/>
      <w:divBdr>
        <w:top w:val="none" w:sz="0" w:space="0" w:color="auto"/>
        <w:left w:val="none" w:sz="0" w:space="0" w:color="auto"/>
        <w:bottom w:val="none" w:sz="0" w:space="0" w:color="auto"/>
        <w:right w:val="none" w:sz="0" w:space="0" w:color="auto"/>
      </w:divBdr>
    </w:div>
    <w:div w:id="437339491">
      <w:bodyDiv w:val="1"/>
      <w:marLeft w:val="0"/>
      <w:marRight w:val="0"/>
      <w:marTop w:val="0"/>
      <w:marBottom w:val="0"/>
      <w:divBdr>
        <w:top w:val="none" w:sz="0" w:space="0" w:color="auto"/>
        <w:left w:val="none" w:sz="0" w:space="0" w:color="auto"/>
        <w:bottom w:val="none" w:sz="0" w:space="0" w:color="auto"/>
        <w:right w:val="none" w:sz="0" w:space="0" w:color="auto"/>
      </w:divBdr>
    </w:div>
    <w:div w:id="441802515">
      <w:bodyDiv w:val="1"/>
      <w:marLeft w:val="0"/>
      <w:marRight w:val="0"/>
      <w:marTop w:val="0"/>
      <w:marBottom w:val="0"/>
      <w:divBdr>
        <w:top w:val="none" w:sz="0" w:space="0" w:color="auto"/>
        <w:left w:val="none" w:sz="0" w:space="0" w:color="auto"/>
        <w:bottom w:val="none" w:sz="0" w:space="0" w:color="auto"/>
        <w:right w:val="none" w:sz="0" w:space="0" w:color="auto"/>
      </w:divBdr>
    </w:div>
    <w:div w:id="445468877">
      <w:bodyDiv w:val="1"/>
      <w:marLeft w:val="0"/>
      <w:marRight w:val="0"/>
      <w:marTop w:val="0"/>
      <w:marBottom w:val="0"/>
      <w:divBdr>
        <w:top w:val="none" w:sz="0" w:space="0" w:color="auto"/>
        <w:left w:val="none" w:sz="0" w:space="0" w:color="auto"/>
        <w:bottom w:val="none" w:sz="0" w:space="0" w:color="auto"/>
        <w:right w:val="none" w:sz="0" w:space="0" w:color="auto"/>
      </w:divBdr>
    </w:div>
    <w:div w:id="451481238">
      <w:bodyDiv w:val="1"/>
      <w:marLeft w:val="0"/>
      <w:marRight w:val="0"/>
      <w:marTop w:val="0"/>
      <w:marBottom w:val="0"/>
      <w:divBdr>
        <w:top w:val="none" w:sz="0" w:space="0" w:color="auto"/>
        <w:left w:val="none" w:sz="0" w:space="0" w:color="auto"/>
        <w:bottom w:val="none" w:sz="0" w:space="0" w:color="auto"/>
        <w:right w:val="none" w:sz="0" w:space="0" w:color="auto"/>
      </w:divBdr>
    </w:div>
    <w:div w:id="460660032">
      <w:bodyDiv w:val="1"/>
      <w:marLeft w:val="0"/>
      <w:marRight w:val="0"/>
      <w:marTop w:val="0"/>
      <w:marBottom w:val="0"/>
      <w:divBdr>
        <w:top w:val="none" w:sz="0" w:space="0" w:color="auto"/>
        <w:left w:val="none" w:sz="0" w:space="0" w:color="auto"/>
        <w:bottom w:val="none" w:sz="0" w:space="0" w:color="auto"/>
        <w:right w:val="none" w:sz="0" w:space="0" w:color="auto"/>
      </w:divBdr>
    </w:div>
    <w:div w:id="463275144">
      <w:bodyDiv w:val="1"/>
      <w:marLeft w:val="0"/>
      <w:marRight w:val="0"/>
      <w:marTop w:val="0"/>
      <w:marBottom w:val="0"/>
      <w:divBdr>
        <w:top w:val="none" w:sz="0" w:space="0" w:color="auto"/>
        <w:left w:val="none" w:sz="0" w:space="0" w:color="auto"/>
        <w:bottom w:val="none" w:sz="0" w:space="0" w:color="auto"/>
        <w:right w:val="none" w:sz="0" w:space="0" w:color="auto"/>
      </w:divBdr>
    </w:div>
    <w:div w:id="474297810">
      <w:bodyDiv w:val="1"/>
      <w:marLeft w:val="0"/>
      <w:marRight w:val="0"/>
      <w:marTop w:val="0"/>
      <w:marBottom w:val="0"/>
      <w:divBdr>
        <w:top w:val="none" w:sz="0" w:space="0" w:color="auto"/>
        <w:left w:val="none" w:sz="0" w:space="0" w:color="auto"/>
        <w:bottom w:val="none" w:sz="0" w:space="0" w:color="auto"/>
        <w:right w:val="none" w:sz="0" w:space="0" w:color="auto"/>
      </w:divBdr>
    </w:div>
    <w:div w:id="476994528">
      <w:bodyDiv w:val="1"/>
      <w:marLeft w:val="0"/>
      <w:marRight w:val="0"/>
      <w:marTop w:val="0"/>
      <w:marBottom w:val="0"/>
      <w:divBdr>
        <w:top w:val="none" w:sz="0" w:space="0" w:color="auto"/>
        <w:left w:val="none" w:sz="0" w:space="0" w:color="auto"/>
        <w:bottom w:val="none" w:sz="0" w:space="0" w:color="auto"/>
        <w:right w:val="none" w:sz="0" w:space="0" w:color="auto"/>
      </w:divBdr>
    </w:div>
    <w:div w:id="478225861">
      <w:bodyDiv w:val="1"/>
      <w:marLeft w:val="0"/>
      <w:marRight w:val="0"/>
      <w:marTop w:val="0"/>
      <w:marBottom w:val="0"/>
      <w:divBdr>
        <w:top w:val="none" w:sz="0" w:space="0" w:color="auto"/>
        <w:left w:val="none" w:sz="0" w:space="0" w:color="auto"/>
        <w:bottom w:val="none" w:sz="0" w:space="0" w:color="auto"/>
        <w:right w:val="none" w:sz="0" w:space="0" w:color="auto"/>
      </w:divBdr>
    </w:div>
    <w:div w:id="485780840">
      <w:bodyDiv w:val="1"/>
      <w:marLeft w:val="0"/>
      <w:marRight w:val="0"/>
      <w:marTop w:val="0"/>
      <w:marBottom w:val="0"/>
      <w:divBdr>
        <w:top w:val="none" w:sz="0" w:space="0" w:color="auto"/>
        <w:left w:val="none" w:sz="0" w:space="0" w:color="auto"/>
        <w:bottom w:val="none" w:sz="0" w:space="0" w:color="auto"/>
        <w:right w:val="none" w:sz="0" w:space="0" w:color="auto"/>
      </w:divBdr>
    </w:div>
    <w:div w:id="489101552">
      <w:bodyDiv w:val="1"/>
      <w:marLeft w:val="0"/>
      <w:marRight w:val="0"/>
      <w:marTop w:val="0"/>
      <w:marBottom w:val="0"/>
      <w:divBdr>
        <w:top w:val="none" w:sz="0" w:space="0" w:color="auto"/>
        <w:left w:val="none" w:sz="0" w:space="0" w:color="auto"/>
        <w:bottom w:val="none" w:sz="0" w:space="0" w:color="auto"/>
        <w:right w:val="none" w:sz="0" w:space="0" w:color="auto"/>
      </w:divBdr>
    </w:div>
    <w:div w:id="492451733">
      <w:bodyDiv w:val="1"/>
      <w:marLeft w:val="0"/>
      <w:marRight w:val="0"/>
      <w:marTop w:val="0"/>
      <w:marBottom w:val="0"/>
      <w:divBdr>
        <w:top w:val="none" w:sz="0" w:space="0" w:color="auto"/>
        <w:left w:val="none" w:sz="0" w:space="0" w:color="auto"/>
        <w:bottom w:val="none" w:sz="0" w:space="0" w:color="auto"/>
        <w:right w:val="none" w:sz="0" w:space="0" w:color="auto"/>
      </w:divBdr>
    </w:div>
    <w:div w:id="500588909">
      <w:bodyDiv w:val="1"/>
      <w:marLeft w:val="0"/>
      <w:marRight w:val="0"/>
      <w:marTop w:val="0"/>
      <w:marBottom w:val="0"/>
      <w:divBdr>
        <w:top w:val="none" w:sz="0" w:space="0" w:color="auto"/>
        <w:left w:val="none" w:sz="0" w:space="0" w:color="auto"/>
        <w:bottom w:val="none" w:sz="0" w:space="0" w:color="auto"/>
        <w:right w:val="none" w:sz="0" w:space="0" w:color="auto"/>
      </w:divBdr>
    </w:div>
    <w:div w:id="513227731">
      <w:bodyDiv w:val="1"/>
      <w:marLeft w:val="0"/>
      <w:marRight w:val="0"/>
      <w:marTop w:val="0"/>
      <w:marBottom w:val="0"/>
      <w:divBdr>
        <w:top w:val="none" w:sz="0" w:space="0" w:color="auto"/>
        <w:left w:val="none" w:sz="0" w:space="0" w:color="auto"/>
        <w:bottom w:val="none" w:sz="0" w:space="0" w:color="auto"/>
        <w:right w:val="none" w:sz="0" w:space="0" w:color="auto"/>
      </w:divBdr>
    </w:div>
    <w:div w:id="521164516">
      <w:bodyDiv w:val="1"/>
      <w:marLeft w:val="0"/>
      <w:marRight w:val="0"/>
      <w:marTop w:val="0"/>
      <w:marBottom w:val="0"/>
      <w:divBdr>
        <w:top w:val="none" w:sz="0" w:space="0" w:color="auto"/>
        <w:left w:val="none" w:sz="0" w:space="0" w:color="auto"/>
        <w:bottom w:val="none" w:sz="0" w:space="0" w:color="auto"/>
        <w:right w:val="none" w:sz="0" w:space="0" w:color="auto"/>
      </w:divBdr>
    </w:div>
    <w:div w:id="528446557">
      <w:bodyDiv w:val="1"/>
      <w:marLeft w:val="0"/>
      <w:marRight w:val="0"/>
      <w:marTop w:val="0"/>
      <w:marBottom w:val="0"/>
      <w:divBdr>
        <w:top w:val="none" w:sz="0" w:space="0" w:color="auto"/>
        <w:left w:val="none" w:sz="0" w:space="0" w:color="auto"/>
        <w:bottom w:val="none" w:sz="0" w:space="0" w:color="auto"/>
        <w:right w:val="none" w:sz="0" w:space="0" w:color="auto"/>
      </w:divBdr>
    </w:div>
    <w:div w:id="536040641">
      <w:bodyDiv w:val="1"/>
      <w:marLeft w:val="0"/>
      <w:marRight w:val="0"/>
      <w:marTop w:val="0"/>
      <w:marBottom w:val="0"/>
      <w:divBdr>
        <w:top w:val="none" w:sz="0" w:space="0" w:color="auto"/>
        <w:left w:val="none" w:sz="0" w:space="0" w:color="auto"/>
        <w:bottom w:val="none" w:sz="0" w:space="0" w:color="auto"/>
        <w:right w:val="none" w:sz="0" w:space="0" w:color="auto"/>
      </w:divBdr>
    </w:div>
    <w:div w:id="537471843">
      <w:bodyDiv w:val="1"/>
      <w:marLeft w:val="0"/>
      <w:marRight w:val="0"/>
      <w:marTop w:val="0"/>
      <w:marBottom w:val="0"/>
      <w:divBdr>
        <w:top w:val="none" w:sz="0" w:space="0" w:color="auto"/>
        <w:left w:val="none" w:sz="0" w:space="0" w:color="auto"/>
        <w:bottom w:val="none" w:sz="0" w:space="0" w:color="auto"/>
        <w:right w:val="none" w:sz="0" w:space="0" w:color="auto"/>
      </w:divBdr>
    </w:div>
    <w:div w:id="537743662">
      <w:bodyDiv w:val="1"/>
      <w:marLeft w:val="0"/>
      <w:marRight w:val="0"/>
      <w:marTop w:val="0"/>
      <w:marBottom w:val="0"/>
      <w:divBdr>
        <w:top w:val="none" w:sz="0" w:space="0" w:color="auto"/>
        <w:left w:val="none" w:sz="0" w:space="0" w:color="auto"/>
        <w:bottom w:val="none" w:sz="0" w:space="0" w:color="auto"/>
        <w:right w:val="none" w:sz="0" w:space="0" w:color="auto"/>
      </w:divBdr>
    </w:div>
    <w:div w:id="552929450">
      <w:bodyDiv w:val="1"/>
      <w:marLeft w:val="0"/>
      <w:marRight w:val="0"/>
      <w:marTop w:val="0"/>
      <w:marBottom w:val="0"/>
      <w:divBdr>
        <w:top w:val="none" w:sz="0" w:space="0" w:color="auto"/>
        <w:left w:val="none" w:sz="0" w:space="0" w:color="auto"/>
        <w:bottom w:val="none" w:sz="0" w:space="0" w:color="auto"/>
        <w:right w:val="none" w:sz="0" w:space="0" w:color="auto"/>
      </w:divBdr>
    </w:div>
    <w:div w:id="555435550">
      <w:bodyDiv w:val="1"/>
      <w:marLeft w:val="0"/>
      <w:marRight w:val="0"/>
      <w:marTop w:val="0"/>
      <w:marBottom w:val="0"/>
      <w:divBdr>
        <w:top w:val="none" w:sz="0" w:space="0" w:color="auto"/>
        <w:left w:val="none" w:sz="0" w:space="0" w:color="auto"/>
        <w:bottom w:val="none" w:sz="0" w:space="0" w:color="auto"/>
        <w:right w:val="none" w:sz="0" w:space="0" w:color="auto"/>
      </w:divBdr>
    </w:div>
    <w:div w:id="556283415">
      <w:bodyDiv w:val="1"/>
      <w:marLeft w:val="0"/>
      <w:marRight w:val="0"/>
      <w:marTop w:val="0"/>
      <w:marBottom w:val="0"/>
      <w:divBdr>
        <w:top w:val="none" w:sz="0" w:space="0" w:color="auto"/>
        <w:left w:val="none" w:sz="0" w:space="0" w:color="auto"/>
        <w:bottom w:val="none" w:sz="0" w:space="0" w:color="auto"/>
        <w:right w:val="none" w:sz="0" w:space="0" w:color="auto"/>
      </w:divBdr>
    </w:div>
    <w:div w:id="561524597">
      <w:bodyDiv w:val="1"/>
      <w:marLeft w:val="0"/>
      <w:marRight w:val="0"/>
      <w:marTop w:val="0"/>
      <w:marBottom w:val="0"/>
      <w:divBdr>
        <w:top w:val="none" w:sz="0" w:space="0" w:color="auto"/>
        <w:left w:val="none" w:sz="0" w:space="0" w:color="auto"/>
        <w:bottom w:val="none" w:sz="0" w:space="0" w:color="auto"/>
        <w:right w:val="none" w:sz="0" w:space="0" w:color="auto"/>
      </w:divBdr>
    </w:div>
    <w:div w:id="561790838">
      <w:bodyDiv w:val="1"/>
      <w:marLeft w:val="0"/>
      <w:marRight w:val="0"/>
      <w:marTop w:val="0"/>
      <w:marBottom w:val="0"/>
      <w:divBdr>
        <w:top w:val="none" w:sz="0" w:space="0" w:color="auto"/>
        <w:left w:val="none" w:sz="0" w:space="0" w:color="auto"/>
        <w:bottom w:val="none" w:sz="0" w:space="0" w:color="auto"/>
        <w:right w:val="none" w:sz="0" w:space="0" w:color="auto"/>
      </w:divBdr>
    </w:div>
    <w:div w:id="566303344">
      <w:bodyDiv w:val="1"/>
      <w:marLeft w:val="0"/>
      <w:marRight w:val="0"/>
      <w:marTop w:val="0"/>
      <w:marBottom w:val="0"/>
      <w:divBdr>
        <w:top w:val="none" w:sz="0" w:space="0" w:color="auto"/>
        <w:left w:val="none" w:sz="0" w:space="0" w:color="auto"/>
        <w:bottom w:val="none" w:sz="0" w:space="0" w:color="auto"/>
        <w:right w:val="none" w:sz="0" w:space="0" w:color="auto"/>
      </w:divBdr>
    </w:div>
    <w:div w:id="566377334">
      <w:bodyDiv w:val="1"/>
      <w:marLeft w:val="0"/>
      <w:marRight w:val="0"/>
      <w:marTop w:val="0"/>
      <w:marBottom w:val="0"/>
      <w:divBdr>
        <w:top w:val="none" w:sz="0" w:space="0" w:color="auto"/>
        <w:left w:val="none" w:sz="0" w:space="0" w:color="auto"/>
        <w:bottom w:val="none" w:sz="0" w:space="0" w:color="auto"/>
        <w:right w:val="none" w:sz="0" w:space="0" w:color="auto"/>
      </w:divBdr>
    </w:div>
    <w:div w:id="566458211">
      <w:bodyDiv w:val="1"/>
      <w:marLeft w:val="0"/>
      <w:marRight w:val="0"/>
      <w:marTop w:val="0"/>
      <w:marBottom w:val="0"/>
      <w:divBdr>
        <w:top w:val="none" w:sz="0" w:space="0" w:color="auto"/>
        <w:left w:val="none" w:sz="0" w:space="0" w:color="auto"/>
        <w:bottom w:val="none" w:sz="0" w:space="0" w:color="auto"/>
        <w:right w:val="none" w:sz="0" w:space="0" w:color="auto"/>
      </w:divBdr>
    </w:div>
    <w:div w:id="576011714">
      <w:bodyDiv w:val="1"/>
      <w:marLeft w:val="0"/>
      <w:marRight w:val="0"/>
      <w:marTop w:val="0"/>
      <w:marBottom w:val="0"/>
      <w:divBdr>
        <w:top w:val="none" w:sz="0" w:space="0" w:color="auto"/>
        <w:left w:val="none" w:sz="0" w:space="0" w:color="auto"/>
        <w:bottom w:val="none" w:sz="0" w:space="0" w:color="auto"/>
        <w:right w:val="none" w:sz="0" w:space="0" w:color="auto"/>
      </w:divBdr>
    </w:div>
    <w:div w:id="599218177">
      <w:bodyDiv w:val="1"/>
      <w:marLeft w:val="0"/>
      <w:marRight w:val="0"/>
      <w:marTop w:val="0"/>
      <w:marBottom w:val="0"/>
      <w:divBdr>
        <w:top w:val="none" w:sz="0" w:space="0" w:color="auto"/>
        <w:left w:val="none" w:sz="0" w:space="0" w:color="auto"/>
        <w:bottom w:val="none" w:sz="0" w:space="0" w:color="auto"/>
        <w:right w:val="none" w:sz="0" w:space="0" w:color="auto"/>
      </w:divBdr>
    </w:div>
    <w:div w:id="609430667">
      <w:bodyDiv w:val="1"/>
      <w:marLeft w:val="0"/>
      <w:marRight w:val="0"/>
      <w:marTop w:val="0"/>
      <w:marBottom w:val="0"/>
      <w:divBdr>
        <w:top w:val="none" w:sz="0" w:space="0" w:color="auto"/>
        <w:left w:val="none" w:sz="0" w:space="0" w:color="auto"/>
        <w:bottom w:val="none" w:sz="0" w:space="0" w:color="auto"/>
        <w:right w:val="none" w:sz="0" w:space="0" w:color="auto"/>
      </w:divBdr>
    </w:div>
    <w:div w:id="626084629">
      <w:bodyDiv w:val="1"/>
      <w:marLeft w:val="0"/>
      <w:marRight w:val="0"/>
      <w:marTop w:val="0"/>
      <w:marBottom w:val="0"/>
      <w:divBdr>
        <w:top w:val="none" w:sz="0" w:space="0" w:color="auto"/>
        <w:left w:val="none" w:sz="0" w:space="0" w:color="auto"/>
        <w:bottom w:val="none" w:sz="0" w:space="0" w:color="auto"/>
        <w:right w:val="none" w:sz="0" w:space="0" w:color="auto"/>
      </w:divBdr>
    </w:div>
    <w:div w:id="633173073">
      <w:bodyDiv w:val="1"/>
      <w:marLeft w:val="0"/>
      <w:marRight w:val="0"/>
      <w:marTop w:val="0"/>
      <w:marBottom w:val="0"/>
      <w:divBdr>
        <w:top w:val="none" w:sz="0" w:space="0" w:color="auto"/>
        <w:left w:val="none" w:sz="0" w:space="0" w:color="auto"/>
        <w:bottom w:val="none" w:sz="0" w:space="0" w:color="auto"/>
        <w:right w:val="none" w:sz="0" w:space="0" w:color="auto"/>
      </w:divBdr>
    </w:div>
    <w:div w:id="636571557">
      <w:bodyDiv w:val="1"/>
      <w:marLeft w:val="0"/>
      <w:marRight w:val="0"/>
      <w:marTop w:val="0"/>
      <w:marBottom w:val="0"/>
      <w:divBdr>
        <w:top w:val="none" w:sz="0" w:space="0" w:color="auto"/>
        <w:left w:val="none" w:sz="0" w:space="0" w:color="auto"/>
        <w:bottom w:val="none" w:sz="0" w:space="0" w:color="auto"/>
        <w:right w:val="none" w:sz="0" w:space="0" w:color="auto"/>
      </w:divBdr>
    </w:div>
    <w:div w:id="637031558">
      <w:bodyDiv w:val="1"/>
      <w:marLeft w:val="0"/>
      <w:marRight w:val="0"/>
      <w:marTop w:val="0"/>
      <w:marBottom w:val="0"/>
      <w:divBdr>
        <w:top w:val="none" w:sz="0" w:space="0" w:color="auto"/>
        <w:left w:val="none" w:sz="0" w:space="0" w:color="auto"/>
        <w:bottom w:val="none" w:sz="0" w:space="0" w:color="auto"/>
        <w:right w:val="none" w:sz="0" w:space="0" w:color="auto"/>
      </w:divBdr>
    </w:div>
    <w:div w:id="637301342">
      <w:bodyDiv w:val="1"/>
      <w:marLeft w:val="0"/>
      <w:marRight w:val="0"/>
      <w:marTop w:val="0"/>
      <w:marBottom w:val="0"/>
      <w:divBdr>
        <w:top w:val="none" w:sz="0" w:space="0" w:color="auto"/>
        <w:left w:val="none" w:sz="0" w:space="0" w:color="auto"/>
        <w:bottom w:val="none" w:sz="0" w:space="0" w:color="auto"/>
        <w:right w:val="none" w:sz="0" w:space="0" w:color="auto"/>
      </w:divBdr>
    </w:div>
    <w:div w:id="639304012">
      <w:bodyDiv w:val="1"/>
      <w:marLeft w:val="0"/>
      <w:marRight w:val="0"/>
      <w:marTop w:val="0"/>
      <w:marBottom w:val="0"/>
      <w:divBdr>
        <w:top w:val="none" w:sz="0" w:space="0" w:color="auto"/>
        <w:left w:val="none" w:sz="0" w:space="0" w:color="auto"/>
        <w:bottom w:val="none" w:sz="0" w:space="0" w:color="auto"/>
        <w:right w:val="none" w:sz="0" w:space="0" w:color="auto"/>
      </w:divBdr>
    </w:div>
    <w:div w:id="643581211">
      <w:bodyDiv w:val="1"/>
      <w:marLeft w:val="0"/>
      <w:marRight w:val="0"/>
      <w:marTop w:val="0"/>
      <w:marBottom w:val="0"/>
      <w:divBdr>
        <w:top w:val="none" w:sz="0" w:space="0" w:color="auto"/>
        <w:left w:val="none" w:sz="0" w:space="0" w:color="auto"/>
        <w:bottom w:val="none" w:sz="0" w:space="0" w:color="auto"/>
        <w:right w:val="none" w:sz="0" w:space="0" w:color="auto"/>
      </w:divBdr>
    </w:div>
    <w:div w:id="644436690">
      <w:bodyDiv w:val="1"/>
      <w:marLeft w:val="0"/>
      <w:marRight w:val="0"/>
      <w:marTop w:val="0"/>
      <w:marBottom w:val="0"/>
      <w:divBdr>
        <w:top w:val="none" w:sz="0" w:space="0" w:color="auto"/>
        <w:left w:val="none" w:sz="0" w:space="0" w:color="auto"/>
        <w:bottom w:val="none" w:sz="0" w:space="0" w:color="auto"/>
        <w:right w:val="none" w:sz="0" w:space="0" w:color="auto"/>
      </w:divBdr>
    </w:div>
    <w:div w:id="649477261">
      <w:bodyDiv w:val="1"/>
      <w:marLeft w:val="0"/>
      <w:marRight w:val="0"/>
      <w:marTop w:val="0"/>
      <w:marBottom w:val="0"/>
      <w:divBdr>
        <w:top w:val="none" w:sz="0" w:space="0" w:color="auto"/>
        <w:left w:val="none" w:sz="0" w:space="0" w:color="auto"/>
        <w:bottom w:val="none" w:sz="0" w:space="0" w:color="auto"/>
        <w:right w:val="none" w:sz="0" w:space="0" w:color="auto"/>
      </w:divBdr>
    </w:div>
    <w:div w:id="655838679">
      <w:bodyDiv w:val="1"/>
      <w:marLeft w:val="0"/>
      <w:marRight w:val="0"/>
      <w:marTop w:val="0"/>
      <w:marBottom w:val="0"/>
      <w:divBdr>
        <w:top w:val="none" w:sz="0" w:space="0" w:color="auto"/>
        <w:left w:val="none" w:sz="0" w:space="0" w:color="auto"/>
        <w:bottom w:val="none" w:sz="0" w:space="0" w:color="auto"/>
        <w:right w:val="none" w:sz="0" w:space="0" w:color="auto"/>
      </w:divBdr>
    </w:div>
    <w:div w:id="656424902">
      <w:bodyDiv w:val="1"/>
      <w:marLeft w:val="0"/>
      <w:marRight w:val="0"/>
      <w:marTop w:val="0"/>
      <w:marBottom w:val="0"/>
      <w:divBdr>
        <w:top w:val="none" w:sz="0" w:space="0" w:color="auto"/>
        <w:left w:val="none" w:sz="0" w:space="0" w:color="auto"/>
        <w:bottom w:val="none" w:sz="0" w:space="0" w:color="auto"/>
        <w:right w:val="none" w:sz="0" w:space="0" w:color="auto"/>
      </w:divBdr>
    </w:div>
    <w:div w:id="656542498">
      <w:bodyDiv w:val="1"/>
      <w:marLeft w:val="0"/>
      <w:marRight w:val="0"/>
      <w:marTop w:val="0"/>
      <w:marBottom w:val="0"/>
      <w:divBdr>
        <w:top w:val="none" w:sz="0" w:space="0" w:color="auto"/>
        <w:left w:val="none" w:sz="0" w:space="0" w:color="auto"/>
        <w:bottom w:val="none" w:sz="0" w:space="0" w:color="auto"/>
        <w:right w:val="none" w:sz="0" w:space="0" w:color="auto"/>
      </w:divBdr>
    </w:div>
    <w:div w:id="667943689">
      <w:bodyDiv w:val="1"/>
      <w:marLeft w:val="0"/>
      <w:marRight w:val="0"/>
      <w:marTop w:val="0"/>
      <w:marBottom w:val="0"/>
      <w:divBdr>
        <w:top w:val="none" w:sz="0" w:space="0" w:color="auto"/>
        <w:left w:val="none" w:sz="0" w:space="0" w:color="auto"/>
        <w:bottom w:val="none" w:sz="0" w:space="0" w:color="auto"/>
        <w:right w:val="none" w:sz="0" w:space="0" w:color="auto"/>
      </w:divBdr>
    </w:div>
    <w:div w:id="673610820">
      <w:bodyDiv w:val="1"/>
      <w:marLeft w:val="0"/>
      <w:marRight w:val="0"/>
      <w:marTop w:val="0"/>
      <w:marBottom w:val="0"/>
      <w:divBdr>
        <w:top w:val="none" w:sz="0" w:space="0" w:color="auto"/>
        <w:left w:val="none" w:sz="0" w:space="0" w:color="auto"/>
        <w:bottom w:val="none" w:sz="0" w:space="0" w:color="auto"/>
        <w:right w:val="none" w:sz="0" w:space="0" w:color="auto"/>
      </w:divBdr>
    </w:div>
    <w:div w:id="674116895">
      <w:bodyDiv w:val="1"/>
      <w:marLeft w:val="0"/>
      <w:marRight w:val="0"/>
      <w:marTop w:val="0"/>
      <w:marBottom w:val="0"/>
      <w:divBdr>
        <w:top w:val="none" w:sz="0" w:space="0" w:color="auto"/>
        <w:left w:val="none" w:sz="0" w:space="0" w:color="auto"/>
        <w:bottom w:val="none" w:sz="0" w:space="0" w:color="auto"/>
        <w:right w:val="none" w:sz="0" w:space="0" w:color="auto"/>
      </w:divBdr>
    </w:div>
    <w:div w:id="677586887">
      <w:bodyDiv w:val="1"/>
      <w:marLeft w:val="0"/>
      <w:marRight w:val="0"/>
      <w:marTop w:val="0"/>
      <w:marBottom w:val="0"/>
      <w:divBdr>
        <w:top w:val="none" w:sz="0" w:space="0" w:color="auto"/>
        <w:left w:val="none" w:sz="0" w:space="0" w:color="auto"/>
        <w:bottom w:val="none" w:sz="0" w:space="0" w:color="auto"/>
        <w:right w:val="none" w:sz="0" w:space="0" w:color="auto"/>
      </w:divBdr>
    </w:div>
    <w:div w:id="679816763">
      <w:bodyDiv w:val="1"/>
      <w:marLeft w:val="0"/>
      <w:marRight w:val="0"/>
      <w:marTop w:val="0"/>
      <w:marBottom w:val="0"/>
      <w:divBdr>
        <w:top w:val="none" w:sz="0" w:space="0" w:color="auto"/>
        <w:left w:val="none" w:sz="0" w:space="0" w:color="auto"/>
        <w:bottom w:val="none" w:sz="0" w:space="0" w:color="auto"/>
        <w:right w:val="none" w:sz="0" w:space="0" w:color="auto"/>
      </w:divBdr>
    </w:div>
    <w:div w:id="693461646">
      <w:bodyDiv w:val="1"/>
      <w:marLeft w:val="0"/>
      <w:marRight w:val="0"/>
      <w:marTop w:val="0"/>
      <w:marBottom w:val="0"/>
      <w:divBdr>
        <w:top w:val="none" w:sz="0" w:space="0" w:color="auto"/>
        <w:left w:val="none" w:sz="0" w:space="0" w:color="auto"/>
        <w:bottom w:val="none" w:sz="0" w:space="0" w:color="auto"/>
        <w:right w:val="none" w:sz="0" w:space="0" w:color="auto"/>
      </w:divBdr>
    </w:div>
    <w:div w:id="695934487">
      <w:bodyDiv w:val="1"/>
      <w:marLeft w:val="0"/>
      <w:marRight w:val="0"/>
      <w:marTop w:val="0"/>
      <w:marBottom w:val="0"/>
      <w:divBdr>
        <w:top w:val="none" w:sz="0" w:space="0" w:color="auto"/>
        <w:left w:val="none" w:sz="0" w:space="0" w:color="auto"/>
        <w:bottom w:val="none" w:sz="0" w:space="0" w:color="auto"/>
        <w:right w:val="none" w:sz="0" w:space="0" w:color="auto"/>
      </w:divBdr>
    </w:div>
    <w:div w:id="706225458">
      <w:bodyDiv w:val="1"/>
      <w:marLeft w:val="0"/>
      <w:marRight w:val="0"/>
      <w:marTop w:val="0"/>
      <w:marBottom w:val="0"/>
      <w:divBdr>
        <w:top w:val="none" w:sz="0" w:space="0" w:color="auto"/>
        <w:left w:val="none" w:sz="0" w:space="0" w:color="auto"/>
        <w:bottom w:val="none" w:sz="0" w:space="0" w:color="auto"/>
        <w:right w:val="none" w:sz="0" w:space="0" w:color="auto"/>
      </w:divBdr>
    </w:div>
    <w:div w:id="726760837">
      <w:bodyDiv w:val="1"/>
      <w:marLeft w:val="0"/>
      <w:marRight w:val="0"/>
      <w:marTop w:val="0"/>
      <w:marBottom w:val="0"/>
      <w:divBdr>
        <w:top w:val="none" w:sz="0" w:space="0" w:color="auto"/>
        <w:left w:val="none" w:sz="0" w:space="0" w:color="auto"/>
        <w:bottom w:val="none" w:sz="0" w:space="0" w:color="auto"/>
        <w:right w:val="none" w:sz="0" w:space="0" w:color="auto"/>
      </w:divBdr>
    </w:div>
    <w:div w:id="737678027">
      <w:bodyDiv w:val="1"/>
      <w:marLeft w:val="0"/>
      <w:marRight w:val="0"/>
      <w:marTop w:val="0"/>
      <w:marBottom w:val="0"/>
      <w:divBdr>
        <w:top w:val="none" w:sz="0" w:space="0" w:color="auto"/>
        <w:left w:val="none" w:sz="0" w:space="0" w:color="auto"/>
        <w:bottom w:val="none" w:sz="0" w:space="0" w:color="auto"/>
        <w:right w:val="none" w:sz="0" w:space="0" w:color="auto"/>
      </w:divBdr>
    </w:div>
    <w:div w:id="748045327">
      <w:bodyDiv w:val="1"/>
      <w:marLeft w:val="0"/>
      <w:marRight w:val="0"/>
      <w:marTop w:val="0"/>
      <w:marBottom w:val="0"/>
      <w:divBdr>
        <w:top w:val="none" w:sz="0" w:space="0" w:color="auto"/>
        <w:left w:val="none" w:sz="0" w:space="0" w:color="auto"/>
        <w:bottom w:val="none" w:sz="0" w:space="0" w:color="auto"/>
        <w:right w:val="none" w:sz="0" w:space="0" w:color="auto"/>
      </w:divBdr>
    </w:div>
    <w:div w:id="765535850">
      <w:bodyDiv w:val="1"/>
      <w:marLeft w:val="0"/>
      <w:marRight w:val="0"/>
      <w:marTop w:val="0"/>
      <w:marBottom w:val="0"/>
      <w:divBdr>
        <w:top w:val="none" w:sz="0" w:space="0" w:color="auto"/>
        <w:left w:val="none" w:sz="0" w:space="0" w:color="auto"/>
        <w:bottom w:val="none" w:sz="0" w:space="0" w:color="auto"/>
        <w:right w:val="none" w:sz="0" w:space="0" w:color="auto"/>
      </w:divBdr>
    </w:div>
    <w:div w:id="799224480">
      <w:bodyDiv w:val="1"/>
      <w:marLeft w:val="0"/>
      <w:marRight w:val="0"/>
      <w:marTop w:val="0"/>
      <w:marBottom w:val="0"/>
      <w:divBdr>
        <w:top w:val="none" w:sz="0" w:space="0" w:color="auto"/>
        <w:left w:val="none" w:sz="0" w:space="0" w:color="auto"/>
        <w:bottom w:val="none" w:sz="0" w:space="0" w:color="auto"/>
        <w:right w:val="none" w:sz="0" w:space="0" w:color="auto"/>
      </w:divBdr>
    </w:div>
    <w:div w:id="800809254">
      <w:bodyDiv w:val="1"/>
      <w:marLeft w:val="0"/>
      <w:marRight w:val="0"/>
      <w:marTop w:val="0"/>
      <w:marBottom w:val="0"/>
      <w:divBdr>
        <w:top w:val="none" w:sz="0" w:space="0" w:color="auto"/>
        <w:left w:val="none" w:sz="0" w:space="0" w:color="auto"/>
        <w:bottom w:val="none" w:sz="0" w:space="0" w:color="auto"/>
        <w:right w:val="none" w:sz="0" w:space="0" w:color="auto"/>
      </w:divBdr>
    </w:div>
    <w:div w:id="813181231">
      <w:bodyDiv w:val="1"/>
      <w:marLeft w:val="0"/>
      <w:marRight w:val="0"/>
      <w:marTop w:val="0"/>
      <w:marBottom w:val="0"/>
      <w:divBdr>
        <w:top w:val="none" w:sz="0" w:space="0" w:color="auto"/>
        <w:left w:val="none" w:sz="0" w:space="0" w:color="auto"/>
        <w:bottom w:val="none" w:sz="0" w:space="0" w:color="auto"/>
        <w:right w:val="none" w:sz="0" w:space="0" w:color="auto"/>
      </w:divBdr>
    </w:div>
    <w:div w:id="824513979">
      <w:bodyDiv w:val="1"/>
      <w:marLeft w:val="0"/>
      <w:marRight w:val="0"/>
      <w:marTop w:val="0"/>
      <w:marBottom w:val="0"/>
      <w:divBdr>
        <w:top w:val="none" w:sz="0" w:space="0" w:color="auto"/>
        <w:left w:val="none" w:sz="0" w:space="0" w:color="auto"/>
        <w:bottom w:val="none" w:sz="0" w:space="0" w:color="auto"/>
        <w:right w:val="none" w:sz="0" w:space="0" w:color="auto"/>
      </w:divBdr>
    </w:div>
    <w:div w:id="826283664">
      <w:bodyDiv w:val="1"/>
      <w:marLeft w:val="0"/>
      <w:marRight w:val="0"/>
      <w:marTop w:val="0"/>
      <w:marBottom w:val="0"/>
      <w:divBdr>
        <w:top w:val="none" w:sz="0" w:space="0" w:color="auto"/>
        <w:left w:val="none" w:sz="0" w:space="0" w:color="auto"/>
        <w:bottom w:val="none" w:sz="0" w:space="0" w:color="auto"/>
        <w:right w:val="none" w:sz="0" w:space="0" w:color="auto"/>
      </w:divBdr>
      <w:divsChild>
        <w:div w:id="932401800">
          <w:marLeft w:val="0"/>
          <w:marRight w:val="0"/>
          <w:marTop w:val="0"/>
          <w:marBottom w:val="0"/>
          <w:divBdr>
            <w:top w:val="none" w:sz="0" w:space="0" w:color="auto"/>
            <w:left w:val="none" w:sz="0" w:space="0" w:color="auto"/>
            <w:bottom w:val="none" w:sz="0" w:space="0" w:color="auto"/>
            <w:right w:val="none" w:sz="0" w:space="0" w:color="auto"/>
          </w:divBdr>
          <w:divsChild>
            <w:div w:id="744180319">
              <w:marLeft w:val="0"/>
              <w:marRight w:val="0"/>
              <w:marTop w:val="0"/>
              <w:marBottom w:val="240"/>
              <w:divBdr>
                <w:top w:val="none" w:sz="0" w:space="0" w:color="auto"/>
                <w:left w:val="none" w:sz="0" w:space="0" w:color="auto"/>
                <w:bottom w:val="none" w:sz="0" w:space="0" w:color="auto"/>
                <w:right w:val="none" w:sz="0" w:space="0" w:color="auto"/>
              </w:divBdr>
              <w:divsChild>
                <w:div w:id="1606112410">
                  <w:marLeft w:val="0"/>
                  <w:marRight w:val="0"/>
                  <w:marTop w:val="0"/>
                  <w:marBottom w:val="0"/>
                  <w:divBdr>
                    <w:top w:val="none" w:sz="0" w:space="0" w:color="auto"/>
                    <w:left w:val="none" w:sz="0" w:space="0" w:color="auto"/>
                    <w:bottom w:val="none" w:sz="0" w:space="0" w:color="auto"/>
                    <w:right w:val="none" w:sz="0" w:space="0" w:color="auto"/>
                  </w:divBdr>
                  <w:divsChild>
                    <w:div w:id="1302928175">
                      <w:marLeft w:val="0"/>
                      <w:marRight w:val="0"/>
                      <w:marTop w:val="0"/>
                      <w:marBottom w:val="0"/>
                      <w:divBdr>
                        <w:top w:val="none" w:sz="0" w:space="0" w:color="auto"/>
                        <w:left w:val="none" w:sz="0" w:space="0" w:color="auto"/>
                        <w:bottom w:val="none" w:sz="0" w:space="0" w:color="auto"/>
                        <w:right w:val="none" w:sz="0" w:space="0" w:color="auto"/>
                      </w:divBdr>
                      <w:divsChild>
                        <w:div w:id="7184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114448">
          <w:marLeft w:val="0"/>
          <w:marRight w:val="0"/>
          <w:marTop w:val="0"/>
          <w:marBottom w:val="0"/>
          <w:divBdr>
            <w:top w:val="none" w:sz="0" w:space="0" w:color="auto"/>
            <w:left w:val="none" w:sz="0" w:space="0" w:color="auto"/>
            <w:bottom w:val="none" w:sz="0" w:space="0" w:color="auto"/>
            <w:right w:val="none" w:sz="0" w:space="0" w:color="auto"/>
          </w:divBdr>
          <w:divsChild>
            <w:div w:id="494999494">
              <w:marLeft w:val="0"/>
              <w:marRight w:val="0"/>
              <w:marTop w:val="0"/>
              <w:marBottom w:val="240"/>
              <w:divBdr>
                <w:top w:val="none" w:sz="0" w:space="0" w:color="auto"/>
                <w:left w:val="none" w:sz="0" w:space="0" w:color="auto"/>
                <w:bottom w:val="none" w:sz="0" w:space="0" w:color="auto"/>
                <w:right w:val="none" w:sz="0" w:space="0" w:color="auto"/>
              </w:divBdr>
              <w:divsChild>
                <w:div w:id="1003361542">
                  <w:marLeft w:val="0"/>
                  <w:marRight w:val="0"/>
                  <w:marTop w:val="0"/>
                  <w:marBottom w:val="0"/>
                  <w:divBdr>
                    <w:top w:val="none" w:sz="0" w:space="0" w:color="auto"/>
                    <w:left w:val="none" w:sz="0" w:space="0" w:color="auto"/>
                    <w:bottom w:val="none" w:sz="0" w:space="0" w:color="auto"/>
                    <w:right w:val="none" w:sz="0" w:space="0" w:color="auto"/>
                  </w:divBdr>
                  <w:divsChild>
                    <w:div w:id="1558323317">
                      <w:marLeft w:val="0"/>
                      <w:marRight w:val="0"/>
                      <w:marTop w:val="0"/>
                      <w:marBottom w:val="0"/>
                      <w:divBdr>
                        <w:top w:val="none" w:sz="0" w:space="0" w:color="auto"/>
                        <w:left w:val="none" w:sz="0" w:space="0" w:color="auto"/>
                        <w:bottom w:val="none" w:sz="0" w:space="0" w:color="auto"/>
                        <w:right w:val="none" w:sz="0" w:space="0" w:color="auto"/>
                      </w:divBdr>
                      <w:divsChild>
                        <w:div w:id="142753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9275639">
      <w:bodyDiv w:val="1"/>
      <w:marLeft w:val="0"/>
      <w:marRight w:val="0"/>
      <w:marTop w:val="0"/>
      <w:marBottom w:val="0"/>
      <w:divBdr>
        <w:top w:val="none" w:sz="0" w:space="0" w:color="auto"/>
        <w:left w:val="none" w:sz="0" w:space="0" w:color="auto"/>
        <w:bottom w:val="none" w:sz="0" w:space="0" w:color="auto"/>
        <w:right w:val="none" w:sz="0" w:space="0" w:color="auto"/>
      </w:divBdr>
    </w:div>
    <w:div w:id="847329586">
      <w:bodyDiv w:val="1"/>
      <w:marLeft w:val="0"/>
      <w:marRight w:val="0"/>
      <w:marTop w:val="0"/>
      <w:marBottom w:val="0"/>
      <w:divBdr>
        <w:top w:val="none" w:sz="0" w:space="0" w:color="auto"/>
        <w:left w:val="none" w:sz="0" w:space="0" w:color="auto"/>
        <w:bottom w:val="none" w:sz="0" w:space="0" w:color="auto"/>
        <w:right w:val="none" w:sz="0" w:space="0" w:color="auto"/>
      </w:divBdr>
    </w:div>
    <w:div w:id="848448766">
      <w:bodyDiv w:val="1"/>
      <w:marLeft w:val="0"/>
      <w:marRight w:val="0"/>
      <w:marTop w:val="0"/>
      <w:marBottom w:val="0"/>
      <w:divBdr>
        <w:top w:val="none" w:sz="0" w:space="0" w:color="auto"/>
        <w:left w:val="none" w:sz="0" w:space="0" w:color="auto"/>
        <w:bottom w:val="none" w:sz="0" w:space="0" w:color="auto"/>
        <w:right w:val="none" w:sz="0" w:space="0" w:color="auto"/>
      </w:divBdr>
    </w:div>
    <w:div w:id="853106265">
      <w:bodyDiv w:val="1"/>
      <w:marLeft w:val="0"/>
      <w:marRight w:val="0"/>
      <w:marTop w:val="0"/>
      <w:marBottom w:val="0"/>
      <w:divBdr>
        <w:top w:val="none" w:sz="0" w:space="0" w:color="auto"/>
        <w:left w:val="none" w:sz="0" w:space="0" w:color="auto"/>
        <w:bottom w:val="none" w:sz="0" w:space="0" w:color="auto"/>
        <w:right w:val="none" w:sz="0" w:space="0" w:color="auto"/>
      </w:divBdr>
    </w:div>
    <w:div w:id="862323298">
      <w:bodyDiv w:val="1"/>
      <w:marLeft w:val="0"/>
      <w:marRight w:val="0"/>
      <w:marTop w:val="0"/>
      <w:marBottom w:val="0"/>
      <w:divBdr>
        <w:top w:val="none" w:sz="0" w:space="0" w:color="auto"/>
        <w:left w:val="none" w:sz="0" w:space="0" w:color="auto"/>
        <w:bottom w:val="none" w:sz="0" w:space="0" w:color="auto"/>
        <w:right w:val="none" w:sz="0" w:space="0" w:color="auto"/>
      </w:divBdr>
    </w:div>
    <w:div w:id="871382963">
      <w:bodyDiv w:val="1"/>
      <w:marLeft w:val="0"/>
      <w:marRight w:val="0"/>
      <w:marTop w:val="0"/>
      <w:marBottom w:val="0"/>
      <w:divBdr>
        <w:top w:val="none" w:sz="0" w:space="0" w:color="auto"/>
        <w:left w:val="none" w:sz="0" w:space="0" w:color="auto"/>
        <w:bottom w:val="none" w:sz="0" w:space="0" w:color="auto"/>
        <w:right w:val="none" w:sz="0" w:space="0" w:color="auto"/>
      </w:divBdr>
    </w:div>
    <w:div w:id="878591676">
      <w:bodyDiv w:val="1"/>
      <w:marLeft w:val="0"/>
      <w:marRight w:val="0"/>
      <w:marTop w:val="0"/>
      <w:marBottom w:val="0"/>
      <w:divBdr>
        <w:top w:val="none" w:sz="0" w:space="0" w:color="auto"/>
        <w:left w:val="none" w:sz="0" w:space="0" w:color="auto"/>
        <w:bottom w:val="none" w:sz="0" w:space="0" w:color="auto"/>
        <w:right w:val="none" w:sz="0" w:space="0" w:color="auto"/>
      </w:divBdr>
    </w:div>
    <w:div w:id="884944483">
      <w:bodyDiv w:val="1"/>
      <w:marLeft w:val="0"/>
      <w:marRight w:val="0"/>
      <w:marTop w:val="0"/>
      <w:marBottom w:val="0"/>
      <w:divBdr>
        <w:top w:val="none" w:sz="0" w:space="0" w:color="auto"/>
        <w:left w:val="none" w:sz="0" w:space="0" w:color="auto"/>
        <w:bottom w:val="none" w:sz="0" w:space="0" w:color="auto"/>
        <w:right w:val="none" w:sz="0" w:space="0" w:color="auto"/>
      </w:divBdr>
    </w:div>
    <w:div w:id="885138033">
      <w:bodyDiv w:val="1"/>
      <w:marLeft w:val="0"/>
      <w:marRight w:val="0"/>
      <w:marTop w:val="0"/>
      <w:marBottom w:val="0"/>
      <w:divBdr>
        <w:top w:val="none" w:sz="0" w:space="0" w:color="auto"/>
        <w:left w:val="none" w:sz="0" w:space="0" w:color="auto"/>
        <w:bottom w:val="none" w:sz="0" w:space="0" w:color="auto"/>
        <w:right w:val="none" w:sz="0" w:space="0" w:color="auto"/>
      </w:divBdr>
    </w:div>
    <w:div w:id="913247642">
      <w:bodyDiv w:val="1"/>
      <w:marLeft w:val="0"/>
      <w:marRight w:val="0"/>
      <w:marTop w:val="0"/>
      <w:marBottom w:val="0"/>
      <w:divBdr>
        <w:top w:val="none" w:sz="0" w:space="0" w:color="auto"/>
        <w:left w:val="none" w:sz="0" w:space="0" w:color="auto"/>
        <w:bottom w:val="none" w:sz="0" w:space="0" w:color="auto"/>
        <w:right w:val="none" w:sz="0" w:space="0" w:color="auto"/>
      </w:divBdr>
    </w:div>
    <w:div w:id="916211398">
      <w:bodyDiv w:val="1"/>
      <w:marLeft w:val="0"/>
      <w:marRight w:val="0"/>
      <w:marTop w:val="0"/>
      <w:marBottom w:val="0"/>
      <w:divBdr>
        <w:top w:val="none" w:sz="0" w:space="0" w:color="auto"/>
        <w:left w:val="none" w:sz="0" w:space="0" w:color="auto"/>
        <w:bottom w:val="none" w:sz="0" w:space="0" w:color="auto"/>
        <w:right w:val="none" w:sz="0" w:space="0" w:color="auto"/>
      </w:divBdr>
    </w:div>
    <w:div w:id="918103514">
      <w:bodyDiv w:val="1"/>
      <w:marLeft w:val="0"/>
      <w:marRight w:val="0"/>
      <w:marTop w:val="0"/>
      <w:marBottom w:val="0"/>
      <w:divBdr>
        <w:top w:val="none" w:sz="0" w:space="0" w:color="auto"/>
        <w:left w:val="none" w:sz="0" w:space="0" w:color="auto"/>
        <w:bottom w:val="none" w:sz="0" w:space="0" w:color="auto"/>
        <w:right w:val="none" w:sz="0" w:space="0" w:color="auto"/>
      </w:divBdr>
    </w:div>
    <w:div w:id="932712936">
      <w:bodyDiv w:val="1"/>
      <w:marLeft w:val="0"/>
      <w:marRight w:val="0"/>
      <w:marTop w:val="0"/>
      <w:marBottom w:val="0"/>
      <w:divBdr>
        <w:top w:val="none" w:sz="0" w:space="0" w:color="auto"/>
        <w:left w:val="none" w:sz="0" w:space="0" w:color="auto"/>
        <w:bottom w:val="none" w:sz="0" w:space="0" w:color="auto"/>
        <w:right w:val="none" w:sz="0" w:space="0" w:color="auto"/>
      </w:divBdr>
    </w:div>
    <w:div w:id="940378845">
      <w:bodyDiv w:val="1"/>
      <w:marLeft w:val="0"/>
      <w:marRight w:val="0"/>
      <w:marTop w:val="0"/>
      <w:marBottom w:val="0"/>
      <w:divBdr>
        <w:top w:val="none" w:sz="0" w:space="0" w:color="auto"/>
        <w:left w:val="none" w:sz="0" w:space="0" w:color="auto"/>
        <w:bottom w:val="none" w:sz="0" w:space="0" w:color="auto"/>
        <w:right w:val="none" w:sz="0" w:space="0" w:color="auto"/>
      </w:divBdr>
    </w:div>
    <w:div w:id="943029733">
      <w:bodyDiv w:val="1"/>
      <w:marLeft w:val="0"/>
      <w:marRight w:val="0"/>
      <w:marTop w:val="0"/>
      <w:marBottom w:val="0"/>
      <w:divBdr>
        <w:top w:val="none" w:sz="0" w:space="0" w:color="auto"/>
        <w:left w:val="none" w:sz="0" w:space="0" w:color="auto"/>
        <w:bottom w:val="none" w:sz="0" w:space="0" w:color="auto"/>
        <w:right w:val="none" w:sz="0" w:space="0" w:color="auto"/>
      </w:divBdr>
    </w:div>
    <w:div w:id="954214210">
      <w:bodyDiv w:val="1"/>
      <w:marLeft w:val="0"/>
      <w:marRight w:val="0"/>
      <w:marTop w:val="0"/>
      <w:marBottom w:val="0"/>
      <w:divBdr>
        <w:top w:val="none" w:sz="0" w:space="0" w:color="auto"/>
        <w:left w:val="none" w:sz="0" w:space="0" w:color="auto"/>
        <w:bottom w:val="none" w:sz="0" w:space="0" w:color="auto"/>
        <w:right w:val="none" w:sz="0" w:space="0" w:color="auto"/>
      </w:divBdr>
    </w:div>
    <w:div w:id="957033627">
      <w:bodyDiv w:val="1"/>
      <w:marLeft w:val="0"/>
      <w:marRight w:val="0"/>
      <w:marTop w:val="0"/>
      <w:marBottom w:val="0"/>
      <w:divBdr>
        <w:top w:val="none" w:sz="0" w:space="0" w:color="auto"/>
        <w:left w:val="none" w:sz="0" w:space="0" w:color="auto"/>
        <w:bottom w:val="none" w:sz="0" w:space="0" w:color="auto"/>
        <w:right w:val="none" w:sz="0" w:space="0" w:color="auto"/>
      </w:divBdr>
    </w:div>
    <w:div w:id="960384165">
      <w:bodyDiv w:val="1"/>
      <w:marLeft w:val="0"/>
      <w:marRight w:val="0"/>
      <w:marTop w:val="0"/>
      <w:marBottom w:val="0"/>
      <w:divBdr>
        <w:top w:val="none" w:sz="0" w:space="0" w:color="auto"/>
        <w:left w:val="none" w:sz="0" w:space="0" w:color="auto"/>
        <w:bottom w:val="none" w:sz="0" w:space="0" w:color="auto"/>
        <w:right w:val="none" w:sz="0" w:space="0" w:color="auto"/>
      </w:divBdr>
    </w:div>
    <w:div w:id="967204665">
      <w:bodyDiv w:val="1"/>
      <w:marLeft w:val="0"/>
      <w:marRight w:val="0"/>
      <w:marTop w:val="0"/>
      <w:marBottom w:val="0"/>
      <w:divBdr>
        <w:top w:val="none" w:sz="0" w:space="0" w:color="auto"/>
        <w:left w:val="none" w:sz="0" w:space="0" w:color="auto"/>
        <w:bottom w:val="none" w:sz="0" w:space="0" w:color="auto"/>
        <w:right w:val="none" w:sz="0" w:space="0" w:color="auto"/>
      </w:divBdr>
    </w:div>
    <w:div w:id="972297123">
      <w:bodyDiv w:val="1"/>
      <w:marLeft w:val="0"/>
      <w:marRight w:val="0"/>
      <w:marTop w:val="0"/>
      <w:marBottom w:val="0"/>
      <w:divBdr>
        <w:top w:val="none" w:sz="0" w:space="0" w:color="auto"/>
        <w:left w:val="none" w:sz="0" w:space="0" w:color="auto"/>
        <w:bottom w:val="none" w:sz="0" w:space="0" w:color="auto"/>
        <w:right w:val="none" w:sz="0" w:space="0" w:color="auto"/>
      </w:divBdr>
    </w:div>
    <w:div w:id="972489584">
      <w:bodyDiv w:val="1"/>
      <w:marLeft w:val="0"/>
      <w:marRight w:val="0"/>
      <w:marTop w:val="0"/>
      <w:marBottom w:val="0"/>
      <w:divBdr>
        <w:top w:val="none" w:sz="0" w:space="0" w:color="auto"/>
        <w:left w:val="none" w:sz="0" w:space="0" w:color="auto"/>
        <w:bottom w:val="none" w:sz="0" w:space="0" w:color="auto"/>
        <w:right w:val="none" w:sz="0" w:space="0" w:color="auto"/>
      </w:divBdr>
    </w:div>
    <w:div w:id="974990758">
      <w:bodyDiv w:val="1"/>
      <w:marLeft w:val="0"/>
      <w:marRight w:val="0"/>
      <w:marTop w:val="0"/>
      <w:marBottom w:val="0"/>
      <w:divBdr>
        <w:top w:val="none" w:sz="0" w:space="0" w:color="auto"/>
        <w:left w:val="none" w:sz="0" w:space="0" w:color="auto"/>
        <w:bottom w:val="none" w:sz="0" w:space="0" w:color="auto"/>
        <w:right w:val="none" w:sz="0" w:space="0" w:color="auto"/>
      </w:divBdr>
    </w:div>
    <w:div w:id="978387823">
      <w:bodyDiv w:val="1"/>
      <w:marLeft w:val="0"/>
      <w:marRight w:val="0"/>
      <w:marTop w:val="0"/>
      <w:marBottom w:val="0"/>
      <w:divBdr>
        <w:top w:val="none" w:sz="0" w:space="0" w:color="auto"/>
        <w:left w:val="none" w:sz="0" w:space="0" w:color="auto"/>
        <w:bottom w:val="none" w:sz="0" w:space="0" w:color="auto"/>
        <w:right w:val="none" w:sz="0" w:space="0" w:color="auto"/>
      </w:divBdr>
    </w:div>
    <w:div w:id="981999639">
      <w:bodyDiv w:val="1"/>
      <w:marLeft w:val="0"/>
      <w:marRight w:val="0"/>
      <w:marTop w:val="0"/>
      <w:marBottom w:val="0"/>
      <w:divBdr>
        <w:top w:val="none" w:sz="0" w:space="0" w:color="auto"/>
        <w:left w:val="none" w:sz="0" w:space="0" w:color="auto"/>
        <w:bottom w:val="none" w:sz="0" w:space="0" w:color="auto"/>
        <w:right w:val="none" w:sz="0" w:space="0" w:color="auto"/>
      </w:divBdr>
    </w:div>
    <w:div w:id="986933366">
      <w:bodyDiv w:val="1"/>
      <w:marLeft w:val="0"/>
      <w:marRight w:val="0"/>
      <w:marTop w:val="0"/>
      <w:marBottom w:val="0"/>
      <w:divBdr>
        <w:top w:val="none" w:sz="0" w:space="0" w:color="auto"/>
        <w:left w:val="none" w:sz="0" w:space="0" w:color="auto"/>
        <w:bottom w:val="none" w:sz="0" w:space="0" w:color="auto"/>
        <w:right w:val="none" w:sz="0" w:space="0" w:color="auto"/>
      </w:divBdr>
    </w:div>
    <w:div w:id="996224473">
      <w:bodyDiv w:val="1"/>
      <w:marLeft w:val="0"/>
      <w:marRight w:val="0"/>
      <w:marTop w:val="0"/>
      <w:marBottom w:val="0"/>
      <w:divBdr>
        <w:top w:val="none" w:sz="0" w:space="0" w:color="auto"/>
        <w:left w:val="none" w:sz="0" w:space="0" w:color="auto"/>
        <w:bottom w:val="none" w:sz="0" w:space="0" w:color="auto"/>
        <w:right w:val="none" w:sz="0" w:space="0" w:color="auto"/>
      </w:divBdr>
    </w:div>
    <w:div w:id="1002661812">
      <w:bodyDiv w:val="1"/>
      <w:marLeft w:val="0"/>
      <w:marRight w:val="0"/>
      <w:marTop w:val="0"/>
      <w:marBottom w:val="0"/>
      <w:divBdr>
        <w:top w:val="none" w:sz="0" w:space="0" w:color="auto"/>
        <w:left w:val="none" w:sz="0" w:space="0" w:color="auto"/>
        <w:bottom w:val="none" w:sz="0" w:space="0" w:color="auto"/>
        <w:right w:val="none" w:sz="0" w:space="0" w:color="auto"/>
      </w:divBdr>
    </w:div>
    <w:div w:id="1009866739">
      <w:bodyDiv w:val="1"/>
      <w:marLeft w:val="0"/>
      <w:marRight w:val="0"/>
      <w:marTop w:val="0"/>
      <w:marBottom w:val="0"/>
      <w:divBdr>
        <w:top w:val="none" w:sz="0" w:space="0" w:color="auto"/>
        <w:left w:val="none" w:sz="0" w:space="0" w:color="auto"/>
        <w:bottom w:val="none" w:sz="0" w:space="0" w:color="auto"/>
        <w:right w:val="none" w:sz="0" w:space="0" w:color="auto"/>
      </w:divBdr>
    </w:div>
    <w:div w:id="1014838550">
      <w:bodyDiv w:val="1"/>
      <w:marLeft w:val="0"/>
      <w:marRight w:val="0"/>
      <w:marTop w:val="0"/>
      <w:marBottom w:val="0"/>
      <w:divBdr>
        <w:top w:val="none" w:sz="0" w:space="0" w:color="auto"/>
        <w:left w:val="none" w:sz="0" w:space="0" w:color="auto"/>
        <w:bottom w:val="none" w:sz="0" w:space="0" w:color="auto"/>
        <w:right w:val="none" w:sz="0" w:space="0" w:color="auto"/>
      </w:divBdr>
    </w:div>
    <w:div w:id="1017999537">
      <w:bodyDiv w:val="1"/>
      <w:marLeft w:val="0"/>
      <w:marRight w:val="0"/>
      <w:marTop w:val="0"/>
      <w:marBottom w:val="0"/>
      <w:divBdr>
        <w:top w:val="none" w:sz="0" w:space="0" w:color="auto"/>
        <w:left w:val="none" w:sz="0" w:space="0" w:color="auto"/>
        <w:bottom w:val="none" w:sz="0" w:space="0" w:color="auto"/>
        <w:right w:val="none" w:sz="0" w:space="0" w:color="auto"/>
      </w:divBdr>
    </w:div>
    <w:div w:id="1018585720">
      <w:bodyDiv w:val="1"/>
      <w:marLeft w:val="0"/>
      <w:marRight w:val="0"/>
      <w:marTop w:val="0"/>
      <w:marBottom w:val="0"/>
      <w:divBdr>
        <w:top w:val="none" w:sz="0" w:space="0" w:color="auto"/>
        <w:left w:val="none" w:sz="0" w:space="0" w:color="auto"/>
        <w:bottom w:val="none" w:sz="0" w:space="0" w:color="auto"/>
        <w:right w:val="none" w:sz="0" w:space="0" w:color="auto"/>
      </w:divBdr>
    </w:div>
    <w:div w:id="1034233853">
      <w:bodyDiv w:val="1"/>
      <w:marLeft w:val="0"/>
      <w:marRight w:val="0"/>
      <w:marTop w:val="0"/>
      <w:marBottom w:val="0"/>
      <w:divBdr>
        <w:top w:val="none" w:sz="0" w:space="0" w:color="auto"/>
        <w:left w:val="none" w:sz="0" w:space="0" w:color="auto"/>
        <w:bottom w:val="none" w:sz="0" w:space="0" w:color="auto"/>
        <w:right w:val="none" w:sz="0" w:space="0" w:color="auto"/>
      </w:divBdr>
    </w:div>
    <w:div w:id="1037580824">
      <w:bodyDiv w:val="1"/>
      <w:marLeft w:val="0"/>
      <w:marRight w:val="0"/>
      <w:marTop w:val="0"/>
      <w:marBottom w:val="0"/>
      <w:divBdr>
        <w:top w:val="none" w:sz="0" w:space="0" w:color="auto"/>
        <w:left w:val="none" w:sz="0" w:space="0" w:color="auto"/>
        <w:bottom w:val="none" w:sz="0" w:space="0" w:color="auto"/>
        <w:right w:val="none" w:sz="0" w:space="0" w:color="auto"/>
      </w:divBdr>
    </w:div>
    <w:div w:id="1043553355">
      <w:bodyDiv w:val="1"/>
      <w:marLeft w:val="0"/>
      <w:marRight w:val="0"/>
      <w:marTop w:val="0"/>
      <w:marBottom w:val="0"/>
      <w:divBdr>
        <w:top w:val="none" w:sz="0" w:space="0" w:color="auto"/>
        <w:left w:val="none" w:sz="0" w:space="0" w:color="auto"/>
        <w:bottom w:val="none" w:sz="0" w:space="0" w:color="auto"/>
        <w:right w:val="none" w:sz="0" w:space="0" w:color="auto"/>
      </w:divBdr>
    </w:div>
    <w:div w:id="1049498320">
      <w:bodyDiv w:val="1"/>
      <w:marLeft w:val="0"/>
      <w:marRight w:val="0"/>
      <w:marTop w:val="0"/>
      <w:marBottom w:val="0"/>
      <w:divBdr>
        <w:top w:val="none" w:sz="0" w:space="0" w:color="auto"/>
        <w:left w:val="none" w:sz="0" w:space="0" w:color="auto"/>
        <w:bottom w:val="none" w:sz="0" w:space="0" w:color="auto"/>
        <w:right w:val="none" w:sz="0" w:space="0" w:color="auto"/>
      </w:divBdr>
    </w:div>
    <w:div w:id="1051340674">
      <w:bodyDiv w:val="1"/>
      <w:marLeft w:val="0"/>
      <w:marRight w:val="0"/>
      <w:marTop w:val="0"/>
      <w:marBottom w:val="0"/>
      <w:divBdr>
        <w:top w:val="none" w:sz="0" w:space="0" w:color="auto"/>
        <w:left w:val="none" w:sz="0" w:space="0" w:color="auto"/>
        <w:bottom w:val="none" w:sz="0" w:space="0" w:color="auto"/>
        <w:right w:val="none" w:sz="0" w:space="0" w:color="auto"/>
      </w:divBdr>
    </w:div>
    <w:div w:id="1056127422">
      <w:bodyDiv w:val="1"/>
      <w:marLeft w:val="0"/>
      <w:marRight w:val="0"/>
      <w:marTop w:val="0"/>
      <w:marBottom w:val="0"/>
      <w:divBdr>
        <w:top w:val="none" w:sz="0" w:space="0" w:color="auto"/>
        <w:left w:val="none" w:sz="0" w:space="0" w:color="auto"/>
        <w:bottom w:val="none" w:sz="0" w:space="0" w:color="auto"/>
        <w:right w:val="none" w:sz="0" w:space="0" w:color="auto"/>
      </w:divBdr>
    </w:div>
    <w:div w:id="1077089983">
      <w:bodyDiv w:val="1"/>
      <w:marLeft w:val="0"/>
      <w:marRight w:val="0"/>
      <w:marTop w:val="0"/>
      <w:marBottom w:val="0"/>
      <w:divBdr>
        <w:top w:val="none" w:sz="0" w:space="0" w:color="auto"/>
        <w:left w:val="none" w:sz="0" w:space="0" w:color="auto"/>
        <w:bottom w:val="none" w:sz="0" w:space="0" w:color="auto"/>
        <w:right w:val="none" w:sz="0" w:space="0" w:color="auto"/>
      </w:divBdr>
    </w:div>
    <w:div w:id="1078795049">
      <w:bodyDiv w:val="1"/>
      <w:marLeft w:val="0"/>
      <w:marRight w:val="0"/>
      <w:marTop w:val="0"/>
      <w:marBottom w:val="0"/>
      <w:divBdr>
        <w:top w:val="none" w:sz="0" w:space="0" w:color="auto"/>
        <w:left w:val="none" w:sz="0" w:space="0" w:color="auto"/>
        <w:bottom w:val="none" w:sz="0" w:space="0" w:color="auto"/>
        <w:right w:val="none" w:sz="0" w:space="0" w:color="auto"/>
      </w:divBdr>
    </w:div>
    <w:div w:id="1080063575">
      <w:bodyDiv w:val="1"/>
      <w:marLeft w:val="0"/>
      <w:marRight w:val="0"/>
      <w:marTop w:val="0"/>
      <w:marBottom w:val="0"/>
      <w:divBdr>
        <w:top w:val="none" w:sz="0" w:space="0" w:color="auto"/>
        <w:left w:val="none" w:sz="0" w:space="0" w:color="auto"/>
        <w:bottom w:val="none" w:sz="0" w:space="0" w:color="auto"/>
        <w:right w:val="none" w:sz="0" w:space="0" w:color="auto"/>
      </w:divBdr>
    </w:div>
    <w:div w:id="1101603720">
      <w:bodyDiv w:val="1"/>
      <w:marLeft w:val="0"/>
      <w:marRight w:val="0"/>
      <w:marTop w:val="0"/>
      <w:marBottom w:val="0"/>
      <w:divBdr>
        <w:top w:val="none" w:sz="0" w:space="0" w:color="auto"/>
        <w:left w:val="none" w:sz="0" w:space="0" w:color="auto"/>
        <w:bottom w:val="none" w:sz="0" w:space="0" w:color="auto"/>
        <w:right w:val="none" w:sz="0" w:space="0" w:color="auto"/>
      </w:divBdr>
    </w:div>
    <w:div w:id="1106774225">
      <w:bodyDiv w:val="1"/>
      <w:marLeft w:val="0"/>
      <w:marRight w:val="0"/>
      <w:marTop w:val="0"/>
      <w:marBottom w:val="0"/>
      <w:divBdr>
        <w:top w:val="none" w:sz="0" w:space="0" w:color="auto"/>
        <w:left w:val="none" w:sz="0" w:space="0" w:color="auto"/>
        <w:bottom w:val="none" w:sz="0" w:space="0" w:color="auto"/>
        <w:right w:val="none" w:sz="0" w:space="0" w:color="auto"/>
      </w:divBdr>
    </w:div>
    <w:div w:id="1113669444">
      <w:bodyDiv w:val="1"/>
      <w:marLeft w:val="0"/>
      <w:marRight w:val="0"/>
      <w:marTop w:val="0"/>
      <w:marBottom w:val="0"/>
      <w:divBdr>
        <w:top w:val="none" w:sz="0" w:space="0" w:color="auto"/>
        <w:left w:val="none" w:sz="0" w:space="0" w:color="auto"/>
        <w:bottom w:val="none" w:sz="0" w:space="0" w:color="auto"/>
        <w:right w:val="none" w:sz="0" w:space="0" w:color="auto"/>
      </w:divBdr>
    </w:div>
    <w:div w:id="1130245365">
      <w:bodyDiv w:val="1"/>
      <w:marLeft w:val="0"/>
      <w:marRight w:val="0"/>
      <w:marTop w:val="0"/>
      <w:marBottom w:val="0"/>
      <w:divBdr>
        <w:top w:val="none" w:sz="0" w:space="0" w:color="auto"/>
        <w:left w:val="none" w:sz="0" w:space="0" w:color="auto"/>
        <w:bottom w:val="none" w:sz="0" w:space="0" w:color="auto"/>
        <w:right w:val="none" w:sz="0" w:space="0" w:color="auto"/>
      </w:divBdr>
    </w:div>
    <w:div w:id="1136877844">
      <w:bodyDiv w:val="1"/>
      <w:marLeft w:val="0"/>
      <w:marRight w:val="0"/>
      <w:marTop w:val="0"/>
      <w:marBottom w:val="0"/>
      <w:divBdr>
        <w:top w:val="none" w:sz="0" w:space="0" w:color="auto"/>
        <w:left w:val="none" w:sz="0" w:space="0" w:color="auto"/>
        <w:bottom w:val="none" w:sz="0" w:space="0" w:color="auto"/>
        <w:right w:val="none" w:sz="0" w:space="0" w:color="auto"/>
      </w:divBdr>
    </w:div>
    <w:div w:id="1147283645">
      <w:bodyDiv w:val="1"/>
      <w:marLeft w:val="0"/>
      <w:marRight w:val="0"/>
      <w:marTop w:val="0"/>
      <w:marBottom w:val="0"/>
      <w:divBdr>
        <w:top w:val="none" w:sz="0" w:space="0" w:color="auto"/>
        <w:left w:val="none" w:sz="0" w:space="0" w:color="auto"/>
        <w:bottom w:val="none" w:sz="0" w:space="0" w:color="auto"/>
        <w:right w:val="none" w:sz="0" w:space="0" w:color="auto"/>
      </w:divBdr>
    </w:div>
    <w:div w:id="1154486392">
      <w:bodyDiv w:val="1"/>
      <w:marLeft w:val="0"/>
      <w:marRight w:val="0"/>
      <w:marTop w:val="0"/>
      <w:marBottom w:val="0"/>
      <w:divBdr>
        <w:top w:val="none" w:sz="0" w:space="0" w:color="auto"/>
        <w:left w:val="none" w:sz="0" w:space="0" w:color="auto"/>
        <w:bottom w:val="none" w:sz="0" w:space="0" w:color="auto"/>
        <w:right w:val="none" w:sz="0" w:space="0" w:color="auto"/>
      </w:divBdr>
    </w:div>
    <w:div w:id="1166364992">
      <w:bodyDiv w:val="1"/>
      <w:marLeft w:val="0"/>
      <w:marRight w:val="0"/>
      <w:marTop w:val="0"/>
      <w:marBottom w:val="0"/>
      <w:divBdr>
        <w:top w:val="none" w:sz="0" w:space="0" w:color="auto"/>
        <w:left w:val="none" w:sz="0" w:space="0" w:color="auto"/>
        <w:bottom w:val="none" w:sz="0" w:space="0" w:color="auto"/>
        <w:right w:val="none" w:sz="0" w:space="0" w:color="auto"/>
      </w:divBdr>
    </w:div>
    <w:div w:id="1170027292">
      <w:bodyDiv w:val="1"/>
      <w:marLeft w:val="0"/>
      <w:marRight w:val="0"/>
      <w:marTop w:val="0"/>
      <w:marBottom w:val="0"/>
      <w:divBdr>
        <w:top w:val="none" w:sz="0" w:space="0" w:color="auto"/>
        <w:left w:val="none" w:sz="0" w:space="0" w:color="auto"/>
        <w:bottom w:val="none" w:sz="0" w:space="0" w:color="auto"/>
        <w:right w:val="none" w:sz="0" w:space="0" w:color="auto"/>
      </w:divBdr>
    </w:div>
    <w:div w:id="1184128433">
      <w:bodyDiv w:val="1"/>
      <w:marLeft w:val="0"/>
      <w:marRight w:val="0"/>
      <w:marTop w:val="0"/>
      <w:marBottom w:val="0"/>
      <w:divBdr>
        <w:top w:val="none" w:sz="0" w:space="0" w:color="auto"/>
        <w:left w:val="none" w:sz="0" w:space="0" w:color="auto"/>
        <w:bottom w:val="none" w:sz="0" w:space="0" w:color="auto"/>
        <w:right w:val="none" w:sz="0" w:space="0" w:color="auto"/>
      </w:divBdr>
    </w:div>
    <w:div w:id="1184976465">
      <w:bodyDiv w:val="1"/>
      <w:marLeft w:val="0"/>
      <w:marRight w:val="0"/>
      <w:marTop w:val="0"/>
      <w:marBottom w:val="0"/>
      <w:divBdr>
        <w:top w:val="none" w:sz="0" w:space="0" w:color="auto"/>
        <w:left w:val="none" w:sz="0" w:space="0" w:color="auto"/>
        <w:bottom w:val="none" w:sz="0" w:space="0" w:color="auto"/>
        <w:right w:val="none" w:sz="0" w:space="0" w:color="auto"/>
      </w:divBdr>
    </w:div>
    <w:div w:id="1185290242">
      <w:bodyDiv w:val="1"/>
      <w:marLeft w:val="0"/>
      <w:marRight w:val="0"/>
      <w:marTop w:val="0"/>
      <w:marBottom w:val="0"/>
      <w:divBdr>
        <w:top w:val="none" w:sz="0" w:space="0" w:color="auto"/>
        <w:left w:val="none" w:sz="0" w:space="0" w:color="auto"/>
        <w:bottom w:val="none" w:sz="0" w:space="0" w:color="auto"/>
        <w:right w:val="none" w:sz="0" w:space="0" w:color="auto"/>
      </w:divBdr>
    </w:div>
    <w:div w:id="1186484338">
      <w:bodyDiv w:val="1"/>
      <w:marLeft w:val="0"/>
      <w:marRight w:val="0"/>
      <w:marTop w:val="0"/>
      <w:marBottom w:val="0"/>
      <w:divBdr>
        <w:top w:val="none" w:sz="0" w:space="0" w:color="auto"/>
        <w:left w:val="none" w:sz="0" w:space="0" w:color="auto"/>
        <w:bottom w:val="none" w:sz="0" w:space="0" w:color="auto"/>
        <w:right w:val="none" w:sz="0" w:space="0" w:color="auto"/>
      </w:divBdr>
    </w:div>
    <w:div w:id="1190795653">
      <w:bodyDiv w:val="1"/>
      <w:marLeft w:val="0"/>
      <w:marRight w:val="0"/>
      <w:marTop w:val="0"/>
      <w:marBottom w:val="0"/>
      <w:divBdr>
        <w:top w:val="none" w:sz="0" w:space="0" w:color="auto"/>
        <w:left w:val="none" w:sz="0" w:space="0" w:color="auto"/>
        <w:bottom w:val="none" w:sz="0" w:space="0" w:color="auto"/>
        <w:right w:val="none" w:sz="0" w:space="0" w:color="auto"/>
      </w:divBdr>
    </w:div>
    <w:div w:id="1197158390">
      <w:bodyDiv w:val="1"/>
      <w:marLeft w:val="0"/>
      <w:marRight w:val="0"/>
      <w:marTop w:val="0"/>
      <w:marBottom w:val="0"/>
      <w:divBdr>
        <w:top w:val="none" w:sz="0" w:space="0" w:color="auto"/>
        <w:left w:val="none" w:sz="0" w:space="0" w:color="auto"/>
        <w:bottom w:val="none" w:sz="0" w:space="0" w:color="auto"/>
        <w:right w:val="none" w:sz="0" w:space="0" w:color="auto"/>
      </w:divBdr>
    </w:div>
    <w:div w:id="1208226976">
      <w:bodyDiv w:val="1"/>
      <w:marLeft w:val="0"/>
      <w:marRight w:val="0"/>
      <w:marTop w:val="0"/>
      <w:marBottom w:val="0"/>
      <w:divBdr>
        <w:top w:val="none" w:sz="0" w:space="0" w:color="auto"/>
        <w:left w:val="none" w:sz="0" w:space="0" w:color="auto"/>
        <w:bottom w:val="none" w:sz="0" w:space="0" w:color="auto"/>
        <w:right w:val="none" w:sz="0" w:space="0" w:color="auto"/>
      </w:divBdr>
    </w:div>
    <w:div w:id="1209604572">
      <w:bodyDiv w:val="1"/>
      <w:marLeft w:val="0"/>
      <w:marRight w:val="0"/>
      <w:marTop w:val="0"/>
      <w:marBottom w:val="0"/>
      <w:divBdr>
        <w:top w:val="none" w:sz="0" w:space="0" w:color="auto"/>
        <w:left w:val="none" w:sz="0" w:space="0" w:color="auto"/>
        <w:bottom w:val="none" w:sz="0" w:space="0" w:color="auto"/>
        <w:right w:val="none" w:sz="0" w:space="0" w:color="auto"/>
      </w:divBdr>
    </w:div>
    <w:div w:id="1217425587">
      <w:bodyDiv w:val="1"/>
      <w:marLeft w:val="0"/>
      <w:marRight w:val="0"/>
      <w:marTop w:val="0"/>
      <w:marBottom w:val="0"/>
      <w:divBdr>
        <w:top w:val="none" w:sz="0" w:space="0" w:color="auto"/>
        <w:left w:val="none" w:sz="0" w:space="0" w:color="auto"/>
        <w:bottom w:val="none" w:sz="0" w:space="0" w:color="auto"/>
        <w:right w:val="none" w:sz="0" w:space="0" w:color="auto"/>
      </w:divBdr>
    </w:div>
    <w:div w:id="1221401488">
      <w:bodyDiv w:val="1"/>
      <w:marLeft w:val="0"/>
      <w:marRight w:val="0"/>
      <w:marTop w:val="0"/>
      <w:marBottom w:val="0"/>
      <w:divBdr>
        <w:top w:val="none" w:sz="0" w:space="0" w:color="auto"/>
        <w:left w:val="none" w:sz="0" w:space="0" w:color="auto"/>
        <w:bottom w:val="none" w:sz="0" w:space="0" w:color="auto"/>
        <w:right w:val="none" w:sz="0" w:space="0" w:color="auto"/>
      </w:divBdr>
    </w:div>
    <w:div w:id="1227372211">
      <w:bodyDiv w:val="1"/>
      <w:marLeft w:val="0"/>
      <w:marRight w:val="0"/>
      <w:marTop w:val="0"/>
      <w:marBottom w:val="0"/>
      <w:divBdr>
        <w:top w:val="none" w:sz="0" w:space="0" w:color="auto"/>
        <w:left w:val="none" w:sz="0" w:space="0" w:color="auto"/>
        <w:bottom w:val="none" w:sz="0" w:space="0" w:color="auto"/>
        <w:right w:val="none" w:sz="0" w:space="0" w:color="auto"/>
      </w:divBdr>
    </w:div>
    <w:div w:id="1233542855">
      <w:bodyDiv w:val="1"/>
      <w:marLeft w:val="0"/>
      <w:marRight w:val="0"/>
      <w:marTop w:val="0"/>
      <w:marBottom w:val="0"/>
      <w:divBdr>
        <w:top w:val="none" w:sz="0" w:space="0" w:color="auto"/>
        <w:left w:val="none" w:sz="0" w:space="0" w:color="auto"/>
        <w:bottom w:val="none" w:sz="0" w:space="0" w:color="auto"/>
        <w:right w:val="none" w:sz="0" w:space="0" w:color="auto"/>
      </w:divBdr>
    </w:div>
    <w:div w:id="1238369336">
      <w:bodyDiv w:val="1"/>
      <w:marLeft w:val="0"/>
      <w:marRight w:val="0"/>
      <w:marTop w:val="0"/>
      <w:marBottom w:val="0"/>
      <w:divBdr>
        <w:top w:val="none" w:sz="0" w:space="0" w:color="auto"/>
        <w:left w:val="none" w:sz="0" w:space="0" w:color="auto"/>
        <w:bottom w:val="none" w:sz="0" w:space="0" w:color="auto"/>
        <w:right w:val="none" w:sz="0" w:space="0" w:color="auto"/>
      </w:divBdr>
    </w:div>
    <w:div w:id="1253396820">
      <w:bodyDiv w:val="1"/>
      <w:marLeft w:val="0"/>
      <w:marRight w:val="0"/>
      <w:marTop w:val="0"/>
      <w:marBottom w:val="0"/>
      <w:divBdr>
        <w:top w:val="none" w:sz="0" w:space="0" w:color="auto"/>
        <w:left w:val="none" w:sz="0" w:space="0" w:color="auto"/>
        <w:bottom w:val="none" w:sz="0" w:space="0" w:color="auto"/>
        <w:right w:val="none" w:sz="0" w:space="0" w:color="auto"/>
      </w:divBdr>
    </w:div>
    <w:div w:id="1286617533">
      <w:bodyDiv w:val="1"/>
      <w:marLeft w:val="0"/>
      <w:marRight w:val="0"/>
      <w:marTop w:val="0"/>
      <w:marBottom w:val="0"/>
      <w:divBdr>
        <w:top w:val="none" w:sz="0" w:space="0" w:color="auto"/>
        <w:left w:val="none" w:sz="0" w:space="0" w:color="auto"/>
        <w:bottom w:val="none" w:sz="0" w:space="0" w:color="auto"/>
        <w:right w:val="none" w:sz="0" w:space="0" w:color="auto"/>
      </w:divBdr>
    </w:div>
    <w:div w:id="1300375765">
      <w:bodyDiv w:val="1"/>
      <w:marLeft w:val="0"/>
      <w:marRight w:val="0"/>
      <w:marTop w:val="0"/>
      <w:marBottom w:val="0"/>
      <w:divBdr>
        <w:top w:val="none" w:sz="0" w:space="0" w:color="auto"/>
        <w:left w:val="none" w:sz="0" w:space="0" w:color="auto"/>
        <w:bottom w:val="none" w:sz="0" w:space="0" w:color="auto"/>
        <w:right w:val="none" w:sz="0" w:space="0" w:color="auto"/>
      </w:divBdr>
    </w:div>
    <w:div w:id="1305695696">
      <w:bodyDiv w:val="1"/>
      <w:marLeft w:val="0"/>
      <w:marRight w:val="0"/>
      <w:marTop w:val="0"/>
      <w:marBottom w:val="0"/>
      <w:divBdr>
        <w:top w:val="none" w:sz="0" w:space="0" w:color="auto"/>
        <w:left w:val="none" w:sz="0" w:space="0" w:color="auto"/>
        <w:bottom w:val="none" w:sz="0" w:space="0" w:color="auto"/>
        <w:right w:val="none" w:sz="0" w:space="0" w:color="auto"/>
      </w:divBdr>
    </w:div>
    <w:div w:id="1310282210">
      <w:bodyDiv w:val="1"/>
      <w:marLeft w:val="0"/>
      <w:marRight w:val="0"/>
      <w:marTop w:val="0"/>
      <w:marBottom w:val="0"/>
      <w:divBdr>
        <w:top w:val="none" w:sz="0" w:space="0" w:color="auto"/>
        <w:left w:val="none" w:sz="0" w:space="0" w:color="auto"/>
        <w:bottom w:val="none" w:sz="0" w:space="0" w:color="auto"/>
        <w:right w:val="none" w:sz="0" w:space="0" w:color="auto"/>
      </w:divBdr>
    </w:div>
    <w:div w:id="1311666742">
      <w:bodyDiv w:val="1"/>
      <w:marLeft w:val="0"/>
      <w:marRight w:val="0"/>
      <w:marTop w:val="0"/>
      <w:marBottom w:val="0"/>
      <w:divBdr>
        <w:top w:val="none" w:sz="0" w:space="0" w:color="auto"/>
        <w:left w:val="none" w:sz="0" w:space="0" w:color="auto"/>
        <w:bottom w:val="none" w:sz="0" w:space="0" w:color="auto"/>
        <w:right w:val="none" w:sz="0" w:space="0" w:color="auto"/>
      </w:divBdr>
    </w:div>
    <w:div w:id="1318463861">
      <w:bodyDiv w:val="1"/>
      <w:marLeft w:val="0"/>
      <w:marRight w:val="0"/>
      <w:marTop w:val="0"/>
      <w:marBottom w:val="0"/>
      <w:divBdr>
        <w:top w:val="none" w:sz="0" w:space="0" w:color="auto"/>
        <w:left w:val="none" w:sz="0" w:space="0" w:color="auto"/>
        <w:bottom w:val="none" w:sz="0" w:space="0" w:color="auto"/>
        <w:right w:val="none" w:sz="0" w:space="0" w:color="auto"/>
      </w:divBdr>
    </w:div>
    <w:div w:id="1320302193">
      <w:bodyDiv w:val="1"/>
      <w:marLeft w:val="0"/>
      <w:marRight w:val="0"/>
      <w:marTop w:val="0"/>
      <w:marBottom w:val="0"/>
      <w:divBdr>
        <w:top w:val="none" w:sz="0" w:space="0" w:color="auto"/>
        <w:left w:val="none" w:sz="0" w:space="0" w:color="auto"/>
        <w:bottom w:val="none" w:sz="0" w:space="0" w:color="auto"/>
        <w:right w:val="none" w:sz="0" w:space="0" w:color="auto"/>
      </w:divBdr>
    </w:div>
    <w:div w:id="1320426248">
      <w:bodyDiv w:val="1"/>
      <w:marLeft w:val="0"/>
      <w:marRight w:val="0"/>
      <w:marTop w:val="0"/>
      <w:marBottom w:val="0"/>
      <w:divBdr>
        <w:top w:val="none" w:sz="0" w:space="0" w:color="auto"/>
        <w:left w:val="none" w:sz="0" w:space="0" w:color="auto"/>
        <w:bottom w:val="none" w:sz="0" w:space="0" w:color="auto"/>
        <w:right w:val="none" w:sz="0" w:space="0" w:color="auto"/>
      </w:divBdr>
    </w:div>
    <w:div w:id="1321424894">
      <w:bodyDiv w:val="1"/>
      <w:marLeft w:val="0"/>
      <w:marRight w:val="0"/>
      <w:marTop w:val="0"/>
      <w:marBottom w:val="0"/>
      <w:divBdr>
        <w:top w:val="none" w:sz="0" w:space="0" w:color="auto"/>
        <w:left w:val="none" w:sz="0" w:space="0" w:color="auto"/>
        <w:bottom w:val="none" w:sz="0" w:space="0" w:color="auto"/>
        <w:right w:val="none" w:sz="0" w:space="0" w:color="auto"/>
      </w:divBdr>
    </w:div>
    <w:div w:id="1321932714">
      <w:bodyDiv w:val="1"/>
      <w:marLeft w:val="0"/>
      <w:marRight w:val="0"/>
      <w:marTop w:val="0"/>
      <w:marBottom w:val="0"/>
      <w:divBdr>
        <w:top w:val="none" w:sz="0" w:space="0" w:color="auto"/>
        <w:left w:val="none" w:sz="0" w:space="0" w:color="auto"/>
        <w:bottom w:val="none" w:sz="0" w:space="0" w:color="auto"/>
        <w:right w:val="none" w:sz="0" w:space="0" w:color="auto"/>
      </w:divBdr>
    </w:div>
    <w:div w:id="1322662747">
      <w:bodyDiv w:val="1"/>
      <w:marLeft w:val="0"/>
      <w:marRight w:val="0"/>
      <w:marTop w:val="0"/>
      <w:marBottom w:val="0"/>
      <w:divBdr>
        <w:top w:val="none" w:sz="0" w:space="0" w:color="auto"/>
        <w:left w:val="none" w:sz="0" w:space="0" w:color="auto"/>
        <w:bottom w:val="none" w:sz="0" w:space="0" w:color="auto"/>
        <w:right w:val="none" w:sz="0" w:space="0" w:color="auto"/>
      </w:divBdr>
    </w:div>
    <w:div w:id="1324237618">
      <w:bodyDiv w:val="1"/>
      <w:marLeft w:val="0"/>
      <w:marRight w:val="0"/>
      <w:marTop w:val="0"/>
      <w:marBottom w:val="0"/>
      <w:divBdr>
        <w:top w:val="none" w:sz="0" w:space="0" w:color="auto"/>
        <w:left w:val="none" w:sz="0" w:space="0" w:color="auto"/>
        <w:bottom w:val="none" w:sz="0" w:space="0" w:color="auto"/>
        <w:right w:val="none" w:sz="0" w:space="0" w:color="auto"/>
      </w:divBdr>
    </w:div>
    <w:div w:id="1324433863">
      <w:bodyDiv w:val="1"/>
      <w:marLeft w:val="0"/>
      <w:marRight w:val="0"/>
      <w:marTop w:val="0"/>
      <w:marBottom w:val="0"/>
      <w:divBdr>
        <w:top w:val="none" w:sz="0" w:space="0" w:color="auto"/>
        <w:left w:val="none" w:sz="0" w:space="0" w:color="auto"/>
        <w:bottom w:val="none" w:sz="0" w:space="0" w:color="auto"/>
        <w:right w:val="none" w:sz="0" w:space="0" w:color="auto"/>
      </w:divBdr>
    </w:div>
    <w:div w:id="1328286042">
      <w:bodyDiv w:val="1"/>
      <w:marLeft w:val="0"/>
      <w:marRight w:val="0"/>
      <w:marTop w:val="0"/>
      <w:marBottom w:val="0"/>
      <w:divBdr>
        <w:top w:val="none" w:sz="0" w:space="0" w:color="auto"/>
        <w:left w:val="none" w:sz="0" w:space="0" w:color="auto"/>
        <w:bottom w:val="none" w:sz="0" w:space="0" w:color="auto"/>
        <w:right w:val="none" w:sz="0" w:space="0" w:color="auto"/>
      </w:divBdr>
    </w:div>
    <w:div w:id="1332215959">
      <w:bodyDiv w:val="1"/>
      <w:marLeft w:val="0"/>
      <w:marRight w:val="0"/>
      <w:marTop w:val="0"/>
      <w:marBottom w:val="0"/>
      <w:divBdr>
        <w:top w:val="none" w:sz="0" w:space="0" w:color="auto"/>
        <w:left w:val="none" w:sz="0" w:space="0" w:color="auto"/>
        <w:bottom w:val="none" w:sz="0" w:space="0" w:color="auto"/>
        <w:right w:val="none" w:sz="0" w:space="0" w:color="auto"/>
      </w:divBdr>
    </w:div>
    <w:div w:id="1340766202">
      <w:bodyDiv w:val="1"/>
      <w:marLeft w:val="0"/>
      <w:marRight w:val="0"/>
      <w:marTop w:val="0"/>
      <w:marBottom w:val="0"/>
      <w:divBdr>
        <w:top w:val="none" w:sz="0" w:space="0" w:color="auto"/>
        <w:left w:val="none" w:sz="0" w:space="0" w:color="auto"/>
        <w:bottom w:val="none" w:sz="0" w:space="0" w:color="auto"/>
        <w:right w:val="none" w:sz="0" w:space="0" w:color="auto"/>
      </w:divBdr>
    </w:div>
    <w:div w:id="1341855171">
      <w:bodyDiv w:val="1"/>
      <w:marLeft w:val="0"/>
      <w:marRight w:val="0"/>
      <w:marTop w:val="0"/>
      <w:marBottom w:val="0"/>
      <w:divBdr>
        <w:top w:val="none" w:sz="0" w:space="0" w:color="auto"/>
        <w:left w:val="none" w:sz="0" w:space="0" w:color="auto"/>
        <w:bottom w:val="none" w:sz="0" w:space="0" w:color="auto"/>
        <w:right w:val="none" w:sz="0" w:space="0" w:color="auto"/>
      </w:divBdr>
    </w:div>
    <w:div w:id="1342590740">
      <w:bodyDiv w:val="1"/>
      <w:marLeft w:val="0"/>
      <w:marRight w:val="0"/>
      <w:marTop w:val="0"/>
      <w:marBottom w:val="0"/>
      <w:divBdr>
        <w:top w:val="none" w:sz="0" w:space="0" w:color="auto"/>
        <w:left w:val="none" w:sz="0" w:space="0" w:color="auto"/>
        <w:bottom w:val="none" w:sz="0" w:space="0" w:color="auto"/>
        <w:right w:val="none" w:sz="0" w:space="0" w:color="auto"/>
      </w:divBdr>
    </w:div>
    <w:div w:id="1356227978">
      <w:bodyDiv w:val="1"/>
      <w:marLeft w:val="0"/>
      <w:marRight w:val="0"/>
      <w:marTop w:val="0"/>
      <w:marBottom w:val="0"/>
      <w:divBdr>
        <w:top w:val="none" w:sz="0" w:space="0" w:color="auto"/>
        <w:left w:val="none" w:sz="0" w:space="0" w:color="auto"/>
        <w:bottom w:val="none" w:sz="0" w:space="0" w:color="auto"/>
        <w:right w:val="none" w:sz="0" w:space="0" w:color="auto"/>
      </w:divBdr>
    </w:div>
    <w:div w:id="1358658136">
      <w:bodyDiv w:val="1"/>
      <w:marLeft w:val="0"/>
      <w:marRight w:val="0"/>
      <w:marTop w:val="0"/>
      <w:marBottom w:val="0"/>
      <w:divBdr>
        <w:top w:val="none" w:sz="0" w:space="0" w:color="auto"/>
        <w:left w:val="none" w:sz="0" w:space="0" w:color="auto"/>
        <w:bottom w:val="none" w:sz="0" w:space="0" w:color="auto"/>
        <w:right w:val="none" w:sz="0" w:space="0" w:color="auto"/>
      </w:divBdr>
    </w:div>
    <w:div w:id="1364018297">
      <w:bodyDiv w:val="1"/>
      <w:marLeft w:val="0"/>
      <w:marRight w:val="0"/>
      <w:marTop w:val="0"/>
      <w:marBottom w:val="0"/>
      <w:divBdr>
        <w:top w:val="none" w:sz="0" w:space="0" w:color="auto"/>
        <w:left w:val="none" w:sz="0" w:space="0" w:color="auto"/>
        <w:bottom w:val="none" w:sz="0" w:space="0" w:color="auto"/>
        <w:right w:val="none" w:sz="0" w:space="0" w:color="auto"/>
      </w:divBdr>
    </w:div>
    <w:div w:id="1369987755">
      <w:bodyDiv w:val="1"/>
      <w:marLeft w:val="0"/>
      <w:marRight w:val="0"/>
      <w:marTop w:val="0"/>
      <w:marBottom w:val="0"/>
      <w:divBdr>
        <w:top w:val="none" w:sz="0" w:space="0" w:color="auto"/>
        <w:left w:val="none" w:sz="0" w:space="0" w:color="auto"/>
        <w:bottom w:val="none" w:sz="0" w:space="0" w:color="auto"/>
        <w:right w:val="none" w:sz="0" w:space="0" w:color="auto"/>
      </w:divBdr>
    </w:div>
    <w:div w:id="1370108244">
      <w:bodyDiv w:val="1"/>
      <w:marLeft w:val="0"/>
      <w:marRight w:val="0"/>
      <w:marTop w:val="0"/>
      <w:marBottom w:val="0"/>
      <w:divBdr>
        <w:top w:val="none" w:sz="0" w:space="0" w:color="auto"/>
        <w:left w:val="none" w:sz="0" w:space="0" w:color="auto"/>
        <w:bottom w:val="none" w:sz="0" w:space="0" w:color="auto"/>
        <w:right w:val="none" w:sz="0" w:space="0" w:color="auto"/>
      </w:divBdr>
    </w:div>
    <w:div w:id="1371152449">
      <w:bodyDiv w:val="1"/>
      <w:marLeft w:val="0"/>
      <w:marRight w:val="0"/>
      <w:marTop w:val="0"/>
      <w:marBottom w:val="0"/>
      <w:divBdr>
        <w:top w:val="none" w:sz="0" w:space="0" w:color="auto"/>
        <w:left w:val="none" w:sz="0" w:space="0" w:color="auto"/>
        <w:bottom w:val="none" w:sz="0" w:space="0" w:color="auto"/>
        <w:right w:val="none" w:sz="0" w:space="0" w:color="auto"/>
      </w:divBdr>
    </w:div>
    <w:div w:id="1371341119">
      <w:bodyDiv w:val="1"/>
      <w:marLeft w:val="0"/>
      <w:marRight w:val="0"/>
      <w:marTop w:val="0"/>
      <w:marBottom w:val="0"/>
      <w:divBdr>
        <w:top w:val="none" w:sz="0" w:space="0" w:color="auto"/>
        <w:left w:val="none" w:sz="0" w:space="0" w:color="auto"/>
        <w:bottom w:val="none" w:sz="0" w:space="0" w:color="auto"/>
        <w:right w:val="none" w:sz="0" w:space="0" w:color="auto"/>
      </w:divBdr>
    </w:div>
    <w:div w:id="1377584529">
      <w:bodyDiv w:val="1"/>
      <w:marLeft w:val="0"/>
      <w:marRight w:val="0"/>
      <w:marTop w:val="0"/>
      <w:marBottom w:val="0"/>
      <w:divBdr>
        <w:top w:val="none" w:sz="0" w:space="0" w:color="auto"/>
        <w:left w:val="none" w:sz="0" w:space="0" w:color="auto"/>
        <w:bottom w:val="none" w:sz="0" w:space="0" w:color="auto"/>
        <w:right w:val="none" w:sz="0" w:space="0" w:color="auto"/>
      </w:divBdr>
    </w:div>
    <w:div w:id="1378048012">
      <w:bodyDiv w:val="1"/>
      <w:marLeft w:val="0"/>
      <w:marRight w:val="0"/>
      <w:marTop w:val="0"/>
      <w:marBottom w:val="0"/>
      <w:divBdr>
        <w:top w:val="none" w:sz="0" w:space="0" w:color="auto"/>
        <w:left w:val="none" w:sz="0" w:space="0" w:color="auto"/>
        <w:bottom w:val="none" w:sz="0" w:space="0" w:color="auto"/>
        <w:right w:val="none" w:sz="0" w:space="0" w:color="auto"/>
      </w:divBdr>
    </w:div>
    <w:div w:id="1384712217">
      <w:bodyDiv w:val="1"/>
      <w:marLeft w:val="0"/>
      <w:marRight w:val="0"/>
      <w:marTop w:val="0"/>
      <w:marBottom w:val="0"/>
      <w:divBdr>
        <w:top w:val="none" w:sz="0" w:space="0" w:color="auto"/>
        <w:left w:val="none" w:sz="0" w:space="0" w:color="auto"/>
        <w:bottom w:val="none" w:sz="0" w:space="0" w:color="auto"/>
        <w:right w:val="none" w:sz="0" w:space="0" w:color="auto"/>
      </w:divBdr>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392533133">
      <w:bodyDiv w:val="1"/>
      <w:marLeft w:val="0"/>
      <w:marRight w:val="0"/>
      <w:marTop w:val="0"/>
      <w:marBottom w:val="0"/>
      <w:divBdr>
        <w:top w:val="none" w:sz="0" w:space="0" w:color="auto"/>
        <w:left w:val="none" w:sz="0" w:space="0" w:color="auto"/>
        <w:bottom w:val="none" w:sz="0" w:space="0" w:color="auto"/>
        <w:right w:val="none" w:sz="0" w:space="0" w:color="auto"/>
      </w:divBdr>
    </w:div>
    <w:div w:id="1408384544">
      <w:bodyDiv w:val="1"/>
      <w:marLeft w:val="0"/>
      <w:marRight w:val="0"/>
      <w:marTop w:val="0"/>
      <w:marBottom w:val="0"/>
      <w:divBdr>
        <w:top w:val="none" w:sz="0" w:space="0" w:color="auto"/>
        <w:left w:val="none" w:sz="0" w:space="0" w:color="auto"/>
        <w:bottom w:val="none" w:sz="0" w:space="0" w:color="auto"/>
        <w:right w:val="none" w:sz="0" w:space="0" w:color="auto"/>
      </w:divBdr>
    </w:div>
    <w:div w:id="1416709140">
      <w:bodyDiv w:val="1"/>
      <w:marLeft w:val="0"/>
      <w:marRight w:val="0"/>
      <w:marTop w:val="0"/>
      <w:marBottom w:val="0"/>
      <w:divBdr>
        <w:top w:val="none" w:sz="0" w:space="0" w:color="auto"/>
        <w:left w:val="none" w:sz="0" w:space="0" w:color="auto"/>
        <w:bottom w:val="none" w:sz="0" w:space="0" w:color="auto"/>
        <w:right w:val="none" w:sz="0" w:space="0" w:color="auto"/>
      </w:divBdr>
    </w:div>
    <w:div w:id="1417440520">
      <w:bodyDiv w:val="1"/>
      <w:marLeft w:val="0"/>
      <w:marRight w:val="0"/>
      <w:marTop w:val="0"/>
      <w:marBottom w:val="0"/>
      <w:divBdr>
        <w:top w:val="none" w:sz="0" w:space="0" w:color="auto"/>
        <w:left w:val="none" w:sz="0" w:space="0" w:color="auto"/>
        <w:bottom w:val="none" w:sz="0" w:space="0" w:color="auto"/>
        <w:right w:val="none" w:sz="0" w:space="0" w:color="auto"/>
      </w:divBdr>
    </w:div>
    <w:div w:id="1419445939">
      <w:bodyDiv w:val="1"/>
      <w:marLeft w:val="0"/>
      <w:marRight w:val="0"/>
      <w:marTop w:val="0"/>
      <w:marBottom w:val="0"/>
      <w:divBdr>
        <w:top w:val="none" w:sz="0" w:space="0" w:color="auto"/>
        <w:left w:val="none" w:sz="0" w:space="0" w:color="auto"/>
        <w:bottom w:val="none" w:sz="0" w:space="0" w:color="auto"/>
        <w:right w:val="none" w:sz="0" w:space="0" w:color="auto"/>
      </w:divBdr>
    </w:div>
    <w:div w:id="1425031871">
      <w:bodyDiv w:val="1"/>
      <w:marLeft w:val="0"/>
      <w:marRight w:val="0"/>
      <w:marTop w:val="0"/>
      <w:marBottom w:val="0"/>
      <w:divBdr>
        <w:top w:val="none" w:sz="0" w:space="0" w:color="auto"/>
        <w:left w:val="none" w:sz="0" w:space="0" w:color="auto"/>
        <w:bottom w:val="none" w:sz="0" w:space="0" w:color="auto"/>
        <w:right w:val="none" w:sz="0" w:space="0" w:color="auto"/>
      </w:divBdr>
    </w:div>
    <w:div w:id="1433745170">
      <w:bodyDiv w:val="1"/>
      <w:marLeft w:val="0"/>
      <w:marRight w:val="0"/>
      <w:marTop w:val="0"/>
      <w:marBottom w:val="0"/>
      <w:divBdr>
        <w:top w:val="none" w:sz="0" w:space="0" w:color="auto"/>
        <w:left w:val="none" w:sz="0" w:space="0" w:color="auto"/>
        <w:bottom w:val="none" w:sz="0" w:space="0" w:color="auto"/>
        <w:right w:val="none" w:sz="0" w:space="0" w:color="auto"/>
      </w:divBdr>
    </w:div>
    <w:div w:id="1434400194">
      <w:bodyDiv w:val="1"/>
      <w:marLeft w:val="0"/>
      <w:marRight w:val="0"/>
      <w:marTop w:val="0"/>
      <w:marBottom w:val="0"/>
      <w:divBdr>
        <w:top w:val="none" w:sz="0" w:space="0" w:color="auto"/>
        <w:left w:val="none" w:sz="0" w:space="0" w:color="auto"/>
        <w:bottom w:val="none" w:sz="0" w:space="0" w:color="auto"/>
        <w:right w:val="none" w:sz="0" w:space="0" w:color="auto"/>
      </w:divBdr>
    </w:div>
    <w:div w:id="1434863467">
      <w:bodyDiv w:val="1"/>
      <w:marLeft w:val="0"/>
      <w:marRight w:val="0"/>
      <w:marTop w:val="0"/>
      <w:marBottom w:val="0"/>
      <w:divBdr>
        <w:top w:val="none" w:sz="0" w:space="0" w:color="auto"/>
        <w:left w:val="none" w:sz="0" w:space="0" w:color="auto"/>
        <w:bottom w:val="none" w:sz="0" w:space="0" w:color="auto"/>
        <w:right w:val="none" w:sz="0" w:space="0" w:color="auto"/>
      </w:divBdr>
    </w:div>
    <w:div w:id="1438712741">
      <w:bodyDiv w:val="1"/>
      <w:marLeft w:val="0"/>
      <w:marRight w:val="0"/>
      <w:marTop w:val="0"/>
      <w:marBottom w:val="0"/>
      <w:divBdr>
        <w:top w:val="none" w:sz="0" w:space="0" w:color="auto"/>
        <w:left w:val="none" w:sz="0" w:space="0" w:color="auto"/>
        <w:bottom w:val="none" w:sz="0" w:space="0" w:color="auto"/>
        <w:right w:val="none" w:sz="0" w:space="0" w:color="auto"/>
      </w:divBdr>
    </w:div>
    <w:div w:id="1449357064">
      <w:bodyDiv w:val="1"/>
      <w:marLeft w:val="0"/>
      <w:marRight w:val="0"/>
      <w:marTop w:val="0"/>
      <w:marBottom w:val="0"/>
      <w:divBdr>
        <w:top w:val="none" w:sz="0" w:space="0" w:color="auto"/>
        <w:left w:val="none" w:sz="0" w:space="0" w:color="auto"/>
        <w:bottom w:val="none" w:sz="0" w:space="0" w:color="auto"/>
        <w:right w:val="none" w:sz="0" w:space="0" w:color="auto"/>
      </w:divBdr>
    </w:div>
    <w:div w:id="1456558303">
      <w:bodyDiv w:val="1"/>
      <w:marLeft w:val="0"/>
      <w:marRight w:val="0"/>
      <w:marTop w:val="0"/>
      <w:marBottom w:val="0"/>
      <w:divBdr>
        <w:top w:val="none" w:sz="0" w:space="0" w:color="auto"/>
        <w:left w:val="none" w:sz="0" w:space="0" w:color="auto"/>
        <w:bottom w:val="none" w:sz="0" w:space="0" w:color="auto"/>
        <w:right w:val="none" w:sz="0" w:space="0" w:color="auto"/>
      </w:divBdr>
    </w:div>
    <w:div w:id="1457143873">
      <w:bodyDiv w:val="1"/>
      <w:marLeft w:val="0"/>
      <w:marRight w:val="0"/>
      <w:marTop w:val="0"/>
      <w:marBottom w:val="0"/>
      <w:divBdr>
        <w:top w:val="none" w:sz="0" w:space="0" w:color="auto"/>
        <w:left w:val="none" w:sz="0" w:space="0" w:color="auto"/>
        <w:bottom w:val="none" w:sz="0" w:space="0" w:color="auto"/>
        <w:right w:val="none" w:sz="0" w:space="0" w:color="auto"/>
      </w:divBdr>
    </w:div>
    <w:div w:id="1460144860">
      <w:bodyDiv w:val="1"/>
      <w:marLeft w:val="0"/>
      <w:marRight w:val="0"/>
      <w:marTop w:val="0"/>
      <w:marBottom w:val="0"/>
      <w:divBdr>
        <w:top w:val="none" w:sz="0" w:space="0" w:color="auto"/>
        <w:left w:val="none" w:sz="0" w:space="0" w:color="auto"/>
        <w:bottom w:val="none" w:sz="0" w:space="0" w:color="auto"/>
        <w:right w:val="none" w:sz="0" w:space="0" w:color="auto"/>
      </w:divBdr>
    </w:div>
    <w:div w:id="1460145851">
      <w:bodyDiv w:val="1"/>
      <w:marLeft w:val="0"/>
      <w:marRight w:val="0"/>
      <w:marTop w:val="0"/>
      <w:marBottom w:val="0"/>
      <w:divBdr>
        <w:top w:val="none" w:sz="0" w:space="0" w:color="auto"/>
        <w:left w:val="none" w:sz="0" w:space="0" w:color="auto"/>
        <w:bottom w:val="none" w:sz="0" w:space="0" w:color="auto"/>
        <w:right w:val="none" w:sz="0" w:space="0" w:color="auto"/>
      </w:divBdr>
    </w:div>
    <w:div w:id="1487741252">
      <w:bodyDiv w:val="1"/>
      <w:marLeft w:val="0"/>
      <w:marRight w:val="0"/>
      <w:marTop w:val="0"/>
      <w:marBottom w:val="0"/>
      <w:divBdr>
        <w:top w:val="none" w:sz="0" w:space="0" w:color="auto"/>
        <w:left w:val="none" w:sz="0" w:space="0" w:color="auto"/>
        <w:bottom w:val="none" w:sz="0" w:space="0" w:color="auto"/>
        <w:right w:val="none" w:sz="0" w:space="0" w:color="auto"/>
      </w:divBdr>
    </w:div>
    <w:div w:id="1508329917">
      <w:bodyDiv w:val="1"/>
      <w:marLeft w:val="0"/>
      <w:marRight w:val="0"/>
      <w:marTop w:val="0"/>
      <w:marBottom w:val="0"/>
      <w:divBdr>
        <w:top w:val="none" w:sz="0" w:space="0" w:color="auto"/>
        <w:left w:val="none" w:sz="0" w:space="0" w:color="auto"/>
        <w:bottom w:val="none" w:sz="0" w:space="0" w:color="auto"/>
        <w:right w:val="none" w:sz="0" w:space="0" w:color="auto"/>
      </w:divBdr>
    </w:div>
    <w:div w:id="1514144541">
      <w:bodyDiv w:val="1"/>
      <w:marLeft w:val="0"/>
      <w:marRight w:val="0"/>
      <w:marTop w:val="0"/>
      <w:marBottom w:val="0"/>
      <w:divBdr>
        <w:top w:val="none" w:sz="0" w:space="0" w:color="auto"/>
        <w:left w:val="none" w:sz="0" w:space="0" w:color="auto"/>
        <w:bottom w:val="none" w:sz="0" w:space="0" w:color="auto"/>
        <w:right w:val="none" w:sz="0" w:space="0" w:color="auto"/>
      </w:divBdr>
    </w:div>
    <w:div w:id="1514415719">
      <w:bodyDiv w:val="1"/>
      <w:marLeft w:val="0"/>
      <w:marRight w:val="0"/>
      <w:marTop w:val="0"/>
      <w:marBottom w:val="0"/>
      <w:divBdr>
        <w:top w:val="none" w:sz="0" w:space="0" w:color="auto"/>
        <w:left w:val="none" w:sz="0" w:space="0" w:color="auto"/>
        <w:bottom w:val="none" w:sz="0" w:space="0" w:color="auto"/>
        <w:right w:val="none" w:sz="0" w:space="0" w:color="auto"/>
      </w:divBdr>
    </w:div>
    <w:div w:id="1520121290">
      <w:bodyDiv w:val="1"/>
      <w:marLeft w:val="0"/>
      <w:marRight w:val="0"/>
      <w:marTop w:val="0"/>
      <w:marBottom w:val="0"/>
      <w:divBdr>
        <w:top w:val="none" w:sz="0" w:space="0" w:color="auto"/>
        <w:left w:val="none" w:sz="0" w:space="0" w:color="auto"/>
        <w:bottom w:val="none" w:sz="0" w:space="0" w:color="auto"/>
        <w:right w:val="none" w:sz="0" w:space="0" w:color="auto"/>
      </w:divBdr>
    </w:div>
    <w:div w:id="1520780079">
      <w:bodyDiv w:val="1"/>
      <w:marLeft w:val="0"/>
      <w:marRight w:val="0"/>
      <w:marTop w:val="0"/>
      <w:marBottom w:val="0"/>
      <w:divBdr>
        <w:top w:val="none" w:sz="0" w:space="0" w:color="auto"/>
        <w:left w:val="none" w:sz="0" w:space="0" w:color="auto"/>
        <w:bottom w:val="none" w:sz="0" w:space="0" w:color="auto"/>
        <w:right w:val="none" w:sz="0" w:space="0" w:color="auto"/>
      </w:divBdr>
    </w:div>
    <w:div w:id="1531381399">
      <w:bodyDiv w:val="1"/>
      <w:marLeft w:val="0"/>
      <w:marRight w:val="0"/>
      <w:marTop w:val="0"/>
      <w:marBottom w:val="0"/>
      <w:divBdr>
        <w:top w:val="none" w:sz="0" w:space="0" w:color="auto"/>
        <w:left w:val="none" w:sz="0" w:space="0" w:color="auto"/>
        <w:bottom w:val="none" w:sz="0" w:space="0" w:color="auto"/>
        <w:right w:val="none" w:sz="0" w:space="0" w:color="auto"/>
      </w:divBdr>
    </w:div>
    <w:div w:id="1532307048">
      <w:bodyDiv w:val="1"/>
      <w:marLeft w:val="0"/>
      <w:marRight w:val="0"/>
      <w:marTop w:val="0"/>
      <w:marBottom w:val="0"/>
      <w:divBdr>
        <w:top w:val="none" w:sz="0" w:space="0" w:color="auto"/>
        <w:left w:val="none" w:sz="0" w:space="0" w:color="auto"/>
        <w:bottom w:val="none" w:sz="0" w:space="0" w:color="auto"/>
        <w:right w:val="none" w:sz="0" w:space="0" w:color="auto"/>
      </w:divBdr>
    </w:div>
    <w:div w:id="1538933722">
      <w:bodyDiv w:val="1"/>
      <w:marLeft w:val="0"/>
      <w:marRight w:val="0"/>
      <w:marTop w:val="0"/>
      <w:marBottom w:val="0"/>
      <w:divBdr>
        <w:top w:val="none" w:sz="0" w:space="0" w:color="auto"/>
        <w:left w:val="none" w:sz="0" w:space="0" w:color="auto"/>
        <w:bottom w:val="none" w:sz="0" w:space="0" w:color="auto"/>
        <w:right w:val="none" w:sz="0" w:space="0" w:color="auto"/>
      </w:divBdr>
    </w:div>
    <w:div w:id="1543783781">
      <w:bodyDiv w:val="1"/>
      <w:marLeft w:val="0"/>
      <w:marRight w:val="0"/>
      <w:marTop w:val="0"/>
      <w:marBottom w:val="0"/>
      <w:divBdr>
        <w:top w:val="none" w:sz="0" w:space="0" w:color="auto"/>
        <w:left w:val="none" w:sz="0" w:space="0" w:color="auto"/>
        <w:bottom w:val="none" w:sz="0" w:space="0" w:color="auto"/>
        <w:right w:val="none" w:sz="0" w:space="0" w:color="auto"/>
      </w:divBdr>
    </w:div>
    <w:div w:id="1547833863">
      <w:bodyDiv w:val="1"/>
      <w:marLeft w:val="0"/>
      <w:marRight w:val="0"/>
      <w:marTop w:val="0"/>
      <w:marBottom w:val="0"/>
      <w:divBdr>
        <w:top w:val="none" w:sz="0" w:space="0" w:color="auto"/>
        <w:left w:val="none" w:sz="0" w:space="0" w:color="auto"/>
        <w:bottom w:val="none" w:sz="0" w:space="0" w:color="auto"/>
        <w:right w:val="none" w:sz="0" w:space="0" w:color="auto"/>
      </w:divBdr>
    </w:div>
    <w:div w:id="1557012437">
      <w:bodyDiv w:val="1"/>
      <w:marLeft w:val="0"/>
      <w:marRight w:val="0"/>
      <w:marTop w:val="0"/>
      <w:marBottom w:val="0"/>
      <w:divBdr>
        <w:top w:val="none" w:sz="0" w:space="0" w:color="auto"/>
        <w:left w:val="none" w:sz="0" w:space="0" w:color="auto"/>
        <w:bottom w:val="none" w:sz="0" w:space="0" w:color="auto"/>
        <w:right w:val="none" w:sz="0" w:space="0" w:color="auto"/>
      </w:divBdr>
    </w:div>
    <w:div w:id="1558474845">
      <w:bodyDiv w:val="1"/>
      <w:marLeft w:val="0"/>
      <w:marRight w:val="0"/>
      <w:marTop w:val="0"/>
      <w:marBottom w:val="0"/>
      <w:divBdr>
        <w:top w:val="none" w:sz="0" w:space="0" w:color="auto"/>
        <w:left w:val="none" w:sz="0" w:space="0" w:color="auto"/>
        <w:bottom w:val="none" w:sz="0" w:space="0" w:color="auto"/>
        <w:right w:val="none" w:sz="0" w:space="0" w:color="auto"/>
      </w:divBdr>
    </w:div>
    <w:div w:id="1560432980">
      <w:bodyDiv w:val="1"/>
      <w:marLeft w:val="0"/>
      <w:marRight w:val="0"/>
      <w:marTop w:val="0"/>
      <w:marBottom w:val="0"/>
      <w:divBdr>
        <w:top w:val="none" w:sz="0" w:space="0" w:color="auto"/>
        <w:left w:val="none" w:sz="0" w:space="0" w:color="auto"/>
        <w:bottom w:val="none" w:sz="0" w:space="0" w:color="auto"/>
        <w:right w:val="none" w:sz="0" w:space="0" w:color="auto"/>
      </w:divBdr>
    </w:div>
    <w:div w:id="1564177885">
      <w:bodyDiv w:val="1"/>
      <w:marLeft w:val="0"/>
      <w:marRight w:val="0"/>
      <w:marTop w:val="0"/>
      <w:marBottom w:val="0"/>
      <w:divBdr>
        <w:top w:val="none" w:sz="0" w:space="0" w:color="auto"/>
        <w:left w:val="none" w:sz="0" w:space="0" w:color="auto"/>
        <w:bottom w:val="none" w:sz="0" w:space="0" w:color="auto"/>
        <w:right w:val="none" w:sz="0" w:space="0" w:color="auto"/>
      </w:divBdr>
    </w:div>
    <w:div w:id="1570001847">
      <w:bodyDiv w:val="1"/>
      <w:marLeft w:val="0"/>
      <w:marRight w:val="0"/>
      <w:marTop w:val="0"/>
      <w:marBottom w:val="0"/>
      <w:divBdr>
        <w:top w:val="none" w:sz="0" w:space="0" w:color="auto"/>
        <w:left w:val="none" w:sz="0" w:space="0" w:color="auto"/>
        <w:bottom w:val="none" w:sz="0" w:space="0" w:color="auto"/>
        <w:right w:val="none" w:sz="0" w:space="0" w:color="auto"/>
      </w:divBdr>
    </w:div>
    <w:div w:id="1572302083">
      <w:bodyDiv w:val="1"/>
      <w:marLeft w:val="0"/>
      <w:marRight w:val="0"/>
      <w:marTop w:val="0"/>
      <w:marBottom w:val="0"/>
      <w:divBdr>
        <w:top w:val="none" w:sz="0" w:space="0" w:color="auto"/>
        <w:left w:val="none" w:sz="0" w:space="0" w:color="auto"/>
        <w:bottom w:val="none" w:sz="0" w:space="0" w:color="auto"/>
        <w:right w:val="none" w:sz="0" w:space="0" w:color="auto"/>
      </w:divBdr>
    </w:div>
    <w:div w:id="1572691989">
      <w:bodyDiv w:val="1"/>
      <w:marLeft w:val="0"/>
      <w:marRight w:val="0"/>
      <w:marTop w:val="0"/>
      <w:marBottom w:val="0"/>
      <w:divBdr>
        <w:top w:val="none" w:sz="0" w:space="0" w:color="auto"/>
        <w:left w:val="none" w:sz="0" w:space="0" w:color="auto"/>
        <w:bottom w:val="none" w:sz="0" w:space="0" w:color="auto"/>
        <w:right w:val="none" w:sz="0" w:space="0" w:color="auto"/>
      </w:divBdr>
    </w:div>
    <w:div w:id="1572930569">
      <w:bodyDiv w:val="1"/>
      <w:marLeft w:val="0"/>
      <w:marRight w:val="0"/>
      <w:marTop w:val="0"/>
      <w:marBottom w:val="0"/>
      <w:divBdr>
        <w:top w:val="none" w:sz="0" w:space="0" w:color="auto"/>
        <w:left w:val="none" w:sz="0" w:space="0" w:color="auto"/>
        <w:bottom w:val="none" w:sz="0" w:space="0" w:color="auto"/>
        <w:right w:val="none" w:sz="0" w:space="0" w:color="auto"/>
      </w:divBdr>
    </w:div>
    <w:div w:id="1580628177">
      <w:bodyDiv w:val="1"/>
      <w:marLeft w:val="0"/>
      <w:marRight w:val="0"/>
      <w:marTop w:val="0"/>
      <w:marBottom w:val="0"/>
      <w:divBdr>
        <w:top w:val="none" w:sz="0" w:space="0" w:color="auto"/>
        <w:left w:val="none" w:sz="0" w:space="0" w:color="auto"/>
        <w:bottom w:val="none" w:sz="0" w:space="0" w:color="auto"/>
        <w:right w:val="none" w:sz="0" w:space="0" w:color="auto"/>
      </w:divBdr>
    </w:div>
    <w:div w:id="1580822359">
      <w:bodyDiv w:val="1"/>
      <w:marLeft w:val="0"/>
      <w:marRight w:val="0"/>
      <w:marTop w:val="0"/>
      <w:marBottom w:val="0"/>
      <w:divBdr>
        <w:top w:val="none" w:sz="0" w:space="0" w:color="auto"/>
        <w:left w:val="none" w:sz="0" w:space="0" w:color="auto"/>
        <w:bottom w:val="none" w:sz="0" w:space="0" w:color="auto"/>
        <w:right w:val="none" w:sz="0" w:space="0" w:color="auto"/>
      </w:divBdr>
    </w:div>
    <w:div w:id="1588688223">
      <w:bodyDiv w:val="1"/>
      <w:marLeft w:val="0"/>
      <w:marRight w:val="0"/>
      <w:marTop w:val="0"/>
      <w:marBottom w:val="0"/>
      <w:divBdr>
        <w:top w:val="none" w:sz="0" w:space="0" w:color="auto"/>
        <w:left w:val="none" w:sz="0" w:space="0" w:color="auto"/>
        <w:bottom w:val="none" w:sz="0" w:space="0" w:color="auto"/>
        <w:right w:val="none" w:sz="0" w:space="0" w:color="auto"/>
      </w:divBdr>
    </w:div>
    <w:div w:id="1589462764">
      <w:bodyDiv w:val="1"/>
      <w:marLeft w:val="0"/>
      <w:marRight w:val="0"/>
      <w:marTop w:val="0"/>
      <w:marBottom w:val="0"/>
      <w:divBdr>
        <w:top w:val="none" w:sz="0" w:space="0" w:color="auto"/>
        <w:left w:val="none" w:sz="0" w:space="0" w:color="auto"/>
        <w:bottom w:val="none" w:sz="0" w:space="0" w:color="auto"/>
        <w:right w:val="none" w:sz="0" w:space="0" w:color="auto"/>
      </w:divBdr>
    </w:div>
    <w:div w:id="1597247317">
      <w:bodyDiv w:val="1"/>
      <w:marLeft w:val="0"/>
      <w:marRight w:val="0"/>
      <w:marTop w:val="0"/>
      <w:marBottom w:val="0"/>
      <w:divBdr>
        <w:top w:val="none" w:sz="0" w:space="0" w:color="auto"/>
        <w:left w:val="none" w:sz="0" w:space="0" w:color="auto"/>
        <w:bottom w:val="none" w:sz="0" w:space="0" w:color="auto"/>
        <w:right w:val="none" w:sz="0" w:space="0" w:color="auto"/>
      </w:divBdr>
    </w:div>
    <w:div w:id="1605651122">
      <w:bodyDiv w:val="1"/>
      <w:marLeft w:val="0"/>
      <w:marRight w:val="0"/>
      <w:marTop w:val="0"/>
      <w:marBottom w:val="0"/>
      <w:divBdr>
        <w:top w:val="none" w:sz="0" w:space="0" w:color="auto"/>
        <w:left w:val="none" w:sz="0" w:space="0" w:color="auto"/>
        <w:bottom w:val="none" w:sz="0" w:space="0" w:color="auto"/>
        <w:right w:val="none" w:sz="0" w:space="0" w:color="auto"/>
      </w:divBdr>
    </w:div>
    <w:div w:id="1614245680">
      <w:bodyDiv w:val="1"/>
      <w:marLeft w:val="0"/>
      <w:marRight w:val="0"/>
      <w:marTop w:val="0"/>
      <w:marBottom w:val="0"/>
      <w:divBdr>
        <w:top w:val="none" w:sz="0" w:space="0" w:color="auto"/>
        <w:left w:val="none" w:sz="0" w:space="0" w:color="auto"/>
        <w:bottom w:val="none" w:sz="0" w:space="0" w:color="auto"/>
        <w:right w:val="none" w:sz="0" w:space="0" w:color="auto"/>
      </w:divBdr>
    </w:div>
    <w:div w:id="1619557183">
      <w:bodyDiv w:val="1"/>
      <w:marLeft w:val="0"/>
      <w:marRight w:val="0"/>
      <w:marTop w:val="0"/>
      <w:marBottom w:val="0"/>
      <w:divBdr>
        <w:top w:val="none" w:sz="0" w:space="0" w:color="auto"/>
        <w:left w:val="none" w:sz="0" w:space="0" w:color="auto"/>
        <w:bottom w:val="none" w:sz="0" w:space="0" w:color="auto"/>
        <w:right w:val="none" w:sz="0" w:space="0" w:color="auto"/>
      </w:divBdr>
    </w:div>
    <w:div w:id="1627541065">
      <w:bodyDiv w:val="1"/>
      <w:marLeft w:val="0"/>
      <w:marRight w:val="0"/>
      <w:marTop w:val="0"/>
      <w:marBottom w:val="0"/>
      <w:divBdr>
        <w:top w:val="none" w:sz="0" w:space="0" w:color="auto"/>
        <w:left w:val="none" w:sz="0" w:space="0" w:color="auto"/>
        <w:bottom w:val="none" w:sz="0" w:space="0" w:color="auto"/>
        <w:right w:val="none" w:sz="0" w:space="0" w:color="auto"/>
      </w:divBdr>
    </w:div>
    <w:div w:id="1628318832">
      <w:bodyDiv w:val="1"/>
      <w:marLeft w:val="0"/>
      <w:marRight w:val="0"/>
      <w:marTop w:val="0"/>
      <w:marBottom w:val="0"/>
      <w:divBdr>
        <w:top w:val="none" w:sz="0" w:space="0" w:color="auto"/>
        <w:left w:val="none" w:sz="0" w:space="0" w:color="auto"/>
        <w:bottom w:val="none" w:sz="0" w:space="0" w:color="auto"/>
        <w:right w:val="none" w:sz="0" w:space="0" w:color="auto"/>
      </w:divBdr>
    </w:div>
    <w:div w:id="1629973758">
      <w:bodyDiv w:val="1"/>
      <w:marLeft w:val="0"/>
      <w:marRight w:val="0"/>
      <w:marTop w:val="0"/>
      <w:marBottom w:val="0"/>
      <w:divBdr>
        <w:top w:val="none" w:sz="0" w:space="0" w:color="auto"/>
        <w:left w:val="none" w:sz="0" w:space="0" w:color="auto"/>
        <w:bottom w:val="none" w:sz="0" w:space="0" w:color="auto"/>
        <w:right w:val="none" w:sz="0" w:space="0" w:color="auto"/>
      </w:divBdr>
    </w:div>
    <w:div w:id="1644503243">
      <w:bodyDiv w:val="1"/>
      <w:marLeft w:val="0"/>
      <w:marRight w:val="0"/>
      <w:marTop w:val="0"/>
      <w:marBottom w:val="0"/>
      <w:divBdr>
        <w:top w:val="none" w:sz="0" w:space="0" w:color="auto"/>
        <w:left w:val="none" w:sz="0" w:space="0" w:color="auto"/>
        <w:bottom w:val="none" w:sz="0" w:space="0" w:color="auto"/>
        <w:right w:val="none" w:sz="0" w:space="0" w:color="auto"/>
      </w:divBdr>
    </w:div>
    <w:div w:id="1647929373">
      <w:bodyDiv w:val="1"/>
      <w:marLeft w:val="0"/>
      <w:marRight w:val="0"/>
      <w:marTop w:val="0"/>
      <w:marBottom w:val="0"/>
      <w:divBdr>
        <w:top w:val="none" w:sz="0" w:space="0" w:color="auto"/>
        <w:left w:val="none" w:sz="0" w:space="0" w:color="auto"/>
        <w:bottom w:val="none" w:sz="0" w:space="0" w:color="auto"/>
        <w:right w:val="none" w:sz="0" w:space="0" w:color="auto"/>
      </w:divBdr>
    </w:div>
    <w:div w:id="1649283879">
      <w:bodyDiv w:val="1"/>
      <w:marLeft w:val="0"/>
      <w:marRight w:val="0"/>
      <w:marTop w:val="0"/>
      <w:marBottom w:val="0"/>
      <w:divBdr>
        <w:top w:val="none" w:sz="0" w:space="0" w:color="auto"/>
        <w:left w:val="none" w:sz="0" w:space="0" w:color="auto"/>
        <w:bottom w:val="none" w:sz="0" w:space="0" w:color="auto"/>
        <w:right w:val="none" w:sz="0" w:space="0" w:color="auto"/>
      </w:divBdr>
    </w:div>
    <w:div w:id="1652322326">
      <w:bodyDiv w:val="1"/>
      <w:marLeft w:val="0"/>
      <w:marRight w:val="0"/>
      <w:marTop w:val="0"/>
      <w:marBottom w:val="0"/>
      <w:divBdr>
        <w:top w:val="none" w:sz="0" w:space="0" w:color="auto"/>
        <w:left w:val="none" w:sz="0" w:space="0" w:color="auto"/>
        <w:bottom w:val="none" w:sz="0" w:space="0" w:color="auto"/>
        <w:right w:val="none" w:sz="0" w:space="0" w:color="auto"/>
      </w:divBdr>
    </w:div>
    <w:div w:id="1660183546">
      <w:bodyDiv w:val="1"/>
      <w:marLeft w:val="0"/>
      <w:marRight w:val="0"/>
      <w:marTop w:val="0"/>
      <w:marBottom w:val="0"/>
      <w:divBdr>
        <w:top w:val="none" w:sz="0" w:space="0" w:color="auto"/>
        <w:left w:val="none" w:sz="0" w:space="0" w:color="auto"/>
        <w:bottom w:val="none" w:sz="0" w:space="0" w:color="auto"/>
        <w:right w:val="none" w:sz="0" w:space="0" w:color="auto"/>
      </w:divBdr>
    </w:div>
    <w:div w:id="1667977588">
      <w:bodyDiv w:val="1"/>
      <w:marLeft w:val="0"/>
      <w:marRight w:val="0"/>
      <w:marTop w:val="0"/>
      <w:marBottom w:val="0"/>
      <w:divBdr>
        <w:top w:val="none" w:sz="0" w:space="0" w:color="auto"/>
        <w:left w:val="none" w:sz="0" w:space="0" w:color="auto"/>
        <w:bottom w:val="none" w:sz="0" w:space="0" w:color="auto"/>
        <w:right w:val="none" w:sz="0" w:space="0" w:color="auto"/>
      </w:divBdr>
    </w:div>
    <w:div w:id="1670862093">
      <w:bodyDiv w:val="1"/>
      <w:marLeft w:val="0"/>
      <w:marRight w:val="0"/>
      <w:marTop w:val="0"/>
      <w:marBottom w:val="0"/>
      <w:divBdr>
        <w:top w:val="none" w:sz="0" w:space="0" w:color="auto"/>
        <w:left w:val="none" w:sz="0" w:space="0" w:color="auto"/>
        <w:bottom w:val="none" w:sz="0" w:space="0" w:color="auto"/>
        <w:right w:val="none" w:sz="0" w:space="0" w:color="auto"/>
      </w:divBdr>
    </w:div>
    <w:div w:id="1681858021">
      <w:bodyDiv w:val="1"/>
      <w:marLeft w:val="0"/>
      <w:marRight w:val="0"/>
      <w:marTop w:val="0"/>
      <w:marBottom w:val="0"/>
      <w:divBdr>
        <w:top w:val="none" w:sz="0" w:space="0" w:color="auto"/>
        <w:left w:val="none" w:sz="0" w:space="0" w:color="auto"/>
        <w:bottom w:val="none" w:sz="0" w:space="0" w:color="auto"/>
        <w:right w:val="none" w:sz="0" w:space="0" w:color="auto"/>
      </w:divBdr>
    </w:div>
    <w:div w:id="1685858395">
      <w:bodyDiv w:val="1"/>
      <w:marLeft w:val="0"/>
      <w:marRight w:val="0"/>
      <w:marTop w:val="0"/>
      <w:marBottom w:val="0"/>
      <w:divBdr>
        <w:top w:val="none" w:sz="0" w:space="0" w:color="auto"/>
        <w:left w:val="none" w:sz="0" w:space="0" w:color="auto"/>
        <w:bottom w:val="none" w:sz="0" w:space="0" w:color="auto"/>
        <w:right w:val="none" w:sz="0" w:space="0" w:color="auto"/>
      </w:divBdr>
    </w:div>
    <w:div w:id="1693023826">
      <w:bodyDiv w:val="1"/>
      <w:marLeft w:val="0"/>
      <w:marRight w:val="0"/>
      <w:marTop w:val="0"/>
      <w:marBottom w:val="0"/>
      <w:divBdr>
        <w:top w:val="none" w:sz="0" w:space="0" w:color="auto"/>
        <w:left w:val="none" w:sz="0" w:space="0" w:color="auto"/>
        <w:bottom w:val="none" w:sz="0" w:space="0" w:color="auto"/>
        <w:right w:val="none" w:sz="0" w:space="0" w:color="auto"/>
      </w:divBdr>
    </w:div>
    <w:div w:id="1697777171">
      <w:bodyDiv w:val="1"/>
      <w:marLeft w:val="0"/>
      <w:marRight w:val="0"/>
      <w:marTop w:val="0"/>
      <w:marBottom w:val="0"/>
      <w:divBdr>
        <w:top w:val="none" w:sz="0" w:space="0" w:color="auto"/>
        <w:left w:val="none" w:sz="0" w:space="0" w:color="auto"/>
        <w:bottom w:val="none" w:sz="0" w:space="0" w:color="auto"/>
        <w:right w:val="none" w:sz="0" w:space="0" w:color="auto"/>
      </w:divBdr>
    </w:div>
    <w:div w:id="1701930782">
      <w:bodyDiv w:val="1"/>
      <w:marLeft w:val="0"/>
      <w:marRight w:val="0"/>
      <w:marTop w:val="0"/>
      <w:marBottom w:val="0"/>
      <w:divBdr>
        <w:top w:val="none" w:sz="0" w:space="0" w:color="auto"/>
        <w:left w:val="none" w:sz="0" w:space="0" w:color="auto"/>
        <w:bottom w:val="none" w:sz="0" w:space="0" w:color="auto"/>
        <w:right w:val="none" w:sz="0" w:space="0" w:color="auto"/>
      </w:divBdr>
    </w:div>
    <w:div w:id="1704206233">
      <w:bodyDiv w:val="1"/>
      <w:marLeft w:val="0"/>
      <w:marRight w:val="0"/>
      <w:marTop w:val="0"/>
      <w:marBottom w:val="0"/>
      <w:divBdr>
        <w:top w:val="none" w:sz="0" w:space="0" w:color="auto"/>
        <w:left w:val="none" w:sz="0" w:space="0" w:color="auto"/>
        <w:bottom w:val="none" w:sz="0" w:space="0" w:color="auto"/>
        <w:right w:val="none" w:sz="0" w:space="0" w:color="auto"/>
      </w:divBdr>
    </w:div>
    <w:div w:id="1705012165">
      <w:bodyDiv w:val="1"/>
      <w:marLeft w:val="0"/>
      <w:marRight w:val="0"/>
      <w:marTop w:val="0"/>
      <w:marBottom w:val="0"/>
      <w:divBdr>
        <w:top w:val="none" w:sz="0" w:space="0" w:color="auto"/>
        <w:left w:val="none" w:sz="0" w:space="0" w:color="auto"/>
        <w:bottom w:val="none" w:sz="0" w:space="0" w:color="auto"/>
        <w:right w:val="none" w:sz="0" w:space="0" w:color="auto"/>
      </w:divBdr>
    </w:div>
    <w:div w:id="1709598470">
      <w:bodyDiv w:val="1"/>
      <w:marLeft w:val="0"/>
      <w:marRight w:val="0"/>
      <w:marTop w:val="0"/>
      <w:marBottom w:val="0"/>
      <w:divBdr>
        <w:top w:val="none" w:sz="0" w:space="0" w:color="auto"/>
        <w:left w:val="none" w:sz="0" w:space="0" w:color="auto"/>
        <w:bottom w:val="none" w:sz="0" w:space="0" w:color="auto"/>
        <w:right w:val="none" w:sz="0" w:space="0" w:color="auto"/>
      </w:divBdr>
    </w:div>
    <w:div w:id="1718816860">
      <w:bodyDiv w:val="1"/>
      <w:marLeft w:val="0"/>
      <w:marRight w:val="0"/>
      <w:marTop w:val="0"/>
      <w:marBottom w:val="0"/>
      <w:divBdr>
        <w:top w:val="none" w:sz="0" w:space="0" w:color="auto"/>
        <w:left w:val="none" w:sz="0" w:space="0" w:color="auto"/>
        <w:bottom w:val="none" w:sz="0" w:space="0" w:color="auto"/>
        <w:right w:val="none" w:sz="0" w:space="0" w:color="auto"/>
      </w:divBdr>
    </w:div>
    <w:div w:id="1723485547">
      <w:bodyDiv w:val="1"/>
      <w:marLeft w:val="0"/>
      <w:marRight w:val="0"/>
      <w:marTop w:val="0"/>
      <w:marBottom w:val="0"/>
      <w:divBdr>
        <w:top w:val="none" w:sz="0" w:space="0" w:color="auto"/>
        <w:left w:val="none" w:sz="0" w:space="0" w:color="auto"/>
        <w:bottom w:val="none" w:sz="0" w:space="0" w:color="auto"/>
        <w:right w:val="none" w:sz="0" w:space="0" w:color="auto"/>
      </w:divBdr>
    </w:div>
    <w:div w:id="1726562793">
      <w:bodyDiv w:val="1"/>
      <w:marLeft w:val="0"/>
      <w:marRight w:val="0"/>
      <w:marTop w:val="0"/>
      <w:marBottom w:val="0"/>
      <w:divBdr>
        <w:top w:val="none" w:sz="0" w:space="0" w:color="auto"/>
        <w:left w:val="none" w:sz="0" w:space="0" w:color="auto"/>
        <w:bottom w:val="none" w:sz="0" w:space="0" w:color="auto"/>
        <w:right w:val="none" w:sz="0" w:space="0" w:color="auto"/>
      </w:divBdr>
    </w:div>
    <w:div w:id="1729914913">
      <w:bodyDiv w:val="1"/>
      <w:marLeft w:val="0"/>
      <w:marRight w:val="0"/>
      <w:marTop w:val="0"/>
      <w:marBottom w:val="0"/>
      <w:divBdr>
        <w:top w:val="none" w:sz="0" w:space="0" w:color="auto"/>
        <w:left w:val="none" w:sz="0" w:space="0" w:color="auto"/>
        <w:bottom w:val="none" w:sz="0" w:space="0" w:color="auto"/>
        <w:right w:val="none" w:sz="0" w:space="0" w:color="auto"/>
      </w:divBdr>
    </w:div>
    <w:div w:id="1735883679">
      <w:bodyDiv w:val="1"/>
      <w:marLeft w:val="0"/>
      <w:marRight w:val="0"/>
      <w:marTop w:val="0"/>
      <w:marBottom w:val="0"/>
      <w:divBdr>
        <w:top w:val="none" w:sz="0" w:space="0" w:color="auto"/>
        <w:left w:val="none" w:sz="0" w:space="0" w:color="auto"/>
        <w:bottom w:val="none" w:sz="0" w:space="0" w:color="auto"/>
        <w:right w:val="none" w:sz="0" w:space="0" w:color="auto"/>
      </w:divBdr>
    </w:div>
    <w:div w:id="1743091952">
      <w:bodyDiv w:val="1"/>
      <w:marLeft w:val="0"/>
      <w:marRight w:val="0"/>
      <w:marTop w:val="0"/>
      <w:marBottom w:val="0"/>
      <w:divBdr>
        <w:top w:val="none" w:sz="0" w:space="0" w:color="auto"/>
        <w:left w:val="none" w:sz="0" w:space="0" w:color="auto"/>
        <w:bottom w:val="none" w:sz="0" w:space="0" w:color="auto"/>
        <w:right w:val="none" w:sz="0" w:space="0" w:color="auto"/>
      </w:divBdr>
    </w:div>
    <w:div w:id="1747612456">
      <w:bodyDiv w:val="1"/>
      <w:marLeft w:val="0"/>
      <w:marRight w:val="0"/>
      <w:marTop w:val="0"/>
      <w:marBottom w:val="0"/>
      <w:divBdr>
        <w:top w:val="none" w:sz="0" w:space="0" w:color="auto"/>
        <w:left w:val="none" w:sz="0" w:space="0" w:color="auto"/>
        <w:bottom w:val="none" w:sz="0" w:space="0" w:color="auto"/>
        <w:right w:val="none" w:sz="0" w:space="0" w:color="auto"/>
      </w:divBdr>
    </w:div>
    <w:div w:id="1750734904">
      <w:bodyDiv w:val="1"/>
      <w:marLeft w:val="0"/>
      <w:marRight w:val="0"/>
      <w:marTop w:val="0"/>
      <w:marBottom w:val="0"/>
      <w:divBdr>
        <w:top w:val="none" w:sz="0" w:space="0" w:color="auto"/>
        <w:left w:val="none" w:sz="0" w:space="0" w:color="auto"/>
        <w:bottom w:val="none" w:sz="0" w:space="0" w:color="auto"/>
        <w:right w:val="none" w:sz="0" w:space="0" w:color="auto"/>
      </w:divBdr>
    </w:div>
    <w:div w:id="1759054928">
      <w:bodyDiv w:val="1"/>
      <w:marLeft w:val="0"/>
      <w:marRight w:val="0"/>
      <w:marTop w:val="0"/>
      <w:marBottom w:val="0"/>
      <w:divBdr>
        <w:top w:val="none" w:sz="0" w:space="0" w:color="auto"/>
        <w:left w:val="none" w:sz="0" w:space="0" w:color="auto"/>
        <w:bottom w:val="none" w:sz="0" w:space="0" w:color="auto"/>
        <w:right w:val="none" w:sz="0" w:space="0" w:color="auto"/>
      </w:divBdr>
    </w:div>
    <w:div w:id="1760328901">
      <w:bodyDiv w:val="1"/>
      <w:marLeft w:val="0"/>
      <w:marRight w:val="0"/>
      <w:marTop w:val="0"/>
      <w:marBottom w:val="0"/>
      <w:divBdr>
        <w:top w:val="none" w:sz="0" w:space="0" w:color="auto"/>
        <w:left w:val="none" w:sz="0" w:space="0" w:color="auto"/>
        <w:bottom w:val="none" w:sz="0" w:space="0" w:color="auto"/>
        <w:right w:val="none" w:sz="0" w:space="0" w:color="auto"/>
      </w:divBdr>
    </w:div>
    <w:div w:id="1765956562">
      <w:bodyDiv w:val="1"/>
      <w:marLeft w:val="0"/>
      <w:marRight w:val="0"/>
      <w:marTop w:val="0"/>
      <w:marBottom w:val="0"/>
      <w:divBdr>
        <w:top w:val="none" w:sz="0" w:space="0" w:color="auto"/>
        <w:left w:val="none" w:sz="0" w:space="0" w:color="auto"/>
        <w:bottom w:val="none" w:sz="0" w:space="0" w:color="auto"/>
        <w:right w:val="none" w:sz="0" w:space="0" w:color="auto"/>
      </w:divBdr>
    </w:div>
    <w:div w:id="1770655575">
      <w:bodyDiv w:val="1"/>
      <w:marLeft w:val="0"/>
      <w:marRight w:val="0"/>
      <w:marTop w:val="0"/>
      <w:marBottom w:val="0"/>
      <w:divBdr>
        <w:top w:val="none" w:sz="0" w:space="0" w:color="auto"/>
        <w:left w:val="none" w:sz="0" w:space="0" w:color="auto"/>
        <w:bottom w:val="none" w:sz="0" w:space="0" w:color="auto"/>
        <w:right w:val="none" w:sz="0" w:space="0" w:color="auto"/>
      </w:divBdr>
    </w:div>
    <w:div w:id="1789158879">
      <w:bodyDiv w:val="1"/>
      <w:marLeft w:val="0"/>
      <w:marRight w:val="0"/>
      <w:marTop w:val="0"/>
      <w:marBottom w:val="0"/>
      <w:divBdr>
        <w:top w:val="none" w:sz="0" w:space="0" w:color="auto"/>
        <w:left w:val="none" w:sz="0" w:space="0" w:color="auto"/>
        <w:bottom w:val="none" w:sz="0" w:space="0" w:color="auto"/>
        <w:right w:val="none" w:sz="0" w:space="0" w:color="auto"/>
      </w:divBdr>
    </w:div>
    <w:div w:id="1791432673">
      <w:bodyDiv w:val="1"/>
      <w:marLeft w:val="0"/>
      <w:marRight w:val="0"/>
      <w:marTop w:val="0"/>
      <w:marBottom w:val="0"/>
      <w:divBdr>
        <w:top w:val="none" w:sz="0" w:space="0" w:color="auto"/>
        <w:left w:val="none" w:sz="0" w:space="0" w:color="auto"/>
        <w:bottom w:val="none" w:sz="0" w:space="0" w:color="auto"/>
        <w:right w:val="none" w:sz="0" w:space="0" w:color="auto"/>
      </w:divBdr>
    </w:div>
    <w:div w:id="1792825162">
      <w:bodyDiv w:val="1"/>
      <w:marLeft w:val="0"/>
      <w:marRight w:val="0"/>
      <w:marTop w:val="0"/>
      <w:marBottom w:val="0"/>
      <w:divBdr>
        <w:top w:val="none" w:sz="0" w:space="0" w:color="auto"/>
        <w:left w:val="none" w:sz="0" w:space="0" w:color="auto"/>
        <w:bottom w:val="none" w:sz="0" w:space="0" w:color="auto"/>
        <w:right w:val="none" w:sz="0" w:space="0" w:color="auto"/>
      </w:divBdr>
    </w:div>
    <w:div w:id="1803959130">
      <w:bodyDiv w:val="1"/>
      <w:marLeft w:val="0"/>
      <w:marRight w:val="0"/>
      <w:marTop w:val="0"/>
      <w:marBottom w:val="0"/>
      <w:divBdr>
        <w:top w:val="none" w:sz="0" w:space="0" w:color="auto"/>
        <w:left w:val="none" w:sz="0" w:space="0" w:color="auto"/>
        <w:bottom w:val="none" w:sz="0" w:space="0" w:color="auto"/>
        <w:right w:val="none" w:sz="0" w:space="0" w:color="auto"/>
      </w:divBdr>
    </w:div>
    <w:div w:id="1806507675">
      <w:bodyDiv w:val="1"/>
      <w:marLeft w:val="0"/>
      <w:marRight w:val="0"/>
      <w:marTop w:val="0"/>
      <w:marBottom w:val="0"/>
      <w:divBdr>
        <w:top w:val="none" w:sz="0" w:space="0" w:color="auto"/>
        <w:left w:val="none" w:sz="0" w:space="0" w:color="auto"/>
        <w:bottom w:val="none" w:sz="0" w:space="0" w:color="auto"/>
        <w:right w:val="none" w:sz="0" w:space="0" w:color="auto"/>
      </w:divBdr>
    </w:div>
    <w:div w:id="1824393837">
      <w:bodyDiv w:val="1"/>
      <w:marLeft w:val="0"/>
      <w:marRight w:val="0"/>
      <w:marTop w:val="0"/>
      <w:marBottom w:val="0"/>
      <w:divBdr>
        <w:top w:val="none" w:sz="0" w:space="0" w:color="auto"/>
        <w:left w:val="none" w:sz="0" w:space="0" w:color="auto"/>
        <w:bottom w:val="none" w:sz="0" w:space="0" w:color="auto"/>
        <w:right w:val="none" w:sz="0" w:space="0" w:color="auto"/>
      </w:divBdr>
    </w:div>
    <w:div w:id="1839535592">
      <w:bodyDiv w:val="1"/>
      <w:marLeft w:val="0"/>
      <w:marRight w:val="0"/>
      <w:marTop w:val="0"/>
      <w:marBottom w:val="0"/>
      <w:divBdr>
        <w:top w:val="none" w:sz="0" w:space="0" w:color="auto"/>
        <w:left w:val="none" w:sz="0" w:space="0" w:color="auto"/>
        <w:bottom w:val="none" w:sz="0" w:space="0" w:color="auto"/>
        <w:right w:val="none" w:sz="0" w:space="0" w:color="auto"/>
      </w:divBdr>
    </w:div>
    <w:div w:id="1845245698">
      <w:bodyDiv w:val="1"/>
      <w:marLeft w:val="0"/>
      <w:marRight w:val="0"/>
      <w:marTop w:val="0"/>
      <w:marBottom w:val="0"/>
      <w:divBdr>
        <w:top w:val="none" w:sz="0" w:space="0" w:color="auto"/>
        <w:left w:val="none" w:sz="0" w:space="0" w:color="auto"/>
        <w:bottom w:val="none" w:sz="0" w:space="0" w:color="auto"/>
        <w:right w:val="none" w:sz="0" w:space="0" w:color="auto"/>
      </w:divBdr>
    </w:div>
    <w:div w:id="1847792222">
      <w:bodyDiv w:val="1"/>
      <w:marLeft w:val="0"/>
      <w:marRight w:val="0"/>
      <w:marTop w:val="0"/>
      <w:marBottom w:val="0"/>
      <w:divBdr>
        <w:top w:val="none" w:sz="0" w:space="0" w:color="auto"/>
        <w:left w:val="none" w:sz="0" w:space="0" w:color="auto"/>
        <w:bottom w:val="none" w:sz="0" w:space="0" w:color="auto"/>
        <w:right w:val="none" w:sz="0" w:space="0" w:color="auto"/>
      </w:divBdr>
    </w:div>
    <w:div w:id="1855536405">
      <w:bodyDiv w:val="1"/>
      <w:marLeft w:val="0"/>
      <w:marRight w:val="0"/>
      <w:marTop w:val="0"/>
      <w:marBottom w:val="0"/>
      <w:divBdr>
        <w:top w:val="none" w:sz="0" w:space="0" w:color="auto"/>
        <w:left w:val="none" w:sz="0" w:space="0" w:color="auto"/>
        <w:bottom w:val="none" w:sz="0" w:space="0" w:color="auto"/>
        <w:right w:val="none" w:sz="0" w:space="0" w:color="auto"/>
      </w:divBdr>
    </w:div>
    <w:div w:id="1868449410">
      <w:bodyDiv w:val="1"/>
      <w:marLeft w:val="0"/>
      <w:marRight w:val="0"/>
      <w:marTop w:val="0"/>
      <w:marBottom w:val="0"/>
      <w:divBdr>
        <w:top w:val="none" w:sz="0" w:space="0" w:color="auto"/>
        <w:left w:val="none" w:sz="0" w:space="0" w:color="auto"/>
        <w:bottom w:val="none" w:sz="0" w:space="0" w:color="auto"/>
        <w:right w:val="none" w:sz="0" w:space="0" w:color="auto"/>
      </w:divBdr>
    </w:div>
    <w:div w:id="1874463594">
      <w:bodyDiv w:val="1"/>
      <w:marLeft w:val="0"/>
      <w:marRight w:val="0"/>
      <w:marTop w:val="0"/>
      <w:marBottom w:val="0"/>
      <w:divBdr>
        <w:top w:val="none" w:sz="0" w:space="0" w:color="auto"/>
        <w:left w:val="none" w:sz="0" w:space="0" w:color="auto"/>
        <w:bottom w:val="none" w:sz="0" w:space="0" w:color="auto"/>
        <w:right w:val="none" w:sz="0" w:space="0" w:color="auto"/>
      </w:divBdr>
    </w:div>
    <w:div w:id="1878197792">
      <w:bodyDiv w:val="1"/>
      <w:marLeft w:val="0"/>
      <w:marRight w:val="0"/>
      <w:marTop w:val="0"/>
      <w:marBottom w:val="0"/>
      <w:divBdr>
        <w:top w:val="none" w:sz="0" w:space="0" w:color="auto"/>
        <w:left w:val="none" w:sz="0" w:space="0" w:color="auto"/>
        <w:bottom w:val="none" w:sz="0" w:space="0" w:color="auto"/>
        <w:right w:val="none" w:sz="0" w:space="0" w:color="auto"/>
      </w:divBdr>
    </w:div>
    <w:div w:id="1879589686">
      <w:bodyDiv w:val="1"/>
      <w:marLeft w:val="0"/>
      <w:marRight w:val="0"/>
      <w:marTop w:val="0"/>
      <w:marBottom w:val="0"/>
      <w:divBdr>
        <w:top w:val="none" w:sz="0" w:space="0" w:color="auto"/>
        <w:left w:val="none" w:sz="0" w:space="0" w:color="auto"/>
        <w:bottom w:val="none" w:sz="0" w:space="0" w:color="auto"/>
        <w:right w:val="none" w:sz="0" w:space="0" w:color="auto"/>
      </w:divBdr>
    </w:div>
    <w:div w:id="1882403150">
      <w:bodyDiv w:val="1"/>
      <w:marLeft w:val="0"/>
      <w:marRight w:val="0"/>
      <w:marTop w:val="0"/>
      <w:marBottom w:val="0"/>
      <w:divBdr>
        <w:top w:val="none" w:sz="0" w:space="0" w:color="auto"/>
        <w:left w:val="none" w:sz="0" w:space="0" w:color="auto"/>
        <w:bottom w:val="none" w:sz="0" w:space="0" w:color="auto"/>
        <w:right w:val="none" w:sz="0" w:space="0" w:color="auto"/>
      </w:divBdr>
    </w:div>
    <w:div w:id="1882472272">
      <w:bodyDiv w:val="1"/>
      <w:marLeft w:val="0"/>
      <w:marRight w:val="0"/>
      <w:marTop w:val="0"/>
      <w:marBottom w:val="0"/>
      <w:divBdr>
        <w:top w:val="none" w:sz="0" w:space="0" w:color="auto"/>
        <w:left w:val="none" w:sz="0" w:space="0" w:color="auto"/>
        <w:bottom w:val="none" w:sz="0" w:space="0" w:color="auto"/>
        <w:right w:val="none" w:sz="0" w:space="0" w:color="auto"/>
      </w:divBdr>
    </w:div>
    <w:div w:id="1892692330">
      <w:bodyDiv w:val="1"/>
      <w:marLeft w:val="0"/>
      <w:marRight w:val="0"/>
      <w:marTop w:val="0"/>
      <w:marBottom w:val="0"/>
      <w:divBdr>
        <w:top w:val="none" w:sz="0" w:space="0" w:color="auto"/>
        <w:left w:val="none" w:sz="0" w:space="0" w:color="auto"/>
        <w:bottom w:val="none" w:sz="0" w:space="0" w:color="auto"/>
        <w:right w:val="none" w:sz="0" w:space="0" w:color="auto"/>
      </w:divBdr>
    </w:div>
    <w:div w:id="1900090792">
      <w:bodyDiv w:val="1"/>
      <w:marLeft w:val="0"/>
      <w:marRight w:val="0"/>
      <w:marTop w:val="0"/>
      <w:marBottom w:val="0"/>
      <w:divBdr>
        <w:top w:val="none" w:sz="0" w:space="0" w:color="auto"/>
        <w:left w:val="none" w:sz="0" w:space="0" w:color="auto"/>
        <w:bottom w:val="none" w:sz="0" w:space="0" w:color="auto"/>
        <w:right w:val="none" w:sz="0" w:space="0" w:color="auto"/>
      </w:divBdr>
    </w:div>
    <w:div w:id="1906377775">
      <w:bodyDiv w:val="1"/>
      <w:marLeft w:val="0"/>
      <w:marRight w:val="0"/>
      <w:marTop w:val="0"/>
      <w:marBottom w:val="0"/>
      <w:divBdr>
        <w:top w:val="none" w:sz="0" w:space="0" w:color="auto"/>
        <w:left w:val="none" w:sz="0" w:space="0" w:color="auto"/>
        <w:bottom w:val="none" w:sz="0" w:space="0" w:color="auto"/>
        <w:right w:val="none" w:sz="0" w:space="0" w:color="auto"/>
      </w:divBdr>
    </w:div>
    <w:div w:id="1912807652">
      <w:bodyDiv w:val="1"/>
      <w:marLeft w:val="0"/>
      <w:marRight w:val="0"/>
      <w:marTop w:val="0"/>
      <w:marBottom w:val="0"/>
      <w:divBdr>
        <w:top w:val="none" w:sz="0" w:space="0" w:color="auto"/>
        <w:left w:val="none" w:sz="0" w:space="0" w:color="auto"/>
        <w:bottom w:val="none" w:sz="0" w:space="0" w:color="auto"/>
        <w:right w:val="none" w:sz="0" w:space="0" w:color="auto"/>
      </w:divBdr>
    </w:div>
    <w:div w:id="1915503003">
      <w:bodyDiv w:val="1"/>
      <w:marLeft w:val="0"/>
      <w:marRight w:val="0"/>
      <w:marTop w:val="0"/>
      <w:marBottom w:val="0"/>
      <w:divBdr>
        <w:top w:val="none" w:sz="0" w:space="0" w:color="auto"/>
        <w:left w:val="none" w:sz="0" w:space="0" w:color="auto"/>
        <w:bottom w:val="none" w:sz="0" w:space="0" w:color="auto"/>
        <w:right w:val="none" w:sz="0" w:space="0" w:color="auto"/>
      </w:divBdr>
    </w:div>
    <w:div w:id="1923904225">
      <w:bodyDiv w:val="1"/>
      <w:marLeft w:val="0"/>
      <w:marRight w:val="0"/>
      <w:marTop w:val="0"/>
      <w:marBottom w:val="0"/>
      <w:divBdr>
        <w:top w:val="none" w:sz="0" w:space="0" w:color="auto"/>
        <w:left w:val="none" w:sz="0" w:space="0" w:color="auto"/>
        <w:bottom w:val="none" w:sz="0" w:space="0" w:color="auto"/>
        <w:right w:val="none" w:sz="0" w:space="0" w:color="auto"/>
      </w:divBdr>
    </w:div>
    <w:div w:id="1938253310">
      <w:bodyDiv w:val="1"/>
      <w:marLeft w:val="0"/>
      <w:marRight w:val="0"/>
      <w:marTop w:val="0"/>
      <w:marBottom w:val="0"/>
      <w:divBdr>
        <w:top w:val="none" w:sz="0" w:space="0" w:color="auto"/>
        <w:left w:val="none" w:sz="0" w:space="0" w:color="auto"/>
        <w:bottom w:val="none" w:sz="0" w:space="0" w:color="auto"/>
        <w:right w:val="none" w:sz="0" w:space="0" w:color="auto"/>
      </w:divBdr>
    </w:div>
    <w:div w:id="1950354046">
      <w:bodyDiv w:val="1"/>
      <w:marLeft w:val="0"/>
      <w:marRight w:val="0"/>
      <w:marTop w:val="0"/>
      <w:marBottom w:val="0"/>
      <w:divBdr>
        <w:top w:val="none" w:sz="0" w:space="0" w:color="auto"/>
        <w:left w:val="none" w:sz="0" w:space="0" w:color="auto"/>
        <w:bottom w:val="none" w:sz="0" w:space="0" w:color="auto"/>
        <w:right w:val="none" w:sz="0" w:space="0" w:color="auto"/>
      </w:divBdr>
    </w:div>
    <w:div w:id="1964311273">
      <w:bodyDiv w:val="1"/>
      <w:marLeft w:val="0"/>
      <w:marRight w:val="0"/>
      <w:marTop w:val="0"/>
      <w:marBottom w:val="0"/>
      <w:divBdr>
        <w:top w:val="none" w:sz="0" w:space="0" w:color="auto"/>
        <w:left w:val="none" w:sz="0" w:space="0" w:color="auto"/>
        <w:bottom w:val="none" w:sz="0" w:space="0" w:color="auto"/>
        <w:right w:val="none" w:sz="0" w:space="0" w:color="auto"/>
      </w:divBdr>
    </w:div>
    <w:div w:id="1964996822">
      <w:bodyDiv w:val="1"/>
      <w:marLeft w:val="0"/>
      <w:marRight w:val="0"/>
      <w:marTop w:val="0"/>
      <w:marBottom w:val="0"/>
      <w:divBdr>
        <w:top w:val="none" w:sz="0" w:space="0" w:color="auto"/>
        <w:left w:val="none" w:sz="0" w:space="0" w:color="auto"/>
        <w:bottom w:val="none" w:sz="0" w:space="0" w:color="auto"/>
        <w:right w:val="none" w:sz="0" w:space="0" w:color="auto"/>
      </w:divBdr>
    </w:div>
    <w:div w:id="1974673426">
      <w:bodyDiv w:val="1"/>
      <w:marLeft w:val="0"/>
      <w:marRight w:val="0"/>
      <w:marTop w:val="0"/>
      <w:marBottom w:val="0"/>
      <w:divBdr>
        <w:top w:val="none" w:sz="0" w:space="0" w:color="auto"/>
        <w:left w:val="none" w:sz="0" w:space="0" w:color="auto"/>
        <w:bottom w:val="none" w:sz="0" w:space="0" w:color="auto"/>
        <w:right w:val="none" w:sz="0" w:space="0" w:color="auto"/>
      </w:divBdr>
    </w:div>
    <w:div w:id="1978340177">
      <w:bodyDiv w:val="1"/>
      <w:marLeft w:val="0"/>
      <w:marRight w:val="0"/>
      <w:marTop w:val="0"/>
      <w:marBottom w:val="0"/>
      <w:divBdr>
        <w:top w:val="none" w:sz="0" w:space="0" w:color="auto"/>
        <w:left w:val="none" w:sz="0" w:space="0" w:color="auto"/>
        <w:bottom w:val="none" w:sz="0" w:space="0" w:color="auto"/>
        <w:right w:val="none" w:sz="0" w:space="0" w:color="auto"/>
      </w:divBdr>
      <w:divsChild>
        <w:div w:id="773398475">
          <w:marLeft w:val="0"/>
          <w:marRight w:val="0"/>
          <w:marTop w:val="0"/>
          <w:marBottom w:val="0"/>
          <w:divBdr>
            <w:top w:val="none" w:sz="0" w:space="0" w:color="auto"/>
            <w:left w:val="none" w:sz="0" w:space="0" w:color="auto"/>
            <w:bottom w:val="none" w:sz="0" w:space="0" w:color="auto"/>
            <w:right w:val="none" w:sz="0" w:space="0" w:color="auto"/>
          </w:divBdr>
        </w:div>
        <w:div w:id="1162887931">
          <w:marLeft w:val="0"/>
          <w:marRight w:val="0"/>
          <w:marTop w:val="0"/>
          <w:marBottom w:val="0"/>
          <w:divBdr>
            <w:top w:val="none" w:sz="0" w:space="0" w:color="auto"/>
            <w:left w:val="none" w:sz="0" w:space="0" w:color="auto"/>
            <w:bottom w:val="none" w:sz="0" w:space="0" w:color="auto"/>
            <w:right w:val="none" w:sz="0" w:space="0" w:color="auto"/>
          </w:divBdr>
        </w:div>
        <w:div w:id="1094856707">
          <w:marLeft w:val="0"/>
          <w:marRight w:val="0"/>
          <w:marTop w:val="0"/>
          <w:marBottom w:val="0"/>
          <w:divBdr>
            <w:top w:val="none" w:sz="0" w:space="0" w:color="auto"/>
            <w:left w:val="none" w:sz="0" w:space="0" w:color="auto"/>
            <w:bottom w:val="none" w:sz="0" w:space="0" w:color="auto"/>
            <w:right w:val="none" w:sz="0" w:space="0" w:color="auto"/>
          </w:divBdr>
        </w:div>
      </w:divsChild>
    </w:div>
    <w:div w:id="1985432659">
      <w:bodyDiv w:val="1"/>
      <w:marLeft w:val="0"/>
      <w:marRight w:val="0"/>
      <w:marTop w:val="0"/>
      <w:marBottom w:val="0"/>
      <w:divBdr>
        <w:top w:val="none" w:sz="0" w:space="0" w:color="auto"/>
        <w:left w:val="none" w:sz="0" w:space="0" w:color="auto"/>
        <w:bottom w:val="none" w:sz="0" w:space="0" w:color="auto"/>
        <w:right w:val="none" w:sz="0" w:space="0" w:color="auto"/>
      </w:divBdr>
    </w:div>
    <w:div w:id="1994986118">
      <w:bodyDiv w:val="1"/>
      <w:marLeft w:val="0"/>
      <w:marRight w:val="0"/>
      <w:marTop w:val="0"/>
      <w:marBottom w:val="0"/>
      <w:divBdr>
        <w:top w:val="none" w:sz="0" w:space="0" w:color="auto"/>
        <w:left w:val="none" w:sz="0" w:space="0" w:color="auto"/>
        <w:bottom w:val="none" w:sz="0" w:space="0" w:color="auto"/>
        <w:right w:val="none" w:sz="0" w:space="0" w:color="auto"/>
      </w:divBdr>
    </w:div>
    <w:div w:id="2003200258">
      <w:bodyDiv w:val="1"/>
      <w:marLeft w:val="0"/>
      <w:marRight w:val="0"/>
      <w:marTop w:val="0"/>
      <w:marBottom w:val="0"/>
      <w:divBdr>
        <w:top w:val="none" w:sz="0" w:space="0" w:color="auto"/>
        <w:left w:val="none" w:sz="0" w:space="0" w:color="auto"/>
        <w:bottom w:val="none" w:sz="0" w:space="0" w:color="auto"/>
        <w:right w:val="none" w:sz="0" w:space="0" w:color="auto"/>
      </w:divBdr>
    </w:div>
    <w:div w:id="2004770276">
      <w:bodyDiv w:val="1"/>
      <w:marLeft w:val="0"/>
      <w:marRight w:val="0"/>
      <w:marTop w:val="0"/>
      <w:marBottom w:val="0"/>
      <w:divBdr>
        <w:top w:val="none" w:sz="0" w:space="0" w:color="auto"/>
        <w:left w:val="none" w:sz="0" w:space="0" w:color="auto"/>
        <w:bottom w:val="none" w:sz="0" w:space="0" w:color="auto"/>
        <w:right w:val="none" w:sz="0" w:space="0" w:color="auto"/>
      </w:divBdr>
    </w:div>
    <w:div w:id="2005158911">
      <w:bodyDiv w:val="1"/>
      <w:marLeft w:val="0"/>
      <w:marRight w:val="0"/>
      <w:marTop w:val="0"/>
      <w:marBottom w:val="0"/>
      <w:divBdr>
        <w:top w:val="none" w:sz="0" w:space="0" w:color="auto"/>
        <w:left w:val="none" w:sz="0" w:space="0" w:color="auto"/>
        <w:bottom w:val="none" w:sz="0" w:space="0" w:color="auto"/>
        <w:right w:val="none" w:sz="0" w:space="0" w:color="auto"/>
      </w:divBdr>
    </w:div>
    <w:div w:id="2007048948">
      <w:bodyDiv w:val="1"/>
      <w:marLeft w:val="0"/>
      <w:marRight w:val="0"/>
      <w:marTop w:val="0"/>
      <w:marBottom w:val="0"/>
      <w:divBdr>
        <w:top w:val="none" w:sz="0" w:space="0" w:color="auto"/>
        <w:left w:val="none" w:sz="0" w:space="0" w:color="auto"/>
        <w:bottom w:val="none" w:sz="0" w:space="0" w:color="auto"/>
        <w:right w:val="none" w:sz="0" w:space="0" w:color="auto"/>
      </w:divBdr>
    </w:div>
    <w:div w:id="2012219626">
      <w:bodyDiv w:val="1"/>
      <w:marLeft w:val="0"/>
      <w:marRight w:val="0"/>
      <w:marTop w:val="0"/>
      <w:marBottom w:val="0"/>
      <w:divBdr>
        <w:top w:val="none" w:sz="0" w:space="0" w:color="auto"/>
        <w:left w:val="none" w:sz="0" w:space="0" w:color="auto"/>
        <w:bottom w:val="none" w:sz="0" w:space="0" w:color="auto"/>
        <w:right w:val="none" w:sz="0" w:space="0" w:color="auto"/>
      </w:divBdr>
    </w:div>
    <w:div w:id="2016228364">
      <w:bodyDiv w:val="1"/>
      <w:marLeft w:val="0"/>
      <w:marRight w:val="0"/>
      <w:marTop w:val="0"/>
      <w:marBottom w:val="0"/>
      <w:divBdr>
        <w:top w:val="none" w:sz="0" w:space="0" w:color="auto"/>
        <w:left w:val="none" w:sz="0" w:space="0" w:color="auto"/>
        <w:bottom w:val="none" w:sz="0" w:space="0" w:color="auto"/>
        <w:right w:val="none" w:sz="0" w:space="0" w:color="auto"/>
      </w:divBdr>
    </w:div>
    <w:div w:id="2022202462">
      <w:bodyDiv w:val="1"/>
      <w:marLeft w:val="0"/>
      <w:marRight w:val="0"/>
      <w:marTop w:val="0"/>
      <w:marBottom w:val="0"/>
      <w:divBdr>
        <w:top w:val="none" w:sz="0" w:space="0" w:color="auto"/>
        <w:left w:val="none" w:sz="0" w:space="0" w:color="auto"/>
        <w:bottom w:val="none" w:sz="0" w:space="0" w:color="auto"/>
        <w:right w:val="none" w:sz="0" w:space="0" w:color="auto"/>
      </w:divBdr>
    </w:div>
    <w:div w:id="2029872287">
      <w:bodyDiv w:val="1"/>
      <w:marLeft w:val="0"/>
      <w:marRight w:val="0"/>
      <w:marTop w:val="0"/>
      <w:marBottom w:val="0"/>
      <w:divBdr>
        <w:top w:val="none" w:sz="0" w:space="0" w:color="auto"/>
        <w:left w:val="none" w:sz="0" w:space="0" w:color="auto"/>
        <w:bottom w:val="none" w:sz="0" w:space="0" w:color="auto"/>
        <w:right w:val="none" w:sz="0" w:space="0" w:color="auto"/>
      </w:divBdr>
    </w:div>
    <w:div w:id="2034915988">
      <w:bodyDiv w:val="1"/>
      <w:marLeft w:val="0"/>
      <w:marRight w:val="0"/>
      <w:marTop w:val="0"/>
      <w:marBottom w:val="0"/>
      <w:divBdr>
        <w:top w:val="none" w:sz="0" w:space="0" w:color="auto"/>
        <w:left w:val="none" w:sz="0" w:space="0" w:color="auto"/>
        <w:bottom w:val="none" w:sz="0" w:space="0" w:color="auto"/>
        <w:right w:val="none" w:sz="0" w:space="0" w:color="auto"/>
      </w:divBdr>
    </w:div>
    <w:div w:id="2037654330">
      <w:bodyDiv w:val="1"/>
      <w:marLeft w:val="0"/>
      <w:marRight w:val="0"/>
      <w:marTop w:val="0"/>
      <w:marBottom w:val="0"/>
      <w:divBdr>
        <w:top w:val="none" w:sz="0" w:space="0" w:color="auto"/>
        <w:left w:val="none" w:sz="0" w:space="0" w:color="auto"/>
        <w:bottom w:val="none" w:sz="0" w:space="0" w:color="auto"/>
        <w:right w:val="none" w:sz="0" w:space="0" w:color="auto"/>
      </w:divBdr>
    </w:div>
    <w:div w:id="2037778247">
      <w:bodyDiv w:val="1"/>
      <w:marLeft w:val="0"/>
      <w:marRight w:val="0"/>
      <w:marTop w:val="0"/>
      <w:marBottom w:val="0"/>
      <w:divBdr>
        <w:top w:val="none" w:sz="0" w:space="0" w:color="auto"/>
        <w:left w:val="none" w:sz="0" w:space="0" w:color="auto"/>
        <w:bottom w:val="none" w:sz="0" w:space="0" w:color="auto"/>
        <w:right w:val="none" w:sz="0" w:space="0" w:color="auto"/>
      </w:divBdr>
    </w:div>
    <w:div w:id="2055961577">
      <w:bodyDiv w:val="1"/>
      <w:marLeft w:val="0"/>
      <w:marRight w:val="0"/>
      <w:marTop w:val="0"/>
      <w:marBottom w:val="0"/>
      <w:divBdr>
        <w:top w:val="none" w:sz="0" w:space="0" w:color="auto"/>
        <w:left w:val="none" w:sz="0" w:space="0" w:color="auto"/>
        <w:bottom w:val="none" w:sz="0" w:space="0" w:color="auto"/>
        <w:right w:val="none" w:sz="0" w:space="0" w:color="auto"/>
      </w:divBdr>
    </w:div>
    <w:div w:id="2059620808">
      <w:bodyDiv w:val="1"/>
      <w:marLeft w:val="0"/>
      <w:marRight w:val="0"/>
      <w:marTop w:val="0"/>
      <w:marBottom w:val="0"/>
      <w:divBdr>
        <w:top w:val="none" w:sz="0" w:space="0" w:color="auto"/>
        <w:left w:val="none" w:sz="0" w:space="0" w:color="auto"/>
        <w:bottom w:val="none" w:sz="0" w:space="0" w:color="auto"/>
        <w:right w:val="none" w:sz="0" w:space="0" w:color="auto"/>
      </w:divBdr>
    </w:div>
    <w:div w:id="2065592380">
      <w:bodyDiv w:val="1"/>
      <w:marLeft w:val="0"/>
      <w:marRight w:val="0"/>
      <w:marTop w:val="0"/>
      <w:marBottom w:val="0"/>
      <w:divBdr>
        <w:top w:val="none" w:sz="0" w:space="0" w:color="auto"/>
        <w:left w:val="none" w:sz="0" w:space="0" w:color="auto"/>
        <w:bottom w:val="none" w:sz="0" w:space="0" w:color="auto"/>
        <w:right w:val="none" w:sz="0" w:space="0" w:color="auto"/>
      </w:divBdr>
    </w:div>
    <w:div w:id="2065786548">
      <w:bodyDiv w:val="1"/>
      <w:marLeft w:val="0"/>
      <w:marRight w:val="0"/>
      <w:marTop w:val="0"/>
      <w:marBottom w:val="0"/>
      <w:divBdr>
        <w:top w:val="none" w:sz="0" w:space="0" w:color="auto"/>
        <w:left w:val="none" w:sz="0" w:space="0" w:color="auto"/>
        <w:bottom w:val="none" w:sz="0" w:space="0" w:color="auto"/>
        <w:right w:val="none" w:sz="0" w:space="0" w:color="auto"/>
      </w:divBdr>
    </w:div>
    <w:div w:id="2077900085">
      <w:bodyDiv w:val="1"/>
      <w:marLeft w:val="0"/>
      <w:marRight w:val="0"/>
      <w:marTop w:val="0"/>
      <w:marBottom w:val="0"/>
      <w:divBdr>
        <w:top w:val="none" w:sz="0" w:space="0" w:color="auto"/>
        <w:left w:val="none" w:sz="0" w:space="0" w:color="auto"/>
        <w:bottom w:val="none" w:sz="0" w:space="0" w:color="auto"/>
        <w:right w:val="none" w:sz="0" w:space="0" w:color="auto"/>
      </w:divBdr>
    </w:div>
    <w:div w:id="2081170463">
      <w:bodyDiv w:val="1"/>
      <w:marLeft w:val="0"/>
      <w:marRight w:val="0"/>
      <w:marTop w:val="0"/>
      <w:marBottom w:val="0"/>
      <w:divBdr>
        <w:top w:val="none" w:sz="0" w:space="0" w:color="auto"/>
        <w:left w:val="none" w:sz="0" w:space="0" w:color="auto"/>
        <w:bottom w:val="none" w:sz="0" w:space="0" w:color="auto"/>
        <w:right w:val="none" w:sz="0" w:space="0" w:color="auto"/>
      </w:divBdr>
    </w:div>
    <w:div w:id="2085956755">
      <w:bodyDiv w:val="1"/>
      <w:marLeft w:val="0"/>
      <w:marRight w:val="0"/>
      <w:marTop w:val="0"/>
      <w:marBottom w:val="0"/>
      <w:divBdr>
        <w:top w:val="none" w:sz="0" w:space="0" w:color="auto"/>
        <w:left w:val="none" w:sz="0" w:space="0" w:color="auto"/>
        <w:bottom w:val="none" w:sz="0" w:space="0" w:color="auto"/>
        <w:right w:val="none" w:sz="0" w:space="0" w:color="auto"/>
      </w:divBdr>
    </w:div>
    <w:div w:id="2088115536">
      <w:bodyDiv w:val="1"/>
      <w:marLeft w:val="0"/>
      <w:marRight w:val="0"/>
      <w:marTop w:val="0"/>
      <w:marBottom w:val="0"/>
      <w:divBdr>
        <w:top w:val="none" w:sz="0" w:space="0" w:color="auto"/>
        <w:left w:val="none" w:sz="0" w:space="0" w:color="auto"/>
        <w:bottom w:val="none" w:sz="0" w:space="0" w:color="auto"/>
        <w:right w:val="none" w:sz="0" w:space="0" w:color="auto"/>
      </w:divBdr>
    </w:div>
    <w:div w:id="2091150691">
      <w:bodyDiv w:val="1"/>
      <w:marLeft w:val="0"/>
      <w:marRight w:val="0"/>
      <w:marTop w:val="0"/>
      <w:marBottom w:val="0"/>
      <w:divBdr>
        <w:top w:val="none" w:sz="0" w:space="0" w:color="auto"/>
        <w:left w:val="none" w:sz="0" w:space="0" w:color="auto"/>
        <w:bottom w:val="none" w:sz="0" w:space="0" w:color="auto"/>
        <w:right w:val="none" w:sz="0" w:space="0" w:color="auto"/>
      </w:divBdr>
    </w:div>
    <w:div w:id="2094423775">
      <w:bodyDiv w:val="1"/>
      <w:marLeft w:val="0"/>
      <w:marRight w:val="0"/>
      <w:marTop w:val="0"/>
      <w:marBottom w:val="0"/>
      <w:divBdr>
        <w:top w:val="none" w:sz="0" w:space="0" w:color="auto"/>
        <w:left w:val="none" w:sz="0" w:space="0" w:color="auto"/>
        <w:bottom w:val="none" w:sz="0" w:space="0" w:color="auto"/>
        <w:right w:val="none" w:sz="0" w:space="0" w:color="auto"/>
      </w:divBdr>
    </w:div>
    <w:div w:id="2098478394">
      <w:bodyDiv w:val="1"/>
      <w:marLeft w:val="0"/>
      <w:marRight w:val="0"/>
      <w:marTop w:val="0"/>
      <w:marBottom w:val="0"/>
      <w:divBdr>
        <w:top w:val="none" w:sz="0" w:space="0" w:color="auto"/>
        <w:left w:val="none" w:sz="0" w:space="0" w:color="auto"/>
        <w:bottom w:val="none" w:sz="0" w:space="0" w:color="auto"/>
        <w:right w:val="none" w:sz="0" w:space="0" w:color="auto"/>
      </w:divBdr>
    </w:div>
    <w:div w:id="2099524391">
      <w:bodyDiv w:val="1"/>
      <w:marLeft w:val="0"/>
      <w:marRight w:val="0"/>
      <w:marTop w:val="0"/>
      <w:marBottom w:val="0"/>
      <w:divBdr>
        <w:top w:val="none" w:sz="0" w:space="0" w:color="auto"/>
        <w:left w:val="none" w:sz="0" w:space="0" w:color="auto"/>
        <w:bottom w:val="none" w:sz="0" w:space="0" w:color="auto"/>
        <w:right w:val="none" w:sz="0" w:space="0" w:color="auto"/>
      </w:divBdr>
    </w:div>
    <w:div w:id="2108229855">
      <w:bodyDiv w:val="1"/>
      <w:marLeft w:val="0"/>
      <w:marRight w:val="0"/>
      <w:marTop w:val="0"/>
      <w:marBottom w:val="0"/>
      <w:divBdr>
        <w:top w:val="none" w:sz="0" w:space="0" w:color="auto"/>
        <w:left w:val="none" w:sz="0" w:space="0" w:color="auto"/>
        <w:bottom w:val="none" w:sz="0" w:space="0" w:color="auto"/>
        <w:right w:val="none" w:sz="0" w:space="0" w:color="auto"/>
      </w:divBdr>
    </w:div>
    <w:div w:id="2111076529">
      <w:bodyDiv w:val="1"/>
      <w:marLeft w:val="0"/>
      <w:marRight w:val="0"/>
      <w:marTop w:val="0"/>
      <w:marBottom w:val="0"/>
      <w:divBdr>
        <w:top w:val="none" w:sz="0" w:space="0" w:color="auto"/>
        <w:left w:val="none" w:sz="0" w:space="0" w:color="auto"/>
        <w:bottom w:val="none" w:sz="0" w:space="0" w:color="auto"/>
        <w:right w:val="none" w:sz="0" w:space="0" w:color="auto"/>
      </w:divBdr>
    </w:div>
    <w:div w:id="2115510489">
      <w:bodyDiv w:val="1"/>
      <w:marLeft w:val="0"/>
      <w:marRight w:val="0"/>
      <w:marTop w:val="0"/>
      <w:marBottom w:val="0"/>
      <w:divBdr>
        <w:top w:val="none" w:sz="0" w:space="0" w:color="auto"/>
        <w:left w:val="none" w:sz="0" w:space="0" w:color="auto"/>
        <w:bottom w:val="none" w:sz="0" w:space="0" w:color="auto"/>
        <w:right w:val="none" w:sz="0" w:space="0" w:color="auto"/>
      </w:divBdr>
    </w:div>
    <w:div w:id="2117557718">
      <w:bodyDiv w:val="1"/>
      <w:marLeft w:val="0"/>
      <w:marRight w:val="0"/>
      <w:marTop w:val="0"/>
      <w:marBottom w:val="0"/>
      <w:divBdr>
        <w:top w:val="none" w:sz="0" w:space="0" w:color="auto"/>
        <w:left w:val="none" w:sz="0" w:space="0" w:color="auto"/>
        <w:bottom w:val="none" w:sz="0" w:space="0" w:color="auto"/>
        <w:right w:val="none" w:sz="0" w:space="0" w:color="auto"/>
      </w:divBdr>
    </w:div>
    <w:div w:id="2123381748">
      <w:bodyDiv w:val="1"/>
      <w:marLeft w:val="0"/>
      <w:marRight w:val="0"/>
      <w:marTop w:val="0"/>
      <w:marBottom w:val="0"/>
      <w:divBdr>
        <w:top w:val="none" w:sz="0" w:space="0" w:color="auto"/>
        <w:left w:val="none" w:sz="0" w:space="0" w:color="auto"/>
        <w:bottom w:val="none" w:sz="0" w:space="0" w:color="auto"/>
        <w:right w:val="none" w:sz="0" w:space="0" w:color="auto"/>
      </w:divBdr>
    </w:div>
    <w:div w:id="2130270351">
      <w:bodyDiv w:val="1"/>
      <w:marLeft w:val="0"/>
      <w:marRight w:val="0"/>
      <w:marTop w:val="0"/>
      <w:marBottom w:val="0"/>
      <w:divBdr>
        <w:top w:val="none" w:sz="0" w:space="0" w:color="auto"/>
        <w:left w:val="none" w:sz="0" w:space="0" w:color="auto"/>
        <w:bottom w:val="none" w:sz="0" w:space="0" w:color="auto"/>
        <w:right w:val="none" w:sz="0" w:space="0" w:color="auto"/>
      </w:divBdr>
    </w:div>
    <w:div w:id="2137944227">
      <w:bodyDiv w:val="1"/>
      <w:marLeft w:val="0"/>
      <w:marRight w:val="0"/>
      <w:marTop w:val="0"/>
      <w:marBottom w:val="0"/>
      <w:divBdr>
        <w:top w:val="none" w:sz="0" w:space="0" w:color="auto"/>
        <w:left w:val="none" w:sz="0" w:space="0" w:color="auto"/>
        <w:bottom w:val="none" w:sz="0" w:space="0" w:color="auto"/>
        <w:right w:val="none" w:sz="0" w:space="0" w:color="auto"/>
      </w:divBdr>
    </w:div>
    <w:div w:id="2140149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image" Target="media/image7.jpeg"/><Relationship Id="rId26" Type="http://schemas.openxmlformats.org/officeDocument/2006/relationships/image" Target="media/image15.png"/><Relationship Id="rId39" Type="http://schemas.openxmlformats.org/officeDocument/2006/relationships/image" Target="media/image28.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image" Target="media/image23.png"/><Relationship Id="rId7" Type="http://schemas.openxmlformats.org/officeDocument/2006/relationships/footnotes" Target="footnotes.xml"/><Relationship Id="rId12" Type="http://schemas.openxmlformats.org/officeDocument/2006/relationships/hyperlink" Target="http://dash.nyc/" TargetMode="Externa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jpeg"/><Relationship Id="rId38" Type="http://schemas.openxmlformats.org/officeDocument/2006/relationships/image" Target="media/image27.png"/><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image" Target="media/image9.jpeg"/><Relationship Id="rId29" Type="http://schemas.openxmlformats.org/officeDocument/2006/relationships/image" Target="media/image18.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3.png"/><Relationship Id="rId32" Type="http://schemas.openxmlformats.org/officeDocument/2006/relationships/image" Target="media/image21.jpeg"/><Relationship Id="rId37" Type="http://schemas.openxmlformats.org/officeDocument/2006/relationships/image" Target="media/image26.png"/><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image" Target="media/image2.png"/><Relationship Id="rId19" Type="http://schemas.openxmlformats.org/officeDocument/2006/relationships/image" Target="media/image8.jpeg"/><Relationship Id="rId31" Type="http://schemas.openxmlformats.org/officeDocument/2006/relationships/image" Target="media/image20.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s>
</file>

<file path=word/_rels/footnotes.xml.rels><?xml version="1.0" encoding="UTF-8" standalone="yes"?>
<Relationships xmlns="http://schemas.openxmlformats.org/package/2006/relationships"><Relationship Id="rId1" Type="http://schemas.openxmlformats.org/officeDocument/2006/relationships/hyperlink" Target="http://www1.nyc.gov/nyc-resources/service/3582/speed-camera-violation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rigeljarabo:Google%20Drive%20(rja387@nyu.edu):-%20MUP:-%202018%20Spring:CAPSTONE:Dash:Final%20Report:Maps%20and%20Figures:fataliti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0"/>
    <c:plotArea>
      <c:layout/>
      <c:lineChart>
        <c:grouping val="standard"/>
        <c:varyColors val="0"/>
        <c:ser>
          <c:idx val="0"/>
          <c:order val="0"/>
          <c:tx>
            <c:strRef>
              <c:f>NYC!$B$1</c:f>
              <c:strCache>
                <c:ptCount val="1"/>
                <c:pt idx="0">
                  <c:v>Pedestrians</c:v>
                </c:pt>
              </c:strCache>
            </c:strRef>
          </c:tx>
          <c:cat>
            <c:numRef>
              <c:f>NYC!$A$2:$A$18</c:f>
              <c:numCache>
                <c:formatCode>General</c:formatCode>
                <c:ptCount val="17"/>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numCache>
            </c:numRef>
          </c:cat>
          <c:val>
            <c:numRef>
              <c:f>NYC!$B$2:$B$18</c:f>
              <c:numCache>
                <c:formatCode>General</c:formatCode>
                <c:ptCount val="17"/>
                <c:pt idx="0">
                  <c:v>188</c:v>
                </c:pt>
                <c:pt idx="1">
                  <c:v>194</c:v>
                </c:pt>
                <c:pt idx="2">
                  <c:v>187</c:v>
                </c:pt>
                <c:pt idx="3">
                  <c:v>179</c:v>
                </c:pt>
                <c:pt idx="4">
                  <c:v>155</c:v>
                </c:pt>
                <c:pt idx="5">
                  <c:v>157</c:v>
                </c:pt>
                <c:pt idx="6">
                  <c:v>168</c:v>
                </c:pt>
                <c:pt idx="7">
                  <c:v>140</c:v>
                </c:pt>
                <c:pt idx="8">
                  <c:v>152</c:v>
                </c:pt>
                <c:pt idx="9">
                  <c:v>158</c:v>
                </c:pt>
                <c:pt idx="10">
                  <c:v>152</c:v>
                </c:pt>
                <c:pt idx="11">
                  <c:v>142</c:v>
                </c:pt>
                <c:pt idx="12">
                  <c:v>151</c:v>
                </c:pt>
                <c:pt idx="13">
                  <c:v>184</c:v>
                </c:pt>
                <c:pt idx="14">
                  <c:v>140</c:v>
                </c:pt>
                <c:pt idx="15">
                  <c:v>139</c:v>
                </c:pt>
                <c:pt idx="16">
                  <c:v>145</c:v>
                </c:pt>
              </c:numCache>
            </c:numRef>
          </c:val>
          <c:smooth val="0"/>
        </c:ser>
        <c:ser>
          <c:idx val="1"/>
          <c:order val="1"/>
          <c:tx>
            <c:strRef>
              <c:f>NYC!$C$1</c:f>
              <c:strCache>
                <c:ptCount val="1"/>
                <c:pt idx="0">
                  <c:v>Bicyclists</c:v>
                </c:pt>
              </c:strCache>
            </c:strRef>
          </c:tx>
          <c:cat>
            <c:numRef>
              <c:f>NYC!$A$2:$A$18</c:f>
              <c:numCache>
                <c:formatCode>General</c:formatCode>
                <c:ptCount val="17"/>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numCache>
            </c:numRef>
          </c:cat>
          <c:val>
            <c:numRef>
              <c:f>NYC!$C$2:$C$18</c:f>
              <c:numCache>
                <c:formatCode>General</c:formatCode>
                <c:ptCount val="17"/>
                <c:pt idx="0">
                  <c:v>20</c:v>
                </c:pt>
                <c:pt idx="1">
                  <c:v>13</c:v>
                </c:pt>
                <c:pt idx="2">
                  <c:v>21</c:v>
                </c:pt>
                <c:pt idx="3">
                  <c:v>20</c:v>
                </c:pt>
                <c:pt idx="4">
                  <c:v>26</c:v>
                </c:pt>
                <c:pt idx="5">
                  <c:v>22</c:v>
                </c:pt>
                <c:pt idx="6">
                  <c:v>20</c:v>
                </c:pt>
                <c:pt idx="7">
                  <c:v>24</c:v>
                </c:pt>
                <c:pt idx="8">
                  <c:v>22</c:v>
                </c:pt>
                <c:pt idx="9">
                  <c:v>12</c:v>
                </c:pt>
                <c:pt idx="10">
                  <c:v>29</c:v>
                </c:pt>
                <c:pt idx="11">
                  <c:v>22</c:v>
                </c:pt>
                <c:pt idx="12">
                  <c:v>20</c:v>
                </c:pt>
                <c:pt idx="13">
                  <c:v>12</c:v>
                </c:pt>
                <c:pt idx="14">
                  <c:v>20</c:v>
                </c:pt>
                <c:pt idx="15">
                  <c:v>14</c:v>
                </c:pt>
                <c:pt idx="16">
                  <c:v>18</c:v>
                </c:pt>
              </c:numCache>
            </c:numRef>
          </c:val>
          <c:smooth val="0"/>
        </c:ser>
        <c:ser>
          <c:idx val="2"/>
          <c:order val="2"/>
          <c:tx>
            <c:strRef>
              <c:f>NYC!$D$1</c:f>
              <c:strCache>
                <c:ptCount val="1"/>
                <c:pt idx="0">
                  <c:v>Motorcyclists</c:v>
                </c:pt>
              </c:strCache>
            </c:strRef>
          </c:tx>
          <c:cat>
            <c:numRef>
              <c:f>NYC!$A$2:$A$18</c:f>
              <c:numCache>
                <c:formatCode>General</c:formatCode>
                <c:ptCount val="17"/>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numCache>
            </c:numRef>
          </c:cat>
          <c:val>
            <c:numRef>
              <c:f>NYC!$D$2:$D$18</c:f>
              <c:numCache>
                <c:formatCode>General</c:formatCode>
                <c:ptCount val="17"/>
                <c:pt idx="0">
                  <c:v>32</c:v>
                </c:pt>
                <c:pt idx="1">
                  <c:v>41</c:v>
                </c:pt>
                <c:pt idx="2">
                  <c:v>46</c:v>
                </c:pt>
                <c:pt idx="3">
                  <c:v>35</c:v>
                </c:pt>
                <c:pt idx="4">
                  <c:v>27</c:v>
                </c:pt>
                <c:pt idx="5">
                  <c:v>34</c:v>
                </c:pt>
                <c:pt idx="6">
                  <c:v>31</c:v>
                </c:pt>
                <c:pt idx="7">
                  <c:v>36</c:v>
                </c:pt>
                <c:pt idx="8">
                  <c:v>39</c:v>
                </c:pt>
                <c:pt idx="9">
                  <c:v>29</c:v>
                </c:pt>
                <c:pt idx="10">
                  <c:v>39</c:v>
                </c:pt>
                <c:pt idx="11">
                  <c:v>33</c:v>
                </c:pt>
                <c:pt idx="12">
                  <c:v>36</c:v>
                </c:pt>
                <c:pt idx="13">
                  <c:v>42</c:v>
                </c:pt>
                <c:pt idx="14">
                  <c:v>37</c:v>
                </c:pt>
                <c:pt idx="15">
                  <c:v>22</c:v>
                </c:pt>
                <c:pt idx="16">
                  <c:v>19</c:v>
                </c:pt>
              </c:numCache>
            </c:numRef>
          </c:val>
          <c:smooth val="0"/>
        </c:ser>
        <c:ser>
          <c:idx val="3"/>
          <c:order val="3"/>
          <c:tx>
            <c:strRef>
              <c:f>NYC!$E$1</c:f>
              <c:strCache>
                <c:ptCount val="1"/>
                <c:pt idx="0">
                  <c:v>Motorists and Passengers</c:v>
                </c:pt>
              </c:strCache>
            </c:strRef>
          </c:tx>
          <c:cat>
            <c:numRef>
              <c:f>NYC!$A$2:$A$18</c:f>
              <c:numCache>
                <c:formatCode>General</c:formatCode>
                <c:ptCount val="17"/>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numCache>
            </c:numRef>
          </c:cat>
          <c:val>
            <c:numRef>
              <c:f>NYC!$E$2:$E$18</c:f>
              <c:numCache>
                <c:formatCode>General</c:formatCode>
                <c:ptCount val="17"/>
                <c:pt idx="0">
                  <c:v>143</c:v>
                </c:pt>
                <c:pt idx="1">
                  <c:v>146</c:v>
                </c:pt>
                <c:pt idx="2">
                  <c:v>133</c:v>
                </c:pt>
                <c:pt idx="3">
                  <c:v>132</c:v>
                </c:pt>
                <c:pt idx="4">
                  <c:v>99</c:v>
                </c:pt>
                <c:pt idx="5">
                  <c:v>108</c:v>
                </c:pt>
                <c:pt idx="6">
                  <c:v>107</c:v>
                </c:pt>
                <c:pt idx="7">
                  <c:v>75</c:v>
                </c:pt>
                <c:pt idx="8">
                  <c:v>76</c:v>
                </c:pt>
                <c:pt idx="9">
                  <c:v>61</c:v>
                </c:pt>
                <c:pt idx="10">
                  <c:v>61</c:v>
                </c:pt>
                <c:pt idx="11">
                  <c:v>52</c:v>
                </c:pt>
                <c:pt idx="12">
                  <c:v>73</c:v>
                </c:pt>
                <c:pt idx="13">
                  <c:v>59</c:v>
                </c:pt>
                <c:pt idx="14">
                  <c:v>61</c:v>
                </c:pt>
                <c:pt idx="15">
                  <c:v>59</c:v>
                </c:pt>
                <c:pt idx="16">
                  <c:v>28</c:v>
                </c:pt>
              </c:numCache>
            </c:numRef>
          </c:val>
          <c:smooth val="0"/>
        </c:ser>
        <c:ser>
          <c:idx val="4"/>
          <c:order val="4"/>
          <c:tx>
            <c:strRef>
              <c:f>NYC!$F$1</c:f>
              <c:strCache>
                <c:ptCount val="1"/>
                <c:pt idx="0">
                  <c:v>Total</c:v>
                </c:pt>
              </c:strCache>
            </c:strRef>
          </c:tx>
          <c:cat>
            <c:numRef>
              <c:f>NYC!$A$2:$A$18</c:f>
              <c:numCache>
                <c:formatCode>General</c:formatCode>
                <c:ptCount val="17"/>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numCache>
            </c:numRef>
          </c:cat>
          <c:val>
            <c:numRef>
              <c:f>NYC!$F$2:$F$18</c:f>
              <c:numCache>
                <c:formatCode>General</c:formatCode>
                <c:ptCount val="17"/>
                <c:pt idx="0">
                  <c:v>195</c:v>
                </c:pt>
                <c:pt idx="1">
                  <c:v>200</c:v>
                </c:pt>
                <c:pt idx="2">
                  <c:v>200</c:v>
                </c:pt>
                <c:pt idx="3">
                  <c:v>187</c:v>
                </c:pt>
                <c:pt idx="4">
                  <c:v>152</c:v>
                </c:pt>
                <c:pt idx="5">
                  <c:v>164</c:v>
                </c:pt>
                <c:pt idx="6">
                  <c:v>158</c:v>
                </c:pt>
                <c:pt idx="7">
                  <c:v>135</c:v>
                </c:pt>
                <c:pt idx="8">
                  <c:v>137</c:v>
                </c:pt>
                <c:pt idx="9">
                  <c:v>102</c:v>
                </c:pt>
                <c:pt idx="10">
                  <c:v>129</c:v>
                </c:pt>
                <c:pt idx="11">
                  <c:v>107</c:v>
                </c:pt>
                <c:pt idx="12">
                  <c:v>129</c:v>
                </c:pt>
                <c:pt idx="13">
                  <c:v>113</c:v>
                </c:pt>
                <c:pt idx="14">
                  <c:v>118</c:v>
                </c:pt>
                <c:pt idx="15">
                  <c:v>95</c:v>
                </c:pt>
                <c:pt idx="16">
                  <c:v>65</c:v>
                </c:pt>
              </c:numCache>
            </c:numRef>
          </c:val>
          <c:smooth val="0"/>
        </c:ser>
        <c:dLbls>
          <c:showLegendKey val="0"/>
          <c:showVal val="0"/>
          <c:showCatName val="0"/>
          <c:showSerName val="0"/>
          <c:showPercent val="0"/>
          <c:showBubbleSize val="0"/>
        </c:dLbls>
        <c:marker val="1"/>
        <c:smooth val="0"/>
        <c:axId val="121049088"/>
        <c:axId val="121050624"/>
      </c:lineChart>
      <c:catAx>
        <c:axId val="121049088"/>
        <c:scaling>
          <c:orientation val="minMax"/>
        </c:scaling>
        <c:delete val="0"/>
        <c:axPos val="b"/>
        <c:numFmt formatCode="General" sourceLinked="1"/>
        <c:majorTickMark val="out"/>
        <c:minorTickMark val="none"/>
        <c:tickLblPos val="nextTo"/>
        <c:txPr>
          <a:bodyPr rot="-5400000" vert="horz"/>
          <a:lstStyle/>
          <a:p>
            <a:pPr>
              <a:defRPr/>
            </a:pPr>
            <a:endParaRPr lang="en-US"/>
          </a:p>
        </c:txPr>
        <c:crossAx val="121050624"/>
        <c:crosses val="autoZero"/>
        <c:auto val="1"/>
        <c:lblAlgn val="ctr"/>
        <c:lblOffset val="100"/>
        <c:noMultiLvlLbl val="0"/>
      </c:catAx>
      <c:valAx>
        <c:axId val="121050624"/>
        <c:scaling>
          <c:orientation val="minMax"/>
        </c:scaling>
        <c:delete val="0"/>
        <c:axPos val="l"/>
        <c:majorGridlines/>
        <c:title>
          <c:tx>
            <c:rich>
              <a:bodyPr rot="-5400000" vert="horz"/>
              <a:lstStyle/>
              <a:p>
                <a:pPr>
                  <a:defRPr/>
                </a:pPr>
                <a:r>
                  <a:rPr lang="es-ES"/>
                  <a:t>Number of fatalities</a:t>
                </a:r>
              </a:p>
            </c:rich>
          </c:tx>
          <c:overlay val="0"/>
        </c:title>
        <c:numFmt formatCode="General" sourceLinked="1"/>
        <c:majorTickMark val="out"/>
        <c:minorTickMark val="none"/>
        <c:tickLblPos val="nextTo"/>
        <c:crossAx val="121049088"/>
        <c:crosses val="autoZero"/>
        <c:crossBetween val="between"/>
      </c:valAx>
    </c:plotArea>
    <c:legend>
      <c:legendPos val="t"/>
      <c:overlay val="0"/>
    </c:legend>
    <c:plotVisOnly val="1"/>
    <c:dispBlanksAs val="gap"/>
    <c:showDLblsOverMax val="0"/>
  </c:chart>
  <c:spPr>
    <a:ln>
      <a:solidFill>
        <a:srgbClr val="FFFFFF"/>
      </a:solidFill>
    </a:ln>
  </c:spPr>
  <c:txPr>
    <a:bodyPr/>
    <a:lstStyle/>
    <a:p>
      <a:pPr>
        <a:defRPr>
          <a:latin typeface="+mn-lt"/>
        </a:defRPr>
      </a:pPr>
      <a:endParaRPr lang="en-US"/>
    </a:p>
  </c:txPr>
  <c:externalData r:id="rId1">
    <c:autoUpdate val="0"/>
  </c:externalData>
</c:chartSpace>
</file>

<file path=word/theme/theme1.xml><?xml version="1.0" encoding="utf-8"?>
<a:theme xmlns:a="http://schemas.openxmlformats.org/drawingml/2006/main" name="Office Theme">
  <a:themeElements>
    <a:clrScheme name="Custom 2">
      <a:dk1>
        <a:sysClr val="windowText" lastClr="000000"/>
      </a:dk1>
      <a:lt1>
        <a:sysClr val="window" lastClr="FFFFFF"/>
      </a:lt1>
      <a:dk2>
        <a:srgbClr val="242852"/>
      </a:dk2>
      <a:lt2>
        <a:srgbClr val="ACCBF9"/>
      </a:lt2>
      <a:accent1>
        <a:srgbClr val="FFC000"/>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Capstone">
      <a:majorFont>
        <a:latin typeface="Franklin Gothic Medium"/>
        <a:ea typeface=""/>
        <a:cs typeface=""/>
      </a:majorFont>
      <a:minorFont>
        <a:latin typeface="Franklin Gothic Book"/>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Mey00</b:Tag>
    <b:SourceType>JournalArticle</b:SourceType>
    <b:Guid>{86297252-8F64-48DD-A83D-74A9FF310EE1}</b:Guid>
    <b:Title>Transport Planning for Urban Areas: A Retrospective Look and Future Prospects</b:Title>
    <b:Year>2000</b:Year>
    <b:Author>
      <b:Author>
        <b:NameList>
          <b:Person>
            <b:Last>Meyer</b:Last>
            <b:First>Michael D. </b:First>
          </b:Person>
        </b:NameList>
      </b:Author>
    </b:Author>
    <b:JournalName>Journal of Advanced Transportation, Vol. 34, No. I</b:JournalName>
    <b:Pages>pp. 143-1 71 </b:Pages>
    <b:RefOrder>1</b:RefOrder>
  </b:Source>
  <b:Source>
    <b:Tag>Est07</b:Tag>
    <b:SourceType>Report</b:SourceType>
    <b:Guid>{C0E6B714-7406-4DB1-B71D-FBF15C776481}</b:Guid>
    <b:Title>Governing by the Numbers</b:Title>
    <b:Year>2007</b:Year>
    <b:Publisher>Center for American Progress</b:Publisher>
    <b:Author>
      <b:Author>
        <b:NameList>
          <b:Person>
            <b:Last>Esty</b:Last>
            <b:First>Daniel C.</b:First>
          </b:Person>
          <b:Person>
            <b:Last>Rushing</b:Last>
            <b:First>Reece</b:First>
          </b:Person>
        </b:NameList>
      </b:Author>
    </b:Author>
    <b:RefOrder>2</b:RefOrder>
  </b:Source>
  <b:Source>
    <b:Tag>NYC181</b:Tag>
    <b:SourceType>Report</b:SourceType>
    <b:Guid>{264E76F7-BA3E-45A6-9B6A-64AA0B19E9A7}</b:Guid>
    <b:Author>
      <b:Author>
        <b:Corporate>NYC Office of the Mayor</b:Corporate>
      </b:Author>
    </b:Author>
    <b:Title>Vision Zero year four report</b:Title>
    <b:Year>2018</b:Year>
    <b:Publisher> New York City Mayor’s Office of Operations</b:Publisher>
    <b:RefOrder>7</b:RefOrder>
  </b:Source>
  <b:Source>
    <b:Tag>NYC15</b:Tag>
    <b:SourceType>Report</b:SourceType>
    <b:Guid>{09309E93-6B70-4068-9800-DE14040965CA}</b:Guid>
    <b:Title>Vision Zero one year report</b:Title>
    <b:Year>2015</b:Year>
    <b:Author>
      <b:Author>
        <b:Corporate>NYC Office of the Mayor</b:Corporate>
      </b:Author>
    </b:Author>
    <b:Publisher>New York City Mayor’s Office of Operations</b:Publisher>
    <b:RefOrder>19</b:RefOrder>
  </b:Source>
  <b:Source>
    <b:Tag>NYC17</b:Tag>
    <b:SourceType>Report</b:SourceType>
    <b:Guid>{A26853D5-EBBF-4A7A-B4F7-26A77A27520D}</b:Guid>
    <b:Author>
      <b:Author>
        <b:Corporate>NYC Office of the Mayor</b:Corporate>
      </b:Author>
    </b:Author>
    <b:Title>Vision Zero year three report</b:Title>
    <b:Year>2017</b:Year>
    <b:City>New York City Mayor’s Office of Operations</b:City>
    <b:RefOrder>20</b:RefOrder>
  </b:Source>
  <b:Source>
    <b:Tag>NYC16</b:Tag>
    <b:SourceType>Report</b:SourceType>
    <b:Guid>{4030003B-430B-4224-BED9-DAECE212BACF}</b:Guid>
    <b:Author>
      <b:Author>
        <b:Corporate>NYC Office of the Mayor</b:Corporate>
      </b:Author>
    </b:Author>
    <b:Title>Vision Zero year two report</b:Title>
    <b:Year>2016</b:Year>
    <b:Publisher>New York City Mayor’s Office of Operations</b:Publisher>
    <b:RefOrder>21</b:RefOrder>
  </b:Source>
  <b:Source>
    <b:Tag>NYC182</b:Tag>
    <b:SourceType>InternetSite</b:SourceType>
    <b:Guid>{5E61E223-F556-43F3-B9C8-EE898C6779D3}</b:Guid>
    <b:Title>Speed Camera Violations</b:Title>
    <b:Year>2018</b:Year>
    <b:Author>
      <b:Author>
        <b:Corporate>NYC Office of the Mayor</b:Corporate>
      </b:Author>
    </b:Author>
    <b:InternetSiteTitle>Official Website of the City of New York</b:InternetSiteTitle>
    <b:Month>March</b:Month>
    <b:URL>http://www1.nyc.gov/nyc-resources/service/3582/speed-camera-violations </b:URL>
    <b:RefOrder>22</b:RefOrder>
  </b:Source>
  <b:Source>
    <b:Tag>Lem14</b:Tag>
    <b:SourceType>ArticleInAPeriodical</b:SourceType>
    <b:Guid>{FA3683E9-CBFC-4A80-A466-7559E57EB96E}</b:Guid>
    <b:Title>New York City Council passes Vision Zero legislation</b:Title>
    <b:Year>2014</b:Year>
    <b:PeriodicalTitle>ABC 7, Eyewitness News</b:PeriodicalTitle>
    <b:Month>May</b:Month>
    <b:Day>29</b:Day>
    <b:Author>
      <b:Author>
        <b:NameList>
          <b:Person>
            <b:Last>Lemire</b:Last>
            <b:First>Jonathan</b:First>
          </b:Person>
        </b:NameList>
      </b:Author>
    </b:Author>
    <b:URL>http://abc7ny.com/traffic/nyc-council-passes-vision-zero-traffic-safety-legislation/83340/ </b:URL>
    <b:RefOrder>5</b:RefOrder>
  </b:Source>
  <b:Source>
    <b:Tag>Glo17</b:Tag>
    <b:SourceType>Report</b:SourceType>
    <b:Guid>{294CBD61-FF0A-4C1F-B394-6D83EB6E16E2}</b:Guid>
    <b:Title>Global Market Report.</b:Title>
    <b:Year>2017</b:Year>
    <b:Author>
      <b:Author>
        <b:Corporate>Global Navigation Satellite System Agency (GNSS) </b:Corporate>
      </b:Author>
    </b:Author>
    <b:Publisher>European GNSS Agency, 2017</b:Publisher>
    <b:RefOrder>8</b:RefOrder>
  </b:Source>
  <b:Source>
    <b:Tag>Int16</b:Tag>
    <b:SourceType>Report</b:SourceType>
    <b:Guid>{F0F7F6F7-80CE-4C0C-9020-4FC904B7B42D}</b:Guid>
    <b:Author>
      <b:Author>
        <b:Corporate>International Transportation Forum (ITF)</b:Corporate>
      </b:Author>
    </b:Author>
    <b:Title>Data-Driven Transport Policy</b:Title>
    <b:Year>2016</b:Year>
    <b:Publisher> Secretary-General of the International Transport Forum at the Organisation for Economic Co-operation and Development (OECD)</b:Publisher>
    <b:RefOrder>9</b:RefOrder>
  </b:Source>
  <b:Source>
    <b:Tag>SAS</b:Tag>
    <b:SourceType>JournalArticle</b:SourceType>
    <b:Guid>{30780020-A58A-4E64-94C5-7840FEF76CA0}</b:Guid>
    <b:Author>
      <b:Author>
        <b:Corporate>SAS Institute Inc.</b:Corporate>
      </b:Author>
    </b:Author>
    <b:Title>The Connected Vehicle: Big Data, Big Opportunities</b:Title>
    <b:JournalName>White Paper</b:JournalName>
    <b:Year>2015</b:Year>
    <b:RefOrder>10</b:RefOrder>
  </b:Source>
  <b:Source>
    <b:Tag>BBE18</b:Tag>
    <b:SourceType>InternetSite</b:SourceType>
    <b:Guid>{784FACAF-FB2D-44D0-BF4F-14DF2AA5433D}</b:Guid>
    <b:Title>OBD-II Background</b:Title>
    <b:Year>2018</b:Year>
    <b:Author>
      <b:Author>
        <b:Corporate>B&amp;B Electronics</b:Corporate>
      </b:Author>
    </b:Author>
    <b:InternetSiteTitle>The OBD-II Home Page</b:InternetSiteTitle>
    <b:Month>March</b:Month>
    <b:URL>http://www.obdii.com/background.html</b:URL>
    <b:RefOrder>11</b:RefOrder>
  </b:Source>
  <b:Source>
    <b:Tag>Ede</b:Tag>
    <b:SourceType>ArticleInAPeriodical</b:SourceType>
    <b:Guid>{87479399-D825-41F2-90E6-5F70973AA1F3}</b:Guid>
    <b:Title>From dongles to diagnostics, here’s all you need to know about OBD/OBD II</b:Title>
    <b:Author>
      <b:Author>
        <b:NameList>
          <b:Person>
            <b:Last>Edelstein</b:Last>
            <b:First>Stephen</b:First>
          </b:Person>
        </b:NameList>
      </b:Author>
    </b:Author>
    <b:PeriodicalTitle>Digital Trends</b:PeriodicalTitle>
    <b:Year>2017</b:Year>
    <b:Month>July</b:Month>
    <b:RefOrder>12</b:RefOrder>
  </b:Source>
  <b:Source>
    <b:Tag>Bor08</b:Tag>
    <b:SourceType>Report</b:SourceType>
    <b:Guid>{BAF4DC54-E5F1-42DC-B60C-EA1B43634B3B}</b:Guid>
    <b:Title>Pay-As-You-Drive Auto Insurance: A Simple Way to Reduce Driving-Related Harms and Increase Equity</b:Title>
    <b:Year>2008</b:Year>
    <b:Publisher>The Hamilton Project of the Brookings Institution</b:Publisher>
    <b:Author>
      <b:Author>
        <b:NameList>
          <b:Person>
            <b:Last>Bordoff</b:Last>
            <b:First>Jason E.</b:First>
          </b:Person>
          <b:Person>
            <b:Last>Noel</b:Last>
            <b:First>Pascal J.</b:First>
          </b:Person>
        </b:NameList>
      </b:Author>
    </b:Author>
    <b:RefOrder>18</b:RefOrder>
  </b:Source>
  <b:Source>
    <b:Tag>NYC07</b:Tag>
    <b:SourceType>Report</b:SourceType>
    <b:Guid>{4597CD6B-C8DD-4797-886C-018361EC612B}</b:Guid>
    <b:Title>Automated Speed Enforcement Program (2014-2016)</b:Title>
    <b:Year>2107</b:Year>
    <b:Author>
      <b:Author>
        <b:Corporate>NYC Department of Transportation (DOT)</b:Corporate>
      </b:Author>
    </b:Author>
    <b:Publisher>Office of the Commissioner of the New York City Department of Transportation</b:Publisher>
    <b:RefOrder>4</b:RefOrder>
  </b:Source>
  <b:Source>
    <b:Tag>NYC161</b:Tag>
    <b:SourceType>Report</b:SourceType>
    <b:Guid>{7FA1FE78-1A90-43D1-87F5-8A2C1DBCEC0C}</b:Guid>
    <b:Author>
      <b:Author>
        <b:Corporate>NYC Department of Transportation (DOT)</b:Corporate>
      </b:Author>
    </b:Author>
    <b:Title>New York City Mobility Report</b:Title>
    <b:Year>2016</b:Year>
    <b:Publisher>Office of the Commissioner of the New York City Department of Transportation</b:Publisher>
    <b:RefOrder>15</b:RefOrder>
  </b:Source>
  <b:Source>
    <b:Tag>NYC151</b:Tag>
    <b:SourceType>Report</b:SourceType>
    <b:Guid>{B09DA725-62D9-486F-811F-8BAE0676FEBE}</b:Guid>
    <b:Author>
      <b:Author>
        <b:Corporate>NYC Taxi and Limousine Commission (TLC)</b:Corporate>
      </b:Author>
    </b:Author>
    <b:Title>Vehicle Safety Technology Report</b:Title>
    <b:Year>2015</b:Year>
    <b:Publisher>Office of the Mayor of New York City</b:Publisher>
    <b:RefOrder>16</b:RefOrder>
  </b:Source>
  <b:Source>
    <b:Tag>Wei08</b:Tag>
    <b:SourceType>Report</b:SourceType>
    <b:Guid>{C052DB16-1C61-429D-934A-7254B964C5A6}</b:Guid>
    <b:Title>Guaranteed Parking – Guaranteed Driving</b:Title>
    <b:Year>2008</b:Year>
    <b:Publisher>Transportation Alternatives</b:Publisher>
    <b:Author>
      <b:Author>
        <b:NameList>
          <b:Person>
            <b:Last>Weinberger</b:Last>
            <b:First>Rachel</b:First>
          </b:Person>
          <b:Person>
            <b:Last>Seaman</b:Last>
            <b:First>Mark</b:First>
          </b:Person>
          <b:Person>
            <b:Last>Johnson</b:Last>
            <b:First>Carolyn</b:First>
          </b:Person>
          <b:Person>
            <b:Last>Kaehny</b:Last>
            <b:First>John</b:First>
          </b:Person>
        </b:NameList>
      </b:Author>
    </b:Author>
    <b:RefOrder>14</b:RefOrder>
  </b:Source>
  <b:Source>
    <b:Tag>Zup12</b:Tag>
    <b:SourceType>Report</b:SourceType>
    <b:Guid>{A3D0BFCB-4504-406F-8461-2F6AA3D8067B}</b:Guid>
    <b:Title>Mileage-Based User Fees: Prospects and Challenges</b:Title>
    <b:Year>2012</b:Year>
    <b:Publisher>Regional Plan Association</b:Publisher>
    <b:Author>
      <b:Author>
        <b:NameList>
          <b:Person>
            <b:Last>Zupan</b:Last>
            <b:First>Jeffrey M.</b:First>
          </b:Person>
          <b:Person>
            <b:Last>Barone</b:Last>
            <b:First>Richard E.</b:First>
          </b:Person>
          <b:Person>
            <b:Last>Whitmore</b:Last>
            <b:First>Jackson</b:First>
          </b:Person>
        </b:NameList>
      </b:Author>
    </b:Author>
    <b:RefOrder>23</b:RefOrder>
  </b:Source>
  <b:Source>
    <b:Tag>New13</b:Tag>
    <b:SourceType>Misc</b:SourceType>
    <b:Guid>{2096DC1B-BB64-4790-9251-366F98A06CE9}</b:Guid>
    <b:Title>NYCDOT Drive Smart Technology Request for Expressions of Interest</b:Title>
    <b:Year>2013</b:Year>
    <b:Author>
      <b:Author>
        <b:Corporate>New York City Department of Transportation (DOT)</b:Corporate>
      </b:Author>
    </b:Author>
    <b:Month>July</b:Month>
    <b:Day>8</b:Day>
    <b:URL>http://www.nyc.gov/html/dot/downloads/pdf/2013-07-rfei-drive-smart.pdf</b:URL>
    <b:RefOrder>24</b:RefOrder>
  </b:Source>
  <b:Source>
    <b:Tag>Urb13</b:Tag>
    <b:SourceType>Report</b:SourceType>
    <b:Guid>{582044A5-7A55-49E5-BB57-C3287D367E70}</b:Guid>
    <b:Author>
      <b:Author>
        <b:Corporate>Urban Land Institute</b:Corporate>
      </b:Author>
    </b:Author>
    <b:Title>When the Road Price Is Right. Land Use, Tolls, and Congestion Pricing</b:Title>
    <b:Year>2013</b:Year>
    <b:Publisher>Urban Land Institute</b:Publisher>
    <b:RefOrder>25</b:RefOrder>
  </b:Source>
  <b:Source>
    <b:Tag>Arb17</b:Tag>
    <b:SourceType>Report</b:SourceType>
    <b:Guid>{B6FBCD1E-E67B-4447-BF4C-4A1FAAEE893C}</b:Guid>
    <b:Title>Rethinking Transportation 2020-2030</b:Title>
    <b:Year>2017</b:Year>
    <b:Publisher>RethinkX</b:Publisher>
    <b:Author>
      <b:Author>
        <b:NameList>
          <b:Person>
            <b:Last>Arbib</b:Last>
            <b:First>James</b:First>
          </b:Person>
          <b:Person>
            <b:Last>Seba</b:Last>
            <b:First>Tony</b:First>
          </b:Person>
        </b:NameList>
      </b:Author>
    </b:Author>
    <b:RefOrder>26</b:RefOrder>
  </b:Source>
  <b:Source>
    <b:Tag>Qua17</b:Tag>
    <b:SourceType>ArticleInAPeriodical</b:SourceType>
    <b:Guid>{6513501C-7867-477B-BD32-5D73A61FF3D8}</b:Guid>
    <b:Title>Cars Suck Up Data About You. Where Does It All Go?</b:Title>
    <b:Year>2017</b:Year>
    <b:PeriodicalTitle>New York Times</b:PeriodicalTitle>
    <b:Month>July</b:Month>
    <b:Day>27</b:Day>
    <b:Author>
      <b:Author>
        <b:NameList>
          <b:Person>
            <b:Last>Quain</b:Last>
            <b:First>John R.</b:First>
          </b:Person>
        </b:NameList>
      </b:Author>
    </b:Author>
    <b:RefOrder>27</b:RefOrder>
  </b:Source>
  <b:Source>
    <b:Tag>Tau18</b:Tag>
    <b:SourceType>ArticleInAPeriodical</b:SourceType>
    <b:Guid>{953188F8-B23F-497D-AB49-7C18ABE3301B}</b:Guid>
    <b:Title>Car Navigation Systems Plot a Course Forward Against Phone Apps</b:Title>
    <b:Year>2018</b:Year>
    <b:PeriodicalTitle>New York Times</b:PeriodicalTitle>
    <b:Month>February</b:Month>
    <b:Day>1</b:Day>
    <b:Author>
      <b:Author>
        <b:NameList>
          <b:Person>
            <b:Last>Taub</b:Last>
            <b:First>Eric A.</b:First>
          </b:Person>
        </b:NameList>
      </b:Author>
    </b:Author>
    <b:RefOrder>28</b:RefOrder>
  </b:Source>
  <b:Source>
    <b:Tag>Ahm12</b:Tag>
    <b:SourceType>JournalArticle</b:SourceType>
    <b:Guid>{1BB8D2E0-7ECF-4C71-8BD3-DE20BF683F24}</b:Guid>
    <b:Title>The Viability of Using Automatic Vehicle Identification Data for Real-Time Crash Prediction</b:Title>
    <b:Year>2012</b:Year>
    <b:JournalName>IEEE Transactions on Intelligent Transportation Systems</b:JournalName>
    <b:Author>
      <b:Author>
        <b:NameList>
          <b:Person>
            <b:Last>Ahmed</b:Last>
            <b:First>Mohamed M. </b:First>
          </b:Person>
          <b:Person>
            <b:Last>Abdel-Aty</b:Last>
            <b:First>Mohamed A. </b:First>
          </b:Person>
        </b:NameList>
      </b:Author>
    </b:Author>
    <b:RefOrder>29</b:RefOrder>
  </b:Source>
  <b:Source>
    <b:Tag>Goo14</b:Tag>
    <b:SourceType>ArticleInAPeriodical</b:SourceType>
    <b:Guid>{B1534B54-EFC6-44F1-8C17-0A1E4284D053}</b:Guid>
    <b:Title>New York Fights to Set Its Own Speed Limits</b:Title>
    <b:Year>2014</b:Year>
    <b:PeriodicalTitle>CityLab</b:PeriodicalTitle>
    <b:Month>February</b:Month>
    <b:Author>
      <b:Author>
        <b:NameList>
          <b:Person>
            <b:Last>Goodyear</b:Last>
            <b:First>Sarah</b:First>
          </b:Person>
        </b:NameList>
      </b:Author>
    </b:Author>
    <b:RefOrder>30</b:RefOrder>
  </b:Source>
  <b:Source>
    <b:Tag>NYC18</b:Tag>
    <b:SourceType>InternetSite</b:SourceType>
    <b:Guid>{2CB5D3AA-FC78-4F41-84CE-1C8221564E8F}</b:Guid>
    <b:Title>Vision Zero Program</b:Title>
    <b:Year>2018</b:Year>
    <b:Author>
      <b:Author>
        <b:Corporate>NYC Office of the Mayor</b:Corporate>
      </b:Author>
    </b:Author>
    <b:Month>March</b:Month>
    <b:URL>http://www1.nyc.gov/site/visionzero/index.page</b:URL>
    <b:InternetSiteTitle>Official Website of the City of New York</b:InternetSiteTitle>
    <b:RefOrder>3</b:RefOrder>
  </b:Source>
  <b:Source>
    <b:Tag>Vis17</b:Tag>
    <b:SourceType>InternetSite</b:SourceType>
    <b:Guid>{F9C3D618-A579-4773-A7C0-342A57674FCB}</b:Guid>
    <b:Title>Vision Zero: Mayor de Blasio Proposed Budget Invests in More Crossing Guards and Street Safety Redesigns</b:Title>
    <b:Year>2017</b:Year>
    <b:Month>January</b:Month>
    <b:Day>25</b:Day>
    <b:InternetSiteTitle>The Official Website of the City of New York</b:InternetSiteTitle>
    <b:URL>http://www1.nyc.gov/office-of-the-mayor/news/042-17/vision-zero-mayor-de-blasio-proposed-budget-invests-more-crossing-guards-street-safety#/0</b:URL>
    <b:Author>
      <b:Author>
        <b:Corporate>NYC Office of the Mayor</b:Corporate>
      </b:Author>
    </b:Author>
    <b:RefOrder>6</b:RefOrder>
  </b:Source>
  <b:Source>
    <b:Tag>Off17</b:Tag>
    <b:SourceType>Report</b:SourceType>
    <b:Guid>{4DC92680-67E2-4BAF-A695-79C6D9562D36}</b:Guid>
    <b:Title>New York City Fine Revenues Update</b:Title>
    <b:Year>2017</b:Year>
    <b:Author>
      <b:Author>
        <b:Corporate>Office of the New York City Comptroller</b:Corporate>
      </b:Author>
    </b:Author>
    <b:Publisher>Office of the New York City Comptroller</b:Publisher>
    <b:RefOrder>13</b:RefOrder>
  </b:Source>
  <b:Source>
    <b:Tag>Off18</b:Tag>
    <b:SourceType>Report</b:SourceType>
    <b:Guid>{0EFF0BBB-4F49-4A03-9341-9A80AE4F144F}</b:Guid>
    <b:Title>New York City Employment Trends</b:Title>
    <b:Year>2018</b:Year>
    <b:Author>
      <b:Author>
        <b:Corporate>Office of the State Deputy Comptroller for the City of New York</b:Corporate>
      </b:Author>
    </b:Author>
    <b:Publisher>Office of the New York State Comptroller</b:Publisher>
    <b:RefOrder>17</b:RefOrder>
  </b:Source>
</b:Sources>
</file>

<file path=customXml/itemProps1.xml><?xml version="1.0" encoding="utf-8"?>
<ds:datastoreItem xmlns:ds="http://schemas.openxmlformats.org/officeDocument/2006/customXml" ds:itemID="{AEF14CDC-1D2C-425B-BA4F-772126A0B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40</Pages>
  <Words>9307</Words>
  <Characters>53050</Characters>
  <Application>Microsoft Office Word</Application>
  <DocSecurity>0</DocSecurity>
  <Lines>442</Lines>
  <Paragraphs>124</Paragraphs>
  <ScaleCrop>false</ScaleCrop>
  <HeadingPairs>
    <vt:vector size="2" baseType="variant">
      <vt:variant>
        <vt:lpstr>Title</vt:lpstr>
      </vt:variant>
      <vt:variant>
        <vt:i4>1</vt:i4>
      </vt:variant>
    </vt:vector>
  </HeadingPairs>
  <TitlesOfParts>
    <vt:vector size="1" baseType="lpstr">
      <vt:lpstr>DASH</vt:lpstr>
    </vt:vector>
  </TitlesOfParts>
  <Company>NYU-LAW</Company>
  <LinksUpToDate>false</LinksUpToDate>
  <CharactersWithSpaces>62233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DASH</dc:title>
  <dc:subject>Capstone Report</dc:subject>
  <dc:creator>Muhammad Daud // Ari Kaputkin // Rigel Jarabo // Joanna Simon</dc:creator>
  <cp:lastModifiedBy>Ariel Lev Kaputkin</cp:lastModifiedBy>
  <cp:revision>3</cp:revision>
  <cp:lastPrinted>2018-05-03T21:59:00Z</cp:lastPrinted>
  <dcterms:created xsi:type="dcterms:W3CDTF">2018-05-10T22:05:00Z</dcterms:created>
  <dcterms:modified xsi:type="dcterms:W3CDTF">2018-05-11T14:19:00Z</dcterms:modified>
</cp:coreProperties>
</file>