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E28E52" w14:textId="77777777" w:rsidR="0084561B" w:rsidRPr="006C553F" w:rsidRDefault="0084561B" w:rsidP="00AA690F">
      <w:pPr>
        <w:jc w:val="center"/>
        <w:rPr>
          <w:rFonts w:ascii="Arial" w:hAnsi="Arial" w:cs="Arial"/>
          <w:b/>
          <w:bCs/>
          <w:sz w:val="32"/>
          <w:szCs w:val="32"/>
        </w:rPr>
      </w:pPr>
    </w:p>
    <w:p w14:paraId="4C61265A" w14:textId="0BCAC402" w:rsidR="0013416A" w:rsidRPr="0013416A" w:rsidRDefault="0013416A" w:rsidP="0013416A">
      <w:pPr>
        <w:jc w:val="center"/>
        <w:rPr>
          <w:rFonts w:ascii="Arial" w:hAnsi="Arial" w:cs="Arial"/>
          <w:b/>
          <w:bCs/>
          <w:sz w:val="32"/>
          <w:szCs w:val="32"/>
          <w:lang w:val="en-US"/>
        </w:rPr>
      </w:pPr>
      <w:r w:rsidRPr="0013416A">
        <w:rPr>
          <w:rFonts w:ascii="Arial" w:hAnsi="Arial" w:cs="Arial"/>
          <w:b/>
          <w:bCs/>
          <w:sz w:val="32"/>
          <w:szCs w:val="32"/>
          <w:lang w:val="en-US"/>
        </w:rPr>
        <w:t xml:space="preserve">The first </w:t>
      </w:r>
      <w:proofErr w:type="spellStart"/>
      <w:r w:rsidRPr="0013416A">
        <w:rPr>
          <w:rFonts w:ascii="Arial" w:hAnsi="Arial" w:cs="Arial"/>
          <w:b/>
          <w:bCs/>
          <w:sz w:val="32"/>
          <w:szCs w:val="32"/>
          <w:lang w:val="en-US"/>
        </w:rPr>
        <w:t>P</w:t>
      </w:r>
      <w:r w:rsidR="00CB0B71">
        <w:rPr>
          <w:rFonts w:ascii="Arial" w:hAnsi="Arial" w:cs="Arial"/>
          <w:b/>
          <w:bCs/>
          <w:sz w:val="32"/>
          <w:szCs w:val="32"/>
          <w:lang w:val="en-US"/>
        </w:rPr>
        <w:t>H</w:t>
      </w:r>
      <w:r w:rsidRPr="0013416A">
        <w:rPr>
          <w:rFonts w:ascii="Arial" w:hAnsi="Arial" w:cs="Arial"/>
          <w:b/>
          <w:bCs/>
          <w:sz w:val="32"/>
          <w:szCs w:val="32"/>
          <w:lang w:val="en-US"/>
        </w:rPr>
        <w:t>antasticals</w:t>
      </w:r>
      <w:proofErr w:type="spellEnd"/>
      <w:r w:rsidRPr="0013416A">
        <w:rPr>
          <w:rFonts w:ascii="Arial" w:hAnsi="Arial" w:cs="Arial"/>
          <w:b/>
          <w:bCs/>
          <w:sz w:val="32"/>
          <w:szCs w:val="32"/>
          <w:lang w:val="en-US"/>
        </w:rPr>
        <w:t xml:space="preserve"> come to life</w:t>
      </w:r>
      <w:r>
        <w:rPr>
          <w:rFonts w:ascii="Arial" w:hAnsi="Arial" w:cs="Arial"/>
          <w:b/>
          <w:bCs/>
          <w:sz w:val="32"/>
          <w:szCs w:val="32"/>
          <w:lang w:val="en-US"/>
        </w:rPr>
        <w:br/>
      </w:r>
      <w:r w:rsidRPr="0013416A">
        <w:rPr>
          <w:rFonts w:ascii="Arial" w:hAnsi="Arial" w:cs="Arial"/>
          <w:b/>
          <w:bCs/>
          <w:sz w:val="32"/>
          <w:szCs w:val="32"/>
          <w:lang w:val="en-US"/>
        </w:rPr>
        <w:t xml:space="preserve">to raise awareness </w:t>
      </w:r>
      <w:r w:rsidR="00CB0B71">
        <w:rPr>
          <w:rFonts w:ascii="Arial" w:hAnsi="Arial" w:cs="Arial"/>
          <w:b/>
          <w:bCs/>
          <w:sz w:val="32"/>
          <w:szCs w:val="32"/>
          <w:lang w:val="en-US"/>
        </w:rPr>
        <w:t>of</w:t>
      </w:r>
      <w:r w:rsidRPr="0013416A">
        <w:rPr>
          <w:rFonts w:ascii="Arial" w:hAnsi="Arial" w:cs="Arial"/>
          <w:b/>
          <w:bCs/>
          <w:sz w:val="32"/>
          <w:szCs w:val="32"/>
          <w:lang w:val="en-US"/>
        </w:rPr>
        <w:t xml:space="preserve"> Pulmonary Hypertension</w:t>
      </w:r>
      <w:r>
        <w:rPr>
          <w:rFonts w:ascii="Arial" w:hAnsi="Arial" w:cs="Arial"/>
          <w:b/>
          <w:bCs/>
          <w:sz w:val="32"/>
          <w:szCs w:val="32"/>
          <w:lang w:val="en-US"/>
        </w:rPr>
        <w:br/>
      </w:r>
    </w:p>
    <w:p w14:paraId="67A04F61" w14:textId="0DD7FF04" w:rsidR="0013416A" w:rsidRPr="0013416A" w:rsidRDefault="00CB0B71" w:rsidP="0013416A">
      <w:pPr>
        <w:pStyle w:val="Prrafodelista"/>
        <w:numPr>
          <w:ilvl w:val="0"/>
          <w:numId w:val="3"/>
        </w:numPr>
        <w:rPr>
          <w:rFonts w:ascii="Arial" w:hAnsi="Arial" w:cs="Arial"/>
          <w:lang w:val="en-US"/>
        </w:rPr>
      </w:pPr>
      <w:r w:rsidRPr="34F43B6A">
        <w:rPr>
          <w:rFonts w:ascii="Arial" w:hAnsi="Arial" w:cs="Arial"/>
          <w:b/>
          <w:lang w:val="en-US"/>
        </w:rPr>
        <w:t>The p</w:t>
      </w:r>
      <w:r w:rsidR="0013416A" w:rsidRPr="34F43B6A">
        <w:rPr>
          <w:rFonts w:ascii="Arial" w:hAnsi="Arial" w:cs="Arial"/>
          <w:b/>
          <w:lang w:val="en-US"/>
        </w:rPr>
        <w:t xml:space="preserve">harmaceutical company </w:t>
      </w:r>
      <w:hyperlink r:id="rId10">
        <w:r w:rsidR="49438993" w:rsidRPr="34F43B6A">
          <w:rPr>
            <w:rStyle w:val="Hipervnculo"/>
            <w:rFonts w:ascii="Arial" w:hAnsi="Arial" w:cs="Arial"/>
            <w:b/>
            <w:bCs/>
            <w:lang w:val="en-US"/>
          </w:rPr>
          <w:t>Ferrer</w:t>
        </w:r>
      </w:hyperlink>
      <w:r w:rsidRPr="34F43B6A">
        <w:rPr>
          <w:rFonts w:ascii="Arial" w:hAnsi="Arial" w:cs="Arial"/>
          <w:b/>
          <w:lang w:val="en-US"/>
        </w:rPr>
        <w:t xml:space="preserve"> and</w:t>
      </w:r>
      <w:r w:rsidR="0013416A" w:rsidRPr="34F43B6A">
        <w:rPr>
          <w:rFonts w:ascii="Arial" w:hAnsi="Arial" w:cs="Arial"/>
          <w:b/>
          <w:lang w:val="en-US"/>
        </w:rPr>
        <w:t xml:space="preserve"> the </w:t>
      </w:r>
      <w:hyperlink r:id="rId11">
        <w:r w:rsidR="49438993" w:rsidRPr="34F43B6A">
          <w:rPr>
            <w:rStyle w:val="Hipervnculo"/>
            <w:rFonts w:ascii="Arial" w:hAnsi="Arial" w:cs="Arial"/>
            <w:b/>
            <w:bCs/>
            <w:lang w:val="en-US"/>
          </w:rPr>
          <w:t>European Pulmonary Hypertension Association - PHA Europe</w:t>
        </w:r>
      </w:hyperlink>
      <w:r w:rsidR="0013416A" w:rsidRPr="34F43B6A">
        <w:rPr>
          <w:rFonts w:ascii="Arial" w:hAnsi="Arial" w:cs="Arial"/>
          <w:b/>
          <w:lang w:val="en-US"/>
        </w:rPr>
        <w:t xml:space="preserve"> have joined forces in the </w:t>
      </w:r>
      <w:proofErr w:type="spellStart"/>
      <w:r w:rsidR="0013416A" w:rsidRPr="34F43B6A">
        <w:rPr>
          <w:rFonts w:ascii="Arial" w:hAnsi="Arial" w:cs="Arial"/>
          <w:b/>
          <w:lang w:val="en-US"/>
        </w:rPr>
        <w:t>P</w:t>
      </w:r>
      <w:r w:rsidRPr="34F43B6A">
        <w:rPr>
          <w:rFonts w:ascii="Arial" w:hAnsi="Arial" w:cs="Arial"/>
          <w:b/>
          <w:lang w:val="en-US"/>
        </w:rPr>
        <w:t>H</w:t>
      </w:r>
      <w:r w:rsidR="0013416A" w:rsidRPr="34F43B6A">
        <w:rPr>
          <w:rFonts w:ascii="Arial" w:hAnsi="Arial" w:cs="Arial"/>
          <w:b/>
          <w:lang w:val="en-US"/>
        </w:rPr>
        <w:t>antasticals</w:t>
      </w:r>
      <w:proofErr w:type="spellEnd"/>
      <w:r w:rsidR="0013416A" w:rsidRPr="34F43B6A">
        <w:rPr>
          <w:rFonts w:ascii="Arial" w:hAnsi="Arial" w:cs="Arial"/>
          <w:b/>
          <w:lang w:val="en-US"/>
        </w:rPr>
        <w:t xml:space="preserve"> awareness campaign, aimed at the general public</w:t>
      </w:r>
      <w:r w:rsidR="0013416A" w:rsidRPr="00745727">
        <w:rPr>
          <w:lang w:val="en-US"/>
        </w:rPr>
        <w:br/>
      </w:r>
    </w:p>
    <w:p w14:paraId="4AC7783D" w14:textId="257DC2BB" w:rsidR="0013416A" w:rsidRPr="0013416A" w:rsidRDefault="0013416A" w:rsidP="0013416A">
      <w:pPr>
        <w:pStyle w:val="Prrafodelista"/>
        <w:numPr>
          <w:ilvl w:val="0"/>
          <w:numId w:val="3"/>
        </w:numPr>
        <w:rPr>
          <w:rFonts w:ascii="Arial" w:hAnsi="Arial" w:cs="Arial"/>
          <w:lang w:val="en-US"/>
        </w:rPr>
      </w:pPr>
      <w:r w:rsidRPr="34F43B6A">
        <w:rPr>
          <w:rFonts w:ascii="Arial" w:hAnsi="Arial" w:cs="Arial"/>
          <w:b/>
          <w:lang w:val="en-US"/>
        </w:rPr>
        <w:t xml:space="preserve">The objective is to make </w:t>
      </w:r>
      <w:r w:rsidR="00CB0B71" w:rsidRPr="34F43B6A">
        <w:rPr>
          <w:rFonts w:ascii="Arial" w:hAnsi="Arial" w:cs="Arial"/>
          <w:b/>
          <w:lang w:val="en-US"/>
        </w:rPr>
        <w:t>people</w:t>
      </w:r>
      <w:r w:rsidRPr="34F43B6A">
        <w:rPr>
          <w:rFonts w:ascii="Arial" w:hAnsi="Arial" w:cs="Arial"/>
          <w:b/>
          <w:lang w:val="en-US"/>
        </w:rPr>
        <w:t xml:space="preserve"> aware of Pulmonary Hypertension (PH), a progressive disease that reduces blood flow and increases pressure in the pulmonary arteries, affecting the heart and lungs. Some forms are rare and can progress rapidly, as well as being debilitating and deadly.</w:t>
      </w:r>
      <w:r w:rsidRPr="0013416A">
        <w:rPr>
          <w:rFonts w:ascii="Arial" w:hAnsi="Arial" w:cs="Arial"/>
          <w:lang w:val="en-US"/>
        </w:rPr>
        <w:t xml:space="preserve"> </w:t>
      </w:r>
      <w:r w:rsidR="00F204F4" w:rsidRPr="00792F66">
        <w:rPr>
          <w:lang w:val="en-US"/>
        </w:rPr>
        <w:br/>
      </w:r>
    </w:p>
    <w:p w14:paraId="790168CA" w14:textId="4246D2B3" w:rsidR="0001506D" w:rsidRPr="0001506D" w:rsidRDefault="0001506D" w:rsidP="0001506D">
      <w:pPr>
        <w:rPr>
          <w:rFonts w:ascii="Arial" w:hAnsi="Arial" w:cs="Arial"/>
          <w:lang w:val="en-US"/>
        </w:rPr>
      </w:pPr>
      <w:r w:rsidRPr="0001506D">
        <w:rPr>
          <w:rFonts w:ascii="Arial" w:hAnsi="Arial" w:cs="Arial"/>
          <w:b/>
          <w:bCs/>
          <w:lang w:val="en-US"/>
        </w:rPr>
        <w:t>Barcelona, ​​May 5</w:t>
      </w:r>
      <w:r w:rsidR="000A1C79">
        <w:rPr>
          <w:rFonts w:ascii="Arial" w:hAnsi="Arial" w:cs="Arial"/>
          <w:b/>
          <w:bCs/>
          <w:lang w:val="en-US"/>
        </w:rPr>
        <w:t>th</w:t>
      </w:r>
      <w:r w:rsidRPr="0001506D">
        <w:rPr>
          <w:rFonts w:ascii="Arial" w:hAnsi="Arial" w:cs="Arial"/>
          <w:b/>
          <w:bCs/>
          <w:lang w:val="en-US"/>
        </w:rPr>
        <w:t xml:space="preserve">, 2022 – </w:t>
      </w:r>
      <w:r w:rsidRPr="0001506D">
        <w:rPr>
          <w:rFonts w:ascii="Arial" w:hAnsi="Arial" w:cs="Arial"/>
          <w:lang w:val="en-US"/>
        </w:rPr>
        <w:t>Coinciding with World Pulmonary Hypertension (PH) Day, which is celebrated every May 5</w:t>
      </w:r>
      <w:r w:rsidR="00CB0B71" w:rsidRPr="00CB0B71">
        <w:rPr>
          <w:rFonts w:ascii="Arial" w:hAnsi="Arial" w:cs="Arial"/>
          <w:vertAlign w:val="superscript"/>
          <w:lang w:val="en-US"/>
        </w:rPr>
        <w:t>th</w:t>
      </w:r>
      <w:r w:rsidRPr="0001506D">
        <w:rPr>
          <w:rFonts w:ascii="Arial" w:hAnsi="Arial" w:cs="Arial"/>
          <w:lang w:val="en-US"/>
        </w:rPr>
        <w:t>, Ferrer, with the support of the European Pulmonary Hypertension Association - PH</w:t>
      </w:r>
      <w:r w:rsidR="001772D7">
        <w:rPr>
          <w:rFonts w:ascii="Arial" w:hAnsi="Arial" w:cs="Arial"/>
          <w:lang w:val="en-US"/>
        </w:rPr>
        <w:t>A</w:t>
      </w:r>
      <w:r w:rsidRPr="0001506D">
        <w:rPr>
          <w:rFonts w:ascii="Arial" w:hAnsi="Arial" w:cs="Arial"/>
          <w:lang w:val="en-US"/>
        </w:rPr>
        <w:t xml:space="preserve"> Europe, </w:t>
      </w:r>
      <w:r w:rsidR="008A16EA">
        <w:rPr>
          <w:rFonts w:ascii="Arial" w:hAnsi="Arial" w:cs="Arial"/>
          <w:lang w:val="en-US"/>
        </w:rPr>
        <w:t>launches</w:t>
      </w:r>
      <w:r w:rsidRPr="0001506D">
        <w:rPr>
          <w:rFonts w:ascii="Arial" w:hAnsi="Arial" w:cs="Arial"/>
          <w:lang w:val="en-US"/>
        </w:rPr>
        <w:t xml:space="preserve"> the </w:t>
      </w:r>
      <w:proofErr w:type="spellStart"/>
      <w:r w:rsidR="2CB35715" w:rsidRPr="34F43B6A">
        <w:rPr>
          <w:rFonts w:ascii="Arial" w:hAnsi="Arial" w:cs="Arial"/>
          <w:lang w:val="en-US"/>
        </w:rPr>
        <w:t>PHantasticals</w:t>
      </w:r>
      <w:proofErr w:type="spellEnd"/>
      <w:r w:rsidRPr="0001506D">
        <w:rPr>
          <w:rFonts w:ascii="Arial" w:hAnsi="Arial" w:cs="Arial"/>
          <w:lang w:val="en-US"/>
        </w:rPr>
        <w:t xml:space="preserve"> awareness campaign, an initiative that seeks to raise public awareness about rare and chronic pathologies in the area of ​​</w:t>
      </w:r>
      <w:r w:rsidR="2CB35715" w:rsidRPr="34F43B6A">
        <w:rPr>
          <w:rFonts w:ascii="Arial" w:hAnsi="Arial" w:cs="Arial"/>
          <w:lang w:val="en-US"/>
        </w:rPr>
        <w:t xml:space="preserve">pulmonary </w:t>
      </w:r>
      <w:r w:rsidRPr="0001506D">
        <w:rPr>
          <w:rFonts w:ascii="Arial" w:hAnsi="Arial" w:cs="Arial"/>
          <w:lang w:val="en-US"/>
        </w:rPr>
        <w:t>vascular and interstitial lung diseases and, later, also in the field of neurological disorders.</w:t>
      </w:r>
    </w:p>
    <w:p w14:paraId="754716B3" w14:textId="38165857" w:rsidR="0001506D" w:rsidRPr="00D301B2" w:rsidRDefault="00CB0B71" w:rsidP="0001506D">
      <w:pPr>
        <w:rPr>
          <w:rFonts w:ascii="Arial" w:hAnsi="Arial" w:cs="Arial"/>
          <w:lang w:val="en-US"/>
        </w:rPr>
      </w:pPr>
      <w:r>
        <w:rPr>
          <w:rFonts w:ascii="Arial" w:hAnsi="Arial" w:cs="Arial"/>
          <w:lang w:val="en-US"/>
        </w:rPr>
        <w:t xml:space="preserve">The </w:t>
      </w:r>
      <w:r w:rsidR="00C0154A">
        <w:rPr>
          <w:rFonts w:ascii="Arial" w:hAnsi="Arial" w:cs="Arial"/>
          <w:lang w:val="en-US"/>
        </w:rPr>
        <w:t xml:space="preserve">campaign features the </w:t>
      </w:r>
      <w:proofErr w:type="spellStart"/>
      <w:r w:rsidR="0001506D" w:rsidRPr="0001506D">
        <w:rPr>
          <w:rFonts w:ascii="Arial" w:hAnsi="Arial" w:cs="Arial"/>
          <w:lang w:val="en-US"/>
        </w:rPr>
        <w:t>P</w:t>
      </w:r>
      <w:r w:rsidR="00745727">
        <w:rPr>
          <w:rFonts w:ascii="Arial" w:hAnsi="Arial" w:cs="Arial"/>
          <w:lang w:val="en-US"/>
        </w:rPr>
        <w:t>H</w:t>
      </w:r>
      <w:r w:rsidR="0001506D" w:rsidRPr="0001506D">
        <w:rPr>
          <w:rFonts w:ascii="Arial" w:hAnsi="Arial" w:cs="Arial"/>
          <w:lang w:val="en-US"/>
        </w:rPr>
        <w:t>antasticals</w:t>
      </w:r>
      <w:proofErr w:type="spellEnd"/>
      <w:r w:rsidR="00C0154A">
        <w:rPr>
          <w:rFonts w:ascii="Arial" w:hAnsi="Arial" w:cs="Arial"/>
          <w:lang w:val="en-US"/>
        </w:rPr>
        <w:t xml:space="preserve">, rare fantasy </w:t>
      </w:r>
      <w:r>
        <w:rPr>
          <w:rFonts w:ascii="Arial" w:hAnsi="Arial" w:cs="Arial"/>
          <w:lang w:val="en-US"/>
        </w:rPr>
        <w:t xml:space="preserve">creatures </w:t>
      </w:r>
      <w:r w:rsidR="00C0154A">
        <w:rPr>
          <w:rFonts w:ascii="Arial" w:hAnsi="Arial" w:cs="Arial"/>
          <w:lang w:val="en-US"/>
        </w:rPr>
        <w:t>that</w:t>
      </w:r>
      <w:r w:rsidR="0001506D" w:rsidRPr="0001506D">
        <w:rPr>
          <w:rFonts w:ascii="Arial" w:hAnsi="Arial" w:cs="Arial"/>
          <w:lang w:val="en-US"/>
        </w:rPr>
        <w:t xml:space="preserve"> are extraordinary, unique and</w:t>
      </w:r>
      <w:r>
        <w:rPr>
          <w:rFonts w:ascii="Arial" w:hAnsi="Arial" w:cs="Arial"/>
          <w:lang w:val="en-US"/>
        </w:rPr>
        <w:t>,</w:t>
      </w:r>
      <w:r w:rsidR="0001506D" w:rsidRPr="0001506D">
        <w:rPr>
          <w:rFonts w:ascii="Arial" w:hAnsi="Arial" w:cs="Arial"/>
          <w:lang w:val="en-US"/>
        </w:rPr>
        <w:t xml:space="preserve"> of course</w:t>
      </w:r>
      <w:r>
        <w:rPr>
          <w:rFonts w:ascii="Arial" w:hAnsi="Arial" w:cs="Arial"/>
          <w:lang w:val="en-US"/>
        </w:rPr>
        <w:t>,</w:t>
      </w:r>
      <w:r w:rsidR="0001506D" w:rsidRPr="0001506D">
        <w:rPr>
          <w:rFonts w:ascii="Arial" w:hAnsi="Arial" w:cs="Arial"/>
          <w:lang w:val="en-US"/>
        </w:rPr>
        <w:t xml:space="preserve"> fantastic. </w:t>
      </w:r>
      <w:r w:rsidR="00C0154A">
        <w:rPr>
          <w:rFonts w:ascii="Arial" w:hAnsi="Arial" w:cs="Arial"/>
          <w:lang w:val="en-US"/>
        </w:rPr>
        <w:t xml:space="preserve">As well as the characteristics that make them so special, </w:t>
      </w:r>
      <w:r w:rsidR="0001506D" w:rsidRPr="0001506D">
        <w:rPr>
          <w:rFonts w:ascii="Arial" w:hAnsi="Arial" w:cs="Arial"/>
          <w:lang w:val="en-US"/>
        </w:rPr>
        <w:t xml:space="preserve">they all have something </w:t>
      </w:r>
      <w:r w:rsidR="00C0154A">
        <w:rPr>
          <w:rFonts w:ascii="Arial" w:hAnsi="Arial" w:cs="Arial"/>
          <w:lang w:val="en-US"/>
        </w:rPr>
        <w:t xml:space="preserve">else </w:t>
      </w:r>
      <w:r w:rsidR="0001506D" w:rsidRPr="0001506D">
        <w:rPr>
          <w:rFonts w:ascii="Arial" w:hAnsi="Arial" w:cs="Arial"/>
          <w:lang w:val="en-US"/>
        </w:rPr>
        <w:t xml:space="preserve">in common: they are strong, resilient and often go unnoticed. </w:t>
      </w:r>
      <w:r w:rsidR="0001506D" w:rsidRPr="00D301B2">
        <w:rPr>
          <w:rFonts w:ascii="Arial" w:hAnsi="Arial" w:cs="Arial"/>
          <w:lang w:val="en-US"/>
        </w:rPr>
        <w:t xml:space="preserve">Just like people who live with </w:t>
      </w:r>
      <w:r w:rsidR="00C0154A">
        <w:rPr>
          <w:rFonts w:ascii="Arial" w:hAnsi="Arial" w:cs="Arial"/>
          <w:lang w:val="en-US"/>
        </w:rPr>
        <w:t xml:space="preserve">rare, </w:t>
      </w:r>
      <w:r w:rsidR="00D301B2" w:rsidRPr="00D301B2">
        <w:rPr>
          <w:rFonts w:ascii="Arial" w:hAnsi="Arial" w:cs="Arial"/>
          <w:lang w:val="en-US"/>
        </w:rPr>
        <w:t>se</w:t>
      </w:r>
      <w:r w:rsidR="00D301B2">
        <w:rPr>
          <w:rFonts w:ascii="Arial" w:hAnsi="Arial" w:cs="Arial"/>
          <w:lang w:val="en-US"/>
        </w:rPr>
        <w:t>vere</w:t>
      </w:r>
      <w:r w:rsidR="0001506D" w:rsidRPr="00D301B2">
        <w:rPr>
          <w:rFonts w:ascii="Arial" w:hAnsi="Arial" w:cs="Arial"/>
          <w:lang w:val="en-US"/>
        </w:rPr>
        <w:t xml:space="preserve"> and debilitating </w:t>
      </w:r>
      <w:r w:rsidR="00EF1062">
        <w:rPr>
          <w:rFonts w:ascii="Arial" w:hAnsi="Arial" w:cs="Arial"/>
          <w:lang w:val="en-US"/>
        </w:rPr>
        <w:t xml:space="preserve">pulmonary </w:t>
      </w:r>
      <w:r w:rsidR="00C0154A">
        <w:rPr>
          <w:rFonts w:ascii="Arial" w:hAnsi="Arial" w:cs="Arial"/>
          <w:lang w:val="en-US"/>
        </w:rPr>
        <w:t xml:space="preserve">vascular and interstitial lung </w:t>
      </w:r>
      <w:r w:rsidR="0001506D" w:rsidRPr="00D301B2">
        <w:rPr>
          <w:rFonts w:ascii="Arial" w:hAnsi="Arial" w:cs="Arial"/>
          <w:lang w:val="en-US"/>
        </w:rPr>
        <w:t>diseases.</w:t>
      </w:r>
    </w:p>
    <w:p w14:paraId="24F01F9E" w14:textId="4F05A355" w:rsidR="0001506D" w:rsidRPr="0001506D" w:rsidRDefault="0001506D" w:rsidP="0001506D">
      <w:pPr>
        <w:rPr>
          <w:rFonts w:ascii="Arial" w:hAnsi="Arial" w:cs="Arial"/>
          <w:lang w:val="en-US"/>
        </w:rPr>
      </w:pPr>
      <w:r w:rsidRPr="0001506D">
        <w:rPr>
          <w:rFonts w:ascii="Arial" w:hAnsi="Arial" w:cs="Arial"/>
          <w:lang w:val="en-US"/>
        </w:rPr>
        <w:t xml:space="preserve">In this first phase of the campaign, the mermaids </w:t>
      </w:r>
      <w:proofErr w:type="spellStart"/>
      <w:r w:rsidRPr="0001506D">
        <w:rPr>
          <w:rFonts w:ascii="Arial" w:hAnsi="Arial" w:cs="Arial"/>
          <w:lang w:val="en-US"/>
        </w:rPr>
        <w:t>PHoebe</w:t>
      </w:r>
      <w:proofErr w:type="spellEnd"/>
      <w:r w:rsidRPr="0001506D">
        <w:rPr>
          <w:rFonts w:ascii="Arial" w:hAnsi="Arial" w:cs="Arial"/>
          <w:lang w:val="en-US"/>
        </w:rPr>
        <w:t xml:space="preserve">, </w:t>
      </w:r>
      <w:proofErr w:type="spellStart"/>
      <w:r w:rsidRPr="0001506D">
        <w:rPr>
          <w:rFonts w:ascii="Arial" w:hAnsi="Arial" w:cs="Arial"/>
          <w:lang w:val="en-US"/>
        </w:rPr>
        <w:t>PAHola</w:t>
      </w:r>
      <w:proofErr w:type="spellEnd"/>
      <w:r w:rsidRPr="0001506D">
        <w:rPr>
          <w:rFonts w:ascii="Arial" w:hAnsi="Arial" w:cs="Arial"/>
          <w:lang w:val="en-US"/>
        </w:rPr>
        <w:t xml:space="preserve"> and </w:t>
      </w:r>
      <w:proofErr w:type="spellStart"/>
      <w:r w:rsidRPr="0001506D">
        <w:rPr>
          <w:rFonts w:ascii="Arial" w:hAnsi="Arial" w:cs="Arial"/>
          <w:lang w:val="en-US"/>
        </w:rPr>
        <w:t>PHI</w:t>
      </w:r>
      <w:r w:rsidR="006003A5">
        <w:rPr>
          <w:rFonts w:ascii="Arial" w:hAnsi="Arial" w:cs="Arial"/>
          <w:lang w:val="en-US"/>
        </w:rPr>
        <w:t>L</w:t>
      </w:r>
      <w:r w:rsidRPr="0001506D">
        <w:rPr>
          <w:rFonts w:ascii="Arial" w:hAnsi="Arial" w:cs="Arial"/>
          <w:lang w:val="en-US"/>
        </w:rPr>
        <w:t>ipa</w:t>
      </w:r>
      <w:proofErr w:type="spellEnd"/>
      <w:r w:rsidRPr="0001506D">
        <w:rPr>
          <w:rFonts w:ascii="Arial" w:hAnsi="Arial" w:cs="Arial"/>
          <w:lang w:val="en-US"/>
        </w:rPr>
        <w:t xml:space="preserve"> have come to life, three mythological beings that help understand</w:t>
      </w:r>
      <w:r w:rsidR="00CB0B71">
        <w:rPr>
          <w:rFonts w:ascii="Arial" w:hAnsi="Arial" w:cs="Arial"/>
          <w:lang w:val="en-US"/>
        </w:rPr>
        <w:t>ing of</w:t>
      </w:r>
      <w:r w:rsidRPr="0001506D">
        <w:rPr>
          <w:rFonts w:ascii="Arial" w:hAnsi="Arial" w:cs="Arial"/>
          <w:lang w:val="en-US"/>
        </w:rPr>
        <w:t xml:space="preserve"> what Pulmonary Hypertension (PH) </w:t>
      </w:r>
      <w:r w:rsidR="006003A5">
        <w:rPr>
          <w:rFonts w:ascii="Arial" w:hAnsi="Arial" w:cs="Arial"/>
          <w:lang w:val="en-US"/>
        </w:rPr>
        <w:t xml:space="preserve">is </w:t>
      </w:r>
      <w:r w:rsidRPr="0001506D">
        <w:rPr>
          <w:rFonts w:ascii="Arial" w:hAnsi="Arial" w:cs="Arial"/>
          <w:lang w:val="en-US"/>
        </w:rPr>
        <w:t xml:space="preserve">and </w:t>
      </w:r>
      <w:r w:rsidR="006003A5">
        <w:rPr>
          <w:rFonts w:ascii="Arial" w:hAnsi="Arial" w:cs="Arial"/>
          <w:lang w:val="en-US"/>
        </w:rPr>
        <w:t xml:space="preserve">what the main differences </w:t>
      </w:r>
      <w:r w:rsidR="00CB0B71">
        <w:rPr>
          <w:rFonts w:ascii="Arial" w:hAnsi="Arial" w:cs="Arial"/>
          <w:lang w:val="en-US"/>
        </w:rPr>
        <w:t xml:space="preserve">are between </w:t>
      </w:r>
      <w:r w:rsidRPr="0001506D">
        <w:rPr>
          <w:rFonts w:ascii="Arial" w:hAnsi="Arial" w:cs="Arial"/>
          <w:lang w:val="en-US"/>
        </w:rPr>
        <w:t xml:space="preserve">two of its </w:t>
      </w:r>
      <w:r w:rsidR="00ED5C5C">
        <w:rPr>
          <w:rFonts w:ascii="Arial" w:hAnsi="Arial" w:cs="Arial"/>
          <w:lang w:val="en-US"/>
        </w:rPr>
        <w:t>groups</w:t>
      </w:r>
      <w:r w:rsidRPr="0001506D">
        <w:rPr>
          <w:rFonts w:ascii="Arial" w:hAnsi="Arial" w:cs="Arial"/>
          <w:lang w:val="en-US"/>
        </w:rPr>
        <w:t xml:space="preserve">: Pulmonary Arterial Hypertension </w:t>
      </w:r>
      <w:r w:rsidR="000A1C79">
        <w:rPr>
          <w:rFonts w:ascii="Arial" w:hAnsi="Arial" w:cs="Arial"/>
          <w:lang w:val="en-US"/>
        </w:rPr>
        <w:t xml:space="preserve">(PAH) </w:t>
      </w:r>
      <w:r w:rsidRPr="0001506D">
        <w:rPr>
          <w:rFonts w:ascii="Arial" w:hAnsi="Arial" w:cs="Arial"/>
          <w:lang w:val="en-US"/>
        </w:rPr>
        <w:t>and Pulmonary Hypertension due to Interstitial Lung Disease (P</w:t>
      </w:r>
      <w:r w:rsidR="00FC468D">
        <w:rPr>
          <w:rFonts w:ascii="Arial" w:hAnsi="Arial" w:cs="Arial"/>
          <w:lang w:val="en-US"/>
        </w:rPr>
        <w:t>H</w:t>
      </w:r>
      <w:r w:rsidRPr="0001506D">
        <w:rPr>
          <w:rFonts w:ascii="Arial" w:hAnsi="Arial" w:cs="Arial"/>
          <w:lang w:val="en-US"/>
        </w:rPr>
        <w:t xml:space="preserve">-ILD). Through the website www.phantasticals.com, the </w:t>
      </w:r>
      <w:r w:rsidR="006003A5">
        <w:rPr>
          <w:rFonts w:ascii="Arial" w:hAnsi="Arial" w:cs="Arial"/>
          <w:lang w:val="en-US"/>
        </w:rPr>
        <w:t>mermaids</w:t>
      </w:r>
      <w:r w:rsidRPr="0001506D">
        <w:rPr>
          <w:rFonts w:ascii="Arial" w:hAnsi="Arial" w:cs="Arial"/>
          <w:lang w:val="en-US"/>
        </w:rPr>
        <w:t xml:space="preserve"> explain the main aspects of the three </w:t>
      </w:r>
      <w:r w:rsidR="006003A5">
        <w:rPr>
          <w:rFonts w:ascii="Arial" w:hAnsi="Arial" w:cs="Arial"/>
          <w:lang w:val="en-US"/>
        </w:rPr>
        <w:t>diseases</w:t>
      </w:r>
      <w:r w:rsidRPr="0001506D">
        <w:rPr>
          <w:rFonts w:ascii="Arial" w:hAnsi="Arial" w:cs="Arial"/>
          <w:lang w:val="en-US"/>
        </w:rPr>
        <w:t xml:space="preserve">, emphasizing their low prevalence, </w:t>
      </w:r>
      <w:r w:rsidR="006003A5">
        <w:rPr>
          <w:rFonts w:ascii="Arial" w:hAnsi="Arial" w:cs="Arial"/>
          <w:lang w:val="en-US"/>
        </w:rPr>
        <w:t xml:space="preserve">their </w:t>
      </w:r>
      <w:r w:rsidRPr="0001506D">
        <w:rPr>
          <w:rFonts w:ascii="Arial" w:hAnsi="Arial" w:cs="Arial"/>
          <w:lang w:val="en-US"/>
        </w:rPr>
        <w:t xml:space="preserve">symptoms, </w:t>
      </w:r>
      <w:r w:rsidR="006003A5">
        <w:rPr>
          <w:rFonts w:ascii="Arial" w:hAnsi="Arial" w:cs="Arial"/>
          <w:lang w:val="en-US"/>
        </w:rPr>
        <w:t xml:space="preserve">the </w:t>
      </w:r>
      <w:r w:rsidRPr="0001506D">
        <w:rPr>
          <w:rFonts w:ascii="Arial" w:hAnsi="Arial" w:cs="Arial"/>
          <w:lang w:val="en-US"/>
        </w:rPr>
        <w:t xml:space="preserve">diagnosis and </w:t>
      </w:r>
      <w:r w:rsidR="006003A5">
        <w:rPr>
          <w:rFonts w:ascii="Arial" w:hAnsi="Arial" w:cs="Arial"/>
          <w:lang w:val="en-US"/>
        </w:rPr>
        <w:t xml:space="preserve">the </w:t>
      </w:r>
      <w:r w:rsidRPr="0001506D">
        <w:rPr>
          <w:rFonts w:ascii="Arial" w:hAnsi="Arial" w:cs="Arial"/>
          <w:lang w:val="en-US"/>
        </w:rPr>
        <w:t>possible treatments.</w:t>
      </w:r>
    </w:p>
    <w:p w14:paraId="2AF9BBDA" w14:textId="6EA37F1F" w:rsidR="0001506D" w:rsidRPr="0001506D" w:rsidRDefault="0001506D" w:rsidP="0001506D">
      <w:pPr>
        <w:rPr>
          <w:rFonts w:ascii="Arial" w:hAnsi="Arial" w:cs="Arial"/>
          <w:lang w:val="en-US"/>
        </w:rPr>
      </w:pPr>
      <w:r w:rsidRPr="0001506D">
        <w:rPr>
          <w:rFonts w:ascii="Arial" w:hAnsi="Arial" w:cs="Arial"/>
          <w:lang w:val="en-US"/>
        </w:rPr>
        <w:t xml:space="preserve">In addition, the </w:t>
      </w:r>
      <w:r w:rsidR="006003A5">
        <w:rPr>
          <w:rFonts w:ascii="Arial" w:hAnsi="Arial" w:cs="Arial"/>
          <w:lang w:val="en-US"/>
        </w:rPr>
        <w:t>site</w:t>
      </w:r>
      <w:r w:rsidRPr="0001506D">
        <w:rPr>
          <w:rFonts w:ascii="Arial" w:hAnsi="Arial" w:cs="Arial"/>
          <w:lang w:val="en-US"/>
        </w:rPr>
        <w:t xml:space="preserve"> includes statements and testimonials from people </w:t>
      </w:r>
      <w:r w:rsidR="006003A5">
        <w:rPr>
          <w:rFonts w:ascii="Arial" w:hAnsi="Arial" w:cs="Arial"/>
          <w:lang w:val="en-US"/>
        </w:rPr>
        <w:t>who live</w:t>
      </w:r>
      <w:r w:rsidRPr="0001506D">
        <w:rPr>
          <w:rFonts w:ascii="Arial" w:hAnsi="Arial" w:cs="Arial"/>
          <w:lang w:val="en-US"/>
        </w:rPr>
        <w:t xml:space="preserve"> with the </w:t>
      </w:r>
      <w:r w:rsidR="006003A5">
        <w:rPr>
          <w:rFonts w:ascii="Arial" w:hAnsi="Arial" w:cs="Arial"/>
          <w:lang w:val="en-US"/>
        </w:rPr>
        <w:t>illness</w:t>
      </w:r>
      <w:r w:rsidRPr="0001506D">
        <w:rPr>
          <w:rFonts w:ascii="Arial" w:hAnsi="Arial" w:cs="Arial"/>
          <w:lang w:val="en-US"/>
        </w:rPr>
        <w:t xml:space="preserve">, so that </w:t>
      </w:r>
      <w:r w:rsidR="006003A5">
        <w:rPr>
          <w:rFonts w:ascii="Arial" w:hAnsi="Arial" w:cs="Arial"/>
          <w:lang w:val="en-US"/>
        </w:rPr>
        <w:t>the general public</w:t>
      </w:r>
      <w:r w:rsidRPr="0001506D">
        <w:rPr>
          <w:rFonts w:ascii="Arial" w:hAnsi="Arial" w:cs="Arial"/>
          <w:lang w:val="en-US"/>
        </w:rPr>
        <w:t xml:space="preserve"> understand</w:t>
      </w:r>
      <w:r w:rsidR="006003A5">
        <w:rPr>
          <w:rFonts w:ascii="Arial" w:hAnsi="Arial" w:cs="Arial"/>
          <w:lang w:val="en-US"/>
        </w:rPr>
        <w:t>s</w:t>
      </w:r>
      <w:r w:rsidRPr="0001506D">
        <w:rPr>
          <w:rFonts w:ascii="Arial" w:hAnsi="Arial" w:cs="Arial"/>
          <w:lang w:val="en-US"/>
        </w:rPr>
        <w:t xml:space="preserve"> the difficulties they face </w:t>
      </w:r>
      <w:proofErr w:type="gramStart"/>
      <w:r w:rsidRPr="0001506D">
        <w:rPr>
          <w:rFonts w:ascii="Arial" w:hAnsi="Arial" w:cs="Arial"/>
          <w:lang w:val="en-US"/>
        </w:rPr>
        <w:t>on a daily basis</w:t>
      </w:r>
      <w:proofErr w:type="gramEnd"/>
      <w:r w:rsidRPr="0001506D">
        <w:rPr>
          <w:rFonts w:ascii="Arial" w:hAnsi="Arial" w:cs="Arial"/>
          <w:lang w:val="en-US"/>
        </w:rPr>
        <w:t xml:space="preserve"> and the challenges that they, as well as the health systems, have </w:t>
      </w:r>
      <w:r w:rsidR="00CB0B71">
        <w:rPr>
          <w:rFonts w:ascii="Arial" w:hAnsi="Arial" w:cs="Arial"/>
          <w:lang w:val="en-US"/>
        </w:rPr>
        <w:t xml:space="preserve">before </w:t>
      </w:r>
      <w:r w:rsidRPr="0001506D">
        <w:rPr>
          <w:rFonts w:ascii="Arial" w:hAnsi="Arial" w:cs="Arial"/>
          <w:lang w:val="en-US"/>
        </w:rPr>
        <w:t>them. One example is that most people take the ability to breathe for granted, while people living with PH do not.</w:t>
      </w:r>
    </w:p>
    <w:p w14:paraId="3CE4CD71" w14:textId="551D502D" w:rsidR="0001506D" w:rsidRPr="0001506D" w:rsidRDefault="0001506D" w:rsidP="0001506D">
      <w:pPr>
        <w:rPr>
          <w:rFonts w:ascii="Arial" w:hAnsi="Arial" w:cs="Arial"/>
          <w:lang w:val="en-US"/>
        </w:rPr>
      </w:pPr>
      <w:r w:rsidRPr="0001506D">
        <w:rPr>
          <w:rFonts w:ascii="Arial" w:hAnsi="Arial" w:cs="Arial"/>
          <w:lang w:val="en-US"/>
        </w:rPr>
        <w:t xml:space="preserve">According to </w:t>
      </w:r>
      <w:r w:rsidR="00ED58AD" w:rsidRPr="0023432A">
        <w:rPr>
          <w:rFonts w:ascii="Arial" w:hAnsi="Arial" w:cs="Arial"/>
          <w:b/>
          <w:bCs/>
          <w:lang w:val="en-US"/>
        </w:rPr>
        <w:t>Gergely Meszaros</w:t>
      </w:r>
      <w:r w:rsidRPr="0001506D">
        <w:rPr>
          <w:rFonts w:ascii="Arial" w:hAnsi="Arial" w:cs="Arial"/>
          <w:lang w:val="en-US"/>
        </w:rPr>
        <w:t>,</w:t>
      </w:r>
      <w:r w:rsidR="00ED58AD">
        <w:rPr>
          <w:rFonts w:ascii="Arial" w:hAnsi="Arial" w:cs="Arial"/>
          <w:lang w:val="en-US"/>
        </w:rPr>
        <w:t xml:space="preserve"> project manager</w:t>
      </w:r>
      <w:r w:rsidR="007834B2">
        <w:rPr>
          <w:rFonts w:ascii="Arial" w:hAnsi="Arial" w:cs="Arial"/>
          <w:lang w:val="en-US"/>
        </w:rPr>
        <w:t xml:space="preserve"> in</w:t>
      </w:r>
      <w:r w:rsidRPr="0001506D">
        <w:rPr>
          <w:rFonts w:ascii="Arial" w:hAnsi="Arial" w:cs="Arial"/>
          <w:lang w:val="en-US"/>
        </w:rPr>
        <w:t xml:space="preserve"> PH</w:t>
      </w:r>
      <w:r w:rsidR="001772D7">
        <w:rPr>
          <w:rFonts w:ascii="Arial" w:hAnsi="Arial" w:cs="Arial"/>
          <w:lang w:val="en-US"/>
        </w:rPr>
        <w:t>A</w:t>
      </w:r>
      <w:r w:rsidRPr="0001506D">
        <w:rPr>
          <w:rFonts w:ascii="Arial" w:hAnsi="Arial" w:cs="Arial"/>
          <w:lang w:val="en-US"/>
        </w:rPr>
        <w:t xml:space="preserve"> Europe, “</w:t>
      </w:r>
      <w:r w:rsidR="003526EE" w:rsidRPr="007834B2">
        <w:rPr>
          <w:rFonts w:ascii="Arial" w:hAnsi="Arial" w:cs="Arial"/>
          <w:i/>
          <w:iCs/>
          <w:lang w:val="en-US"/>
        </w:rPr>
        <w:t xml:space="preserve">We need awareness campaigns targeting primary health care professionals to fasten the diagnosis of patients living with pulmonary hypertension, but campaigns addressing the general population are also critical to improve the acceptance and understanding of this </w:t>
      </w:r>
      <w:proofErr w:type="gramStart"/>
      <w:r w:rsidR="003526EE" w:rsidRPr="007834B2">
        <w:rPr>
          <w:rFonts w:ascii="Arial" w:hAnsi="Arial" w:cs="Arial"/>
          <w:i/>
          <w:iCs/>
          <w:lang w:val="en-US"/>
        </w:rPr>
        <w:t>sometimes invisible</w:t>
      </w:r>
      <w:proofErr w:type="gramEnd"/>
      <w:r w:rsidR="003526EE" w:rsidRPr="007834B2">
        <w:rPr>
          <w:rFonts w:ascii="Arial" w:hAnsi="Arial" w:cs="Arial"/>
          <w:i/>
          <w:iCs/>
          <w:lang w:val="en-US"/>
        </w:rPr>
        <w:t xml:space="preserve"> disease</w:t>
      </w:r>
      <w:r w:rsidRPr="0001506D">
        <w:rPr>
          <w:rFonts w:ascii="Arial" w:hAnsi="Arial" w:cs="Arial"/>
          <w:lang w:val="en-US"/>
        </w:rPr>
        <w:t>”.</w:t>
      </w:r>
    </w:p>
    <w:p w14:paraId="3C5A1192" w14:textId="4BC56C72" w:rsidR="00A856BC" w:rsidRPr="00652984" w:rsidRDefault="00A856BC" w:rsidP="00A856BC">
      <w:pPr>
        <w:rPr>
          <w:rFonts w:ascii="Arial" w:hAnsi="Arial" w:cs="Arial"/>
          <w:lang w:val="en-US"/>
        </w:rPr>
      </w:pPr>
      <w:r w:rsidRPr="00A856BC">
        <w:rPr>
          <w:rFonts w:ascii="Arial" w:hAnsi="Arial" w:cs="Arial"/>
          <w:lang w:val="en-US"/>
        </w:rPr>
        <w:t xml:space="preserve">The project is part of Ferrer's mission to provide significant differential value to people suffering from serious illnesses. </w:t>
      </w:r>
      <w:r w:rsidR="00652984" w:rsidRPr="00652984">
        <w:rPr>
          <w:rFonts w:ascii="Arial" w:hAnsi="Arial" w:cs="Arial"/>
          <w:lang w:val="en-US"/>
        </w:rPr>
        <w:t>Thanks to</w:t>
      </w:r>
      <w:r w:rsidR="00652984">
        <w:rPr>
          <w:rFonts w:ascii="Arial" w:hAnsi="Arial" w:cs="Arial"/>
          <w:lang w:val="en-US"/>
        </w:rPr>
        <w:t xml:space="preserve"> the</w:t>
      </w:r>
      <w:r w:rsidR="00652984" w:rsidRPr="00652984">
        <w:rPr>
          <w:rFonts w:ascii="Arial" w:hAnsi="Arial" w:cs="Arial"/>
          <w:lang w:val="en-US"/>
        </w:rPr>
        <w:t xml:space="preserve"> acquired knowhow and expertise, </w:t>
      </w:r>
      <w:r w:rsidR="00652984" w:rsidRPr="00652984">
        <w:rPr>
          <w:rFonts w:ascii="Arial" w:hAnsi="Arial" w:cs="Arial"/>
          <w:lang w:val="en-US"/>
        </w:rPr>
        <w:lastRenderedPageBreak/>
        <w:t>Ferrer’s efforts are focused on developing products in two key therapeutic areas</w:t>
      </w:r>
      <w:r w:rsidR="00122AE3">
        <w:rPr>
          <w:rFonts w:ascii="Arial" w:hAnsi="Arial" w:cs="Arial"/>
          <w:lang w:val="en-US"/>
        </w:rPr>
        <w:t>: pulmonary vascular and interstitial lung diseases and neurological disorders.</w:t>
      </w:r>
    </w:p>
    <w:p w14:paraId="0300AB64" w14:textId="21936731" w:rsidR="00376F2D" w:rsidRPr="00A856BC" w:rsidRDefault="00A856BC" w:rsidP="00A856BC">
      <w:pPr>
        <w:rPr>
          <w:rFonts w:ascii="Arial" w:hAnsi="Arial" w:cs="Arial"/>
          <w:lang w:val="en-US"/>
        </w:rPr>
      </w:pPr>
      <w:r w:rsidRPr="230E0064">
        <w:rPr>
          <w:rFonts w:ascii="Arial" w:hAnsi="Arial" w:cs="Arial"/>
          <w:lang w:val="en-US"/>
        </w:rPr>
        <w:t xml:space="preserve">According to </w:t>
      </w:r>
      <w:r w:rsidRPr="230E0064">
        <w:rPr>
          <w:rFonts w:ascii="Arial" w:hAnsi="Arial" w:cs="Arial"/>
          <w:b/>
          <w:bCs/>
          <w:lang w:val="en-US"/>
        </w:rPr>
        <w:t xml:space="preserve">Oscar Pérez, </w:t>
      </w:r>
      <w:r w:rsidR="004C4EFD" w:rsidRPr="230E0064">
        <w:rPr>
          <w:rFonts w:ascii="Arial" w:hAnsi="Arial" w:cs="Arial"/>
          <w:b/>
          <w:bCs/>
          <w:lang w:val="en-US"/>
        </w:rPr>
        <w:t>Chief</w:t>
      </w:r>
      <w:r w:rsidRPr="230E0064">
        <w:rPr>
          <w:rFonts w:ascii="Arial" w:hAnsi="Arial" w:cs="Arial"/>
          <w:b/>
          <w:bCs/>
          <w:lang w:val="en-US"/>
        </w:rPr>
        <w:t xml:space="preserve"> Marketing, Market Access and Business Development </w:t>
      </w:r>
      <w:r w:rsidR="004C4EFD" w:rsidRPr="230E0064">
        <w:rPr>
          <w:rFonts w:ascii="Arial" w:hAnsi="Arial" w:cs="Arial"/>
          <w:b/>
          <w:bCs/>
          <w:lang w:val="en-US"/>
        </w:rPr>
        <w:t>Officer</w:t>
      </w:r>
      <w:r w:rsidR="004C4EFD" w:rsidRPr="230E0064">
        <w:rPr>
          <w:rFonts w:ascii="Arial" w:hAnsi="Arial" w:cs="Arial"/>
          <w:lang w:val="en-US"/>
        </w:rPr>
        <w:t xml:space="preserve"> </w:t>
      </w:r>
      <w:r w:rsidRPr="230E0064">
        <w:rPr>
          <w:rFonts w:ascii="Arial" w:hAnsi="Arial" w:cs="Arial"/>
          <w:lang w:val="en-US"/>
        </w:rPr>
        <w:t xml:space="preserve">at </w:t>
      </w:r>
      <w:r w:rsidRPr="003B5895">
        <w:rPr>
          <w:rFonts w:ascii="Arial" w:hAnsi="Arial" w:cs="Arial"/>
          <w:lang w:val="en-US"/>
        </w:rPr>
        <w:t>Ferrer, “</w:t>
      </w:r>
      <w:r w:rsidRPr="007834B2">
        <w:rPr>
          <w:rFonts w:ascii="Arial" w:hAnsi="Arial" w:cs="Arial"/>
          <w:i/>
          <w:iCs/>
          <w:lang w:val="en-US"/>
        </w:rPr>
        <w:t xml:space="preserve">this campaign is very much </w:t>
      </w:r>
      <w:r w:rsidR="00C0154A" w:rsidRPr="007834B2">
        <w:rPr>
          <w:rFonts w:ascii="Arial" w:hAnsi="Arial" w:cs="Arial"/>
          <w:i/>
          <w:iCs/>
          <w:lang w:val="en-US"/>
        </w:rPr>
        <w:t>aligned</w:t>
      </w:r>
      <w:r w:rsidRPr="007834B2">
        <w:rPr>
          <w:rFonts w:ascii="Arial" w:hAnsi="Arial" w:cs="Arial"/>
          <w:i/>
          <w:iCs/>
          <w:lang w:val="en-US"/>
        </w:rPr>
        <w:t xml:space="preserve"> with our purpose of </w:t>
      </w:r>
      <w:r w:rsidR="004C4EFD" w:rsidRPr="007834B2">
        <w:rPr>
          <w:rFonts w:ascii="Arial" w:hAnsi="Arial" w:cs="Arial"/>
          <w:i/>
          <w:iCs/>
          <w:lang w:val="en-US"/>
        </w:rPr>
        <w:t>making</w:t>
      </w:r>
      <w:r w:rsidRPr="007834B2">
        <w:rPr>
          <w:rFonts w:ascii="Arial" w:hAnsi="Arial" w:cs="Arial"/>
          <w:i/>
          <w:iCs/>
          <w:lang w:val="en-US"/>
        </w:rPr>
        <w:t xml:space="preserve"> a positive impact </w:t>
      </w:r>
      <w:r w:rsidR="004C4EFD" w:rsidRPr="007834B2">
        <w:rPr>
          <w:rFonts w:ascii="Arial" w:hAnsi="Arial" w:cs="Arial"/>
          <w:i/>
          <w:iCs/>
          <w:lang w:val="en-US"/>
        </w:rPr>
        <w:t>i</w:t>
      </w:r>
      <w:r w:rsidRPr="007834B2">
        <w:rPr>
          <w:rFonts w:ascii="Arial" w:hAnsi="Arial" w:cs="Arial"/>
          <w:i/>
          <w:iCs/>
          <w:lang w:val="en-US"/>
        </w:rPr>
        <w:t xml:space="preserve">n society. People who live with some of the forms of pulmonary hypertension often go unnoticed due to </w:t>
      </w:r>
      <w:r w:rsidR="00C0154A" w:rsidRPr="007834B2">
        <w:rPr>
          <w:rFonts w:ascii="Arial" w:hAnsi="Arial" w:cs="Arial"/>
          <w:i/>
          <w:iCs/>
          <w:lang w:val="en-US"/>
        </w:rPr>
        <w:t>widespread lack of awareness of</w:t>
      </w:r>
      <w:r w:rsidRPr="007834B2">
        <w:rPr>
          <w:rFonts w:ascii="Arial" w:hAnsi="Arial" w:cs="Arial"/>
          <w:i/>
          <w:iCs/>
          <w:lang w:val="en-US"/>
        </w:rPr>
        <w:t xml:space="preserve"> the</w:t>
      </w:r>
      <w:r w:rsidR="00C0154A" w:rsidRPr="007834B2">
        <w:rPr>
          <w:rFonts w:ascii="Arial" w:hAnsi="Arial" w:cs="Arial"/>
          <w:i/>
          <w:iCs/>
          <w:lang w:val="en-US"/>
        </w:rPr>
        <w:t>se</w:t>
      </w:r>
      <w:r w:rsidRPr="007834B2">
        <w:rPr>
          <w:rFonts w:ascii="Arial" w:hAnsi="Arial" w:cs="Arial"/>
          <w:i/>
          <w:iCs/>
          <w:lang w:val="en-US"/>
        </w:rPr>
        <w:t xml:space="preserve"> pathologies. With projects like </w:t>
      </w:r>
      <w:proofErr w:type="spellStart"/>
      <w:r w:rsidRPr="007834B2">
        <w:rPr>
          <w:rFonts w:ascii="Arial" w:hAnsi="Arial" w:cs="Arial"/>
          <w:i/>
          <w:iCs/>
          <w:lang w:val="en-US"/>
        </w:rPr>
        <w:t>Phantasticals</w:t>
      </w:r>
      <w:proofErr w:type="spellEnd"/>
      <w:r w:rsidRPr="007834B2">
        <w:rPr>
          <w:rFonts w:ascii="Arial" w:hAnsi="Arial" w:cs="Arial"/>
          <w:i/>
          <w:iCs/>
          <w:lang w:val="en-US"/>
        </w:rPr>
        <w:t>, our intention is to help spread the word</w:t>
      </w:r>
      <w:r w:rsidR="00C0154A" w:rsidRPr="007834B2">
        <w:rPr>
          <w:rFonts w:ascii="Arial" w:hAnsi="Arial" w:cs="Arial"/>
          <w:i/>
          <w:iCs/>
          <w:lang w:val="en-US"/>
        </w:rPr>
        <w:t xml:space="preserve"> about pulmonary hypertension and its </w:t>
      </w:r>
      <w:r w:rsidR="007834B2">
        <w:rPr>
          <w:rFonts w:ascii="Arial" w:hAnsi="Arial" w:cs="Arial"/>
          <w:i/>
          <w:iCs/>
          <w:lang w:val="en-US"/>
        </w:rPr>
        <w:t>subtypes</w:t>
      </w:r>
      <w:r w:rsidRPr="007834B2">
        <w:rPr>
          <w:rFonts w:ascii="Arial" w:hAnsi="Arial" w:cs="Arial"/>
          <w:i/>
          <w:iCs/>
          <w:lang w:val="en-US"/>
        </w:rPr>
        <w:t>, in addition to showing our unwavering commitment to people living with these diseases and their families</w:t>
      </w:r>
      <w:r w:rsidRPr="003B5895">
        <w:rPr>
          <w:rFonts w:ascii="Arial" w:hAnsi="Arial" w:cs="Arial"/>
          <w:lang w:val="en-US"/>
        </w:rPr>
        <w:t>."</w:t>
      </w:r>
    </w:p>
    <w:p w14:paraId="03820EE3" w14:textId="256D3687" w:rsidR="230E0064" w:rsidRDefault="230E0064" w:rsidP="230E0064">
      <w:pPr>
        <w:rPr>
          <w:rFonts w:ascii="Arial" w:hAnsi="Arial" w:cs="Arial"/>
          <w:b/>
          <w:bCs/>
          <w:lang w:val="en-US"/>
        </w:rPr>
      </w:pPr>
      <w:bookmarkStart w:id="0" w:name="_GoBack"/>
      <w:bookmarkEnd w:id="0"/>
    </w:p>
    <w:p w14:paraId="25811C1D" w14:textId="5F51D686" w:rsidR="00C0154A" w:rsidRPr="00C0154A" w:rsidRDefault="00C0154A" w:rsidP="00FC0EC6">
      <w:pPr>
        <w:rPr>
          <w:rFonts w:ascii="Arial" w:hAnsi="Arial" w:cs="Arial"/>
          <w:b/>
          <w:bCs/>
          <w:lang w:val="en-US"/>
        </w:rPr>
      </w:pPr>
      <w:r w:rsidRPr="00C0154A">
        <w:rPr>
          <w:rFonts w:ascii="Arial" w:hAnsi="Arial" w:cs="Arial"/>
          <w:b/>
          <w:bCs/>
          <w:lang w:val="en-US"/>
        </w:rPr>
        <w:t>Eng</w:t>
      </w:r>
      <w:r>
        <w:rPr>
          <w:rFonts w:ascii="Arial" w:hAnsi="Arial" w:cs="Arial"/>
          <w:b/>
          <w:bCs/>
          <w:lang w:val="en-US"/>
        </w:rPr>
        <w:t>ag</w:t>
      </w:r>
      <w:r w:rsidRPr="00C0154A">
        <w:rPr>
          <w:rFonts w:ascii="Arial" w:hAnsi="Arial" w:cs="Arial"/>
          <w:b/>
          <w:bCs/>
          <w:lang w:val="en-US"/>
        </w:rPr>
        <w:t>ement campaign on Instagram</w:t>
      </w:r>
    </w:p>
    <w:p w14:paraId="642C6E45" w14:textId="677D44D1" w:rsidR="00FC0EC6" w:rsidRPr="00FC0EC6" w:rsidRDefault="00FC0EC6" w:rsidP="00FC0EC6">
      <w:pPr>
        <w:rPr>
          <w:rFonts w:ascii="Arial" w:hAnsi="Arial" w:cs="Arial"/>
          <w:lang w:val="en-US"/>
        </w:rPr>
      </w:pPr>
      <w:r w:rsidRPr="00FC0EC6">
        <w:rPr>
          <w:rFonts w:ascii="Arial" w:hAnsi="Arial" w:cs="Arial"/>
          <w:lang w:val="en-US"/>
        </w:rPr>
        <w:t xml:space="preserve">To participate in the campaign and help raise awareness of pulmonary hypertension, an </w:t>
      </w:r>
      <w:hyperlink r:id="rId12" w:history="1">
        <w:r w:rsidRPr="008214A4">
          <w:rPr>
            <w:rStyle w:val="Hipervnculo"/>
            <w:rFonts w:ascii="Arial" w:hAnsi="Arial" w:cs="Arial"/>
            <w:lang w:val="en-US"/>
          </w:rPr>
          <w:t>Instagram filter</w:t>
        </w:r>
      </w:hyperlink>
      <w:r w:rsidRPr="00FC0EC6">
        <w:rPr>
          <w:rFonts w:ascii="Arial" w:hAnsi="Arial" w:cs="Arial"/>
          <w:lang w:val="en-US"/>
        </w:rPr>
        <w:t xml:space="preserve"> has also been created with the international symbol of the disease, blue lips. For each photograph published on social networks, including the hashtags #</w:t>
      </w:r>
      <w:proofErr w:type="spellStart"/>
      <w:r w:rsidRPr="00FC0EC6">
        <w:rPr>
          <w:rFonts w:ascii="Arial" w:hAnsi="Arial" w:cs="Arial"/>
          <w:lang w:val="en-US"/>
        </w:rPr>
        <w:t>WeBelieveInPHantasticals</w:t>
      </w:r>
      <w:proofErr w:type="spellEnd"/>
      <w:r w:rsidRPr="00FC0EC6">
        <w:rPr>
          <w:rFonts w:ascii="Arial" w:hAnsi="Arial" w:cs="Arial"/>
          <w:lang w:val="en-US"/>
        </w:rPr>
        <w:t>, #</w:t>
      </w:r>
      <w:proofErr w:type="spellStart"/>
      <w:r w:rsidRPr="00FC0EC6">
        <w:rPr>
          <w:rFonts w:ascii="Arial" w:hAnsi="Arial" w:cs="Arial"/>
          <w:lang w:val="en-US"/>
        </w:rPr>
        <w:t>WorldPHDay</w:t>
      </w:r>
      <w:proofErr w:type="spellEnd"/>
      <w:r w:rsidRPr="00FC0EC6">
        <w:rPr>
          <w:rFonts w:ascii="Arial" w:hAnsi="Arial" w:cs="Arial"/>
          <w:lang w:val="en-US"/>
        </w:rPr>
        <w:t xml:space="preserve"> and #</w:t>
      </w:r>
      <w:proofErr w:type="spellStart"/>
      <w:r w:rsidRPr="00FC0EC6">
        <w:rPr>
          <w:rFonts w:ascii="Arial" w:hAnsi="Arial" w:cs="Arial"/>
          <w:lang w:val="en-US"/>
        </w:rPr>
        <w:t>TogetherStronger</w:t>
      </w:r>
      <w:proofErr w:type="spellEnd"/>
      <w:r w:rsidRPr="00FC0EC6">
        <w:rPr>
          <w:rFonts w:ascii="Arial" w:hAnsi="Arial" w:cs="Arial"/>
          <w:lang w:val="en-US"/>
        </w:rPr>
        <w:t xml:space="preserve">, one euro will be donated to PHA Europe, one of the patient associations that support the initiative, up to a maximum of </w:t>
      </w:r>
      <w:r w:rsidR="00BD494B">
        <w:rPr>
          <w:rFonts w:ascii="Arial" w:hAnsi="Arial" w:cs="Arial"/>
          <w:lang w:val="en-US"/>
        </w:rPr>
        <w:t>€</w:t>
      </w:r>
      <w:r w:rsidRPr="00FC0EC6">
        <w:rPr>
          <w:rFonts w:ascii="Arial" w:hAnsi="Arial" w:cs="Arial"/>
          <w:lang w:val="en-US"/>
        </w:rPr>
        <w:t>5,000</w:t>
      </w:r>
      <w:r w:rsidR="00BD494B">
        <w:rPr>
          <w:rFonts w:ascii="Arial" w:hAnsi="Arial" w:cs="Arial"/>
          <w:lang w:val="en-US"/>
        </w:rPr>
        <w:t>.</w:t>
      </w:r>
    </w:p>
    <w:p w14:paraId="20439F91" w14:textId="7FEC4138" w:rsidR="00724793" w:rsidRPr="00FC0EC6" w:rsidRDefault="00FC0EC6" w:rsidP="00FC0EC6">
      <w:pPr>
        <w:rPr>
          <w:rFonts w:ascii="Arial" w:hAnsi="Arial" w:cs="Arial"/>
          <w:lang w:val="en-US"/>
        </w:rPr>
      </w:pPr>
      <w:r w:rsidRPr="00FC0EC6">
        <w:rPr>
          <w:rFonts w:ascii="Arial" w:hAnsi="Arial" w:cs="Arial"/>
          <w:lang w:val="en-US"/>
        </w:rPr>
        <w:t xml:space="preserve">The campaign focused on pulmonary hypertension will continue throughout the month of May, both on the website www.phantasticals.com, and through social networks. Later, in the second phase of </w:t>
      </w:r>
      <w:proofErr w:type="spellStart"/>
      <w:r w:rsidRPr="00FC0EC6">
        <w:rPr>
          <w:rFonts w:ascii="Arial" w:hAnsi="Arial" w:cs="Arial"/>
          <w:lang w:val="en-US"/>
        </w:rPr>
        <w:t>Phantasticals</w:t>
      </w:r>
      <w:proofErr w:type="spellEnd"/>
      <w:r w:rsidRPr="00FC0EC6">
        <w:rPr>
          <w:rFonts w:ascii="Arial" w:hAnsi="Arial" w:cs="Arial"/>
          <w:lang w:val="en-US"/>
        </w:rPr>
        <w:t xml:space="preserve">, scheduled for June, other fantastic creatures will </w:t>
      </w:r>
      <w:r w:rsidR="00BD494B">
        <w:rPr>
          <w:rFonts w:ascii="Arial" w:hAnsi="Arial" w:cs="Arial"/>
          <w:lang w:val="en-US"/>
        </w:rPr>
        <w:t>come</w:t>
      </w:r>
      <w:r w:rsidRPr="00FC0EC6">
        <w:rPr>
          <w:rFonts w:ascii="Arial" w:hAnsi="Arial" w:cs="Arial"/>
          <w:lang w:val="en-US"/>
        </w:rPr>
        <w:t xml:space="preserve"> to life to help raise awareness of neurological disorders.</w:t>
      </w:r>
    </w:p>
    <w:p w14:paraId="3AB0C3D8" w14:textId="77777777" w:rsidR="00FC0EC6" w:rsidRPr="00FC0EC6" w:rsidRDefault="00FC0EC6" w:rsidP="00FC0EC6">
      <w:pPr>
        <w:rPr>
          <w:rFonts w:ascii="Arial" w:hAnsi="Arial" w:cs="Arial"/>
          <w:lang w:val="en-US"/>
        </w:rPr>
      </w:pPr>
    </w:p>
    <w:p w14:paraId="78CD4F86" w14:textId="5642CD6B" w:rsidR="00724793" w:rsidRPr="003B5895" w:rsidRDefault="00724793" w:rsidP="00376F2D">
      <w:pPr>
        <w:rPr>
          <w:rFonts w:ascii="Arial" w:hAnsi="Arial" w:cs="Arial"/>
          <w:sz w:val="16"/>
          <w:szCs w:val="16"/>
          <w:lang w:val="en-US"/>
        </w:rPr>
      </w:pPr>
      <w:r w:rsidRPr="003B5895">
        <w:rPr>
          <w:rFonts w:ascii="Arial" w:hAnsi="Arial" w:cs="Arial"/>
          <w:lang w:val="en-US"/>
        </w:rPr>
        <w:t xml:space="preserve">---------------------------------------------------- </w:t>
      </w:r>
      <w:r w:rsidR="00FC0EC6" w:rsidRPr="003B5895">
        <w:rPr>
          <w:rFonts w:ascii="Arial" w:hAnsi="Arial" w:cs="Arial"/>
          <w:b/>
          <w:bCs/>
          <w:lang w:val="en-US"/>
        </w:rPr>
        <w:t>ENDS</w:t>
      </w:r>
      <w:r w:rsidRPr="003B5895">
        <w:rPr>
          <w:rFonts w:ascii="Arial" w:hAnsi="Arial" w:cs="Arial"/>
          <w:lang w:val="en-US"/>
        </w:rPr>
        <w:t xml:space="preserve"> ------------------------------------------------------</w:t>
      </w:r>
    </w:p>
    <w:p w14:paraId="2DDE8000" w14:textId="77777777" w:rsidR="006855C2" w:rsidRPr="003B5895" w:rsidRDefault="006855C2" w:rsidP="00376F2D">
      <w:pPr>
        <w:rPr>
          <w:rFonts w:ascii="Arial" w:hAnsi="Arial" w:cs="Arial"/>
          <w:lang w:val="en-US"/>
        </w:rPr>
      </w:pPr>
    </w:p>
    <w:p w14:paraId="49FCA733" w14:textId="2B60B266" w:rsidR="00BC01F9" w:rsidRPr="00F1098A" w:rsidRDefault="00622DDF" w:rsidP="00F1098A">
      <w:pPr>
        <w:spacing w:before="120" w:line="240" w:lineRule="auto"/>
        <w:contextualSpacing/>
        <w:rPr>
          <w:rFonts w:ascii="Arial" w:hAnsi="Arial" w:cs="Arial"/>
          <w:b/>
          <w:bCs/>
          <w:u w:val="single"/>
          <w:lang w:val="en-US"/>
        </w:rPr>
      </w:pPr>
      <w:r w:rsidRPr="00137200">
        <w:rPr>
          <w:rFonts w:ascii="Arial" w:hAnsi="Arial" w:cs="Arial"/>
          <w:b/>
          <w:bCs/>
          <w:u w:val="single"/>
          <w:lang w:val="en-US"/>
        </w:rPr>
        <w:t>About Pulmonary Hypertension</w:t>
      </w:r>
      <w:r w:rsidR="00F1098A">
        <w:rPr>
          <w:rFonts w:ascii="Arial" w:hAnsi="Arial" w:cs="Arial"/>
          <w:b/>
          <w:bCs/>
          <w:u w:val="single"/>
          <w:lang w:val="en-US"/>
        </w:rPr>
        <w:br/>
      </w:r>
      <w:r w:rsidR="00F1098A">
        <w:rPr>
          <w:rFonts w:ascii="Arial" w:hAnsi="Arial" w:cs="Arial"/>
          <w:b/>
          <w:bCs/>
          <w:u w:val="single"/>
          <w:lang w:val="en-US"/>
        </w:rPr>
        <w:br/>
      </w:r>
      <w:r w:rsidR="00BC01F9">
        <w:rPr>
          <w:rStyle w:val="normaltextrun"/>
          <w:rFonts w:ascii="Arial" w:hAnsi="Arial" w:cs="Arial"/>
          <w:lang w:val="en-US"/>
        </w:rPr>
        <w:t>Pulmonary hypertension is a major global health problem</w:t>
      </w:r>
      <w:r w:rsidR="00BC01F9">
        <w:rPr>
          <w:rStyle w:val="normaltextrun"/>
          <w:rFonts w:ascii="Arial" w:hAnsi="Arial" w:cs="Arial"/>
          <w:sz w:val="17"/>
          <w:szCs w:val="17"/>
          <w:vertAlign w:val="superscript"/>
          <w:lang w:val="en-US"/>
        </w:rPr>
        <w:t>1</w:t>
      </w:r>
      <w:r w:rsidR="00BC01F9">
        <w:rPr>
          <w:rStyle w:val="normaltextrun"/>
          <w:rFonts w:ascii="Arial" w:hAnsi="Arial" w:cs="Arial"/>
          <w:lang w:val="en-US"/>
        </w:rPr>
        <w:t>. It is a condition caused by different diseases characterized by the development of molecular and anatomical changes in the pulmonary circulation that lead to an abnormal increase of the pressure in the pulmonary artery (&gt; 20 mmHg)</w:t>
      </w:r>
      <w:r w:rsidR="00BC01F9">
        <w:rPr>
          <w:rStyle w:val="normaltextrun"/>
          <w:rFonts w:ascii="Arial" w:hAnsi="Arial" w:cs="Arial"/>
          <w:sz w:val="17"/>
          <w:szCs w:val="17"/>
          <w:vertAlign w:val="superscript"/>
          <w:lang w:val="en-US"/>
        </w:rPr>
        <w:t>2</w:t>
      </w:r>
      <w:r w:rsidR="00BC01F9">
        <w:rPr>
          <w:rStyle w:val="normaltextrun"/>
          <w:rFonts w:ascii="Arial" w:hAnsi="Arial" w:cs="Arial"/>
          <w:lang w:val="en-US"/>
        </w:rPr>
        <w:t>.</w:t>
      </w:r>
      <w:r w:rsidR="00BC01F9" w:rsidRPr="00BC01F9">
        <w:rPr>
          <w:rStyle w:val="eop"/>
          <w:rFonts w:ascii="Arial" w:hAnsi="Arial" w:cs="Arial"/>
          <w:lang w:val="en-US"/>
        </w:rPr>
        <w:t> </w:t>
      </w:r>
    </w:p>
    <w:p w14:paraId="7CA73EA5" w14:textId="77777777" w:rsidR="00BC01F9" w:rsidRPr="00BC01F9" w:rsidRDefault="00BC01F9" w:rsidP="00BC01F9">
      <w:pPr>
        <w:pStyle w:val="paragraph"/>
        <w:spacing w:before="0" w:beforeAutospacing="0" w:after="0" w:afterAutospacing="0"/>
        <w:textAlignment w:val="baseline"/>
        <w:rPr>
          <w:rFonts w:ascii="Segoe UI" w:hAnsi="Segoe UI" w:cs="Segoe UI"/>
          <w:sz w:val="18"/>
          <w:szCs w:val="18"/>
          <w:lang w:val="en-US"/>
        </w:rPr>
      </w:pPr>
      <w:r>
        <w:rPr>
          <w:rStyle w:val="normaltextrun"/>
          <w:rFonts w:ascii="Arial" w:hAnsi="Arial" w:cs="Arial"/>
          <w:sz w:val="22"/>
          <w:szCs w:val="22"/>
          <w:lang w:val="en-US"/>
        </w:rPr>
        <w:t>This disease affects ~1% of the world’s population (up to 10% in people over 65 years old) and +/- 80% of affected patients live in developing countries</w:t>
      </w:r>
      <w:r>
        <w:rPr>
          <w:rStyle w:val="normaltextrun"/>
          <w:rFonts w:ascii="Arial" w:hAnsi="Arial" w:cs="Arial"/>
          <w:sz w:val="17"/>
          <w:szCs w:val="17"/>
          <w:vertAlign w:val="superscript"/>
          <w:lang w:val="en-US"/>
        </w:rPr>
        <w:t>1</w:t>
      </w:r>
      <w:r>
        <w:rPr>
          <w:rStyle w:val="normaltextrun"/>
          <w:rFonts w:ascii="Arial" w:hAnsi="Arial" w:cs="Arial"/>
          <w:sz w:val="22"/>
          <w:szCs w:val="22"/>
          <w:lang w:val="en-US"/>
        </w:rPr>
        <w:t>.</w:t>
      </w:r>
      <w:r w:rsidRPr="00BC01F9">
        <w:rPr>
          <w:rStyle w:val="eop"/>
          <w:rFonts w:ascii="Arial" w:hAnsi="Arial" w:cs="Arial"/>
          <w:sz w:val="22"/>
          <w:szCs w:val="22"/>
          <w:lang w:val="en-US"/>
        </w:rPr>
        <w:t> </w:t>
      </w:r>
    </w:p>
    <w:p w14:paraId="371B2818" w14:textId="77777777" w:rsidR="00BC01F9" w:rsidRPr="00BC01F9" w:rsidRDefault="00BC01F9" w:rsidP="00BC01F9">
      <w:pPr>
        <w:pStyle w:val="paragraph"/>
        <w:spacing w:before="0" w:beforeAutospacing="0" w:after="0" w:afterAutospacing="0"/>
        <w:textAlignment w:val="baseline"/>
        <w:rPr>
          <w:rFonts w:ascii="Segoe UI" w:hAnsi="Segoe UI" w:cs="Segoe UI"/>
          <w:sz w:val="18"/>
          <w:szCs w:val="18"/>
          <w:lang w:val="en-US"/>
        </w:rPr>
      </w:pPr>
      <w:r>
        <w:rPr>
          <w:rStyle w:val="normaltextrun"/>
          <w:rFonts w:ascii="Arial" w:hAnsi="Arial" w:cs="Arial"/>
          <w:sz w:val="22"/>
          <w:szCs w:val="22"/>
          <w:lang w:val="en-US"/>
        </w:rPr>
        <w:t>Left-sided heart and lung disease have become the most common causes of pulmonary hypertension</w:t>
      </w:r>
      <w:r>
        <w:rPr>
          <w:rStyle w:val="normaltextrun"/>
          <w:rFonts w:ascii="Arial" w:hAnsi="Arial" w:cs="Arial"/>
          <w:sz w:val="17"/>
          <w:szCs w:val="17"/>
          <w:vertAlign w:val="superscript"/>
          <w:lang w:val="en-US"/>
        </w:rPr>
        <w:t>1,2</w:t>
      </w:r>
      <w:r>
        <w:rPr>
          <w:rStyle w:val="normaltextrun"/>
          <w:rFonts w:ascii="Arial" w:hAnsi="Arial" w:cs="Arial"/>
          <w:sz w:val="22"/>
          <w:szCs w:val="22"/>
          <w:lang w:val="en-US"/>
        </w:rPr>
        <w:t>.</w:t>
      </w:r>
      <w:r w:rsidRPr="00BC01F9">
        <w:rPr>
          <w:rStyle w:val="eop"/>
          <w:rFonts w:ascii="Arial" w:hAnsi="Arial" w:cs="Arial"/>
          <w:sz w:val="22"/>
          <w:szCs w:val="22"/>
          <w:lang w:val="en-US"/>
        </w:rPr>
        <w:t> </w:t>
      </w:r>
    </w:p>
    <w:p w14:paraId="5C8C68E4" w14:textId="5A6D22DD" w:rsidR="00622DDF" w:rsidRPr="00BC01F9" w:rsidRDefault="00BC01F9" w:rsidP="00BC01F9">
      <w:pPr>
        <w:pStyle w:val="paragraph"/>
        <w:spacing w:before="0" w:beforeAutospacing="0" w:after="0" w:afterAutospacing="0"/>
        <w:textAlignment w:val="baseline"/>
        <w:rPr>
          <w:rFonts w:ascii="Segoe UI" w:hAnsi="Segoe UI" w:cs="Segoe UI"/>
          <w:sz w:val="18"/>
          <w:szCs w:val="18"/>
          <w:lang w:val="en-US"/>
        </w:rPr>
      </w:pPr>
      <w:r>
        <w:rPr>
          <w:rStyle w:val="normaltextrun"/>
          <w:rFonts w:ascii="Arial" w:hAnsi="Arial" w:cs="Arial"/>
          <w:sz w:val="22"/>
          <w:szCs w:val="22"/>
          <w:lang w:val="en-US"/>
        </w:rPr>
        <w:t>The development of pulmonary hypertension is almost invariably associated with worsening symptoms and increased mortality, regardless of the underlying disease. Although there is no cure for some types of pulmonary hypertension, important steps have been taken in terms of knowledge, therapy and prognosis that have changed the perspective of the disease, and treatment can help reduce the symptoms and improve the quality of life</w:t>
      </w:r>
      <w:r>
        <w:rPr>
          <w:rStyle w:val="normaltextrun"/>
          <w:rFonts w:ascii="Arial" w:hAnsi="Arial" w:cs="Arial"/>
          <w:sz w:val="17"/>
          <w:szCs w:val="17"/>
          <w:vertAlign w:val="superscript"/>
          <w:lang w:val="en-US"/>
        </w:rPr>
        <w:t>3</w:t>
      </w:r>
      <w:r>
        <w:rPr>
          <w:rStyle w:val="normaltextrun"/>
          <w:rFonts w:ascii="Arial" w:hAnsi="Arial" w:cs="Arial"/>
          <w:sz w:val="22"/>
          <w:szCs w:val="22"/>
          <w:lang w:val="en-US"/>
        </w:rPr>
        <w:t>.</w:t>
      </w:r>
      <w:r w:rsidRPr="00BC01F9">
        <w:rPr>
          <w:rStyle w:val="eop"/>
          <w:rFonts w:ascii="Arial" w:hAnsi="Arial" w:cs="Arial"/>
          <w:sz w:val="22"/>
          <w:szCs w:val="22"/>
          <w:lang w:val="en-US"/>
        </w:rPr>
        <w:t> </w:t>
      </w:r>
      <w:r w:rsidR="00622DDF">
        <w:rPr>
          <w:rFonts w:ascii="Arial" w:hAnsi="Arial" w:cs="Arial"/>
          <w:lang w:val="en-US"/>
        </w:rPr>
        <w:br/>
      </w:r>
    </w:p>
    <w:p w14:paraId="6E3138A8" w14:textId="77777777" w:rsidR="0023432A" w:rsidRDefault="00622DDF" w:rsidP="0023432A">
      <w:pPr>
        <w:spacing w:before="120" w:line="240" w:lineRule="auto"/>
        <w:contextualSpacing/>
        <w:rPr>
          <w:rStyle w:val="eop"/>
          <w:rFonts w:ascii="Arial" w:hAnsi="Arial" w:cs="Arial"/>
          <w:lang w:val="en-US"/>
        </w:rPr>
      </w:pPr>
      <w:r w:rsidRPr="00622DDF">
        <w:rPr>
          <w:rFonts w:ascii="Arial" w:hAnsi="Arial" w:cs="Arial"/>
          <w:b/>
          <w:bCs/>
          <w:u w:val="single"/>
          <w:lang w:val="en-US"/>
        </w:rPr>
        <w:t>About Pulmonary Arterial Hypertension</w:t>
      </w:r>
      <w:r w:rsidR="00F1098A">
        <w:rPr>
          <w:rFonts w:ascii="Arial" w:hAnsi="Arial" w:cs="Arial"/>
          <w:b/>
          <w:bCs/>
          <w:u w:val="single"/>
          <w:lang w:val="en-US"/>
        </w:rPr>
        <w:br/>
      </w:r>
      <w:r w:rsidR="00F1098A">
        <w:rPr>
          <w:rFonts w:ascii="Arial" w:hAnsi="Arial" w:cs="Arial"/>
          <w:b/>
          <w:bCs/>
          <w:u w:val="single"/>
          <w:lang w:val="en-US"/>
        </w:rPr>
        <w:br/>
      </w:r>
      <w:r w:rsidR="00B4312F">
        <w:rPr>
          <w:rStyle w:val="normaltextrun"/>
          <w:rFonts w:ascii="Arial" w:hAnsi="Arial" w:cs="Arial"/>
          <w:lang w:val="en-US"/>
        </w:rPr>
        <w:t>There are currently more than 7,000 rare and ultra-rare diseases diagnosed worldwide</w:t>
      </w:r>
      <w:r w:rsidR="00B4312F">
        <w:rPr>
          <w:rStyle w:val="normaltextrun"/>
          <w:rFonts w:ascii="Arial" w:hAnsi="Arial" w:cs="Arial"/>
          <w:sz w:val="17"/>
          <w:szCs w:val="17"/>
          <w:vertAlign w:val="superscript"/>
          <w:lang w:val="en-US"/>
        </w:rPr>
        <w:t>4</w:t>
      </w:r>
      <w:r w:rsidR="00B4312F">
        <w:rPr>
          <w:rStyle w:val="normaltextrun"/>
          <w:rFonts w:ascii="Arial" w:hAnsi="Arial" w:cs="Arial"/>
          <w:lang w:val="en-US"/>
        </w:rPr>
        <w:t xml:space="preserve"> and pulmonary arterial hypertension (PAH) is one of them. Although its prevalence is probably underestimated, since there are multiple processes that can lead to </w:t>
      </w:r>
      <w:r w:rsidR="00B4312F">
        <w:rPr>
          <w:rStyle w:val="normaltextrun"/>
          <w:rFonts w:ascii="Arial" w:hAnsi="Arial" w:cs="Arial"/>
          <w:lang w:val="en-US"/>
        </w:rPr>
        <w:lastRenderedPageBreak/>
        <w:t>pulmonary hypertension, it is estimated that, in Europe, it affects between 15-50 people per million inhabitants, of any age, race, condition and sex, although it is more frequent in women than in men</w:t>
      </w:r>
      <w:r w:rsidR="00B4312F">
        <w:rPr>
          <w:rStyle w:val="normaltextrun"/>
          <w:rFonts w:ascii="Arial" w:hAnsi="Arial" w:cs="Arial"/>
          <w:sz w:val="17"/>
          <w:szCs w:val="17"/>
          <w:vertAlign w:val="superscript"/>
          <w:lang w:val="en-US"/>
        </w:rPr>
        <w:t>3,5</w:t>
      </w:r>
      <w:r w:rsidR="00B4312F">
        <w:rPr>
          <w:rStyle w:val="normaltextrun"/>
          <w:rFonts w:ascii="Arial" w:hAnsi="Arial" w:cs="Arial"/>
          <w:lang w:val="en-US"/>
        </w:rPr>
        <w:t>.</w:t>
      </w:r>
      <w:r w:rsidR="00B4312F" w:rsidRPr="00B4312F">
        <w:rPr>
          <w:rStyle w:val="eop"/>
          <w:rFonts w:ascii="Arial" w:hAnsi="Arial" w:cs="Arial"/>
          <w:lang w:val="en-US"/>
        </w:rPr>
        <w:t> </w:t>
      </w:r>
    </w:p>
    <w:p w14:paraId="54FB701A" w14:textId="46DB82AE" w:rsidR="00622DDF" w:rsidRPr="0023432A" w:rsidRDefault="00B4312F" w:rsidP="0023432A">
      <w:pPr>
        <w:spacing w:before="120" w:line="240" w:lineRule="auto"/>
        <w:contextualSpacing/>
        <w:rPr>
          <w:rFonts w:ascii="Arial" w:hAnsi="Arial" w:cs="Arial"/>
          <w:b/>
          <w:bCs/>
          <w:u w:val="single"/>
          <w:lang w:val="en-US"/>
        </w:rPr>
      </w:pPr>
      <w:r>
        <w:rPr>
          <w:rStyle w:val="normaltextrun"/>
          <w:rFonts w:ascii="Arial" w:hAnsi="Arial" w:cs="Arial"/>
          <w:lang w:val="en-US"/>
        </w:rPr>
        <w:t>In PAH, high pressure in the pulmonary arteries causes the right heart to work harder than normal and, over time, it can lead to right ventricular failure and a premature death</w:t>
      </w:r>
      <w:r>
        <w:rPr>
          <w:rStyle w:val="normaltextrun"/>
          <w:rFonts w:ascii="Arial" w:hAnsi="Arial" w:cs="Arial"/>
          <w:sz w:val="17"/>
          <w:szCs w:val="17"/>
          <w:vertAlign w:val="superscript"/>
          <w:lang w:val="en-US"/>
        </w:rPr>
        <w:t>3</w:t>
      </w:r>
      <w:r>
        <w:rPr>
          <w:rStyle w:val="normaltextrun"/>
          <w:rFonts w:ascii="Arial" w:hAnsi="Arial" w:cs="Arial"/>
          <w:lang w:val="en-US"/>
        </w:rPr>
        <w:t>.</w:t>
      </w:r>
      <w:r w:rsidRPr="00B4312F">
        <w:rPr>
          <w:rStyle w:val="eop"/>
          <w:rFonts w:ascii="Arial" w:hAnsi="Arial" w:cs="Arial"/>
          <w:lang w:val="en-US"/>
        </w:rPr>
        <w:t> </w:t>
      </w:r>
      <w:r w:rsidR="0087389E">
        <w:rPr>
          <w:rFonts w:ascii="Arial" w:hAnsi="Arial" w:cs="Arial"/>
          <w:lang w:val="en-US"/>
        </w:rPr>
        <w:br/>
      </w:r>
    </w:p>
    <w:p w14:paraId="335E3201" w14:textId="19035F0A" w:rsidR="00F1098A" w:rsidRPr="00F1098A" w:rsidRDefault="00622DDF" w:rsidP="00F1098A">
      <w:pPr>
        <w:keepNext/>
        <w:keepLines/>
        <w:spacing w:before="120" w:after="0" w:line="240" w:lineRule="auto"/>
        <w:contextualSpacing/>
        <w:outlineLvl w:val="0"/>
        <w:rPr>
          <w:rFonts w:ascii="Arial" w:eastAsia="Calibri Light" w:hAnsi="Arial" w:cs="Arial"/>
          <w:b/>
          <w:bCs/>
          <w:u w:val="single"/>
          <w:lang w:val="en-US"/>
        </w:rPr>
      </w:pPr>
      <w:r w:rsidRPr="00D17217">
        <w:rPr>
          <w:rFonts w:ascii="Arial" w:eastAsia="Calibri Light" w:hAnsi="Arial" w:cs="Arial"/>
          <w:b/>
          <w:bCs/>
          <w:u w:val="single"/>
          <w:lang w:val="en-US"/>
        </w:rPr>
        <w:t>About pulmonary hypertension due to interstitial lung disease</w:t>
      </w:r>
      <w:r w:rsidR="00F1098A">
        <w:rPr>
          <w:rFonts w:ascii="Arial" w:eastAsia="Calibri Light" w:hAnsi="Arial" w:cs="Arial"/>
          <w:b/>
          <w:bCs/>
          <w:u w:val="single"/>
          <w:lang w:val="en-US"/>
        </w:rPr>
        <w:br/>
      </w:r>
      <w:r w:rsidR="00F1098A">
        <w:rPr>
          <w:rFonts w:ascii="Arial" w:eastAsia="Calibri Light" w:hAnsi="Arial" w:cs="Arial"/>
          <w:b/>
          <w:bCs/>
          <w:u w:val="single"/>
          <w:lang w:val="en-US"/>
        </w:rPr>
        <w:br/>
      </w:r>
      <w:r w:rsidR="00F1098A">
        <w:rPr>
          <w:rStyle w:val="normaltextrun"/>
          <w:rFonts w:ascii="Arial" w:hAnsi="Arial" w:cs="Arial"/>
          <w:lang w:val="en-US"/>
        </w:rPr>
        <w:t>Interstitial lung diseases (ILD) is a group of lung diseases characterized by a marked scarring or fibrosis of the bronchioles and alveolar sacs within the lungs</w:t>
      </w:r>
      <w:r w:rsidR="00F1098A">
        <w:rPr>
          <w:rStyle w:val="normaltextrun"/>
          <w:rFonts w:ascii="Arial" w:hAnsi="Arial" w:cs="Arial"/>
          <w:sz w:val="17"/>
          <w:szCs w:val="17"/>
          <w:vertAlign w:val="superscript"/>
          <w:lang w:val="en-US"/>
        </w:rPr>
        <w:t>6,7</w:t>
      </w:r>
      <w:r w:rsidR="00F1098A">
        <w:rPr>
          <w:rStyle w:val="normaltextrun"/>
          <w:rFonts w:ascii="Arial" w:hAnsi="Arial" w:cs="Arial"/>
          <w:lang w:val="en-US"/>
        </w:rPr>
        <w:t>. The increased fibrotic tissue in ILD impedes oxygenation and free gas exchange between the pulmonary capillaries and alveolar sacs, and the condition can present itself with a wide range of symptoms, including shortness of breath with exertion, shortness of breath and fatigue</w:t>
      </w:r>
      <w:r w:rsidR="00F1098A">
        <w:rPr>
          <w:rStyle w:val="normaltextrun"/>
          <w:rFonts w:ascii="Arial" w:hAnsi="Arial" w:cs="Arial"/>
          <w:sz w:val="17"/>
          <w:szCs w:val="17"/>
          <w:vertAlign w:val="superscript"/>
          <w:lang w:val="en-US"/>
        </w:rPr>
        <w:t>6,7</w:t>
      </w:r>
      <w:r w:rsidR="00F1098A">
        <w:rPr>
          <w:rStyle w:val="normaltextrun"/>
          <w:rFonts w:ascii="Arial" w:hAnsi="Arial" w:cs="Arial"/>
          <w:lang w:val="en-US"/>
        </w:rPr>
        <w:t>.</w:t>
      </w:r>
      <w:r w:rsidR="00F1098A" w:rsidRPr="00F1098A">
        <w:rPr>
          <w:rStyle w:val="eop"/>
          <w:rFonts w:ascii="Arial" w:hAnsi="Arial" w:cs="Arial"/>
          <w:lang w:val="en-US"/>
        </w:rPr>
        <w:t> </w:t>
      </w:r>
    </w:p>
    <w:p w14:paraId="3FB11599" w14:textId="770D2516" w:rsidR="00F1098A" w:rsidRPr="00F1098A" w:rsidRDefault="00F1098A" w:rsidP="00F1098A">
      <w:pPr>
        <w:pStyle w:val="paragraph"/>
        <w:spacing w:before="0" w:beforeAutospacing="0" w:after="0" w:afterAutospacing="0"/>
        <w:textAlignment w:val="baseline"/>
        <w:rPr>
          <w:rFonts w:ascii="Segoe UI" w:hAnsi="Segoe UI" w:cs="Segoe UI"/>
          <w:sz w:val="18"/>
          <w:szCs w:val="18"/>
          <w:lang w:val="en-US"/>
        </w:rPr>
      </w:pPr>
      <w:r>
        <w:rPr>
          <w:rStyle w:val="normaltextrun"/>
          <w:rFonts w:ascii="Arial" w:hAnsi="Arial" w:cs="Arial"/>
          <w:sz w:val="22"/>
          <w:szCs w:val="22"/>
          <w:lang w:val="en-US"/>
        </w:rPr>
        <w:t>WHO Group 3 pulmonary hypertension (PH) often complicates the course of patients with interstitial lung disease and is associated with poorer functional status measured by exercise capacity, increased supplemental oxygen needs, a decreased quality of life and worse outcomes</w:t>
      </w:r>
      <w:r>
        <w:rPr>
          <w:rStyle w:val="normaltextrun"/>
          <w:rFonts w:ascii="Arial" w:hAnsi="Arial" w:cs="Arial"/>
          <w:sz w:val="17"/>
          <w:szCs w:val="17"/>
          <w:vertAlign w:val="superscript"/>
          <w:lang w:val="en-US"/>
        </w:rPr>
        <w:t>6,</w:t>
      </w:r>
      <w:proofErr w:type="gramStart"/>
      <w:r>
        <w:rPr>
          <w:rStyle w:val="normaltextrun"/>
          <w:rFonts w:ascii="Arial" w:hAnsi="Arial" w:cs="Arial"/>
          <w:sz w:val="17"/>
          <w:szCs w:val="17"/>
          <w:vertAlign w:val="superscript"/>
          <w:lang w:val="en-US"/>
        </w:rPr>
        <w:t>7</w:t>
      </w:r>
      <w:r>
        <w:rPr>
          <w:rStyle w:val="normaltextrun"/>
          <w:rFonts w:ascii="Arial" w:hAnsi="Arial" w:cs="Arial"/>
          <w:sz w:val="22"/>
          <w:szCs w:val="22"/>
          <w:lang w:val="en-US"/>
        </w:rPr>
        <w:t>.</w:t>
      </w:r>
      <w:proofErr w:type="gramEnd"/>
      <w:r>
        <w:rPr>
          <w:rStyle w:val="normaltextrun"/>
          <w:rFonts w:ascii="Arial" w:hAnsi="Arial" w:cs="Arial"/>
          <w:sz w:val="22"/>
          <w:szCs w:val="22"/>
          <w:lang w:val="en-US"/>
        </w:rPr>
        <w:t xml:space="preserve"> </w:t>
      </w:r>
    </w:p>
    <w:p w14:paraId="70312E95" w14:textId="7898458D" w:rsidR="54DE76B6" w:rsidRPr="00622DDF" w:rsidRDefault="54DE76B6" w:rsidP="54DE76B6">
      <w:pPr>
        <w:rPr>
          <w:rFonts w:ascii="Arial" w:hAnsi="Arial" w:cs="Arial"/>
          <w:lang w:val="en-US"/>
        </w:rPr>
      </w:pPr>
    </w:p>
    <w:p w14:paraId="5E51487D" w14:textId="1E1D4D29" w:rsidR="006855C2" w:rsidRPr="009131DF" w:rsidRDefault="009131DF" w:rsidP="00376F2D">
      <w:pPr>
        <w:rPr>
          <w:rFonts w:ascii="Arial" w:hAnsi="Arial" w:cs="Arial"/>
          <w:b/>
          <w:bCs/>
          <w:u w:val="single"/>
          <w:lang w:val="en-US"/>
        </w:rPr>
      </w:pPr>
      <w:r w:rsidRPr="009131DF">
        <w:rPr>
          <w:rFonts w:ascii="Arial" w:hAnsi="Arial" w:cs="Arial"/>
          <w:b/>
          <w:bCs/>
          <w:u w:val="single"/>
          <w:lang w:val="en-US"/>
        </w:rPr>
        <w:t>About</w:t>
      </w:r>
      <w:r w:rsidR="006855C2" w:rsidRPr="009131DF">
        <w:rPr>
          <w:rFonts w:ascii="Arial" w:hAnsi="Arial" w:cs="Arial"/>
          <w:b/>
          <w:bCs/>
          <w:u w:val="single"/>
          <w:lang w:val="en-US"/>
        </w:rPr>
        <w:t xml:space="preserve"> Ferrer</w:t>
      </w:r>
    </w:p>
    <w:p w14:paraId="0B6CAD0C" w14:textId="53787F7B" w:rsidR="00444077" w:rsidRPr="009131DF" w:rsidRDefault="009131DF" w:rsidP="008E38BE">
      <w:pPr>
        <w:pStyle w:val="Textoindependiente"/>
        <w:spacing w:before="0" w:after="0" w:line="276" w:lineRule="auto"/>
        <w:jc w:val="left"/>
        <w:rPr>
          <w:rFonts w:ascii="Arial" w:hAnsi="Arial" w:cs="Arial"/>
          <w:b/>
          <w:bCs/>
          <w:sz w:val="22"/>
          <w:szCs w:val="22"/>
          <w:lang w:val="en-US"/>
        </w:rPr>
      </w:pPr>
      <w:r w:rsidRPr="009131DF">
        <w:rPr>
          <w:rFonts w:ascii="Arial" w:hAnsi="Arial" w:cs="Arial"/>
          <w:sz w:val="22"/>
          <w:szCs w:val="22"/>
          <w:lang w:val="en-US"/>
        </w:rPr>
        <w:t>At Ferrer we make a positive impact in society and meet the highest standards of social and environmental performance, transparency and corporate responsibility, in every territory with a direct presence. That is why in 2022 we became a B Corp company.</w:t>
      </w:r>
      <w:r w:rsidR="008E38BE">
        <w:rPr>
          <w:rFonts w:ascii="Arial" w:hAnsi="Arial" w:cs="Arial"/>
          <w:sz w:val="22"/>
          <w:szCs w:val="22"/>
          <w:lang w:val="en-US"/>
        </w:rPr>
        <w:br/>
      </w:r>
      <w:r w:rsidRPr="009131DF">
        <w:rPr>
          <w:rFonts w:ascii="Arial" w:hAnsi="Arial" w:cs="Arial"/>
          <w:sz w:val="22"/>
          <w:szCs w:val="22"/>
          <w:lang w:val="en-US"/>
        </w:rPr>
        <w:t>In order to fulfil our purpose, we offer transformative therapeutic solutions, with an increasing focus on pulmonary vascular and interstitial lung diseases and neurological disorders.</w:t>
      </w:r>
      <w:r w:rsidR="008E38BE">
        <w:rPr>
          <w:rFonts w:ascii="Arial" w:hAnsi="Arial" w:cs="Arial"/>
          <w:sz w:val="22"/>
          <w:szCs w:val="22"/>
          <w:lang w:val="en-US"/>
        </w:rPr>
        <w:br/>
      </w:r>
      <w:r w:rsidRPr="009131DF">
        <w:rPr>
          <w:rFonts w:ascii="Arial" w:hAnsi="Arial" w:cs="Arial"/>
          <w:sz w:val="22"/>
          <w:szCs w:val="22"/>
          <w:lang w:val="en-US"/>
        </w:rPr>
        <w:t>Founded in Barcelona in 1959, our products are present in more than a hundred countries, and we have a team of over 1,800 people. Professionals that we empower and accompany in their learning and wellbeing so that they are proud of working at Ferrer.</w:t>
      </w:r>
      <w:r w:rsidR="001270B6">
        <w:rPr>
          <w:rFonts w:ascii="Arial" w:hAnsi="Arial" w:cs="Arial"/>
          <w:sz w:val="22"/>
          <w:szCs w:val="22"/>
          <w:lang w:val="en-US"/>
        </w:rPr>
        <w:br/>
      </w:r>
    </w:p>
    <w:p w14:paraId="63374FFE" w14:textId="50063C1A" w:rsidR="00444077" w:rsidRPr="006C553F" w:rsidRDefault="001270B6" w:rsidP="00444077">
      <w:pPr>
        <w:pStyle w:val="Textoindependiente"/>
        <w:spacing w:before="0" w:after="0" w:line="276" w:lineRule="auto"/>
        <w:jc w:val="left"/>
        <w:rPr>
          <w:rFonts w:ascii="Arial" w:hAnsi="Arial" w:cs="Arial"/>
          <w:b/>
          <w:bCs/>
          <w:sz w:val="22"/>
          <w:szCs w:val="22"/>
          <w:lang w:val="en-US"/>
        </w:rPr>
      </w:pPr>
      <w:r>
        <w:rPr>
          <w:rFonts w:ascii="Arial" w:hAnsi="Arial" w:cs="Arial"/>
          <w:b/>
          <w:bCs/>
          <w:sz w:val="22"/>
          <w:szCs w:val="22"/>
          <w:lang w:val="en-US"/>
        </w:rPr>
        <w:t>We are</w:t>
      </w:r>
      <w:r w:rsidR="00444077" w:rsidRPr="006C553F">
        <w:rPr>
          <w:rFonts w:ascii="Arial" w:hAnsi="Arial" w:cs="Arial"/>
          <w:b/>
          <w:bCs/>
          <w:sz w:val="22"/>
          <w:szCs w:val="22"/>
          <w:lang w:val="en-US"/>
        </w:rPr>
        <w:t xml:space="preserve"> Ferrer. Ferrer for good.</w:t>
      </w:r>
    </w:p>
    <w:p w14:paraId="6631E549" w14:textId="5EDE46D1" w:rsidR="00E61E58" w:rsidRPr="003526EE" w:rsidRDefault="008214A4" w:rsidP="00E61E58">
      <w:pPr>
        <w:rPr>
          <w:rFonts w:ascii="Arial" w:hAnsi="Arial" w:cs="Arial"/>
          <w:b/>
          <w:bCs/>
          <w:u w:val="single"/>
          <w:lang w:val="en-US"/>
        </w:rPr>
      </w:pPr>
      <w:hyperlink r:id="rId13" w:history="1">
        <w:r w:rsidR="008E38BE" w:rsidRPr="003526EE">
          <w:rPr>
            <w:rStyle w:val="Hipervnculo"/>
            <w:rFonts w:ascii="Arial" w:hAnsi="Arial" w:cs="Arial"/>
            <w:b/>
            <w:bCs/>
            <w:lang w:val="en-US"/>
          </w:rPr>
          <w:t>www.ferrer.com</w:t>
        </w:r>
      </w:hyperlink>
      <w:r w:rsidR="008E38BE" w:rsidRPr="003526EE">
        <w:rPr>
          <w:rStyle w:val="Hipervnculo"/>
          <w:rFonts w:ascii="Arial" w:hAnsi="Arial" w:cs="Arial"/>
          <w:b/>
          <w:bCs/>
          <w:color w:val="auto"/>
          <w:lang w:val="en-US"/>
        </w:rPr>
        <w:t xml:space="preserve">  </w:t>
      </w:r>
      <w:r w:rsidR="00444077" w:rsidRPr="003526EE">
        <w:rPr>
          <w:rFonts w:ascii="Arial" w:hAnsi="Arial" w:cs="Arial"/>
          <w:b/>
          <w:bCs/>
          <w:u w:val="single"/>
          <w:lang w:val="en-US"/>
        </w:rPr>
        <w:t xml:space="preserve"> </w:t>
      </w:r>
    </w:p>
    <w:p w14:paraId="74B3BDC3" w14:textId="2FD6E742" w:rsidR="004A0F67" w:rsidRPr="003526EE" w:rsidRDefault="004A0F67" w:rsidP="00E61E58">
      <w:pPr>
        <w:rPr>
          <w:rFonts w:ascii="Arial" w:hAnsi="Arial" w:cs="Arial"/>
          <w:b/>
          <w:bCs/>
          <w:u w:val="single"/>
          <w:lang w:val="en-US"/>
        </w:rPr>
      </w:pPr>
    </w:p>
    <w:p w14:paraId="6272AE82" w14:textId="2C2B2B14" w:rsidR="008A16EA" w:rsidRDefault="008A16EA" w:rsidP="00E61E58">
      <w:pPr>
        <w:rPr>
          <w:rFonts w:ascii="Arial" w:hAnsi="Arial" w:cs="Arial"/>
          <w:lang w:val="en-US"/>
        </w:rPr>
      </w:pPr>
      <w:r w:rsidRPr="00C915ED">
        <w:rPr>
          <w:rFonts w:ascii="Arial" w:hAnsi="Arial" w:cs="Arial"/>
          <w:lang w:val="en-US"/>
        </w:rPr>
        <w:t>For more information, please contact:</w:t>
      </w:r>
      <w:r w:rsidRPr="00C915ED">
        <w:rPr>
          <w:rFonts w:ascii="Arial" w:hAnsi="Arial" w:cs="Arial"/>
          <w:lang w:val="en-US"/>
        </w:rPr>
        <w:br/>
      </w:r>
      <w:r w:rsidR="002545F3">
        <w:rPr>
          <w:rFonts w:ascii="Arial" w:hAnsi="Arial" w:cs="Arial"/>
          <w:lang w:val="en-US"/>
        </w:rPr>
        <w:br/>
      </w:r>
      <w:hyperlink r:id="rId14" w:history="1">
        <w:r w:rsidR="002545F3" w:rsidRPr="00FB4703">
          <w:rPr>
            <w:rStyle w:val="Hipervnculo"/>
            <w:rFonts w:ascii="Arial" w:hAnsi="Arial" w:cs="Arial"/>
            <w:lang w:val="en-US"/>
          </w:rPr>
          <w:t>gortizdez@ferrer.com</w:t>
        </w:r>
      </w:hyperlink>
    </w:p>
    <w:p w14:paraId="78D9D504" w14:textId="7DCACD77" w:rsidR="00C915ED" w:rsidRPr="00C915ED" w:rsidRDefault="00C915ED" w:rsidP="00E61E58">
      <w:pPr>
        <w:rPr>
          <w:rFonts w:ascii="Arial" w:hAnsi="Arial" w:cs="Arial"/>
          <w:lang w:val="en-US"/>
        </w:rPr>
      </w:pPr>
      <w:r>
        <w:rPr>
          <w:rFonts w:ascii="Arial" w:hAnsi="Arial" w:cs="Arial"/>
          <w:lang w:val="en-US"/>
        </w:rPr>
        <w:t xml:space="preserve">+34 </w:t>
      </w:r>
      <w:r w:rsidR="002545F3">
        <w:rPr>
          <w:rFonts w:ascii="Arial" w:eastAsia="Arial" w:hAnsi="Arial" w:cs="Arial"/>
        </w:rPr>
        <w:t>936 003 779</w:t>
      </w:r>
    </w:p>
    <w:p w14:paraId="0E53D5AA" w14:textId="41389F18" w:rsidR="008A16EA" w:rsidRPr="008A16EA" w:rsidRDefault="008A16EA" w:rsidP="00E61E58">
      <w:pPr>
        <w:rPr>
          <w:rFonts w:ascii="Arial" w:hAnsi="Arial" w:cs="Arial"/>
          <w:b/>
          <w:bCs/>
          <w:u w:val="single"/>
          <w:lang w:val="en-US"/>
        </w:rPr>
      </w:pPr>
    </w:p>
    <w:p w14:paraId="343C285F" w14:textId="77777777" w:rsidR="008A16EA" w:rsidRPr="008A16EA" w:rsidRDefault="008A16EA" w:rsidP="00E61E58">
      <w:pPr>
        <w:rPr>
          <w:rFonts w:ascii="Arial" w:hAnsi="Arial" w:cs="Arial"/>
          <w:b/>
          <w:bCs/>
          <w:u w:val="single"/>
          <w:lang w:val="en-US"/>
        </w:rPr>
      </w:pPr>
    </w:p>
    <w:p w14:paraId="5DFFD039" w14:textId="2D590E9B" w:rsidR="004A0F67" w:rsidRPr="004A0F67" w:rsidRDefault="004A0F67" w:rsidP="004A0F67">
      <w:pPr>
        <w:spacing w:before="120" w:line="240" w:lineRule="auto"/>
        <w:contextualSpacing/>
        <w:rPr>
          <w:rFonts w:ascii="Arial" w:hAnsi="Arial" w:cs="Arial"/>
          <w:b/>
          <w:bCs/>
          <w:sz w:val="18"/>
          <w:szCs w:val="18"/>
          <w:lang w:val="en-US"/>
        </w:rPr>
      </w:pPr>
      <w:r w:rsidRPr="004A0F67">
        <w:rPr>
          <w:rFonts w:ascii="Arial" w:hAnsi="Arial" w:cs="Arial"/>
          <w:b/>
          <w:bCs/>
          <w:sz w:val="18"/>
          <w:szCs w:val="18"/>
          <w:lang w:val="en-US"/>
        </w:rPr>
        <w:t>References:</w:t>
      </w:r>
    </w:p>
    <w:p w14:paraId="39E3FEE3" w14:textId="77777777" w:rsidR="004A0F67" w:rsidRPr="004A0F67" w:rsidRDefault="004A0F67" w:rsidP="004A0F67">
      <w:pPr>
        <w:pStyle w:val="Prrafodelista"/>
        <w:numPr>
          <w:ilvl w:val="0"/>
          <w:numId w:val="4"/>
        </w:numPr>
        <w:spacing w:before="120" w:line="240" w:lineRule="auto"/>
        <w:rPr>
          <w:rFonts w:ascii="Arial" w:hAnsi="Arial" w:cs="Arial"/>
          <w:sz w:val="18"/>
          <w:szCs w:val="18"/>
          <w:lang w:val="en-GB"/>
        </w:rPr>
      </w:pPr>
      <w:proofErr w:type="spellStart"/>
      <w:r w:rsidRPr="004A0F67">
        <w:rPr>
          <w:rFonts w:ascii="Arial" w:hAnsi="Arial" w:cs="Arial"/>
          <w:sz w:val="18"/>
          <w:szCs w:val="18"/>
          <w:lang w:val="en-GB"/>
        </w:rPr>
        <w:t>Hoeper</w:t>
      </w:r>
      <w:proofErr w:type="spellEnd"/>
      <w:r w:rsidRPr="004A0F67">
        <w:rPr>
          <w:rFonts w:ascii="Arial" w:hAnsi="Arial" w:cs="Arial"/>
          <w:sz w:val="18"/>
          <w:szCs w:val="18"/>
          <w:lang w:val="en-GB"/>
        </w:rPr>
        <w:t xml:space="preserve"> MM, Humbert M, Souza R, Idrees M, </w:t>
      </w:r>
      <w:proofErr w:type="spellStart"/>
      <w:r w:rsidRPr="004A0F67">
        <w:rPr>
          <w:rFonts w:ascii="Arial" w:hAnsi="Arial" w:cs="Arial"/>
          <w:sz w:val="18"/>
          <w:szCs w:val="18"/>
          <w:lang w:val="en-GB"/>
        </w:rPr>
        <w:t>Kawut</w:t>
      </w:r>
      <w:proofErr w:type="spellEnd"/>
      <w:r w:rsidRPr="004A0F67">
        <w:rPr>
          <w:rFonts w:ascii="Arial" w:hAnsi="Arial" w:cs="Arial"/>
          <w:sz w:val="18"/>
          <w:szCs w:val="18"/>
          <w:lang w:val="en-GB"/>
        </w:rPr>
        <w:t xml:space="preserve"> SM, </w:t>
      </w:r>
      <w:proofErr w:type="spellStart"/>
      <w:r w:rsidRPr="004A0F67">
        <w:rPr>
          <w:rFonts w:ascii="Arial" w:hAnsi="Arial" w:cs="Arial"/>
          <w:sz w:val="18"/>
          <w:szCs w:val="18"/>
          <w:lang w:val="en-GB"/>
        </w:rPr>
        <w:t>Sliwa-Hahnle</w:t>
      </w:r>
      <w:proofErr w:type="spellEnd"/>
      <w:r w:rsidRPr="004A0F67">
        <w:rPr>
          <w:rFonts w:ascii="Arial" w:hAnsi="Arial" w:cs="Arial"/>
          <w:sz w:val="18"/>
          <w:szCs w:val="18"/>
          <w:lang w:val="en-GB"/>
        </w:rPr>
        <w:t xml:space="preserve"> K, et al. A global view of pulmonary hypertension. Lancet Respir Med. 2016 Apr;4(4):306-22.</w:t>
      </w:r>
    </w:p>
    <w:p w14:paraId="36EEE2A7" w14:textId="77777777" w:rsidR="00AB3E64" w:rsidRDefault="004A0F67" w:rsidP="004A0F67">
      <w:pPr>
        <w:pStyle w:val="Prrafodelista"/>
        <w:numPr>
          <w:ilvl w:val="0"/>
          <w:numId w:val="4"/>
        </w:numPr>
        <w:spacing w:before="120" w:line="240" w:lineRule="auto"/>
        <w:rPr>
          <w:rFonts w:ascii="Arial" w:hAnsi="Arial" w:cs="Arial"/>
          <w:sz w:val="18"/>
          <w:szCs w:val="18"/>
          <w:lang w:val="en-GB"/>
        </w:rPr>
      </w:pPr>
      <w:proofErr w:type="spellStart"/>
      <w:r w:rsidRPr="004A0F67">
        <w:rPr>
          <w:rFonts w:ascii="Arial" w:hAnsi="Arial" w:cs="Arial"/>
          <w:sz w:val="18"/>
          <w:szCs w:val="18"/>
        </w:rPr>
        <w:t>Simonneau</w:t>
      </w:r>
      <w:proofErr w:type="spellEnd"/>
      <w:r w:rsidRPr="004A0F67">
        <w:rPr>
          <w:rFonts w:ascii="Arial" w:hAnsi="Arial" w:cs="Arial"/>
          <w:sz w:val="18"/>
          <w:szCs w:val="18"/>
        </w:rPr>
        <w:t xml:space="preserve"> G, Montani D, </w:t>
      </w:r>
      <w:proofErr w:type="spellStart"/>
      <w:r w:rsidRPr="004A0F67">
        <w:rPr>
          <w:rFonts w:ascii="Arial" w:hAnsi="Arial" w:cs="Arial"/>
          <w:sz w:val="18"/>
          <w:szCs w:val="18"/>
        </w:rPr>
        <w:t>Celermajer</w:t>
      </w:r>
      <w:proofErr w:type="spellEnd"/>
      <w:r w:rsidRPr="004A0F67">
        <w:rPr>
          <w:rFonts w:ascii="Arial" w:hAnsi="Arial" w:cs="Arial"/>
          <w:sz w:val="18"/>
          <w:szCs w:val="18"/>
        </w:rPr>
        <w:t xml:space="preserve"> DS, Denton CP, </w:t>
      </w:r>
      <w:proofErr w:type="spellStart"/>
      <w:r w:rsidRPr="004A0F67">
        <w:rPr>
          <w:rFonts w:ascii="Arial" w:hAnsi="Arial" w:cs="Arial"/>
          <w:sz w:val="18"/>
          <w:szCs w:val="18"/>
        </w:rPr>
        <w:t>Gatzoulis</w:t>
      </w:r>
      <w:proofErr w:type="spellEnd"/>
      <w:r w:rsidRPr="004A0F67">
        <w:rPr>
          <w:rFonts w:ascii="Arial" w:hAnsi="Arial" w:cs="Arial"/>
          <w:sz w:val="18"/>
          <w:szCs w:val="18"/>
        </w:rPr>
        <w:t xml:space="preserve"> MA, </w:t>
      </w:r>
      <w:proofErr w:type="spellStart"/>
      <w:r w:rsidRPr="004A0F67">
        <w:rPr>
          <w:rFonts w:ascii="Arial" w:hAnsi="Arial" w:cs="Arial"/>
          <w:sz w:val="18"/>
          <w:szCs w:val="18"/>
        </w:rPr>
        <w:t>Krowka</w:t>
      </w:r>
      <w:proofErr w:type="spellEnd"/>
      <w:r w:rsidRPr="004A0F67">
        <w:rPr>
          <w:rFonts w:ascii="Arial" w:hAnsi="Arial" w:cs="Arial"/>
          <w:sz w:val="18"/>
          <w:szCs w:val="18"/>
        </w:rPr>
        <w:t xml:space="preserve"> M, et al. </w:t>
      </w:r>
      <w:r w:rsidRPr="004A0F67">
        <w:rPr>
          <w:rFonts w:ascii="Arial" w:hAnsi="Arial" w:cs="Arial"/>
          <w:sz w:val="18"/>
          <w:szCs w:val="18"/>
          <w:lang w:val="en-GB"/>
        </w:rPr>
        <w:t>Haemodynamic definitions and updated clinical classification of pulmonary hypertension. Eur Respir J. 2019 Jan 24;53(1):1801913.</w:t>
      </w:r>
    </w:p>
    <w:p w14:paraId="7AB61EAE" w14:textId="666E7798" w:rsidR="004A0F67" w:rsidRPr="004A0F67" w:rsidRDefault="004A0F67" w:rsidP="004A0F67">
      <w:pPr>
        <w:pStyle w:val="Prrafodelista"/>
        <w:numPr>
          <w:ilvl w:val="0"/>
          <w:numId w:val="4"/>
        </w:numPr>
        <w:spacing w:before="120" w:line="240" w:lineRule="auto"/>
        <w:rPr>
          <w:rFonts w:ascii="Arial" w:hAnsi="Arial" w:cs="Arial"/>
          <w:sz w:val="18"/>
          <w:szCs w:val="18"/>
          <w:lang w:val="en-GB"/>
        </w:rPr>
      </w:pPr>
      <w:proofErr w:type="spellStart"/>
      <w:r w:rsidRPr="004A0F67">
        <w:rPr>
          <w:rFonts w:ascii="Arial" w:hAnsi="Arial" w:cs="Arial"/>
          <w:sz w:val="18"/>
          <w:szCs w:val="18"/>
          <w:lang w:val="en-GB"/>
        </w:rPr>
        <w:lastRenderedPageBreak/>
        <w:t>Galiè</w:t>
      </w:r>
      <w:proofErr w:type="spellEnd"/>
      <w:r w:rsidRPr="004A0F67">
        <w:rPr>
          <w:rFonts w:ascii="Arial" w:hAnsi="Arial" w:cs="Arial"/>
          <w:sz w:val="18"/>
          <w:szCs w:val="18"/>
          <w:lang w:val="en-GB"/>
        </w:rPr>
        <w:t xml:space="preserve"> N, Humbert M, </w:t>
      </w:r>
      <w:proofErr w:type="spellStart"/>
      <w:r w:rsidRPr="004A0F67">
        <w:rPr>
          <w:rFonts w:ascii="Arial" w:hAnsi="Arial" w:cs="Arial"/>
          <w:sz w:val="18"/>
          <w:szCs w:val="18"/>
          <w:lang w:val="en-GB"/>
        </w:rPr>
        <w:t>Vachiery</w:t>
      </w:r>
      <w:proofErr w:type="spellEnd"/>
      <w:r w:rsidRPr="004A0F67">
        <w:rPr>
          <w:rFonts w:ascii="Arial" w:hAnsi="Arial" w:cs="Arial"/>
          <w:sz w:val="18"/>
          <w:szCs w:val="18"/>
          <w:lang w:val="en-GB"/>
        </w:rPr>
        <w:t xml:space="preserve"> JL, Gibbs S, Lang I, </w:t>
      </w:r>
      <w:proofErr w:type="spellStart"/>
      <w:r w:rsidRPr="004A0F67">
        <w:rPr>
          <w:rFonts w:ascii="Arial" w:hAnsi="Arial" w:cs="Arial"/>
          <w:sz w:val="18"/>
          <w:szCs w:val="18"/>
          <w:lang w:val="en-GB"/>
        </w:rPr>
        <w:t>Torbicki</w:t>
      </w:r>
      <w:proofErr w:type="spellEnd"/>
      <w:r w:rsidRPr="004A0F67">
        <w:rPr>
          <w:rFonts w:ascii="Arial" w:hAnsi="Arial" w:cs="Arial"/>
          <w:sz w:val="18"/>
          <w:szCs w:val="18"/>
          <w:lang w:val="en-GB"/>
        </w:rPr>
        <w:t xml:space="preserve"> A, et al. 2015 ESC/ERS Guidelines for the diagnosis and treatment of pulmonary hypertension: The Joint Task Force for the Diagnosis and Treatment of Pulmonary Hypertension of the European Society of Cardiology (ESC) and the European Respiratory Society (ERS): Endorsed by: Association for European Paediatric and Congenital Cardiology (AEPC), International Society for Heart and Lung Transplantation (ISHLT). Eur Heart J. 2016;37(1):67-119.</w:t>
      </w:r>
    </w:p>
    <w:p w14:paraId="37C3FFB5" w14:textId="77777777" w:rsidR="004A0F67" w:rsidRPr="004A0F67" w:rsidRDefault="008214A4" w:rsidP="004A0F67">
      <w:pPr>
        <w:pStyle w:val="Prrafodelista"/>
        <w:numPr>
          <w:ilvl w:val="0"/>
          <w:numId w:val="4"/>
        </w:numPr>
        <w:spacing w:before="120" w:line="240" w:lineRule="auto"/>
        <w:rPr>
          <w:rFonts w:ascii="Arial" w:hAnsi="Arial" w:cs="Arial"/>
          <w:sz w:val="18"/>
          <w:szCs w:val="18"/>
          <w:lang w:val="en-GB"/>
        </w:rPr>
      </w:pPr>
      <w:hyperlink r:id="rId15" w:history="1">
        <w:r w:rsidR="004A0F67" w:rsidRPr="004A0F67">
          <w:rPr>
            <w:rStyle w:val="Hipervnculo"/>
            <w:rFonts w:ascii="Arial" w:hAnsi="Arial" w:cs="Arial"/>
            <w:sz w:val="18"/>
            <w:szCs w:val="18"/>
            <w:lang w:val="en-GB"/>
          </w:rPr>
          <w:t>https://www.orpha.net/consor/cgi-bin/index.php</w:t>
        </w:r>
      </w:hyperlink>
      <w:r w:rsidR="004A0F67" w:rsidRPr="004A0F67">
        <w:rPr>
          <w:rFonts w:ascii="Arial" w:hAnsi="Arial" w:cs="Arial"/>
          <w:sz w:val="18"/>
          <w:szCs w:val="18"/>
          <w:lang w:val="en-GB"/>
        </w:rPr>
        <w:t xml:space="preserve"> </w:t>
      </w:r>
    </w:p>
    <w:p w14:paraId="75359E63" w14:textId="77777777" w:rsidR="004A0F67" w:rsidRPr="004A0F67" w:rsidRDefault="004A0F67" w:rsidP="004A0F67">
      <w:pPr>
        <w:pStyle w:val="Prrafodelista"/>
        <w:numPr>
          <w:ilvl w:val="0"/>
          <w:numId w:val="4"/>
        </w:numPr>
        <w:spacing w:before="120" w:line="240" w:lineRule="auto"/>
        <w:rPr>
          <w:rFonts w:ascii="Arial" w:hAnsi="Arial" w:cs="Arial"/>
          <w:sz w:val="18"/>
          <w:szCs w:val="18"/>
          <w:lang w:val="en-GB"/>
        </w:rPr>
      </w:pPr>
      <w:r w:rsidRPr="004A0F67">
        <w:rPr>
          <w:rFonts w:ascii="Arial" w:hAnsi="Arial" w:cs="Arial"/>
          <w:sz w:val="18"/>
          <w:szCs w:val="18"/>
          <w:lang w:val="en-GB"/>
        </w:rPr>
        <w:t>Peacock AJ, Murphy NF, McMurray JJ, Caballero L, Stewart S. An epidemiological study of pulmonary arterial hypertension. Eur Respir J 2007Jul;30(1):104-9.</w:t>
      </w:r>
    </w:p>
    <w:p w14:paraId="250A41CA" w14:textId="77777777" w:rsidR="004A0F67" w:rsidRPr="004A0F67" w:rsidRDefault="004A0F67" w:rsidP="004A0F67">
      <w:pPr>
        <w:pStyle w:val="Prrafodelista"/>
        <w:numPr>
          <w:ilvl w:val="0"/>
          <w:numId w:val="4"/>
        </w:numPr>
        <w:spacing w:before="120" w:line="240" w:lineRule="auto"/>
        <w:rPr>
          <w:rFonts w:ascii="Arial" w:hAnsi="Arial" w:cs="Arial"/>
          <w:sz w:val="18"/>
          <w:szCs w:val="18"/>
          <w:lang w:val="en-GB"/>
        </w:rPr>
      </w:pPr>
      <w:r w:rsidRPr="004A0F67">
        <w:rPr>
          <w:rFonts w:ascii="Arial" w:hAnsi="Arial" w:cs="Arial"/>
          <w:sz w:val="18"/>
          <w:szCs w:val="18"/>
          <w:lang w:val="en-GB"/>
        </w:rPr>
        <w:t xml:space="preserve">Behr J, Nathan SD. Pulmonary hypertension in interstitial lung disease: screening, diagnosis and treatment. </w:t>
      </w:r>
      <w:proofErr w:type="spellStart"/>
      <w:r w:rsidRPr="004A0F67">
        <w:rPr>
          <w:rFonts w:ascii="Arial" w:hAnsi="Arial" w:cs="Arial"/>
          <w:sz w:val="18"/>
          <w:szCs w:val="18"/>
          <w:lang w:val="en-GB"/>
        </w:rPr>
        <w:t>Curr</w:t>
      </w:r>
      <w:proofErr w:type="spellEnd"/>
      <w:r w:rsidRPr="004A0F67">
        <w:rPr>
          <w:rFonts w:ascii="Arial" w:hAnsi="Arial" w:cs="Arial"/>
          <w:sz w:val="18"/>
          <w:szCs w:val="18"/>
          <w:lang w:val="en-GB"/>
        </w:rPr>
        <w:t xml:space="preserve"> </w:t>
      </w:r>
      <w:proofErr w:type="spellStart"/>
      <w:r w:rsidRPr="004A0F67">
        <w:rPr>
          <w:rFonts w:ascii="Arial" w:hAnsi="Arial" w:cs="Arial"/>
          <w:sz w:val="18"/>
          <w:szCs w:val="18"/>
          <w:lang w:val="en-GB"/>
        </w:rPr>
        <w:t>Opin</w:t>
      </w:r>
      <w:proofErr w:type="spellEnd"/>
      <w:r w:rsidRPr="004A0F67">
        <w:rPr>
          <w:rFonts w:ascii="Arial" w:hAnsi="Arial" w:cs="Arial"/>
          <w:sz w:val="18"/>
          <w:szCs w:val="18"/>
          <w:lang w:val="en-GB"/>
        </w:rPr>
        <w:t xml:space="preserve"> </w:t>
      </w:r>
      <w:proofErr w:type="spellStart"/>
      <w:r w:rsidRPr="004A0F67">
        <w:rPr>
          <w:rFonts w:ascii="Arial" w:hAnsi="Arial" w:cs="Arial"/>
          <w:sz w:val="18"/>
          <w:szCs w:val="18"/>
          <w:lang w:val="en-GB"/>
        </w:rPr>
        <w:t>Pulm</w:t>
      </w:r>
      <w:proofErr w:type="spellEnd"/>
      <w:r w:rsidRPr="004A0F67">
        <w:rPr>
          <w:rFonts w:ascii="Arial" w:hAnsi="Arial" w:cs="Arial"/>
          <w:sz w:val="18"/>
          <w:szCs w:val="18"/>
          <w:lang w:val="en-GB"/>
        </w:rPr>
        <w:t xml:space="preserve"> Med. 2021 Sep 1;27(5):396-404.</w:t>
      </w:r>
    </w:p>
    <w:p w14:paraId="0D7C0325" w14:textId="77777777" w:rsidR="001977CB" w:rsidRDefault="004A0F67" w:rsidP="00E61E58">
      <w:pPr>
        <w:pStyle w:val="Prrafodelista"/>
        <w:numPr>
          <w:ilvl w:val="0"/>
          <w:numId w:val="4"/>
        </w:numPr>
        <w:spacing w:before="120" w:line="240" w:lineRule="auto"/>
        <w:rPr>
          <w:rFonts w:ascii="Arial" w:hAnsi="Arial" w:cs="Arial"/>
          <w:sz w:val="18"/>
          <w:szCs w:val="18"/>
          <w:lang w:val="en-GB"/>
        </w:rPr>
      </w:pPr>
      <w:r w:rsidRPr="004A0F67">
        <w:rPr>
          <w:rFonts w:ascii="Arial" w:hAnsi="Arial" w:cs="Arial"/>
          <w:sz w:val="18"/>
          <w:szCs w:val="18"/>
          <w:lang w:val="en-GB"/>
        </w:rPr>
        <w:t xml:space="preserve">King CS, </w:t>
      </w:r>
      <w:proofErr w:type="spellStart"/>
      <w:r w:rsidRPr="004A0F67">
        <w:rPr>
          <w:rFonts w:ascii="Arial" w:hAnsi="Arial" w:cs="Arial"/>
          <w:sz w:val="18"/>
          <w:szCs w:val="18"/>
          <w:lang w:val="en-GB"/>
        </w:rPr>
        <w:t>Shlobin</w:t>
      </w:r>
      <w:proofErr w:type="spellEnd"/>
      <w:r w:rsidRPr="004A0F67">
        <w:rPr>
          <w:rFonts w:ascii="Arial" w:hAnsi="Arial" w:cs="Arial"/>
          <w:sz w:val="18"/>
          <w:szCs w:val="18"/>
          <w:lang w:val="en-GB"/>
        </w:rPr>
        <w:t xml:space="preserve"> OA. The trouble with group 3 pulmonary hypertension in interstitial lung disease: dilemmas in diagnosis and the conundrum of treatment. Chest. 2020;158(4):1651-1664.</w:t>
      </w:r>
    </w:p>
    <w:p w14:paraId="10D1DC5F" w14:textId="0579F1BF" w:rsidR="004A0F67" w:rsidRPr="00AB3E64" w:rsidRDefault="004A0F67" w:rsidP="00AB3E64">
      <w:pPr>
        <w:spacing w:before="120" w:line="240" w:lineRule="auto"/>
        <w:ind w:left="360"/>
        <w:rPr>
          <w:rFonts w:ascii="Arial" w:hAnsi="Arial" w:cs="Arial"/>
          <w:sz w:val="18"/>
          <w:szCs w:val="18"/>
          <w:lang w:val="en-GB"/>
        </w:rPr>
      </w:pPr>
    </w:p>
    <w:sectPr w:rsidR="004A0F67" w:rsidRPr="00AB3E64">
      <w:headerReference w:type="default" r:id="rId16"/>
      <w:pgSz w:w="11906" w:h="16838"/>
      <w:pgMar w:top="1417" w:right="1701" w:bottom="1417" w:left="1701"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785433F7" w16cex:dateUtc="2022-05-01T15:51: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10B62A0" w14:textId="77777777" w:rsidR="00FE5089" w:rsidRDefault="00FE5089" w:rsidP="0084561B">
      <w:pPr>
        <w:spacing w:after="0" w:line="240" w:lineRule="auto"/>
      </w:pPr>
      <w:r>
        <w:separator/>
      </w:r>
    </w:p>
  </w:endnote>
  <w:endnote w:type="continuationSeparator" w:id="0">
    <w:p w14:paraId="625D1A5F" w14:textId="77777777" w:rsidR="00FE5089" w:rsidRDefault="00FE5089" w:rsidP="0084561B">
      <w:pPr>
        <w:spacing w:after="0" w:line="240" w:lineRule="auto"/>
      </w:pPr>
      <w:r>
        <w:continuationSeparator/>
      </w:r>
    </w:p>
  </w:endnote>
  <w:endnote w:type="continuationNotice" w:id="1">
    <w:p w14:paraId="5971D47C" w14:textId="77777777" w:rsidR="00FE5089" w:rsidRDefault="00FE508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ebo Light">
    <w:altName w:val="Arial"/>
    <w:charset w:val="B1"/>
    <w:family w:val="auto"/>
    <w:pitch w:val="variable"/>
    <w:sig w:usb0="A00008E7" w:usb1="40000043" w:usb2="00000000" w:usb3="00000000" w:csb0="00000021"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37D146" w14:textId="77777777" w:rsidR="00FE5089" w:rsidRDefault="00FE5089" w:rsidP="0084561B">
      <w:pPr>
        <w:spacing w:after="0" w:line="240" w:lineRule="auto"/>
      </w:pPr>
      <w:r>
        <w:separator/>
      </w:r>
    </w:p>
  </w:footnote>
  <w:footnote w:type="continuationSeparator" w:id="0">
    <w:p w14:paraId="77A6D9B0" w14:textId="77777777" w:rsidR="00FE5089" w:rsidRDefault="00FE5089" w:rsidP="0084561B">
      <w:pPr>
        <w:spacing w:after="0" w:line="240" w:lineRule="auto"/>
      </w:pPr>
      <w:r>
        <w:continuationSeparator/>
      </w:r>
    </w:p>
  </w:footnote>
  <w:footnote w:type="continuationNotice" w:id="1">
    <w:p w14:paraId="57233FD8" w14:textId="77777777" w:rsidR="00FE5089" w:rsidRDefault="00FE508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65B2E9" w14:textId="1437B603" w:rsidR="0084561B" w:rsidRPr="0084561B" w:rsidRDefault="00CA2CEC" w:rsidP="00CA2CEC">
    <w:pPr>
      <w:pStyle w:val="Encabezado"/>
      <w:tabs>
        <w:tab w:val="clear" w:pos="4252"/>
      </w:tabs>
    </w:pPr>
    <w:r>
      <w:rPr>
        <w:noProof/>
      </w:rPr>
      <w:drawing>
        <wp:anchor distT="0" distB="0" distL="114300" distR="114300" simplePos="0" relativeHeight="251658242" behindDoc="0" locked="0" layoutInCell="1" allowOverlap="1" wp14:anchorId="1E43A06F" wp14:editId="18135166">
          <wp:simplePos x="0" y="0"/>
          <wp:positionH relativeFrom="margin">
            <wp:posOffset>2274570</wp:posOffset>
          </wp:positionH>
          <wp:positionV relativeFrom="paragraph">
            <wp:posOffset>-575945</wp:posOffset>
          </wp:positionV>
          <wp:extent cx="1181100" cy="1165352"/>
          <wp:effectExtent l="0" t="0" r="0" b="0"/>
          <wp:wrapNone/>
          <wp:docPr id="7" name="Imagen 7" descr="Mapa de sitio | World PH Day - May 5, 2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Mapa de sitio | World PH Day - May 5, 202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81100" cy="1165352"/>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40" behindDoc="0" locked="0" layoutInCell="1" allowOverlap="1" wp14:anchorId="62AAFB2F" wp14:editId="38404ED3">
          <wp:simplePos x="0" y="0"/>
          <wp:positionH relativeFrom="margin">
            <wp:align>left</wp:align>
          </wp:positionH>
          <wp:positionV relativeFrom="paragraph">
            <wp:posOffset>-150495</wp:posOffset>
          </wp:positionV>
          <wp:extent cx="1390650" cy="334645"/>
          <wp:effectExtent l="0" t="0" r="0" b="8255"/>
          <wp:wrapNone/>
          <wp:docPr id="1" name="Imagen 1" descr="PHA Euro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HA Europe"/>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390650" cy="33464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41" behindDoc="0" locked="0" layoutInCell="1" allowOverlap="1" wp14:anchorId="78FB5F31" wp14:editId="161CC3C8">
          <wp:simplePos x="0" y="0"/>
          <wp:positionH relativeFrom="margin">
            <wp:align>right</wp:align>
          </wp:positionH>
          <wp:positionV relativeFrom="paragraph">
            <wp:posOffset>-165735</wp:posOffset>
          </wp:positionV>
          <wp:extent cx="1014889" cy="434863"/>
          <wp:effectExtent l="0" t="0" r="0" b="381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Ferrer RGB Color Transparent.png"/>
                  <pic:cNvPicPr/>
                </pic:nvPicPr>
                <pic:blipFill>
                  <a:blip r:embed="rId3">
                    <a:extLst>
                      <a:ext uri="{28A0092B-C50C-407E-A947-70E740481C1C}">
                        <a14:useLocalDpi xmlns:a14="http://schemas.microsoft.com/office/drawing/2010/main" val="0"/>
                      </a:ext>
                    </a:extLst>
                  </a:blip>
                  <a:stretch>
                    <a:fillRect/>
                  </a:stretch>
                </pic:blipFill>
                <pic:spPr>
                  <a:xfrm>
                    <a:off x="0" y="0"/>
                    <a:ext cx="1014889" cy="434863"/>
                  </a:xfrm>
                  <a:prstGeom prst="rect">
                    <a:avLst/>
                  </a:prstGeom>
                </pic:spPr>
              </pic:pic>
            </a:graphicData>
          </a:graphic>
          <wp14:sizeRelH relativeFrom="margin">
            <wp14:pctWidth>0</wp14:pctWidth>
          </wp14:sizeRelH>
          <wp14:sizeRelV relativeFrom="margin">
            <wp14:pctHeight>0</wp14:pctHeight>
          </wp14:sizeRelV>
        </wp:anchor>
      </w:drawing>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25376C"/>
    <w:multiLevelType w:val="hybridMultilevel"/>
    <w:tmpl w:val="CD7ED79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46806576"/>
    <w:multiLevelType w:val="hybridMultilevel"/>
    <w:tmpl w:val="7F182242"/>
    <w:lvl w:ilvl="0" w:tplc="FD703AA6">
      <w:numFmt w:val="bullet"/>
      <w:lvlText w:val="•"/>
      <w:lvlJc w:val="left"/>
      <w:pPr>
        <w:ind w:left="720" w:hanging="36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615B3A8A"/>
    <w:multiLevelType w:val="hybridMultilevel"/>
    <w:tmpl w:val="1B9A5C1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7C50648D"/>
    <w:multiLevelType w:val="hybridMultilevel"/>
    <w:tmpl w:val="FF32D45C"/>
    <w:lvl w:ilvl="0" w:tplc="576070A6">
      <w:start w:val="1"/>
      <w:numFmt w:val="decimal"/>
      <w:lvlText w:val="%1."/>
      <w:lvlJc w:val="left"/>
      <w:pPr>
        <w:ind w:left="720" w:hanging="360"/>
      </w:pPr>
      <w:rPr>
        <w:rFonts w:ascii="Arial" w:hAnsi="Arial" w:cs="Arial" w:hint="default"/>
        <w:sz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08"/>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690F"/>
    <w:rsid w:val="0001506D"/>
    <w:rsid w:val="00086434"/>
    <w:rsid w:val="000A1C79"/>
    <w:rsid w:val="000E655C"/>
    <w:rsid w:val="00122AE3"/>
    <w:rsid w:val="00122D81"/>
    <w:rsid w:val="001270B6"/>
    <w:rsid w:val="00133552"/>
    <w:rsid w:val="0013416A"/>
    <w:rsid w:val="001460EF"/>
    <w:rsid w:val="001772D7"/>
    <w:rsid w:val="00192223"/>
    <w:rsid w:val="001977CB"/>
    <w:rsid w:val="001D4F77"/>
    <w:rsid w:val="0023432A"/>
    <w:rsid w:val="002373F6"/>
    <w:rsid w:val="002424FB"/>
    <w:rsid w:val="00251E99"/>
    <w:rsid w:val="002545F3"/>
    <w:rsid w:val="00257975"/>
    <w:rsid w:val="002617CC"/>
    <w:rsid w:val="0027209D"/>
    <w:rsid w:val="00297F78"/>
    <w:rsid w:val="002A77A8"/>
    <w:rsid w:val="003034E8"/>
    <w:rsid w:val="0033173F"/>
    <w:rsid w:val="00335B02"/>
    <w:rsid w:val="003526EE"/>
    <w:rsid w:val="00361A68"/>
    <w:rsid w:val="00376F2D"/>
    <w:rsid w:val="003B5895"/>
    <w:rsid w:val="003F534B"/>
    <w:rsid w:val="004245CB"/>
    <w:rsid w:val="00431319"/>
    <w:rsid w:val="004403C4"/>
    <w:rsid w:val="00444077"/>
    <w:rsid w:val="00465297"/>
    <w:rsid w:val="004A0F67"/>
    <w:rsid w:val="004C4EFD"/>
    <w:rsid w:val="004D1301"/>
    <w:rsid w:val="004E7999"/>
    <w:rsid w:val="004F7E19"/>
    <w:rsid w:val="006003A5"/>
    <w:rsid w:val="00622DDF"/>
    <w:rsid w:val="00652984"/>
    <w:rsid w:val="00654610"/>
    <w:rsid w:val="006855C2"/>
    <w:rsid w:val="006C553F"/>
    <w:rsid w:val="00724793"/>
    <w:rsid w:val="00745727"/>
    <w:rsid w:val="00770142"/>
    <w:rsid w:val="007834B2"/>
    <w:rsid w:val="00792F66"/>
    <w:rsid w:val="007F1BB8"/>
    <w:rsid w:val="008214A4"/>
    <w:rsid w:val="0084561B"/>
    <w:rsid w:val="008565AC"/>
    <w:rsid w:val="00870B7A"/>
    <w:rsid w:val="00872C1B"/>
    <w:rsid w:val="0087389E"/>
    <w:rsid w:val="008A16EA"/>
    <w:rsid w:val="008C2AC3"/>
    <w:rsid w:val="008E38BE"/>
    <w:rsid w:val="008F5E05"/>
    <w:rsid w:val="009131DF"/>
    <w:rsid w:val="00924F84"/>
    <w:rsid w:val="00955133"/>
    <w:rsid w:val="0098751E"/>
    <w:rsid w:val="009877C4"/>
    <w:rsid w:val="009C4954"/>
    <w:rsid w:val="009C7D11"/>
    <w:rsid w:val="00A07ECB"/>
    <w:rsid w:val="00A8147D"/>
    <w:rsid w:val="00A856BC"/>
    <w:rsid w:val="00A978A5"/>
    <w:rsid w:val="00AA690F"/>
    <w:rsid w:val="00AB3E64"/>
    <w:rsid w:val="00AB4835"/>
    <w:rsid w:val="00AC0B87"/>
    <w:rsid w:val="00AE7612"/>
    <w:rsid w:val="00B3009F"/>
    <w:rsid w:val="00B312A2"/>
    <w:rsid w:val="00B4312F"/>
    <w:rsid w:val="00B54C6F"/>
    <w:rsid w:val="00BC01F9"/>
    <w:rsid w:val="00BC72C2"/>
    <w:rsid w:val="00BD494B"/>
    <w:rsid w:val="00BF0B55"/>
    <w:rsid w:val="00C0154A"/>
    <w:rsid w:val="00C26382"/>
    <w:rsid w:val="00C357E6"/>
    <w:rsid w:val="00C915ED"/>
    <w:rsid w:val="00C94EF4"/>
    <w:rsid w:val="00CA2CEC"/>
    <w:rsid w:val="00CA3861"/>
    <w:rsid w:val="00CB0B71"/>
    <w:rsid w:val="00CE7093"/>
    <w:rsid w:val="00CF056E"/>
    <w:rsid w:val="00D02D7B"/>
    <w:rsid w:val="00D16496"/>
    <w:rsid w:val="00D22EF8"/>
    <w:rsid w:val="00D301B2"/>
    <w:rsid w:val="00D342E5"/>
    <w:rsid w:val="00DD2F8C"/>
    <w:rsid w:val="00E01CF6"/>
    <w:rsid w:val="00E27D8B"/>
    <w:rsid w:val="00E56492"/>
    <w:rsid w:val="00E604EE"/>
    <w:rsid w:val="00E61E58"/>
    <w:rsid w:val="00E71120"/>
    <w:rsid w:val="00E85665"/>
    <w:rsid w:val="00ED58AD"/>
    <w:rsid w:val="00ED5C5C"/>
    <w:rsid w:val="00ED6B1E"/>
    <w:rsid w:val="00EE46F1"/>
    <w:rsid w:val="00EF1062"/>
    <w:rsid w:val="00EF6865"/>
    <w:rsid w:val="00F018D4"/>
    <w:rsid w:val="00F1089D"/>
    <w:rsid w:val="00F1098A"/>
    <w:rsid w:val="00F115B3"/>
    <w:rsid w:val="00F204F4"/>
    <w:rsid w:val="00F30ED3"/>
    <w:rsid w:val="00F508F8"/>
    <w:rsid w:val="00FC0EC6"/>
    <w:rsid w:val="00FC468D"/>
    <w:rsid w:val="00FD34E3"/>
    <w:rsid w:val="00FE5089"/>
    <w:rsid w:val="07F1EB1B"/>
    <w:rsid w:val="098DBB7C"/>
    <w:rsid w:val="0C598358"/>
    <w:rsid w:val="0FD48772"/>
    <w:rsid w:val="124D4306"/>
    <w:rsid w:val="131CD6DD"/>
    <w:rsid w:val="132D082E"/>
    <w:rsid w:val="1483A4EE"/>
    <w:rsid w:val="149DE0FB"/>
    <w:rsid w:val="18A19E39"/>
    <w:rsid w:val="1AF75421"/>
    <w:rsid w:val="1C490C3C"/>
    <w:rsid w:val="1E101657"/>
    <w:rsid w:val="1E3D13D9"/>
    <w:rsid w:val="203EBDAD"/>
    <w:rsid w:val="218E6923"/>
    <w:rsid w:val="230E0064"/>
    <w:rsid w:val="24255C22"/>
    <w:rsid w:val="25FB0F73"/>
    <w:rsid w:val="265AA0CB"/>
    <w:rsid w:val="28C3A5CF"/>
    <w:rsid w:val="2B1C230C"/>
    <w:rsid w:val="2B940BCA"/>
    <w:rsid w:val="2BFB4691"/>
    <w:rsid w:val="2CB35715"/>
    <w:rsid w:val="2D9716F2"/>
    <w:rsid w:val="34F43B6A"/>
    <w:rsid w:val="3761E5D7"/>
    <w:rsid w:val="380C3899"/>
    <w:rsid w:val="3A119646"/>
    <w:rsid w:val="3ADBBC46"/>
    <w:rsid w:val="3C0211B1"/>
    <w:rsid w:val="3C2609C9"/>
    <w:rsid w:val="3C2ECB35"/>
    <w:rsid w:val="3C3556FA"/>
    <w:rsid w:val="3CC340A1"/>
    <w:rsid w:val="3DD1275B"/>
    <w:rsid w:val="3F7247F2"/>
    <w:rsid w:val="418F29E0"/>
    <w:rsid w:val="47018552"/>
    <w:rsid w:val="49438993"/>
    <w:rsid w:val="51533F77"/>
    <w:rsid w:val="51F9867D"/>
    <w:rsid w:val="54DE76B6"/>
    <w:rsid w:val="55AA0184"/>
    <w:rsid w:val="5745D1E5"/>
    <w:rsid w:val="5868C801"/>
    <w:rsid w:val="58E1A246"/>
    <w:rsid w:val="5E0543E9"/>
    <w:rsid w:val="66541DCD"/>
    <w:rsid w:val="6886D951"/>
    <w:rsid w:val="6A7F448F"/>
    <w:rsid w:val="6AEBFDDE"/>
    <w:rsid w:val="6B83D7E1"/>
    <w:rsid w:val="6C79613C"/>
    <w:rsid w:val="6FD27BD3"/>
    <w:rsid w:val="7341D37B"/>
    <w:rsid w:val="7418FF28"/>
    <w:rsid w:val="75AEA847"/>
    <w:rsid w:val="76B757E2"/>
    <w:rsid w:val="78912EC6"/>
    <w:rsid w:val="79F332E5"/>
    <w:rsid w:val="7C722377"/>
    <w:rsid w:val="7EE5779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B494EED"/>
  <w15:chartTrackingRefBased/>
  <w15:docId w15:val="{7D2F2884-D848-4D0F-8CF6-00DD02A2A4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2"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A690F"/>
    <w:pPr>
      <w:ind w:left="720"/>
      <w:contextualSpacing/>
    </w:pPr>
  </w:style>
  <w:style w:type="character" w:styleId="Hipervnculo">
    <w:name w:val="Hyperlink"/>
    <w:basedOn w:val="Fuentedeprrafopredeter"/>
    <w:uiPriority w:val="99"/>
    <w:unhideWhenUsed/>
    <w:rsid w:val="00AA690F"/>
    <w:rPr>
      <w:color w:val="0563C1" w:themeColor="hyperlink"/>
      <w:u w:val="single"/>
    </w:rPr>
  </w:style>
  <w:style w:type="character" w:styleId="Mencinsinresolver">
    <w:name w:val="Unresolved Mention"/>
    <w:basedOn w:val="Fuentedeprrafopredeter"/>
    <w:uiPriority w:val="99"/>
    <w:semiHidden/>
    <w:unhideWhenUsed/>
    <w:rsid w:val="00AA690F"/>
    <w:rPr>
      <w:color w:val="605E5C"/>
      <w:shd w:val="clear" w:color="auto" w:fill="E1DFDD"/>
    </w:rPr>
  </w:style>
  <w:style w:type="paragraph" w:styleId="Encabezado">
    <w:name w:val="header"/>
    <w:basedOn w:val="Normal"/>
    <w:link w:val="EncabezadoCar"/>
    <w:uiPriority w:val="99"/>
    <w:unhideWhenUsed/>
    <w:rsid w:val="0084561B"/>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84561B"/>
  </w:style>
  <w:style w:type="paragraph" w:styleId="Piedepgina">
    <w:name w:val="footer"/>
    <w:basedOn w:val="Normal"/>
    <w:link w:val="PiedepginaCar"/>
    <w:uiPriority w:val="99"/>
    <w:unhideWhenUsed/>
    <w:rsid w:val="0084561B"/>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84561B"/>
  </w:style>
  <w:style w:type="paragraph" w:styleId="Textoindependiente">
    <w:name w:val="Body Text"/>
    <w:basedOn w:val="Normal"/>
    <w:link w:val="TextoindependienteCar"/>
    <w:uiPriority w:val="2"/>
    <w:qFormat/>
    <w:rsid w:val="00444077"/>
    <w:pPr>
      <w:spacing w:before="120" w:after="120" w:line="240" w:lineRule="auto"/>
      <w:jc w:val="both"/>
    </w:pPr>
    <w:rPr>
      <w:rFonts w:ascii="Calibri Light" w:eastAsia="Times New Roman" w:hAnsi="Calibri Light" w:cs="Heebo Light"/>
      <w:sz w:val="20"/>
      <w:szCs w:val="20"/>
      <w:lang w:val="ca-ES" w:bidi="en-US"/>
    </w:rPr>
  </w:style>
  <w:style w:type="character" w:customStyle="1" w:styleId="TextoindependienteCar">
    <w:name w:val="Texto independiente Car"/>
    <w:basedOn w:val="Fuentedeprrafopredeter"/>
    <w:link w:val="Textoindependiente"/>
    <w:uiPriority w:val="2"/>
    <w:rsid w:val="00444077"/>
    <w:rPr>
      <w:rFonts w:ascii="Calibri Light" w:eastAsia="Times New Roman" w:hAnsi="Calibri Light" w:cs="Heebo Light"/>
      <w:sz w:val="20"/>
      <w:szCs w:val="20"/>
      <w:lang w:val="ca-ES" w:bidi="en-US"/>
    </w:rPr>
  </w:style>
  <w:style w:type="paragraph" w:styleId="Textocomentario">
    <w:name w:val="annotation text"/>
    <w:basedOn w:val="Normal"/>
    <w:link w:val="TextocomentarioCar"/>
    <w:uiPriority w:val="99"/>
    <w:semiHidden/>
    <w:unhideWhenUsed/>
    <w:pPr>
      <w:spacing w:line="240" w:lineRule="auto"/>
    </w:pPr>
    <w:rPr>
      <w:sz w:val="20"/>
      <w:szCs w:val="20"/>
    </w:rPr>
  </w:style>
  <w:style w:type="character" w:customStyle="1" w:styleId="TextocomentarioCar">
    <w:name w:val="Texto comentario Car"/>
    <w:basedOn w:val="Fuentedeprrafopredeter"/>
    <w:link w:val="Textocomentario"/>
    <w:uiPriority w:val="99"/>
    <w:semiHidden/>
    <w:rPr>
      <w:sz w:val="20"/>
      <w:szCs w:val="20"/>
    </w:rPr>
  </w:style>
  <w:style w:type="character" w:styleId="Refdecomentario">
    <w:name w:val="annotation reference"/>
    <w:basedOn w:val="Fuentedeprrafopredeter"/>
    <w:uiPriority w:val="99"/>
    <w:semiHidden/>
    <w:unhideWhenUsed/>
    <w:rPr>
      <w:sz w:val="16"/>
      <w:szCs w:val="16"/>
    </w:rPr>
  </w:style>
  <w:style w:type="paragraph" w:styleId="Textodeglobo">
    <w:name w:val="Balloon Text"/>
    <w:basedOn w:val="Normal"/>
    <w:link w:val="TextodegloboCar"/>
    <w:uiPriority w:val="99"/>
    <w:semiHidden/>
    <w:unhideWhenUsed/>
    <w:rsid w:val="00F018D4"/>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018D4"/>
    <w:rPr>
      <w:rFonts w:ascii="Segoe UI" w:hAnsi="Segoe UI" w:cs="Segoe UI"/>
      <w:sz w:val="18"/>
      <w:szCs w:val="18"/>
    </w:rPr>
  </w:style>
  <w:style w:type="paragraph" w:styleId="Revisin">
    <w:name w:val="Revision"/>
    <w:hidden/>
    <w:uiPriority w:val="99"/>
    <w:semiHidden/>
    <w:rsid w:val="00E27D8B"/>
    <w:pPr>
      <w:spacing w:after="0" w:line="240" w:lineRule="auto"/>
    </w:pPr>
  </w:style>
  <w:style w:type="paragraph" w:styleId="Asuntodelcomentario">
    <w:name w:val="annotation subject"/>
    <w:basedOn w:val="Textocomentario"/>
    <w:next w:val="Textocomentario"/>
    <w:link w:val="AsuntodelcomentarioCar"/>
    <w:uiPriority w:val="99"/>
    <w:semiHidden/>
    <w:unhideWhenUsed/>
    <w:rsid w:val="00E27D8B"/>
    <w:rPr>
      <w:b/>
      <w:bCs/>
    </w:rPr>
  </w:style>
  <w:style w:type="character" w:customStyle="1" w:styleId="AsuntodelcomentarioCar">
    <w:name w:val="Asunto del comentario Car"/>
    <w:basedOn w:val="TextocomentarioCar"/>
    <w:link w:val="Asuntodelcomentario"/>
    <w:uiPriority w:val="99"/>
    <w:semiHidden/>
    <w:rsid w:val="00E27D8B"/>
    <w:rPr>
      <w:b/>
      <w:bCs/>
      <w:sz w:val="20"/>
      <w:szCs w:val="20"/>
    </w:rPr>
  </w:style>
  <w:style w:type="paragraph" w:customStyle="1" w:styleId="paragraph">
    <w:name w:val="paragraph"/>
    <w:basedOn w:val="Normal"/>
    <w:rsid w:val="00BC01F9"/>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normaltextrun">
    <w:name w:val="normaltextrun"/>
    <w:basedOn w:val="Fuentedeprrafopredeter"/>
    <w:rsid w:val="00BC01F9"/>
  </w:style>
  <w:style w:type="character" w:customStyle="1" w:styleId="eop">
    <w:name w:val="eop"/>
    <w:basedOn w:val="Fuentedeprrafopredeter"/>
    <w:rsid w:val="00BC01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26918546">
      <w:bodyDiv w:val="1"/>
      <w:marLeft w:val="0"/>
      <w:marRight w:val="0"/>
      <w:marTop w:val="0"/>
      <w:marBottom w:val="0"/>
      <w:divBdr>
        <w:top w:val="none" w:sz="0" w:space="0" w:color="auto"/>
        <w:left w:val="none" w:sz="0" w:space="0" w:color="auto"/>
        <w:bottom w:val="none" w:sz="0" w:space="0" w:color="auto"/>
        <w:right w:val="none" w:sz="0" w:space="0" w:color="auto"/>
      </w:divBdr>
    </w:div>
    <w:div w:id="815531164">
      <w:bodyDiv w:val="1"/>
      <w:marLeft w:val="0"/>
      <w:marRight w:val="0"/>
      <w:marTop w:val="0"/>
      <w:marBottom w:val="0"/>
      <w:divBdr>
        <w:top w:val="none" w:sz="0" w:space="0" w:color="auto"/>
        <w:left w:val="none" w:sz="0" w:space="0" w:color="auto"/>
        <w:bottom w:val="none" w:sz="0" w:space="0" w:color="auto"/>
        <w:right w:val="none" w:sz="0" w:space="0" w:color="auto"/>
      </w:divBdr>
    </w:div>
    <w:div w:id="883829725">
      <w:bodyDiv w:val="1"/>
      <w:marLeft w:val="0"/>
      <w:marRight w:val="0"/>
      <w:marTop w:val="0"/>
      <w:marBottom w:val="0"/>
      <w:divBdr>
        <w:top w:val="none" w:sz="0" w:space="0" w:color="auto"/>
        <w:left w:val="none" w:sz="0" w:space="0" w:color="auto"/>
        <w:bottom w:val="none" w:sz="0" w:space="0" w:color="auto"/>
        <w:right w:val="none" w:sz="0" w:space="0" w:color="auto"/>
      </w:divBdr>
      <w:divsChild>
        <w:div w:id="1925215465">
          <w:marLeft w:val="0"/>
          <w:marRight w:val="0"/>
          <w:marTop w:val="0"/>
          <w:marBottom w:val="0"/>
          <w:divBdr>
            <w:top w:val="none" w:sz="0" w:space="0" w:color="auto"/>
            <w:left w:val="none" w:sz="0" w:space="0" w:color="auto"/>
            <w:bottom w:val="none" w:sz="0" w:space="0" w:color="auto"/>
            <w:right w:val="none" w:sz="0" w:space="0" w:color="auto"/>
          </w:divBdr>
        </w:div>
        <w:div w:id="689140308">
          <w:marLeft w:val="0"/>
          <w:marRight w:val="0"/>
          <w:marTop w:val="0"/>
          <w:marBottom w:val="0"/>
          <w:divBdr>
            <w:top w:val="none" w:sz="0" w:space="0" w:color="auto"/>
            <w:left w:val="none" w:sz="0" w:space="0" w:color="auto"/>
            <w:bottom w:val="none" w:sz="0" w:space="0" w:color="auto"/>
            <w:right w:val="none" w:sz="0" w:space="0" w:color="auto"/>
          </w:divBdr>
        </w:div>
      </w:divsChild>
    </w:div>
    <w:div w:id="1021392997">
      <w:bodyDiv w:val="1"/>
      <w:marLeft w:val="0"/>
      <w:marRight w:val="0"/>
      <w:marTop w:val="0"/>
      <w:marBottom w:val="0"/>
      <w:divBdr>
        <w:top w:val="none" w:sz="0" w:space="0" w:color="auto"/>
        <w:left w:val="none" w:sz="0" w:space="0" w:color="auto"/>
        <w:bottom w:val="none" w:sz="0" w:space="0" w:color="auto"/>
        <w:right w:val="none" w:sz="0" w:space="0" w:color="auto"/>
      </w:divBdr>
      <w:divsChild>
        <w:div w:id="202404111">
          <w:marLeft w:val="0"/>
          <w:marRight w:val="0"/>
          <w:marTop w:val="0"/>
          <w:marBottom w:val="0"/>
          <w:divBdr>
            <w:top w:val="none" w:sz="0" w:space="0" w:color="auto"/>
            <w:left w:val="none" w:sz="0" w:space="0" w:color="auto"/>
            <w:bottom w:val="none" w:sz="0" w:space="0" w:color="auto"/>
            <w:right w:val="none" w:sz="0" w:space="0" w:color="auto"/>
          </w:divBdr>
        </w:div>
        <w:div w:id="1861814296">
          <w:marLeft w:val="0"/>
          <w:marRight w:val="0"/>
          <w:marTop w:val="0"/>
          <w:marBottom w:val="0"/>
          <w:divBdr>
            <w:top w:val="none" w:sz="0" w:space="0" w:color="auto"/>
            <w:left w:val="none" w:sz="0" w:space="0" w:color="auto"/>
            <w:bottom w:val="none" w:sz="0" w:space="0" w:color="auto"/>
            <w:right w:val="none" w:sz="0" w:space="0" w:color="auto"/>
          </w:divBdr>
        </w:div>
        <w:div w:id="14231366">
          <w:marLeft w:val="0"/>
          <w:marRight w:val="0"/>
          <w:marTop w:val="0"/>
          <w:marBottom w:val="0"/>
          <w:divBdr>
            <w:top w:val="none" w:sz="0" w:space="0" w:color="auto"/>
            <w:left w:val="none" w:sz="0" w:space="0" w:color="auto"/>
            <w:bottom w:val="none" w:sz="0" w:space="0" w:color="auto"/>
            <w:right w:val="none" w:sz="0" w:space="0" w:color="auto"/>
          </w:divBdr>
        </w:div>
        <w:div w:id="1190098590">
          <w:marLeft w:val="0"/>
          <w:marRight w:val="0"/>
          <w:marTop w:val="0"/>
          <w:marBottom w:val="0"/>
          <w:divBdr>
            <w:top w:val="none" w:sz="0" w:space="0" w:color="auto"/>
            <w:left w:val="none" w:sz="0" w:space="0" w:color="auto"/>
            <w:bottom w:val="none" w:sz="0" w:space="0" w:color="auto"/>
            <w:right w:val="none" w:sz="0" w:space="0" w:color="auto"/>
          </w:divBdr>
        </w:div>
      </w:divsChild>
    </w:div>
    <w:div w:id="1253201996">
      <w:bodyDiv w:val="1"/>
      <w:marLeft w:val="0"/>
      <w:marRight w:val="0"/>
      <w:marTop w:val="0"/>
      <w:marBottom w:val="0"/>
      <w:divBdr>
        <w:top w:val="none" w:sz="0" w:space="0" w:color="auto"/>
        <w:left w:val="none" w:sz="0" w:space="0" w:color="auto"/>
        <w:bottom w:val="none" w:sz="0" w:space="0" w:color="auto"/>
        <w:right w:val="none" w:sz="0" w:space="0" w:color="auto"/>
      </w:divBdr>
    </w:div>
    <w:div w:id="1521965520">
      <w:bodyDiv w:val="1"/>
      <w:marLeft w:val="0"/>
      <w:marRight w:val="0"/>
      <w:marTop w:val="0"/>
      <w:marBottom w:val="0"/>
      <w:divBdr>
        <w:top w:val="none" w:sz="0" w:space="0" w:color="auto"/>
        <w:left w:val="none" w:sz="0" w:space="0" w:color="auto"/>
        <w:bottom w:val="none" w:sz="0" w:space="0" w:color="auto"/>
        <w:right w:val="none" w:sz="0" w:space="0" w:color="auto"/>
      </w:divBdr>
    </w:div>
    <w:div w:id="1646546015">
      <w:bodyDiv w:val="1"/>
      <w:marLeft w:val="0"/>
      <w:marRight w:val="0"/>
      <w:marTop w:val="0"/>
      <w:marBottom w:val="0"/>
      <w:divBdr>
        <w:top w:val="none" w:sz="0" w:space="0" w:color="auto"/>
        <w:left w:val="none" w:sz="0" w:space="0" w:color="auto"/>
        <w:bottom w:val="none" w:sz="0" w:space="0" w:color="auto"/>
        <w:right w:val="none" w:sz="0" w:space="0" w:color="auto"/>
      </w:divBdr>
    </w:div>
    <w:div w:id="1857423188">
      <w:bodyDiv w:val="1"/>
      <w:marLeft w:val="0"/>
      <w:marRight w:val="0"/>
      <w:marTop w:val="0"/>
      <w:marBottom w:val="0"/>
      <w:divBdr>
        <w:top w:val="none" w:sz="0" w:space="0" w:color="auto"/>
        <w:left w:val="none" w:sz="0" w:space="0" w:color="auto"/>
        <w:bottom w:val="none" w:sz="0" w:space="0" w:color="auto"/>
        <w:right w:val="none" w:sz="0" w:space="0" w:color="auto"/>
      </w:divBdr>
      <w:divsChild>
        <w:div w:id="806968357">
          <w:marLeft w:val="0"/>
          <w:marRight w:val="0"/>
          <w:marTop w:val="0"/>
          <w:marBottom w:val="0"/>
          <w:divBdr>
            <w:top w:val="none" w:sz="0" w:space="0" w:color="auto"/>
            <w:left w:val="none" w:sz="0" w:space="0" w:color="auto"/>
            <w:bottom w:val="none" w:sz="0" w:space="0" w:color="auto"/>
            <w:right w:val="none" w:sz="0" w:space="0" w:color="auto"/>
          </w:divBdr>
        </w:div>
        <w:div w:id="691494451">
          <w:marLeft w:val="0"/>
          <w:marRight w:val="0"/>
          <w:marTop w:val="0"/>
          <w:marBottom w:val="0"/>
          <w:divBdr>
            <w:top w:val="none" w:sz="0" w:space="0" w:color="auto"/>
            <w:left w:val="none" w:sz="0" w:space="0" w:color="auto"/>
            <w:bottom w:val="none" w:sz="0" w:space="0" w:color="auto"/>
            <w:right w:val="none" w:sz="0" w:space="0" w:color="auto"/>
          </w:divBdr>
        </w:div>
      </w:divsChild>
    </w:div>
    <w:div w:id="19452620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ferrer.com"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instagram.com/ar/414412710114471/"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1.xml"/><Relationship Id="rId20"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phaeurope.org/" TargetMode="External"/><Relationship Id="rId5" Type="http://schemas.openxmlformats.org/officeDocument/2006/relationships/styles" Target="styles.xml"/><Relationship Id="rId15" Type="http://schemas.openxmlformats.org/officeDocument/2006/relationships/hyperlink" Target="https://www.orpha.net/consor/cgi-bin/index.php" TargetMode="External"/><Relationship Id="rId10" Type="http://schemas.openxmlformats.org/officeDocument/2006/relationships/hyperlink" Target="http://www.ferrer.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gortizdez@ferrer.com"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DFDD9883FDFE9844A1EB0CDC84CD9A5A" ma:contentTypeVersion="13" ma:contentTypeDescription="Crear nuevo documento." ma:contentTypeScope="" ma:versionID="57e03772ee0ef0a175baf84350f5c2e8">
  <xsd:schema xmlns:xsd="http://www.w3.org/2001/XMLSchema" xmlns:xs="http://www.w3.org/2001/XMLSchema" xmlns:p="http://schemas.microsoft.com/office/2006/metadata/properties" xmlns:ns2="187c16df-857d-4f0b-8e5f-eb76ca01a47d" xmlns:ns3="dfaa3a71-3718-4556-8e42-41ce1be765d8" targetNamespace="http://schemas.microsoft.com/office/2006/metadata/properties" ma:root="true" ma:fieldsID="6337f44c5195b08f37b631d95122ec4f" ns2:_="" ns3:_="">
    <xsd:import namespace="187c16df-857d-4f0b-8e5f-eb76ca01a47d"/>
    <xsd:import namespace="dfaa3a71-3718-4556-8e42-41ce1be765d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7c16df-857d-4f0b-8e5f-eb76ca01a47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faa3a71-3718-4556-8e42-41ce1be765d8" elementFormDefault="qualified">
    <xsd:import namespace="http://schemas.microsoft.com/office/2006/documentManagement/types"/>
    <xsd:import namespace="http://schemas.microsoft.com/office/infopath/2007/PartnerControls"/>
    <xsd:element name="SharedWithUsers" ma:index="1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96FA033-9531-409B-8D07-A19984B6A85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7c16df-857d-4f0b-8e5f-eb76ca01a47d"/>
    <ds:schemaRef ds:uri="dfaa3a71-3718-4556-8e42-41ce1be765d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1C71A12-E102-4C0B-B5A9-C5993FD6136E}">
  <ds:schemaRefs>
    <ds:schemaRef ds:uri="http://schemas.microsoft.com/sharepoint/v3/contenttype/forms"/>
  </ds:schemaRefs>
</ds:datastoreItem>
</file>

<file path=customXml/itemProps3.xml><?xml version="1.0" encoding="utf-8"?>
<ds:datastoreItem xmlns:ds="http://schemas.openxmlformats.org/officeDocument/2006/customXml" ds:itemID="{8459FD34-D474-465F-8D0C-9367431CF808}">
  <ds:schemaRefs>
    <ds:schemaRef ds:uri="http://schemas.microsoft.com/office/2006/metadata/properties"/>
    <ds:schemaRef ds:uri="187c16df-857d-4f0b-8e5f-eb76ca01a47d"/>
    <ds:schemaRef ds:uri="http://purl.org/dc/terms/"/>
    <ds:schemaRef ds:uri="http://schemas.openxmlformats.org/package/2006/metadata/core-properties"/>
    <ds:schemaRef ds:uri="http://purl.org/dc/dcmitype/"/>
    <ds:schemaRef ds:uri="http://schemas.microsoft.com/office/2006/documentManagement/types"/>
    <ds:schemaRef ds:uri="http://purl.org/dc/elements/1.1/"/>
    <ds:schemaRef ds:uri="http://schemas.microsoft.com/office/infopath/2007/PartnerControls"/>
    <ds:schemaRef ds:uri="dfaa3a71-3718-4556-8e42-41ce1be765d8"/>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4</Pages>
  <Words>1464</Words>
  <Characters>8057</Characters>
  <Application>Microsoft Office Word</Application>
  <DocSecurity>0</DocSecurity>
  <Lines>67</Lines>
  <Paragraphs>19</Paragraphs>
  <ScaleCrop>false</ScaleCrop>
  <Company/>
  <LinksUpToDate>false</LinksUpToDate>
  <CharactersWithSpaces>9502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GORKA Ortiz de Zárate Onaindia</dc:creator>
  <cp:keywords/>
  <dc:description/>
  <cp:lastModifiedBy>GORKA Ortiz de Zárate Onaindia</cp:lastModifiedBy>
  <cp:revision>95</cp:revision>
  <dcterms:created xsi:type="dcterms:W3CDTF">2022-05-01T10:16:00Z</dcterms:created>
  <dcterms:modified xsi:type="dcterms:W3CDTF">2022-05-04T10:39:00Z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0x010100DFDD9883FDFE9844A1EB0CDC84CD9A5A</vt:lpwstr>
  </property>
</Properties>
</file>