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bidi w:val="0"/>
        <w:spacing w:before="0" w:beforeAutospacing="0" w:after="160" w:afterAutospacing="0" w:line="11" w:lineRule="atLeast"/>
        <w:jc w:val="center"/>
      </w:pPr>
      <w:r>
        <w:rPr>
          <w:rFonts w:ascii="Calibri" w:hAnsi="Calibri" w:cs="Calibri"/>
          <w:b/>
          <w:i w:val="0"/>
          <w:color w:val="000000"/>
          <w:sz w:val="28"/>
          <w:szCs w:val="28"/>
          <w:u w:val="none"/>
          <w:vertAlign w:val="baseline"/>
        </w:rPr>
        <w:t>DOOGEE introduces the S88 Pro IP68 rugged phone with triple camera, unique LED back lighting and 10,000mAh battery</w:t>
      </w:r>
    </w:p>
    <w:p>
      <w:pPr>
        <w:pStyle w:val="2"/>
        <w:keepNext w:val="0"/>
        <w:keepLines w:val="0"/>
        <w:widowControl/>
        <w:suppressLineNumbers w:val="0"/>
        <w:bidi w:val="0"/>
        <w:spacing w:before="0" w:beforeAutospacing="0" w:after="160" w:afterAutospacing="0" w:line="11" w:lineRule="atLeast"/>
        <w:jc w:val="center"/>
      </w:pPr>
      <w:r>
        <w:rPr>
          <w:rFonts w:hint="default" w:ascii="Calibri" w:hAnsi="Calibri" w:cs="Calibri"/>
          <w:i/>
          <w:color w:val="000000"/>
          <w:sz w:val="20"/>
          <w:szCs w:val="20"/>
          <w:u w:val="none"/>
          <w:vertAlign w:val="baseline"/>
        </w:rPr>
        <w:t>The S88 Pro is the perfect phone for adventures with an impressive camera, long lasting battery life and reverse charging</w:t>
      </w:r>
    </w:p>
    <w:p>
      <w:pPr>
        <w:pStyle w:val="2"/>
        <w:keepNext w:val="0"/>
        <w:keepLines w:val="0"/>
        <w:widowControl/>
        <w:suppressLineNumbers w:val="0"/>
        <w:bidi w:val="0"/>
        <w:spacing w:before="0" w:beforeAutospacing="0" w:after="160" w:afterAutospacing="0" w:line="15" w:lineRule="atLeast"/>
        <w:jc w:val="both"/>
        <w:rPr>
          <w:rFonts w:hint="default" w:ascii="Calibri" w:hAnsi="Calibri" w:cs="Calibri"/>
          <w:b/>
          <w:i w:val="0"/>
          <w:color w:val="000000"/>
          <w:sz w:val="22"/>
          <w:szCs w:val="22"/>
          <w:u w:val="none"/>
          <w:vertAlign w:val="baseline"/>
        </w:rPr>
      </w:pPr>
    </w:p>
    <w:p>
      <w:pPr>
        <w:pStyle w:val="2"/>
        <w:keepNext w:val="0"/>
        <w:keepLines w:val="0"/>
        <w:widowControl/>
        <w:suppressLineNumbers w:val="0"/>
        <w:bidi w:val="0"/>
        <w:spacing w:before="0" w:beforeAutospacing="0" w:after="160" w:afterAutospacing="0" w:line="15" w:lineRule="atLeast"/>
        <w:jc w:val="both"/>
        <w:rPr>
          <w:rFonts w:hint="eastAsia" w:ascii="Calibri" w:hAnsi="Calibri" w:cs="Calibri" w:eastAsiaTheme="minorEastAsia"/>
          <w:b/>
          <w:i w:val="0"/>
          <w:color w:val="000000"/>
          <w:sz w:val="22"/>
          <w:szCs w:val="22"/>
          <w:u w:val="none"/>
          <w:vertAlign w:val="baseline"/>
          <w:lang w:eastAsia="zh-CN"/>
        </w:rPr>
      </w:pPr>
      <w:r>
        <w:rPr>
          <w:rFonts w:hint="eastAsia" w:ascii="Calibri" w:hAnsi="Calibri" w:cs="Calibri" w:eastAsiaTheme="minorEastAsia"/>
          <w:b/>
          <w:i w:val="0"/>
          <w:color w:val="000000"/>
          <w:sz w:val="22"/>
          <w:szCs w:val="22"/>
          <w:u w:val="none"/>
          <w:vertAlign w:val="baseline"/>
          <w:lang w:eastAsia="zh-CN"/>
        </w:rPr>
        <w:drawing>
          <wp:inline distT="0" distB="0" distL="114300" distR="114300">
            <wp:extent cx="2393950" cy="2393950"/>
            <wp:effectExtent l="0" t="0" r="2540" b="2540"/>
            <wp:docPr id="4" name="图片 4" descr="s88pro_orange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s88pro_orange_2"/>
                    <pic:cNvPicPr>
                      <a:picLocks noChangeAspect="1"/>
                    </pic:cNvPicPr>
                  </pic:nvPicPr>
                  <pic:blipFill>
                    <a:blip r:embed="rId4"/>
                    <a:stretch>
                      <a:fillRect/>
                    </a:stretch>
                  </pic:blipFill>
                  <pic:spPr>
                    <a:xfrm>
                      <a:off x="0" y="0"/>
                      <a:ext cx="2393950" cy="2393950"/>
                    </a:xfrm>
                    <a:prstGeom prst="rect">
                      <a:avLst/>
                    </a:prstGeom>
                  </pic:spPr>
                </pic:pic>
              </a:graphicData>
            </a:graphic>
          </wp:inline>
        </w:drawing>
      </w:r>
      <w:r>
        <w:rPr>
          <w:rFonts w:hint="eastAsia" w:ascii="Calibri" w:hAnsi="Calibri" w:cs="Calibri" w:eastAsiaTheme="minorEastAsia"/>
          <w:b/>
          <w:i w:val="0"/>
          <w:color w:val="000000"/>
          <w:sz w:val="22"/>
          <w:szCs w:val="22"/>
          <w:u w:val="none"/>
          <w:vertAlign w:val="baseline"/>
          <w:lang w:eastAsia="zh-CN"/>
        </w:rPr>
        <w:drawing>
          <wp:inline distT="0" distB="0" distL="114300" distR="114300">
            <wp:extent cx="2400300" cy="2400300"/>
            <wp:effectExtent l="0" t="0" r="6985" b="6985"/>
            <wp:docPr id="5" name="图片 5" descr="s88pro_orange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s88pro_orange_1"/>
                    <pic:cNvPicPr>
                      <a:picLocks noChangeAspect="1"/>
                    </pic:cNvPicPr>
                  </pic:nvPicPr>
                  <pic:blipFill>
                    <a:blip r:embed="rId5"/>
                    <a:stretch>
                      <a:fillRect/>
                    </a:stretch>
                  </pic:blipFill>
                  <pic:spPr>
                    <a:xfrm>
                      <a:off x="0" y="0"/>
                      <a:ext cx="2400300" cy="2400300"/>
                    </a:xfrm>
                    <a:prstGeom prst="rect">
                      <a:avLst/>
                    </a:prstGeom>
                  </pic:spPr>
                </pic:pic>
              </a:graphicData>
            </a:graphic>
          </wp:inline>
        </w:drawing>
      </w:r>
    </w:p>
    <w:p>
      <w:pPr>
        <w:pStyle w:val="2"/>
        <w:keepNext w:val="0"/>
        <w:keepLines w:val="0"/>
        <w:widowControl/>
        <w:suppressLineNumbers w:val="0"/>
        <w:bidi w:val="0"/>
        <w:spacing w:before="0" w:beforeAutospacing="0" w:after="160" w:afterAutospacing="0" w:line="15" w:lineRule="atLeast"/>
        <w:jc w:val="both"/>
        <w:rPr>
          <w:rFonts w:hint="eastAsia" w:ascii="Calibri" w:hAnsi="Calibri" w:cs="Calibri" w:eastAsiaTheme="minorEastAsia"/>
          <w:b/>
          <w:i w:val="0"/>
          <w:color w:val="000000"/>
          <w:sz w:val="22"/>
          <w:szCs w:val="22"/>
          <w:u w:val="none"/>
          <w:vertAlign w:val="baseline"/>
          <w:lang w:eastAsia="zh-CN"/>
        </w:rPr>
      </w:pPr>
      <w:r>
        <w:rPr>
          <w:rFonts w:hint="eastAsia" w:ascii="Calibri" w:hAnsi="Calibri" w:cs="Calibri"/>
          <w:b/>
          <w:i w:val="0"/>
          <w:color w:val="000000"/>
          <w:sz w:val="22"/>
          <w:szCs w:val="22"/>
          <w:u w:val="none"/>
          <w:vertAlign w:val="baseline"/>
          <w:lang w:val="en-US" w:eastAsia="zh-CN"/>
        </w:rPr>
        <w:t xml:space="preserve">       </w:t>
      </w:r>
      <w:r>
        <w:rPr>
          <w:rFonts w:hint="eastAsia" w:ascii="Calibri" w:hAnsi="Calibri" w:cs="Calibri" w:eastAsiaTheme="minorEastAsia"/>
          <w:b/>
          <w:i w:val="0"/>
          <w:color w:val="000000"/>
          <w:sz w:val="22"/>
          <w:szCs w:val="22"/>
          <w:u w:val="none"/>
          <w:vertAlign w:val="baseline"/>
          <w:lang w:eastAsia="zh-CN"/>
        </w:rPr>
        <w:drawing>
          <wp:inline distT="0" distB="0" distL="114300" distR="114300">
            <wp:extent cx="3978910" cy="3978910"/>
            <wp:effectExtent l="0" t="0" r="4445" b="4445"/>
            <wp:docPr id="6" name="图片 6" descr="s88pro_orange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s88pro_orange_15"/>
                    <pic:cNvPicPr>
                      <a:picLocks noChangeAspect="1"/>
                    </pic:cNvPicPr>
                  </pic:nvPicPr>
                  <pic:blipFill>
                    <a:blip r:embed="rId6"/>
                    <a:stretch>
                      <a:fillRect/>
                    </a:stretch>
                  </pic:blipFill>
                  <pic:spPr>
                    <a:xfrm>
                      <a:off x="0" y="0"/>
                      <a:ext cx="3978910" cy="3978910"/>
                    </a:xfrm>
                    <a:prstGeom prst="rect">
                      <a:avLst/>
                    </a:prstGeom>
                  </pic:spPr>
                </pic:pic>
              </a:graphicData>
            </a:graphic>
          </wp:inline>
        </w:drawing>
      </w:r>
    </w:p>
    <w:p>
      <w:pPr>
        <w:pStyle w:val="2"/>
        <w:keepNext w:val="0"/>
        <w:keepLines w:val="0"/>
        <w:widowControl/>
        <w:suppressLineNumbers w:val="0"/>
        <w:bidi w:val="0"/>
        <w:spacing w:before="0" w:beforeAutospacing="0" w:after="160" w:afterAutospacing="0" w:line="15" w:lineRule="atLeast"/>
        <w:jc w:val="both"/>
        <w:rPr>
          <w:rFonts w:hint="eastAsia" w:ascii="Calibri" w:hAnsi="Calibri" w:cs="Calibri" w:eastAsiaTheme="minorEastAsia"/>
          <w:b/>
          <w:i w:val="0"/>
          <w:color w:val="000000"/>
          <w:sz w:val="22"/>
          <w:szCs w:val="22"/>
          <w:u w:val="none"/>
          <w:vertAlign w:val="baseline"/>
          <w:lang w:eastAsia="zh-CN"/>
        </w:rPr>
      </w:pPr>
    </w:p>
    <w:p>
      <w:pPr>
        <w:pStyle w:val="2"/>
        <w:keepNext w:val="0"/>
        <w:keepLines w:val="0"/>
        <w:widowControl/>
        <w:suppressLineNumbers w:val="0"/>
        <w:bidi w:val="0"/>
        <w:spacing w:before="0" w:beforeAutospacing="0" w:after="160" w:afterAutospacing="0" w:line="15" w:lineRule="atLeast"/>
        <w:jc w:val="both"/>
        <w:rPr>
          <w:rFonts w:hint="default" w:ascii="Calibri" w:hAnsi="Calibri" w:cs="Calibri"/>
          <w:i w:val="0"/>
          <w:color w:val="000000"/>
          <w:sz w:val="22"/>
          <w:szCs w:val="22"/>
          <w:u w:val="none"/>
          <w:vertAlign w:val="baseline"/>
        </w:rPr>
      </w:pPr>
      <w:r>
        <w:rPr>
          <w:rFonts w:hint="eastAsia" w:ascii="Calibri" w:hAnsi="Calibri" w:cs="Calibri"/>
          <w:b/>
          <w:i w:val="0"/>
          <w:color w:val="000000"/>
          <w:sz w:val="22"/>
          <w:szCs w:val="22"/>
          <w:u w:val="none"/>
          <w:vertAlign w:val="baseline"/>
          <w:lang w:val="en-US" w:eastAsia="zh-CN"/>
        </w:rPr>
        <w:t xml:space="preserve">HONGKONG, </w:t>
      </w:r>
      <w:r>
        <w:rPr>
          <w:rFonts w:hint="default" w:ascii="Calibri" w:hAnsi="Calibri" w:cs="Calibri"/>
          <w:b/>
          <w:i w:val="0"/>
          <w:color w:val="000000"/>
          <w:sz w:val="22"/>
          <w:szCs w:val="22"/>
          <w:u w:val="none"/>
          <w:vertAlign w:val="baseline"/>
        </w:rPr>
        <w:t xml:space="preserve"> June 2020: </w:t>
      </w:r>
      <w:r>
        <w:rPr>
          <w:rFonts w:hint="default" w:ascii="Calibri" w:hAnsi="Calibri" w:cs="Calibri"/>
          <w:i w:val="0"/>
          <w:color w:val="000000"/>
          <w:sz w:val="22"/>
          <w:szCs w:val="22"/>
          <w:u w:val="none"/>
          <w:vertAlign w:val="baseline"/>
        </w:rPr>
        <w:t xml:space="preserve">Innovative technology company, DOOGEE Hengtong Technology Co. Ltd, is today pleased to announce the launch of its latest phone, the </w:t>
      </w:r>
      <w:r>
        <w:rPr>
          <w:rFonts w:hint="default" w:ascii="Calibri" w:hAnsi="Calibri" w:cs="Calibri"/>
          <w:b/>
          <w:i w:val="0"/>
          <w:color w:val="000000"/>
          <w:sz w:val="22"/>
          <w:szCs w:val="22"/>
          <w:u w:val="none"/>
          <w:vertAlign w:val="baseline"/>
        </w:rPr>
        <w:t>DOOGEE S88 Pro</w:t>
      </w:r>
      <w:r>
        <w:rPr>
          <w:rFonts w:hint="default" w:ascii="Calibri" w:hAnsi="Calibri" w:cs="Calibri"/>
          <w:i w:val="0"/>
          <w:color w:val="000000"/>
          <w:sz w:val="22"/>
          <w:szCs w:val="22"/>
          <w:u w:val="none"/>
          <w:vertAlign w:val="baseline"/>
        </w:rPr>
        <w:t>. The DOOGEE S88 Pro</w:t>
      </w:r>
      <w:r>
        <w:rPr>
          <w:rFonts w:hint="default" w:ascii="Calibri" w:hAnsi="Calibri" w:cs="Calibri"/>
          <w:b/>
          <w:i w:val="0"/>
          <w:color w:val="000000"/>
          <w:sz w:val="22"/>
          <w:szCs w:val="22"/>
          <w:u w:val="none"/>
          <w:vertAlign w:val="baseline"/>
        </w:rPr>
        <w:t xml:space="preserve"> </w:t>
      </w:r>
      <w:r>
        <w:rPr>
          <w:rFonts w:hint="default" w:ascii="Calibri" w:hAnsi="Calibri" w:cs="Calibri"/>
          <w:i w:val="0"/>
          <w:color w:val="000000"/>
          <w:sz w:val="22"/>
          <w:szCs w:val="22"/>
          <w:u w:val="none"/>
          <w:vertAlign w:val="baseline"/>
        </w:rPr>
        <w:t xml:space="preserve">is a rugged smartphone that is packed full of features including a 10,000 mAh battery, unique LED lights, a triple camera and has IP68 protection.  </w:t>
      </w:r>
      <w:r>
        <w:rPr>
          <w:rFonts w:hint="default" w:ascii="Calibri" w:hAnsi="Calibri" w:cs="Calibri"/>
          <w:i w:val="0"/>
          <w:color w:val="000000"/>
          <w:sz w:val="22"/>
          <w:szCs w:val="22"/>
          <w:u w:val="none"/>
          <w:shd w:val="clear" w:fill="FFFF00"/>
          <w:vertAlign w:val="baseline"/>
        </w:rPr>
        <w:t>The S88 Pro is available in Army Green, Fire Orange and Carbon Black</w:t>
      </w:r>
      <w:r>
        <w:rPr>
          <w:rFonts w:hint="eastAsia" w:ascii="Calibri" w:hAnsi="Calibri" w:cs="Calibri"/>
          <w:i w:val="0"/>
          <w:color w:val="000000"/>
          <w:sz w:val="22"/>
          <w:szCs w:val="22"/>
          <w:u w:val="none"/>
          <w:shd w:val="clear" w:fill="FFFF00"/>
          <w:vertAlign w:val="baseline"/>
          <w:lang w:val="en-US" w:eastAsia="zh-CN"/>
        </w:rPr>
        <w:t xml:space="preserve">. </w:t>
      </w:r>
      <w:r>
        <w:rPr>
          <w:rFonts w:hint="default" w:ascii="Calibri" w:hAnsi="Calibri" w:cs="Calibri"/>
          <w:i w:val="0"/>
          <w:color w:val="000000"/>
          <w:sz w:val="22"/>
          <w:szCs w:val="22"/>
          <w:u w:val="none"/>
          <w:vertAlign w:val="baseline"/>
        </w:rPr>
        <w:t>With a Helio P70 processor, the S88 Pro incorporates a powerful Arm Cortex-A73/A53 octa-core CPU complex with an impressive Arm Mali-G72 class GPU. This makes the phone 13% faster than those with a P60 processor and provides 10-30% more AI processing efficiency. Running on Android 10 OS, it offers more f</w:t>
      </w:r>
      <w:r>
        <w:rPr>
          <w:rFonts w:hint="default" w:ascii="Calibri" w:hAnsi="Calibri" w:cs="Calibri"/>
          <w:i w:val="0"/>
          <w:color w:val="000000"/>
          <w:sz w:val="22"/>
          <w:szCs w:val="22"/>
          <w:u w:val="none"/>
          <w:vertAlign w:val="baseline"/>
        </w:rPr>
        <w:drawing>
          <wp:inline distT="0" distB="0" distL="114300" distR="114300">
            <wp:extent cx="5266690" cy="2315210"/>
            <wp:effectExtent l="0" t="0" r="1270" b="5715"/>
            <wp:docPr id="8" name="图片 8" descr="s88pro切图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88pro切图_1"/>
                    <pic:cNvPicPr>
                      <a:picLocks noChangeAspect="1"/>
                    </pic:cNvPicPr>
                  </pic:nvPicPr>
                  <pic:blipFill>
                    <a:blip r:embed="rId7"/>
                    <a:stretch>
                      <a:fillRect/>
                    </a:stretch>
                  </pic:blipFill>
                  <pic:spPr>
                    <a:xfrm>
                      <a:off x="0" y="0"/>
                      <a:ext cx="5266690" cy="2315210"/>
                    </a:xfrm>
                    <a:prstGeom prst="rect">
                      <a:avLst/>
                    </a:prstGeom>
                  </pic:spPr>
                </pic:pic>
              </a:graphicData>
            </a:graphic>
          </wp:inline>
        </w:drawing>
      </w:r>
      <w:r>
        <w:rPr>
          <w:rFonts w:hint="default" w:ascii="Calibri" w:hAnsi="Calibri" w:cs="Calibri"/>
          <w:i w:val="0"/>
          <w:color w:val="000000"/>
          <w:sz w:val="22"/>
          <w:szCs w:val="22"/>
          <w:u w:val="none"/>
          <w:vertAlign w:val="baseline"/>
        </w:rPr>
        <w:t>eatures than ever before and an intuitive and fluid performance. </w:t>
      </w:r>
    </w:p>
    <w:p>
      <w:pPr>
        <w:pStyle w:val="2"/>
        <w:keepNext w:val="0"/>
        <w:keepLines w:val="0"/>
        <w:widowControl/>
        <w:suppressLineNumbers w:val="0"/>
        <w:bidi w:val="0"/>
        <w:spacing w:before="0" w:beforeAutospacing="0" w:after="160" w:afterAutospacing="0" w:line="15" w:lineRule="atLeast"/>
        <w:jc w:val="both"/>
        <w:rPr>
          <w:rFonts w:hint="default" w:ascii="Calibri" w:hAnsi="Calibri" w:cs="Calibri"/>
          <w:i w:val="0"/>
          <w:color w:val="000000"/>
          <w:sz w:val="22"/>
          <w:szCs w:val="22"/>
          <w:u w:val="none"/>
          <w:vertAlign w:val="baseline"/>
        </w:rPr>
      </w:pPr>
    </w:p>
    <w:p>
      <w:pPr>
        <w:pStyle w:val="2"/>
        <w:keepNext w:val="0"/>
        <w:keepLines w:val="0"/>
        <w:widowControl/>
        <w:suppressLineNumbers w:val="0"/>
        <w:bidi w:val="0"/>
        <w:spacing w:before="0" w:beforeAutospacing="0" w:after="160" w:afterAutospacing="0" w:line="15" w:lineRule="atLeast"/>
        <w:jc w:val="both"/>
        <w:rPr>
          <w:rFonts w:hint="default" w:ascii="Calibri" w:hAnsi="Calibri" w:cs="Calibri"/>
          <w:i w:val="0"/>
          <w:color w:val="000000"/>
          <w:sz w:val="22"/>
          <w:szCs w:val="22"/>
          <w:u w:val="none"/>
          <w:vertAlign w:val="baseline"/>
        </w:rPr>
      </w:pPr>
      <w:r>
        <w:rPr>
          <w:rFonts w:hint="default" w:ascii="Calibri" w:hAnsi="Calibri" w:cs="Calibri"/>
          <w:i w:val="0"/>
          <w:color w:val="000000"/>
          <w:sz w:val="22"/>
          <w:szCs w:val="22"/>
          <w:u w:val="none"/>
          <w:vertAlign w:val="baseline"/>
        </w:rPr>
        <w:t>Boasting an impressive screen, the S88 Pro has support for 20:9 displays at full HD+ resolution that allow users to enjoy the smartphone with full fascia coverage. With 128GB ROM there is plenty of room for storage and it is able to hold up to 420 episodes of a favourite show, 80 2D games or 1600 albums as well as 6GB RAM so content can be appreciated at high quality with a smooth multitasking experience. </w:t>
      </w:r>
    </w:p>
    <w:p>
      <w:pPr>
        <w:pStyle w:val="2"/>
        <w:keepNext w:val="0"/>
        <w:keepLines w:val="0"/>
        <w:widowControl/>
        <w:suppressLineNumbers w:val="0"/>
        <w:bidi w:val="0"/>
        <w:spacing w:before="0" w:beforeAutospacing="0" w:after="160" w:afterAutospacing="0" w:line="15" w:lineRule="atLeast"/>
        <w:jc w:val="both"/>
        <w:rPr>
          <w:rFonts w:hint="default" w:ascii="Calibri" w:hAnsi="Calibri" w:cs="Calibri"/>
          <w:i w:val="0"/>
          <w:color w:val="000000"/>
          <w:sz w:val="22"/>
          <w:szCs w:val="22"/>
          <w:u w:val="none"/>
          <w:vertAlign w:val="baseline"/>
        </w:rPr>
      </w:pPr>
      <w:r>
        <w:rPr>
          <w:rFonts w:ascii="宋体" w:hAnsi="宋体" w:eastAsia="宋体" w:cs="宋体"/>
          <w:sz w:val="24"/>
          <w:szCs w:val="24"/>
        </w:rPr>
        <w:drawing>
          <wp:inline distT="0" distB="0" distL="114300" distR="114300">
            <wp:extent cx="4785360" cy="2330450"/>
            <wp:effectExtent l="0" t="0" r="7620" b="1270"/>
            <wp:docPr id="13"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IMG_256"/>
                    <pic:cNvPicPr>
                      <a:picLocks noChangeAspect="1"/>
                    </pic:cNvPicPr>
                  </pic:nvPicPr>
                  <pic:blipFill>
                    <a:blip r:embed="rId8"/>
                    <a:stretch>
                      <a:fillRect/>
                    </a:stretch>
                  </pic:blipFill>
                  <pic:spPr>
                    <a:xfrm>
                      <a:off x="0" y="0"/>
                      <a:ext cx="4785360" cy="2330450"/>
                    </a:xfrm>
                    <a:prstGeom prst="rect">
                      <a:avLst/>
                    </a:prstGeom>
                    <a:noFill/>
                    <a:ln w="9525">
                      <a:noFill/>
                    </a:ln>
                  </pic:spPr>
                </pic:pic>
              </a:graphicData>
            </a:graphic>
          </wp:inline>
        </w:drawing>
      </w:r>
    </w:p>
    <w:p>
      <w:pPr>
        <w:pStyle w:val="2"/>
        <w:keepNext w:val="0"/>
        <w:keepLines w:val="0"/>
        <w:widowControl/>
        <w:suppressLineNumbers w:val="0"/>
        <w:bidi w:val="0"/>
        <w:spacing w:before="0" w:beforeAutospacing="0" w:after="160" w:afterAutospacing="0" w:line="15" w:lineRule="atLeast"/>
        <w:jc w:val="both"/>
      </w:pPr>
      <w:r>
        <w:rPr>
          <w:rFonts w:hint="default" w:ascii="Calibri" w:hAnsi="Calibri" w:cs="Calibri"/>
          <w:b/>
          <w:i w:val="0"/>
          <w:color w:val="000000"/>
          <w:sz w:val="22"/>
          <w:szCs w:val="22"/>
          <w:u w:val="none"/>
          <w:vertAlign w:val="baseline"/>
        </w:rPr>
        <w:t>LED Back Light &amp; Screen</w:t>
      </w:r>
    </w:p>
    <w:p>
      <w:pPr>
        <w:pStyle w:val="2"/>
        <w:keepNext w:val="0"/>
        <w:keepLines w:val="0"/>
        <w:widowControl/>
        <w:suppressLineNumbers w:val="0"/>
        <w:bidi w:val="0"/>
        <w:spacing w:before="0" w:beforeAutospacing="0" w:after="160" w:afterAutospacing="0" w:line="15" w:lineRule="atLeast"/>
        <w:jc w:val="both"/>
      </w:pPr>
      <w:r>
        <w:rPr>
          <w:rFonts w:hint="default" w:ascii="Calibri" w:hAnsi="Calibri" w:cs="Calibri"/>
          <w:i w:val="0"/>
          <w:color w:val="000000"/>
          <w:sz w:val="22"/>
          <w:szCs w:val="22"/>
          <w:u w:val="none"/>
          <w:vertAlign w:val="baseline"/>
        </w:rPr>
        <w:t>The unique LED back light that is under the black translucent tempered glass is the pioneer design of the DOOGEE S88 Pro. It works and lights up for calls, messages, music and other notifications in different colours dependent on the notification. For example, the LED back light shows as blue for messages and calls, red for other notifications and can be blue/green/red for music. </w:t>
      </w:r>
    </w:p>
    <w:p>
      <w:pPr>
        <w:pStyle w:val="2"/>
        <w:keepNext w:val="0"/>
        <w:keepLines w:val="0"/>
        <w:widowControl/>
        <w:suppressLineNumbers w:val="0"/>
        <w:bidi w:val="0"/>
        <w:spacing w:before="0" w:beforeAutospacing="0" w:after="160" w:afterAutospacing="0" w:line="15" w:lineRule="atLeast"/>
        <w:jc w:val="both"/>
        <w:rPr>
          <w:rFonts w:hint="eastAsia" w:ascii="Calibri" w:hAnsi="Calibri" w:cs="Calibri" w:eastAsiaTheme="minorEastAsia"/>
          <w:i w:val="0"/>
          <w:color w:val="000000"/>
          <w:sz w:val="22"/>
          <w:szCs w:val="22"/>
          <w:u w:val="none"/>
          <w:vertAlign w:val="baseline"/>
          <w:lang w:eastAsia="zh-CN"/>
        </w:rPr>
      </w:pPr>
      <w:r>
        <w:rPr>
          <w:rFonts w:hint="eastAsia" w:ascii="Calibri" w:hAnsi="Calibri" w:cs="Calibri" w:eastAsiaTheme="minorEastAsia"/>
          <w:i w:val="0"/>
          <w:color w:val="000000"/>
          <w:sz w:val="22"/>
          <w:szCs w:val="22"/>
          <w:u w:val="none"/>
          <w:vertAlign w:val="baseline"/>
          <w:lang w:eastAsia="zh-CN"/>
        </w:rPr>
        <w:drawing>
          <wp:inline distT="0" distB="0" distL="114300" distR="114300">
            <wp:extent cx="3368675" cy="2888615"/>
            <wp:effectExtent l="0" t="0" r="10160" b="4445"/>
            <wp:docPr id="17" name="图片 17" descr="s88pro切图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s88pro切图_3"/>
                    <pic:cNvPicPr>
                      <a:picLocks noChangeAspect="1"/>
                    </pic:cNvPicPr>
                  </pic:nvPicPr>
                  <pic:blipFill>
                    <a:blip r:embed="rId9"/>
                    <a:stretch>
                      <a:fillRect/>
                    </a:stretch>
                  </pic:blipFill>
                  <pic:spPr>
                    <a:xfrm>
                      <a:off x="0" y="0"/>
                      <a:ext cx="3368675" cy="2888615"/>
                    </a:xfrm>
                    <a:prstGeom prst="rect">
                      <a:avLst/>
                    </a:prstGeom>
                  </pic:spPr>
                </pic:pic>
              </a:graphicData>
            </a:graphic>
          </wp:inline>
        </w:drawing>
      </w:r>
    </w:p>
    <w:p>
      <w:pPr>
        <w:pStyle w:val="2"/>
        <w:keepNext w:val="0"/>
        <w:keepLines w:val="0"/>
        <w:widowControl/>
        <w:suppressLineNumbers w:val="0"/>
        <w:bidi w:val="0"/>
        <w:spacing w:before="0" w:beforeAutospacing="0" w:after="160" w:afterAutospacing="0" w:line="15" w:lineRule="atLeast"/>
        <w:jc w:val="both"/>
      </w:pPr>
      <w:r>
        <w:rPr>
          <w:rFonts w:hint="default" w:ascii="Calibri" w:hAnsi="Calibri" w:cs="Calibri"/>
          <w:i w:val="0"/>
          <w:color w:val="000000"/>
          <w:sz w:val="22"/>
          <w:szCs w:val="22"/>
          <w:u w:val="none"/>
          <w:vertAlign w:val="baseline"/>
        </w:rPr>
        <w:t>The 6.3” Full HD waterdrop screen gives an immersive experience whilst using the phone. Providing superior clarity and vivid colours, it is also protected by Corning Gorilla Glass to allow it to resist daily drops and scratches easily. With 1500:1 contrast, 410 PPI pixel density and 1080*2340 resolution, it will impress whilst in use. The new gesture navigation system is also simple and easy to control by swiping to open different aspects of the menu, apps or to operate Google Assistant.</w:t>
      </w:r>
    </w:p>
    <w:p>
      <w:pPr>
        <w:pStyle w:val="2"/>
        <w:keepNext w:val="0"/>
        <w:keepLines w:val="0"/>
        <w:widowControl/>
        <w:suppressLineNumbers w:val="0"/>
        <w:bidi w:val="0"/>
        <w:spacing w:before="0" w:beforeAutospacing="0" w:after="160" w:afterAutospacing="0" w:line="15" w:lineRule="atLeast"/>
        <w:jc w:val="both"/>
      </w:pPr>
      <w:r>
        <w:rPr>
          <w:rFonts w:hint="default" w:ascii="Calibri" w:hAnsi="Calibri" w:cs="Calibri"/>
          <w:b/>
          <w:i w:val="0"/>
          <w:color w:val="000000"/>
          <w:sz w:val="22"/>
          <w:szCs w:val="22"/>
          <w:u w:val="none"/>
          <w:vertAlign w:val="baseline"/>
        </w:rPr>
        <w:t>Rugged Capabilities</w:t>
      </w:r>
    </w:p>
    <w:p>
      <w:pPr>
        <w:pStyle w:val="2"/>
        <w:keepNext w:val="0"/>
        <w:keepLines w:val="0"/>
        <w:widowControl/>
        <w:suppressLineNumbers w:val="0"/>
        <w:bidi w:val="0"/>
        <w:spacing w:before="0" w:beforeAutospacing="0" w:after="160" w:afterAutospacing="0" w:line="15" w:lineRule="atLeast"/>
        <w:jc w:val="both"/>
      </w:pPr>
      <w:r>
        <w:rPr>
          <w:rFonts w:hint="default" w:ascii="Calibri" w:hAnsi="Calibri" w:cs="Calibri"/>
          <w:i w:val="0"/>
          <w:color w:val="000000"/>
          <w:sz w:val="22"/>
          <w:szCs w:val="22"/>
          <w:u w:val="none"/>
          <w:vertAlign w:val="baseline"/>
        </w:rPr>
        <w:t xml:space="preserve">Built for intensive outdoor use and to withstand all environments, the rough and rugged DOOGEE S88 Pro has an IP68 rating and has been tested in all conditions to ensure it is resistant to damage from being dropped and water immersion as well as shock and impact. The rugged phone has been tested to be drop-proof up to </w:t>
      </w:r>
      <w:r>
        <w:rPr>
          <w:rFonts w:hint="eastAsia" w:ascii="Calibri" w:hAnsi="Calibri" w:cs="Calibri"/>
          <w:i w:val="0"/>
          <w:color w:val="000000"/>
          <w:sz w:val="22"/>
          <w:szCs w:val="22"/>
          <w:u w:val="none"/>
          <w:shd w:val="clear" w:fill="FFFF00"/>
          <w:vertAlign w:val="baseline"/>
          <w:lang w:val="en-US" w:eastAsia="zh-CN"/>
        </w:rPr>
        <w:t>1.5</w:t>
      </w:r>
      <w:r>
        <w:rPr>
          <w:rFonts w:hint="default" w:ascii="Calibri" w:hAnsi="Calibri" w:cs="Calibri"/>
          <w:i w:val="0"/>
          <w:color w:val="000000"/>
          <w:sz w:val="22"/>
          <w:szCs w:val="22"/>
          <w:u w:val="none"/>
          <w:shd w:val="clear" w:fill="FFFF00"/>
          <w:vertAlign w:val="baseline"/>
        </w:rPr>
        <w:t xml:space="preserve"> meters height</w:t>
      </w:r>
      <w:r>
        <w:rPr>
          <w:rFonts w:hint="default" w:ascii="Calibri" w:hAnsi="Calibri" w:cs="Calibri"/>
          <w:i w:val="0"/>
          <w:color w:val="000000"/>
          <w:sz w:val="22"/>
          <w:szCs w:val="22"/>
          <w:u w:val="none"/>
          <w:vertAlign w:val="baseline"/>
        </w:rPr>
        <w:t xml:space="preserve"> as well as testing to be waterproof up to </w:t>
      </w:r>
      <w:r>
        <w:rPr>
          <w:rFonts w:hint="eastAsia" w:ascii="Calibri" w:hAnsi="Calibri" w:cs="Calibri"/>
          <w:i w:val="0"/>
          <w:color w:val="000000"/>
          <w:sz w:val="22"/>
          <w:szCs w:val="22"/>
          <w:u w:val="none"/>
          <w:shd w:val="clear" w:fill="FFFF00"/>
          <w:vertAlign w:val="baseline"/>
          <w:lang w:val="en-US" w:eastAsia="zh-CN"/>
        </w:rPr>
        <w:t>2</w:t>
      </w:r>
      <w:r>
        <w:rPr>
          <w:rFonts w:hint="default" w:ascii="Calibri" w:hAnsi="Calibri" w:cs="Calibri"/>
          <w:i w:val="0"/>
          <w:color w:val="000000"/>
          <w:sz w:val="22"/>
          <w:szCs w:val="22"/>
          <w:u w:val="none"/>
          <w:shd w:val="clear" w:fill="FFFF00"/>
          <w:vertAlign w:val="baseline"/>
        </w:rPr>
        <w:t xml:space="preserve"> meters depth</w:t>
      </w:r>
      <w:r>
        <w:rPr>
          <w:rFonts w:hint="default" w:ascii="Calibri" w:hAnsi="Calibri" w:cs="Calibri"/>
          <w:i w:val="0"/>
          <w:color w:val="000000"/>
          <w:sz w:val="22"/>
          <w:szCs w:val="22"/>
          <w:u w:val="none"/>
          <w:vertAlign w:val="baseline"/>
        </w:rPr>
        <w:t xml:space="preserve"> and has also had brick pressure and sand immersion tests. Made using top two-colour injection molding techniques, the hard and soft rubber of the phone are integrated to create a protective shield. </w:t>
      </w:r>
    </w:p>
    <w:p>
      <w:pPr>
        <w:pStyle w:val="2"/>
        <w:keepNext w:val="0"/>
        <w:keepLines w:val="0"/>
        <w:widowControl/>
        <w:suppressLineNumbers w:val="0"/>
        <w:bidi w:val="0"/>
        <w:spacing w:before="0" w:beforeAutospacing="0" w:after="160" w:afterAutospacing="0" w:line="15" w:lineRule="atLeast"/>
        <w:jc w:val="both"/>
        <w:rPr>
          <w:rFonts w:hint="default" w:ascii="Calibri" w:hAnsi="Calibri" w:cs="Calibri"/>
          <w:i w:val="0"/>
          <w:color w:val="000000"/>
          <w:sz w:val="22"/>
          <w:szCs w:val="22"/>
          <w:u w:val="none"/>
          <w:vertAlign w:val="baseline"/>
        </w:rPr>
      </w:pPr>
      <w:r>
        <w:rPr>
          <w:rFonts w:hint="default" w:ascii="Calibri" w:hAnsi="Calibri" w:cs="Calibri"/>
          <w:i w:val="0"/>
          <w:color w:val="000000"/>
          <w:sz w:val="22"/>
          <w:szCs w:val="22"/>
          <w:u w:val="none"/>
          <w:vertAlign w:val="baseline"/>
        </w:rPr>
        <w:t>The S88 Pro also has a survival software pack to make it not only a great rugged phone but also a professional phone for any hiking lovers. The apps available are ideal for those adventurous walkers, including compass, sound meter, height measure, magnifier and plenty more essential apps for activities.</w:t>
      </w:r>
    </w:p>
    <w:p>
      <w:pPr>
        <w:pStyle w:val="2"/>
        <w:keepNext w:val="0"/>
        <w:keepLines w:val="0"/>
        <w:widowControl/>
        <w:suppressLineNumbers w:val="0"/>
        <w:bidi w:val="0"/>
        <w:spacing w:before="0" w:beforeAutospacing="0" w:after="160" w:afterAutospacing="0" w:line="15" w:lineRule="atLeast"/>
        <w:jc w:val="both"/>
        <w:rPr>
          <w:rFonts w:hint="default" w:ascii="Calibri" w:hAnsi="Calibri" w:cs="Calibri"/>
          <w:i w:val="0"/>
          <w:color w:val="000000"/>
          <w:sz w:val="22"/>
          <w:szCs w:val="22"/>
          <w:u w:val="none"/>
          <w:vertAlign w:val="baseline"/>
        </w:rPr>
      </w:pPr>
    </w:p>
    <w:p>
      <w:pPr>
        <w:pStyle w:val="2"/>
        <w:keepNext w:val="0"/>
        <w:keepLines w:val="0"/>
        <w:widowControl/>
        <w:suppressLineNumbers w:val="0"/>
        <w:bidi w:val="0"/>
        <w:spacing w:before="0" w:beforeAutospacing="0" w:after="160" w:afterAutospacing="0" w:line="15" w:lineRule="atLeast"/>
        <w:jc w:val="both"/>
      </w:pPr>
      <w:r>
        <w:rPr>
          <w:rFonts w:hint="default" w:ascii="Calibri" w:hAnsi="Calibri" w:cs="Calibri"/>
          <w:b/>
          <w:i w:val="0"/>
          <w:color w:val="000000"/>
          <w:sz w:val="22"/>
          <w:szCs w:val="22"/>
          <w:u w:val="none"/>
          <w:vertAlign w:val="baseline"/>
        </w:rPr>
        <w:t>Camera</w:t>
      </w:r>
    </w:p>
    <w:p>
      <w:pPr>
        <w:pStyle w:val="2"/>
        <w:keepNext w:val="0"/>
        <w:keepLines w:val="0"/>
        <w:widowControl/>
        <w:suppressLineNumbers w:val="0"/>
        <w:bidi w:val="0"/>
        <w:spacing w:before="0" w:beforeAutospacing="0" w:after="160" w:afterAutospacing="0" w:line="15" w:lineRule="atLeast"/>
        <w:jc w:val="both"/>
      </w:pPr>
      <w:r>
        <w:rPr>
          <w:rFonts w:hint="default" w:ascii="Calibri" w:hAnsi="Calibri" w:cs="Calibri"/>
          <w:i w:val="0"/>
          <w:color w:val="000000"/>
          <w:sz w:val="22"/>
          <w:szCs w:val="22"/>
          <w:u w:val="none"/>
          <w:vertAlign w:val="baseline"/>
        </w:rPr>
        <w:t>Featuring an impressive SONY 21MP+8MP+8MP AI triple rear camera, the phone is ideal for capturing pictures and clips whilst travelling or exploring. The powerful camera system includes a 21MP SONY IMX230 main camera, 8MP 130° ultra-wide-angle lens and 8MP macro lens to give a premium quality and experience for photography. The SONY IMX230 chip ensures that images taken of fast-moving objects or people remain clear and sharp as well as having an integrated HDR for high resolution stills and 4K video when in dark or night-time scenes making it ideal for use no matter the time of day. The 130° ultra-wide-angle lens expands the view of images to capture a whole scene in one frame effectively.</w:t>
      </w:r>
    </w:p>
    <w:p>
      <w:pPr>
        <w:pStyle w:val="2"/>
        <w:keepNext w:val="0"/>
        <w:keepLines w:val="0"/>
        <w:widowControl/>
        <w:suppressLineNumbers w:val="0"/>
        <w:bidi w:val="0"/>
        <w:spacing w:before="0" w:beforeAutospacing="0" w:after="160" w:afterAutospacing="0" w:line="15" w:lineRule="atLeast"/>
        <w:jc w:val="both"/>
        <w:rPr>
          <w:rFonts w:hint="default" w:ascii="Calibri" w:hAnsi="Calibri" w:cs="Calibri"/>
          <w:i w:val="0"/>
          <w:color w:val="000000"/>
          <w:sz w:val="22"/>
          <w:szCs w:val="22"/>
          <w:u w:val="none"/>
          <w:vertAlign w:val="baseline"/>
        </w:rPr>
      </w:pPr>
      <w:r>
        <w:rPr>
          <w:rFonts w:hint="default" w:ascii="Calibri" w:hAnsi="Calibri" w:cs="Calibri"/>
          <w:i w:val="0"/>
          <w:color w:val="000000"/>
          <w:sz w:val="22"/>
          <w:szCs w:val="22"/>
          <w:u w:val="none"/>
          <w:vertAlign w:val="baseline"/>
        </w:rPr>
        <w:t>In addition to the rear camera, the S88 Pro also includes a Samsung S5K3 16MP selfie camera with an 80° wide angle lens. This camera can be used to enhance facial features and it automatically identifies ages and smoothens different skin tones depending on gender to give the highest quality and best image of users – Instagram worthy pictures instantly!</w:t>
      </w:r>
    </w:p>
    <w:p>
      <w:pPr>
        <w:pStyle w:val="2"/>
        <w:keepNext w:val="0"/>
        <w:keepLines w:val="0"/>
        <w:widowControl/>
        <w:suppressLineNumbers w:val="0"/>
        <w:bidi w:val="0"/>
        <w:spacing w:before="0" w:beforeAutospacing="0" w:after="160" w:afterAutospacing="0" w:line="15" w:lineRule="atLeast"/>
        <w:jc w:val="both"/>
        <w:rPr>
          <w:rFonts w:hint="eastAsia" w:ascii="Calibri" w:hAnsi="Calibri" w:cs="Calibri" w:eastAsiaTheme="minorEastAsia"/>
          <w:i w:val="0"/>
          <w:color w:val="000000"/>
          <w:sz w:val="22"/>
          <w:szCs w:val="22"/>
          <w:u w:val="none"/>
          <w:vertAlign w:val="baseline"/>
          <w:lang w:eastAsia="zh-CN"/>
        </w:rPr>
      </w:pPr>
      <w:r>
        <w:rPr>
          <w:rFonts w:hint="eastAsia" w:ascii="Calibri" w:hAnsi="Calibri" w:cs="Calibri" w:eastAsiaTheme="minorEastAsia"/>
          <w:i w:val="0"/>
          <w:color w:val="000000"/>
          <w:sz w:val="22"/>
          <w:szCs w:val="22"/>
          <w:u w:val="none"/>
          <w:vertAlign w:val="baseline"/>
          <w:lang w:eastAsia="zh-CN"/>
        </w:rPr>
        <w:drawing>
          <wp:inline distT="0" distB="0" distL="114300" distR="114300">
            <wp:extent cx="4222750" cy="2896870"/>
            <wp:effectExtent l="0" t="0" r="8890" b="6985"/>
            <wp:docPr id="9" name="图片 9" descr="s88pro切图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s88pro切图_6"/>
                    <pic:cNvPicPr>
                      <a:picLocks noChangeAspect="1"/>
                    </pic:cNvPicPr>
                  </pic:nvPicPr>
                  <pic:blipFill>
                    <a:blip r:embed="rId10"/>
                    <a:stretch>
                      <a:fillRect/>
                    </a:stretch>
                  </pic:blipFill>
                  <pic:spPr>
                    <a:xfrm>
                      <a:off x="0" y="0"/>
                      <a:ext cx="4222750" cy="2896870"/>
                    </a:xfrm>
                    <a:prstGeom prst="rect">
                      <a:avLst/>
                    </a:prstGeom>
                  </pic:spPr>
                </pic:pic>
              </a:graphicData>
            </a:graphic>
          </wp:inline>
        </w:drawing>
      </w:r>
    </w:p>
    <w:p>
      <w:pPr>
        <w:keepNext w:val="0"/>
        <w:keepLines w:val="0"/>
        <w:widowControl/>
        <w:suppressLineNumbers w:val="0"/>
        <w:jc w:val="left"/>
      </w:pPr>
    </w:p>
    <w:p>
      <w:pPr>
        <w:pStyle w:val="2"/>
        <w:keepNext w:val="0"/>
        <w:keepLines w:val="0"/>
        <w:widowControl/>
        <w:suppressLineNumbers w:val="0"/>
        <w:bidi w:val="0"/>
        <w:spacing w:before="0" w:beforeAutospacing="0" w:after="160" w:afterAutospacing="0" w:line="15" w:lineRule="atLeast"/>
        <w:jc w:val="both"/>
      </w:pPr>
      <w:r>
        <w:rPr>
          <w:rFonts w:hint="default" w:ascii="Calibri" w:hAnsi="Calibri" w:cs="Calibri"/>
          <w:b/>
          <w:i w:val="0"/>
          <w:color w:val="000000"/>
          <w:sz w:val="22"/>
          <w:szCs w:val="22"/>
          <w:u w:val="none"/>
          <w:vertAlign w:val="baseline"/>
        </w:rPr>
        <w:t>Battery &amp; Reverse Wireless Charging</w:t>
      </w:r>
    </w:p>
    <w:p>
      <w:pPr>
        <w:pStyle w:val="2"/>
        <w:keepNext w:val="0"/>
        <w:keepLines w:val="0"/>
        <w:widowControl/>
        <w:suppressLineNumbers w:val="0"/>
        <w:bidi w:val="0"/>
        <w:spacing w:before="0" w:beforeAutospacing="0" w:after="160" w:afterAutospacing="0" w:line="15" w:lineRule="atLeast"/>
        <w:jc w:val="both"/>
        <w:rPr>
          <w:rFonts w:hint="default" w:ascii="Calibri" w:hAnsi="Calibri" w:cs="Calibri"/>
          <w:i w:val="0"/>
          <w:color w:val="000000"/>
          <w:sz w:val="22"/>
          <w:szCs w:val="22"/>
          <w:u w:val="none"/>
          <w:vertAlign w:val="baseline"/>
        </w:rPr>
      </w:pPr>
      <w:r>
        <w:rPr>
          <w:rFonts w:hint="default" w:ascii="Calibri" w:hAnsi="Calibri" w:cs="Calibri"/>
          <w:i w:val="0"/>
          <w:color w:val="000000"/>
          <w:sz w:val="22"/>
          <w:szCs w:val="22"/>
          <w:u w:val="none"/>
          <w:vertAlign w:val="baseline"/>
        </w:rPr>
        <w:t>Featuring a huge 10,000mAh battery, the DOOGEE S88 Pro gives the ultimate solution for smartphone users. Ideal for travelling, the battery can provide 10-15 days of normal use meaning that there is no need for low battery anxiety or to pack an extra power bank. Offering a massive 900 hours of standby and 23/45 hours of talk time, it is ideal for keeping connected whilst on the move. Additionally, the S88 Pro features 5W reverse wireless charging allowing it to charge other devices without cables for ultra-convenience. </w:t>
      </w:r>
    </w:p>
    <w:p>
      <w:pPr>
        <w:pStyle w:val="2"/>
        <w:keepNext w:val="0"/>
        <w:keepLines w:val="0"/>
        <w:widowControl/>
        <w:suppressLineNumbers w:val="0"/>
        <w:bidi w:val="0"/>
        <w:spacing w:before="0" w:beforeAutospacing="0" w:after="160" w:afterAutospacing="0" w:line="15" w:lineRule="atLeast"/>
        <w:jc w:val="both"/>
        <w:rPr>
          <w:rFonts w:hint="eastAsia" w:ascii="Calibri" w:hAnsi="Calibri" w:cs="Calibri" w:eastAsiaTheme="minorEastAsia"/>
          <w:i w:val="0"/>
          <w:color w:val="000000"/>
          <w:sz w:val="22"/>
          <w:szCs w:val="22"/>
          <w:u w:val="none"/>
          <w:vertAlign w:val="baseline"/>
          <w:lang w:eastAsia="zh-CN"/>
        </w:rPr>
      </w:pPr>
      <w:r>
        <w:rPr>
          <w:rFonts w:hint="eastAsia" w:ascii="Calibri" w:hAnsi="Calibri" w:cs="Calibri" w:eastAsiaTheme="minorEastAsia"/>
          <w:i w:val="0"/>
          <w:color w:val="000000"/>
          <w:sz w:val="22"/>
          <w:szCs w:val="22"/>
          <w:u w:val="none"/>
          <w:vertAlign w:val="baseline"/>
          <w:lang w:eastAsia="zh-CN"/>
        </w:rPr>
        <w:drawing>
          <wp:inline distT="0" distB="0" distL="114300" distR="114300">
            <wp:extent cx="4107180" cy="2706370"/>
            <wp:effectExtent l="0" t="0" r="5715" b="3175"/>
            <wp:docPr id="12" name="图片 12" descr="s88pro切图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s88pro切图_24"/>
                    <pic:cNvPicPr>
                      <a:picLocks noChangeAspect="1"/>
                    </pic:cNvPicPr>
                  </pic:nvPicPr>
                  <pic:blipFill>
                    <a:blip r:embed="rId11"/>
                    <a:stretch>
                      <a:fillRect/>
                    </a:stretch>
                  </pic:blipFill>
                  <pic:spPr>
                    <a:xfrm>
                      <a:off x="0" y="0"/>
                      <a:ext cx="4107180" cy="2706370"/>
                    </a:xfrm>
                    <a:prstGeom prst="rect">
                      <a:avLst/>
                    </a:prstGeom>
                  </pic:spPr>
                </pic:pic>
              </a:graphicData>
            </a:graphic>
          </wp:inline>
        </w:drawing>
      </w:r>
    </w:p>
    <w:p>
      <w:pPr>
        <w:pStyle w:val="2"/>
        <w:keepNext w:val="0"/>
        <w:keepLines w:val="0"/>
        <w:widowControl/>
        <w:suppressLineNumbers w:val="0"/>
        <w:shd w:val="clear" w:fill="FFFFFF"/>
        <w:bidi w:val="0"/>
        <w:spacing w:before="0" w:beforeAutospacing="0" w:after="0" w:afterAutospacing="0" w:line="15" w:lineRule="atLeast"/>
        <w:jc w:val="both"/>
      </w:pPr>
      <w:r>
        <w:rPr>
          <w:rFonts w:hint="default" w:ascii="Calibri" w:hAnsi="Calibri" w:cs="Calibri"/>
          <w:b/>
          <w:i w:val="0"/>
          <w:color w:val="000000"/>
          <w:sz w:val="22"/>
          <w:szCs w:val="22"/>
          <w:u w:val="none"/>
          <w:shd w:val="clear" w:fill="FFFFFF"/>
          <w:vertAlign w:val="baseline"/>
        </w:rPr>
        <w:t>Security</w:t>
      </w:r>
    </w:p>
    <w:p>
      <w:pPr>
        <w:pStyle w:val="2"/>
        <w:keepNext w:val="0"/>
        <w:keepLines w:val="0"/>
        <w:widowControl/>
        <w:suppressLineNumbers w:val="0"/>
        <w:bidi w:val="0"/>
        <w:spacing w:before="0" w:beforeAutospacing="0" w:after="160" w:afterAutospacing="0" w:line="15" w:lineRule="atLeast"/>
        <w:jc w:val="both"/>
        <w:rPr>
          <w:rFonts w:hint="default" w:ascii="Calibri" w:hAnsi="Calibri" w:cs="Calibri"/>
          <w:i w:val="0"/>
          <w:color w:val="000000"/>
          <w:sz w:val="22"/>
          <w:szCs w:val="22"/>
          <w:u w:val="none"/>
          <w:vertAlign w:val="baseline"/>
        </w:rPr>
      </w:pPr>
      <w:r>
        <w:rPr>
          <w:rFonts w:hint="default" w:ascii="Calibri" w:hAnsi="Calibri" w:cs="Calibri"/>
          <w:i w:val="0"/>
          <w:color w:val="000000"/>
          <w:sz w:val="22"/>
          <w:szCs w:val="22"/>
          <w:u w:val="none"/>
          <w:vertAlign w:val="baseline"/>
        </w:rPr>
        <w:t>For enhanced security, the S88 Pro includes both face recognition as well as NFC and side fingerprint recognition to unlock the phone. The multi-function NFC allows users to conveniently and safely use Google Pay. Designed to be extremely quick and easy to use, it makes unlocking the device as simple and secure as possible.</w:t>
      </w:r>
    </w:p>
    <w:p>
      <w:pPr>
        <w:pStyle w:val="2"/>
        <w:keepNext w:val="0"/>
        <w:keepLines w:val="0"/>
        <w:widowControl/>
        <w:suppressLineNumbers w:val="0"/>
        <w:bidi w:val="0"/>
        <w:spacing w:before="0" w:beforeAutospacing="0" w:after="160" w:afterAutospacing="0" w:line="15" w:lineRule="atLeast"/>
        <w:jc w:val="both"/>
        <w:rPr>
          <w:rFonts w:hint="eastAsia" w:ascii="Calibri" w:hAnsi="Calibri" w:cs="Calibri" w:eastAsiaTheme="minorEastAsia"/>
          <w:i w:val="0"/>
          <w:color w:val="000000"/>
          <w:sz w:val="22"/>
          <w:szCs w:val="22"/>
          <w:u w:val="none"/>
          <w:vertAlign w:val="baseline"/>
          <w:lang w:eastAsia="zh-CN"/>
        </w:rPr>
      </w:pPr>
      <w:r>
        <w:rPr>
          <w:rFonts w:hint="eastAsia" w:ascii="Calibri" w:hAnsi="Calibri" w:cs="Calibri" w:eastAsiaTheme="minorEastAsia"/>
          <w:i w:val="0"/>
          <w:color w:val="000000"/>
          <w:sz w:val="22"/>
          <w:szCs w:val="22"/>
          <w:u w:val="none"/>
          <w:vertAlign w:val="baseline"/>
          <w:lang w:eastAsia="zh-CN"/>
        </w:rPr>
        <w:drawing>
          <wp:inline distT="0" distB="0" distL="114300" distR="114300">
            <wp:extent cx="4777740" cy="2679700"/>
            <wp:effectExtent l="0" t="0" r="4445" b="8255"/>
            <wp:docPr id="10" name="图片 10" descr="s88pro切图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s88pro切图_26"/>
                    <pic:cNvPicPr>
                      <a:picLocks noChangeAspect="1"/>
                    </pic:cNvPicPr>
                  </pic:nvPicPr>
                  <pic:blipFill>
                    <a:blip r:embed="rId12"/>
                    <a:stretch>
                      <a:fillRect/>
                    </a:stretch>
                  </pic:blipFill>
                  <pic:spPr>
                    <a:xfrm>
                      <a:off x="0" y="0"/>
                      <a:ext cx="4777740" cy="2679700"/>
                    </a:xfrm>
                    <a:prstGeom prst="rect">
                      <a:avLst/>
                    </a:prstGeom>
                  </pic:spPr>
                </pic:pic>
              </a:graphicData>
            </a:graphic>
          </wp:inline>
        </w:drawing>
      </w:r>
    </w:p>
    <w:p>
      <w:pPr>
        <w:pStyle w:val="2"/>
        <w:keepNext w:val="0"/>
        <w:keepLines w:val="0"/>
        <w:widowControl/>
        <w:suppressLineNumbers w:val="0"/>
        <w:bidi w:val="0"/>
        <w:spacing w:before="0" w:beforeAutospacing="0" w:after="0" w:afterAutospacing="0" w:line="11" w:lineRule="atLeast"/>
        <w:jc w:val="both"/>
        <w:rPr>
          <w:rFonts w:ascii="宋体" w:hAnsi="宋体" w:eastAsia="宋体" w:cs="宋体"/>
          <w:color w:val="FF0000"/>
          <w:sz w:val="24"/>
          <w:szCs w:val="24"/>
        </w:rPr>
      </w:pPr>
      <w:r>
        <w:rPr>
          <w:rFonts w:hint="default" w:ascii="Calibri" w:hAnsi="Calibri" w:cs="Calibri"/>
          <w:i w:val="0"/>
          <w:color w:val="FF0000"/>
          <w:sz w:val="22"/>
          <w:szCs w:val="22"/>
          <w:u w:val="none"/>
          <w:shd w:val="clear" w:fill="FFFFFF"/>
          <w:vertAlign w:val="baseline"/>
        </w:rPr>
        <w:t>S88 Pro</w:t>
      </w:r>
      <w:r>
        <w:rPr>
          <w:rFonts w:hint="eastAsia" w:ascii="Calibri" w:hAnsi="Calibri" w:cs="Calibri"/>
          <w:i w:val="0"/>
          <w:color w:val="FF0000"/>
          <w:sz w:val="22"/>
          <w:szCs w:val="22"/>
          <w:u w:val="none"/>
          <w:shd w:val="clear" w:fill="FFFFFF"/>
          <w:vertAlign w:val="baseline"/>
          <w:lang w:val="en-US" w:eastAsia="zh-CN"/>
        </w:rPr>
        <w:t xml:space="preserve"> Preview </w:t>
      </w:r>
      <w:r>
        <w:rPr>
          <w:rFonts w:hint="eastAsia"/>
          <w:b w:val="0"/>
          <w:color w:val="FF0000"/>
          <w:u w:val="none"/>
          <w:lang w:val="en-US" w:eastAsia="zh-CN"/>
        </w:rPr>
        <w:t>:</w:t>
      </w:r>
      <w:r>
        <w:rPr>
          <w:rFonts w:ascii="宋体" w:hAnsi="宋体" w:eastAsia="宋体" w:cs="宋体"/>
          <w:color w:val="FF0000"/>
          <w:sz w:val="24"/>
          <w:szCs w:val="24"/>
        </w:rPr>
        <w:fldChar w:fldCharType="begin"/>
      </w:r>
      <w:r>
        <w:rPr>
          <w:rFonts w:ascii="宋体" w:hAnsi="宋体" w:eastAsia="宋体" w:cs="宋体"/>
          <w:color w:val="FF0000"/>
          <w:sz w:val="24"/>
          <w:szCs w:val="24"/>
        </w:rPr>
        <w:instrText xml:space="preserve"> HYPERLINK "https://promotion.doogee.cc/doogee-s88pro/" </w:instrText>
      </w:r>
      <w:r>
        <w:rPr>
          <w:rFonts w:ascii="宋体" w:hAnsi="宋体" w:eastAsia="宋体" w:cs="宋体"/>
          <w:color w:val="FF0000"/>
          <w:sz w:val="24"/>
          <w:szCs w:val="24"/>
        </w:rPr>
        <w:fldChar w:fldCharType="separate"/>
      </w:r>
      <w:r>
        <w:rPr>
          <w:rStyle w:val="5"/>
          <w:rFonts w:ascii="宋体" w:hAnsi="宋体" w:eastAsia="宋体" w:cs="宋体"/>
          <w:color w:val="FF0000"/>
          <w:sz w:val="24"/>
          <w:szCs w:val="24"/>
        </w:rPr>
        <w:t>https://promotion.doogee.cc/doogee-s88pro/</w:t>
      </w:r>
      <w:r>
        <w:rPr>
          <w:rFonts w:ascii="宋体" w:hAnsi="宋体" w:eastAsia="宋体" w:cs="宋体"/>
          <w:color w:val="FF0000"/>
          <w:sz w:val="24"/>
          <w:szCs w:val="24"/>
        </w:rPr>
        <w:fldChar w:fldCharType="end"/>
      </w:r>
    </w:p>
    <w:p>
      <w:pPr>
        <w:pStyle w:val="2"/>
        <w:keepNext w:val="0"/>
        <w:keepLines w:val="0"/>
        <w:widowControl/>
        <w:suppressLineNumbers w:val="0"/>
        <w:bidi w:val="0"/>
        <w:spacing w:before="0" w:beforeAutospacing="0" w:after="0" w:afterAutospacing="0" w:line="11" w:lineRule="atLeast"/>
        <w:jc w:val="both"/>
        <w:rPr>
          <w:rFonts w:hint="eastAsia" w:ascii="Calibri" w:hAnsi="Calibri" w:cs="Calibri"/>
          <w:i w:val="0"/>
          <w:color w:val="FF0000"/>
          <w:sz w:val="22"/>
          <w:szCs w:val="22"/>
          <w:u w:val="none"/>
          <w:shd w:val="clear" w:fill="FFFFFF"/>
          <w:vertAlign w:val="baseline"/>
          <w:lang w:val="en-US" w:eastAsia="zh-CN"/>
        </w:rPr>
      </w:pPr>
      <w:r>
        <w:rPr>
          <w:rFonts w:hint="eastAsia" w:ascii="Calibri" w:hAnsi="Calibri" w:cs="Calibri"/>
          <w:i w:val="0"/>
          <w:color w:val="FF0000"/>
          <w:sz w:val="22"/>
          <w:szCs w:val="22"/>
          <w:u w:val="none"/>
          <w:shd w:val="clear" w:fill="FFFFFF"/>
          <w:vertAlign w:val="baseline"/>
          <w:lang w:val="en-US" w:eastAsia="zh-CN"/>
        </w:rPr>
        <w:t xml:space="preserve">DOOGEE </w:t>
      </w:r>
      <w:r>
        <w:rPr>
          <w:rFonts w:hint="default" w:ascii="Calibri" w:hAnsi="Calibri" w:cs="Calibri"/>
          <w:i w:val="0"/>
          <w:color w:val="FF0000"/>
          <w:sz w:val="22"/>
          <w:szCs w:val="22"/>
          <w:u w:val="none"/>
          <w:shd w:val="clear" w:fill="FFFFFF"/>
          <w:vertAlign w:val="baseline"/>
        </w:rPr>
        <w:t>S88 Pro</w:t>
      </w:r>
      <w:r>
        <w:rPr>
          <w:rFonts w:hint="eastAsia" w:ascii="Calibri" w:hAnsi="Calibri" w:cs="Calibri"/>
          <w:i w:val="0"/>
          <w:color w:val="FF0000"/>
          <w:sz w:val="22"/>
          <w:szCs w:val="22"/>
          <w:u w:val="none"/>
          <w:shd w:val="clear" w:fill="FFFFFF"/>
          <w:vertAlign w:val="baseline"/>
          <w:lang w:val="en-US" w:eastAsia="zh-CN"/>
        </w:rPr>
        <w:t xml:space="preserve"> DOOGEEMALL:  https://bit.ly/2yXDcfQ</w:t>
      </w:r>
    </w:p>
    <w:p>
      <w:pPr>
        <w:pStyle w:val="2"/>
        <w:keepNext w:val="0"/>
        <w:keepLines w:val="0"/>
        <w:widowControl/>
        <w:suppressLineNumbers w:val="0"/>
        <w:bidi w:val="0"/>
        <w:spacing w:before="0" w:beforeAutospacing="0" w:after="0" w:afterAutospacing="0" w:line="11" w:lineRule="atLeast"/>
        <w:jc w:val="both"/>
        <w:rPr>
          <w:rFonts w:hint="default" w:ascii="Calibri" w:hAnsi="Calibri" w:cs="Calibri"/>
          <w:i w:val="0"/>
          <w:color w:val="FF0000"/>
          <w:sz w:val="22"/>
          <w:szCs w:val="22"/>
          <w:u w:val="none"/>
          <w:shd w:val="clear" w:fill="FFFFFF"/>
          <w:vertAlign w:val="baseline"/>
          <w:lang w:val="en-US" w:eastAsia="zh-CN"/>
        </w:rPr>
      </w:pPr>
      <w:r>
        <w:rPr>
          <w:rFonts w:hint="eastAsia" w:ascii="Calibri" w:hAnsi="Calibri" w:cs="Calibri"/>
          <w:i w:val="0"/>
          <w:color w:val="FF0000"/>
          <w:sz w:val="22"/>
          <w:szCs w:val="22"/>
          <w:u w:val="none"/>
          <w:shd w:val="clear" w:fill="FFFFFF"/>
          <w:vertAlign w:val="baseline"/>
          <w:lang w:val="en-US" w:eastAsia="zh-CN"/>
        </w:rPr>
        <w:t>DOOGEE S88PRO ALIEXPRESS : https://bit.ly/2AmsWhz</w:t>
      </w:r>
    </w:p>
    <w:p>
      <w:pPr>
        <w:pStyle w:val="2"/>
        <w:keepNext w:val="0"/>
        <w:keepLines w:val="0"/>
        <w:widowControl/>
        <w:suppressLineNumbers w:val="0"/>
        <w:bidi w:val="0"/>
        <w:spacing w:before="0" w:beforeAutospacing="0" w:after="0" w:afterAutospacing="0" w:line="11" w:lineRule="atLeast"/>
        <w:rPr>
          <w:rFonts w:hint="eastAsia" w:ascii="Calibri" w:hAnsi="Calibri" w:cs="Calibri"/>
          <w:i w:val="0"/>
          <w:color w:val="FF0000"/>
          <w:sz w:val="22"/>
          <w:szCs w:val="22"/>
          <w:u w:val="none"/>
          <w:vertAlign w:val="baseline"/>
          <w:lang w:val="en-US" w:eastAsia="zh-CN"/>
        </w:rPr>
      </w:pPr>
      <w:r>
        <w:rPr>
          <w:rFonts w:hint="eastAsia" w:ascii="Calibri" w:hAnsi="Calibri" w:cs="Calibri"/>
          <w:i w:val="0"/>
          <w:color w:val="FF0000"/>
          <w:sz w:val="22"/>
          <w:szCs w:val="22"/>
          <w:u w:val="none"/>
          <w:vertAlign w:val="baseline"/>
          <w:lang w:val="en-US" w:eastAsia="zh-CN"/>
        </w:rPr>
        <w:t xml:space="preserve">DOOGEE </w:t>
      </w:r>
      <w:r>
        <w:rPr>
          <w:rFonts w:hint="default" w:ascii="Calibri" w:hAnsi="Calibri" w:cs="Calibri"/>
          <w:i w:val="0"/>
          <w:color w:val="FF0000"/>
          <w:sz w:val="22"/>
          <w:szCs w:val="22"/>
          <w:u w:val="none"/>
          <w:vertAlign w:val="baseline"/>
        </w:rPr>
        <w:t>High resolution imagery</w:t>
      </w:r>
      <w:r>
        <w:rPr>
          <w:rFonts w:hint="eastAsia" w:ascii="Calibri" w:hAnsi="Calibri" w:cs="Calibri"/>
          <w:i w:val="0"/>
          <w:color w:val="FF0000"/>
          <w:sz w:val="22"/>
          <w:szCs w:val="22"/>
          <w:u w:val="none"/>
          <w:vertAlign w:val="baseline"/>
          <w:lang w:val="en-US" w:eastAsia="zh-CN"/>
        </w:rPr>
        <w:t xml:space="preserve">: </w:t>
      </w:r>
      <w:r>
        <w:rPr>
          <w:rFonts w:hint="eastAsia" w:ascii="Calibri" w:hAnsi="Calibri" w:cs="Calibri"/>
          <w:i w:val="0"/>
          <w:color w:val="FF0000"/>
          <w:sz w:val="22"/>
          <w:szCs w:val="22"/>
          <w:u w:val="none"/>
          <w:vertAlign w:val="baseline"/>
          <w:lang w:val="en-US" w:eastAsia="zh-CN"/>
        </w:rPr>
        <w:fldChar w:fldCharType="begin"/>
      </w:r>
      <w:r>
        <w:rPr>
          <w:rFonts w:hint="eastAsia" w:ascii="Calibri" w:hAnsi="Calibri" w:cs="Calibri"/>
          <w:i w:val="0"/>
          <w:color w:val="FF0000"/>
          <w:sz w:val="22"/>
          <w:szCs w:val="22"/>
          <w:u w:val="none"/>
          <w:vertAlign w:val="baseline"/>
          <w:lang w:val="en-US" w:eastAsia="zh-CN"/>
        </w:rPr>
        <w:instrText xml:space="preserve"> HYPERLINK "https://photos.app.goo.gl/A6nyoHzp1iFuSAw4A" </w:instrText>
      </w:r>
      <w:r>
        <w:rPr>
          <w:rFonts w:hint="eastAsia" w:ascii="Calibri" w:hAnsi="Calibri" w:cs="Calibri"/>
          <w:i w:val="0"/>
          <w:color w:val="FF0000"/>
          <w:sz w:val="22"/>
          <w:szCs w:val="22"/>
          <w:u w:val="none"/>
          <w:vertAlign w:val="baseline"/>
          <w:lang w:val="en-US" w:eastAsia="zh-CN"/>
        </w:rPr>
        <w:fldChar w:fldCharType="separate"/>
      </w:r>
      <w:r>
        <w:rPr>
          <w:rStyle w:val="5"/>
          <w:rFonts w:hint="eastAsia" w:ascii="Calibri" w:hAnsi="Calibri" w:cs="Calibri"/>
          <w:i w:val="0"/>
          <w:color w:val="FF0000"/>
          <w:sz w:val="22"/>
          <w:szCs w:val="22"/>
          <w:vertAlign w:val="baseline"/>
          <w:lang w:val="en-US" w:eastAsia="zh-CN"/>
        </w:rPr>
        <w:t>https://photos.app.goo.gl/A6nyoHzp1iFuSAw4A</w:t>
      </w:r>
      <w:r>
        <w:rPr>
          <w:rFonts w:hint="eastAsia" w:ascii="Calibri" w:hAnsi="Calibri" w:cs="Calibri"/>
          <w:i w:val="0"/>
          <w:color w:val="FF0000"/>
          <w:sz w:val="22"/>
          <w:szCs w:val="22"/>
          <w:u w:val="none"/>
          <w:vertAlign w:val="baseline"/>
          <w:lang w:val="en-US" w:eastAsia="zh-CN"/>
        </w:rPr>
        <w:fldChar w:fldCharType="end"/>
      </w:r>
    </w:p>
    <w:p>
      <w:pPr>
        <w:pStyle w:val="2"/>
        <w:keepNext w:val="0"/>
        <w:keepLines w:val="0"/>
        <w:widowControl/>
        <w:suppressLineNumbers w:val="0"/>
        <w:bidi w:val="0"/>
        <w:spacing w:before="0" w:beforeAutospacing="0" w:after="0" w:afterAutospacing="0" w:line="11" w:lineRule="atLeast"/>
        <w:rPr>
          <w:rFonts w:hint="eastAsia" w:ascii="Calibri" w:hAnsi="Calibri" w:cs="Calibri"/>
          <w:i w:val="0"/>
          <w:color w:val="FF0000"/>
          <w:sz w:val="22"/>
          <w:szCs w:val="22"/>
          <w:u w:val="none"/>
          <w:vertAlign w:val="baseline"/>
          <w:lang w:val="en-US" w:eastAsia="zh-CN"/>
        </w:rPr>
      </w:pPr>
    </w:p>
    <w:p>
      <w:pPr>
        <w:pStyle w:val="2"/>
        <w:keepNext w:val="0"/>
        <w:keepLines w:val="0"/>
        <w:widowControl/>
        <w:suppressLineNumbers w:val="0"/>
        <w:bidi w:val="0"/>
        <w:spacing w:before="0" w:beforeAutospacing="0" w:after="0" w:afterAutospacing="0" w:line="11" w:lineRule="atLeast"/>
        <w:rPr>
          <w:rFonts w:hint="default" w:ascii="Calibri" w:hAnsi="Calibri" w:cs="Calibri"/>
          <w:i w:val="0"/>
          <w:color w:val="FF0000"/>
          <w:sz w:val="22"/>
          <w:szCs w:val="22"/>
          <w:u w:val="none"/>
          <w:vertAlign w:val="baseline"/>
          <w:lang w:val="en-US" w:eastAsia="zh-CN"/>
        </w:rPr>
      </w:pPr>
      <w:r>
        <w:rPr>
          <w:rFonts w:hint="eastAsia" w:ascii="Calibri" w:hAnsi="Calibri" w:cs="Calibri"/>
          <w:i w:val="0"/>
          <w:color w:val="FF0000"/>
          <w:sz w:val="22"/>
          <w:szCs w:val="22"/>
          <w:u w:val="none"/>
          <w:vertAlign w:val="baseline"/>
          <w:lang w:val="en-US" w:eastAsia="zh-CN"/>
        </w:rPr>
        <w:t xml:space="preserve">Preorder price:199.99 </w:t>
      </w:r>
      <w:bookmarkStart w:id="0" w:name="_GoBack"/>
      <w:bookmarkEnd w:id="0"/>
      <w:r>
        <w:rPr>
          <w:rFonts w:hint="eastAsia" w:ascii="Calibri" w:hAnsi="Calibri" w:cs="Calibri"/>
          <w:i w:val="0"/>
          <w:color w:val="FF0000"/>
          <w:sz w:val="22"/>
          <w:szCs w:val="22"/>
          <w:u w:val="none"/>
          <w:vertAlign w:val="baseline"/>
          <w:lang w:val="en-US" w:eastAsia="zh-CN"/>
        </w:rPr>
        <w:t>(249.99 normal price)</w:t>
      </w:r>
    </w:p>
    <w:p>
      <w:pPr>
        <w:pStyle w:val="2"/>
        <w:keepNext w:val="0"/>
        <w:keepLines w:val="0"/>
        <w:widowControl/>
        <w:suppressLineNumbers w:val="0"/>
        <w:bidi w:val="0"/>
        <w:spacing w:before="0" w:beforeAutospacing="0" w:after="0" w:afterAutospacing="0" w:line="11" w:lineRule="atLeast"/>
        <w:rPr>
          <w:rFonts w:hint="default" w:ascii="Calibri" w:hAnsi="Calibri" w:cs="Calibri"/>
          <w:i w:val="0"/>
          <w:color w:val="000000"/>
          <w:sz w:val="22"/>
          <w:szCs w:val="22"/>
          <w:u w:val="none"/>
          <w:vertAlign w:val="baseline"/>
        </w:rPr>
      </w:pPr>
    </w:p>
    <w:p>
      <w:pPr>
        <w:keepNext w:val="0"/>
        <w:keepLines w:val="0"/>
        <w:widowControl/>
        <w:suppressLineNumbers w:val="0"/>
        <w:jc w:val="left"/>
      </w:pPr>
    </w:p>
    <w:p>
      <w:pPr>
        <w:pStyle w:val="2"/>
        <w:keepNext w:val="0"/>
        <w:keepLines w:val="0"/>
        <w:widowControl/>
        <w:suppressLineNumbers w:val="0"/>
        <w:bidi w:val="0"/>
        <w:spacing w:before="0" w:beforeAutospacing="0" w:after="0" w:afterAutospacing="0" w:line="11" w:lineRule="atLeast"/>
      </w:pPr>
      <w:r>
        <w:rPr>
          <w:rFonts w:hint="default" w:ascii="Calibri" w:hAnsi="Calibri" w:cs="Calibri"/>
          <w:b/>
          <w:i w:val="0"/>
          <w:color w:val="000000"/>
          <w:sz w:val="22"/>
          <w:szCs w:val="22"/>
          <w:u w:val="none"/>
          <w:vertAlign w:val="baseline"/>
        </w:rPr>
        <w:t>S88 Pro frequency: GSM：2/3/5/8 </w:t>
      </w:r>
    </w:p>
    <w:p>
      <w:pPr>
        <w:pStyle w:val="2"/>
        <w:keepNext w:val="0"/>
        <w:keepLines w:val="0"/>
        <w:widowControl/>
        <w:suppressLineNumbers w:val="0"/>
        <w:bidi w:val="0"/>
        <w:spacing w:before="0" w:beforeAutospacing="0" w:after="0" w:afterAutospacing="0" w:line="11" w:lineRule="atLeast"/>
      </w:pPr>
      <w:r>
        <w:rPr>
          <w:rFonts w:hint="default" w:ascii="Calibri" w:hAnsi="Calibri" w:cs="Calibri"/>
          <w:b/>
          <w:i w:val="0"/>
          <w:color w:val="000000"/>
          <w:sz w:val="22"/>
          <w:szCs w:val="22"/>
          <w:u w:val="none"/>
          <w:vertAlign w:val="baseline"/>
        </w:rPr>
        <w:t>WCDMA：1/2/4/5/8</w:t>
      </w:r>
    </w:p>
    <w:p>
      <w:pPr>
        <w:pStyle w:val="2"/>
        <w:keepNext w:val="0"/>
        <w:keepLines w:val="0"/>
        <w:widowControl/>
        <w:suppressLineNumbers w:val="0"/>
        <w:bidi w:val="0"/>
        <w:spacing w:before="0" w:beforeAutospacing="0" w:after="0" w:afterAutospacing="0" w:line="11" w:lineRule="atLeast"/>
      </w:pPr>
      <w:r>
        <w:rPr>
          <w:rFonts w:hint="default" w:ascii="Calibri" w:hAnsi="Calibri" w:cs="Calibri"/>
          <w:b/>
          <w:i w:val="0"/>
          <w:color w:val="000000"/>
          <w:sz w:val="22"/>
          <w:szCs w:val="22"/>
          <w:u w:val="none"/>
          <w:vertAlign w:val="baseline"/>
        </w:rPr>
        <w:t>FDD：1/3/7/8/20</w:t>
      </w:r>
    </w:p>
    <w:p>
      <w:pPr>
        <w:pStyle w:val="2"/>
        <w:keepNext w:val="0"/>
        <w:keepLines w:val="0"/>
        <w:widowControl/>
        <w:suppressLineNumbers w:val="0"/>
        <w:bidi w:val="0"/>
        <w:spacing w:before="0" w:beforeAutospacing="0" w:after="0" w:afterAutospacing="0" w:line="11" w:lineRule="atLeast"/>
      </w:pPr>
      <w:r>
        <w:rPr>
          <w:rFonts w:hint="default" w:ascii="Calibri" w:hAnsi="Calibri" w:cs="Calibri"/>
          <w:b/>
          <w:i w:val="0"/>
          <w:color w:val="000000"/>
          <w:sz w:val="22"/>
          <w:szCs w:val="22"/>
          <w:u w:val="none"/>
          <w:vertAlign w:val="baseline"/>
        </w:rPr>
        <w:t>LTE base band: B1/3/7/8/20</w:t>
      </w:r>
    </w:p>
    <w:p>
      <w:pPr>
        <w:pStyle w:val="2"/>
        <w:keepNext w:val="0"/>
        <w:keepLines w:val="0"/>
        <w:widowControl/>
        <w:suppressLineNumbers w:val="0"/>
        <w:bidi w:val="0"/>
        <w:spacing w:before="0" w:beforeAutospacing="0" w:after="0" w:afterAutospacing="0" w:line="11" w:lineRule="atLeast"/>
      </w:pPr>
      <w:r>
        <w:rPr>
          <w:rFonts w:hint="default" w:ascii="Calibri" w:hAnsi="Calibri" w:cs="Calibri"/>
          <w:b/>
          <w:i w:val="0"/>
          <w:color w:val="000000"/>
          <w:sz w:val="22"/>
          <w:szCs w:val="22"/>
          <w:u w:val="none"/>
          <w:vertAlign w:val="baseline"/>
        </w:rPr>
        <w:t>4G: B1/3/7/8/20</w:t>
      </w:r>
    </w:p>
    <w:p>
      <w:pPr>
        <w:keepNext w:val="0"/>
        <w:keepLines w:val="0"/>
        <w:widowControl/>
        <w:suppressLineNumbers w:val="0"/>
        <w:spacing w:after="240" w:afterAutospacing="0"/>
        <w:jc w:val="left"/>
      </w:pPr>
    </w:p>
    <w:p>
      <w:pPr>
        <w:pStyle w:val="2"/>
        <w:keepNext w:val="0"/>
        <w:keepLines w:val="0"/>
        <w:widowControl/>
        <w:suppressLineNumbers w:val="0"/>
        <w:bidi w:val="0"/>
        <w:spacing w:before="0" w:beforeAutospacing="0" w:after="160" w:afterAutospacing="0" w:line="11" w:lineRule="atLeast"/>
        <w:jc w:val="center"/>
      </w:pPr>
      <w:r>
        <w:rPr>
          <w:rFonts w:hint="default" w:ascii="Calibri" w:hAnsi="Calibri" w:cs="Calibri"/>
          <w:b/>
          <w:i w:val="0"/>
          <w:color w:val="000000"/>
          <w:sz w:val="22"/>
          <w:szCs w:val="22"/>
          <w:u w:val="none"/>
          <w:vertAlign w:val="baseline"/>
        </w:rPr>
        <w:t>- ENDS-</w:t>
      </w:r>
    </w:p>
    <w:p>
      <w:pPr>
        <w:keepNext w:val="0"/>
        <w:keepLines w:val="0"/>
        <w:widowControl/>
        <w:suppressLineNumbers w:val="0"/>
        <w:jc w:val="left"/>
      </w:pPr>
    </w:p>
    <w:p>
      <w:pPr>
        <w:pStyle w:val="2"/>
        <w:keepNext w:val="0"/>
        <w:keepLines w:val="0"/>
        <w:widowControl/>
        <w:suppressLineNumbers w:val="0"/>
        <w:bidi w:val="0"/>
        <w:spacing w:before="0" w:beforeAutospacing="0" w:after="160" w:afterAutospacing="0" w:line="11" w:lineRule="atLeast"/>
      </w:pPr>
      <w:r>
        <w:rPr>
          <w:rFonts w:hint="default" w:ascii="Calibri" w:hAnsi="Calibri" w:cs="Calibri"/>
          <w:b/>
          <w:i w:val="0"/>
          <w:color w:val="000000"/>
          <w:sz w:val="22"/>
          <w:szCs w:val="22"/>
          <w:u w:val="none"/>
          <w:vertAlign w:val="baseline"/>
        </w:rPr>
        <w:t>About DOOGEE Hengtong Technology Co., Ltd:</w:t>
      </w:r>
    </w:p>
    <w:p>
      <w:pPr>
        <w:pStyle w:val="2"/>
        <w:keepNext w:val="0"/>
        <w:keepLines w:val="0"/>
        <w:widowControl/>
        <w:suppressLineNumbers w:val="0"/>
        <w:bidi w:val="0"/>
        <w:spacing w:before="0" w:beforeAutospacing="0" w:after="160" w:afterAutospacing="0" w:line="11" w:lineRule="atLeast"/>
      </w:pPr>
      <w:r>
        <w:rPr>
          <w:rFonts w:hint="default" w:ascii="Calibri" w:hAnsi="Calibri" w:cs="Calibri"/>
          <w:i w:val="0"/>
          <w:color w:val="000000"/>
          <w:sz w:val="22"/>
          <w:szCs w:val="22"/>
          <w:u w:val="none"/>
          <w:vertAlign w:val="baseline"/>
        </w:rPr>
        <w:t>DOOGEE is a technology company that was set up in Spain in March 2013. This contributes to the high performance of its products as well as their beautiful design and features, smart operation, and “micro-innovation”.</w:t>
      </w:r>
    </w:p>
    <w:p>
      <w:pPr>
        <w:pStyle w:val="2"/>
        <w:keepNext w:val="0"/>
        <w:keepLines w:val="0"/>
        <w:widowControl/>
        <w:suppressLineNumbers w:val="0"/>
        <w:bidi w:val="0"/>
        <w:spacing w:before="0" w:beforeAutospacing="0" w:after="160" w:afterAutospacing="0" w:line="11" w:lineRule="atLeast"/>
      </w:pPr>
      <w:r>
        <w:rPr>
          <w:rFonts w:hint="default" w:ascii="Calibri" w:hAnsi="Calibri" w:cs="Calibri"/>
          <w:i w:val="0"/>
          <w:color w:val="000000"/>
          <w:sz w:val="22"/>
          <w:szCs w:val="22"/>
          <w:u w:val="none"/>
          <w:vertAlign w:val="baseline"/>
        </w:rPr>
        <w:t>DOOGEE’s new slogan is “Live Your Life,” delivering fashionable products with new technology, with the aim of becoming the most popular smartphone supplier in the world.</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1" w:lineRule="atLeast"/>
      </w:pPr>
      <w:r>
        <w:rPr>
          <w:rFonts w:hint="default" w:ascii="Calibri" w:hAnsi="Calibri" w:cs="Calibri"/>
          <w:i w:val="0"/>
          <w:color w:val="000000"/>
          <w:sz w:val="22"/>
          <w:szCs w:val="22"/>
          <w:u w:val="none"/>
          <w:bdr w:val="none" w:color="auto" w:sz="0" w:space="0"/>
          <w:shd w:val="clear" w:fill="FFFFFF"/>
          <w:vertAlign w:val="baseline"/>
        </w:rPr>
        <w:t>For more information or to discuss a review sample, please contact Lucy Major, Sara Wingrove, Millie Walters or Ross Perrin at firstname.surname@nononsensepr.co.uk</w:t>
      </w:r>
    </w:p>
    <w:p>
      <w:pPr>
        <w:pStyle w:val="2"/>
        <w:keepNext w:val="0"/>
        <w:keepLines w:val="0"/>
        <w:widowControl/>
        <w:suppressLineNumbers w:val="0"/>
        <w:shd w:val="clear" w:fill="FFFFFF"/>
        <w:bidi w:val="0"/>
        <w:spacing w:before="0" w:beforeAutospacing="0" w:after="160" w:afterAutospacing="0" w:line="11" w:lineRule="atLeast"/>
      </w:pPr>
      <w:r>
        <w:rPr>
          <w:b w:val="0"/>
          <w:shd w:val="clear" w:fill="FFFFFF"/>
        </w:rPr>
        <w:t> </w:t>
      </w:r>
    </w:p>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A685E2B"/>
    <w:rsid w:val="6E40101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Allen</dc:creator>
  <cp:lastModifiedBy>Allen--品牌营销(跨境文艺男)</cp:lastModifiedBy>
  <dcterms:modified xsi:type="dcterms:W3CDTF">2020-06-03T08:00:03Z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