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EE7BFD" w:rsidP="4096CB04" w:rsidRDefault="2D25590F" w14:paraId="2C078E63" w14:textId="7368B5D0">
      <w:r>
        <w:rPr>
          <w:noProof/>
        </w:rPr>
        <w:drawing>
          <wp:inline distT="0" distB="0" distL="0" distR="0" wp14:anchorId="6CC3E7BD" wp14:editId="09018B2B">
            <wp:extent cx="6972300" cy="923925"/>
            <wp:effectExtent l="0" t="0" r="0" b="0"/>
            <wp:docPr id="1176417514" name="Picture 1176417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6972300" cy="923925"/>
                    </a:xfrm>
                    <a:prstGeom prst="rect">
                      <a:avLst/>
                    </a:prstGeom>
                  </pic:spPr>
                </pic:pic>
              </a:graphicData>
            </a:graphic>
          </wp:inline>
        </w:drawing>
      </w:r>
    </w:p>
    <w:p w:rsidR="4096CB04" w:rsidP="4442565B" w:rsidRDefault="14BC50D0" w14:paraId="25BBAB89" w14:textId="4D556B19">
      <w:pPr>
        <w:jc w:val="center"/>
        <w:rPr>
          <w:i/>
          <w:iCs/>
        </w:rPr>
      </w:pPr>
      <w:r>
        <w:t xml:space="preserve">SILVER SCOTT MINES, INC </w:t>
      </w:r>
      <w:r w:rsidR="4DDC3126">
        <w:t xml:space="preserve">TO INTRODUCE </w:t>
      </w:r>
      <w:proofErr w:type="spellStart"/>
      <w:r w:rsidR="4DDC3126">
        <w:t>TRUST</w:t>
      </w:r>
      <w:r w:rsidR="598B59B9">
        <w:t>nft</w:t>
      </w:r>
      <w:proofErr w:type="spellEnd"/>
      <w:r w:rsidR="4096CB04">
        <w:br/>
      </w:r>
      <w:r w:rsidR="694A1DC4">
        <w:t xml:space="preserve">Company </w:t>
      </w:r>
      <w:r w:rsidR="2FA0E144">
        <w:t>to Develop Unique Platform for Fraud Protection</w:t>
      </w:r>
    </w:p>
    <w:p w:rsidR="14BC50D0" w:rsidP="3CFAEE84" w:rsidRDefault="14BC50D0" w14:paraId="31EF082E" w14:textId="42237F61">
      <w:pPr>
        <w:rPr>
          <w:color w:val="auto"/>
        </w:rPr>
      </w:pPr>
      <w:r w:rsidRPr="3CFAEE84" w:rsidR="14BC50D0">
        <w:rPr>
          <w:color w:val="auto"/>
        </w:rPr>
        <w:t>Franklin, NJ (</w:t>
      </w:r>
      <w:r w:rsidRPr="3CFAEE84" w:rsidR="6E2CA17F">
        <w:rPr>
          <w:color w:val="auto"/>
        </w:rPr>
        <w:t>November</w:t>
      </w:r>
      <w:r w:rsidRPr="3CFAEE84" w:rsidR="0818CAAD">
        <w:rPr>
          <w:color w:val="auto"/>
        </w:rPr>
        <w:t xml:space="preserve"> </w:t>
      </w:r>
      <w:r w:rsidRPr="3CFAEE84" w:rsidR="38595E17">
        <w:rPr>
          <w:color w:val="auto"/>
        </w:rPr>
        <w:t>08</w:t>
      </w:r>
      <w:r w:rsidRPr="3CFAEE84" w:rsidR="14BC50D0">
        <w:rPr>
          <w:color w:val="auto"/>
        </w:rPr>
        <w:t>,</w:t>
      </w:r>
      <w:r w:rsidRPr="3CFAEE84" w:rsidR="14BC50D0">
        <w:rPr>
          <w:color w:val="auto"/>
        </w:rPr>
        <w:t xml:space="preserve"> 2024) - Silver Scott Mines, Inc., (</w:t>
      </w:r>
      <w:r w:rsidRPr="3CFAEE84" w:rsidR="6BFE44C3">
        <w:rPr>
          <w:color w:val="auto"/>
        </w:rPr>
        <w:t>OTC Pink</w:t>
      </w:r>
      <w:r w:rsidRPr="3CFAEE84" w:rsidR="14BC50D0">
        <w:rPr>
          <w:color w:val="auto"/>
        </w:rPr>
        <w:t>:</w:t>
      </w:r>
      <w:r w:rsidRPr="3CFAEE84" w:rsidR="14BC50D0">
        <w:rPr>
          <w:color w:val="auto"/>
        </w:rPr>
        <w:t xml:space="preserve"> SILS) - a </w:t>
      </w:r>
      <w:r w:rsidRPr="3CFAEE84" w:rsidR="6406826C">
        <w:rPr>
          <w:color w:val="auto"/>
        </w:rPr>
        <w:t>diversifying holding</w:t>
      </w:r>
      <w:r w:rsidRPr="3CFAEE84" w:rsidR="262AC717">
        <w:rPr>
          <w:color w:val="auto"/>
        </w:rPr>
        <w:t xml:space="preserve"> company, </w:t>
      </w:r>
      <w:r w:rsidRPr="3CFAEE84" w:rsidR="7005EF38">
        <w:rPr>
          <w:color w:val="auto"/>
        </w:rPr>
        <w:t xml:space="preserve">is pleased to </w:t>
      </w:r>
      <w:r w:rsidRPr="3CFAEE84" w:rsidR="310D3882">
        <w:rPr>
          <w:color w:val="auto"/>
        </w:rPr>
        <w:t xml:space="preserve">announce that it will be developing the </w:t>
      </w:r>
      <w:hyperlink r:id="Rd55fa22f0a114b5d">
        <w:r w:rsidRPr="3CFAEE84" w:rsidR="310D3882">
          <w:rPr>
            <w:rStyle w:val="Hyperlink"/>
          </w:rPr>
          <w:t>TRUSTnft</w:t>
        </w:r>
      </w:hyperlink>
      <w:r w:rsidRPr="3CFAEE84" w:rsidR="310D3882">
        <w:rPr>
          <w:color w:val="auto"/>
        </w:rPr>
        <w:t xml:space="preserve"> </w:t>
      </w:r>
      <w:hyperlink r:id="Rdac6ee597466472f">
        <w:r w:rsidRPr="3CFAEE84" w:rsidR="310D3882">
          <w:rPr>
            <w:rStyle w:val="Hyperlink"/>
          </w:rPr>
          <w:t>Network</w:t>
        </w:r>
      </w:hyperlink>
      <w:r w:rsidRPr="3CFAEE84" w:rsidR="310D3882">
        <w:rPr>
          <w:color w:val="auto"/>
        </w:rPr>
        <w:t xml:space="preserve"> to help high end goods manufacturers with fraud and stolen good</w:t>
      </w:r>
      <w:r w:rsidRPr="3CFAEE84" w:rsidR="00E756A9">
        <w:rPr>
          <w:color w:val="auto"/>
        </w:rPr>
        <w:t>s</w:t>
      </w:r>
      <w:r w:rsidRPr="3CFAEE84" w:rsidR="310D3882">
        <w:rPr>
          <w:color w:val="auto"/>
        </w:rPr>
        <w:t xml:space="preserve"> protection</w:t>
      </w:r>
      <w:r w:rsidRPr="3CFAEE84" w:rsidR="7512CC38">
        <w:rPr>
          <w:color w:val="auto"/>
        </w:rPr>
        <w:t>.</w:t>
      </w:r>
    </w:p>
    <w:p w:rsidR="34956723" w:rsidP="3CFAEE84" w:rsidRDefault="34956723" w14:paraId="2C1AEA48" w14:textId="6A82F0C2">
      <w:pPr>
        <w:rPr>
          <w:color w:val="auto"/>
        </w:rPr>
      </w:pPr>
      <w:r w:rsidRPr="3CFAEE84" w:rsidR="34956723">
        <w:rPr>
          <w:color w:val="auto"/>
        </w:rPr>
        <w:t xml:space="preserve">As knock off product manufacturers continue to produce better quality and more </w:t>
      </w:r>
      <w:r w:rsidRPr="3CFAEE84" w:rsidR="34956723">
        <w:rPr>
          <w:color w:val="auto"/>
        </w:rPr>
        <w:t>accurate</w:t>
      </w:r>
      <w:r w:rsidRPr="3CFAEE84" w:rsidR="34956723">
        <w:rPr>
          <w:color w:val="auto"/>
        </w:rPr>
        <w:t xml:space="preserve"> fake </w:t>
      </w:r>
      <w:r w:rsidRPr="3CFAEE84" w:rsidR="2CFD291B">
        <w:rPr>
          <w:color w:val="auto"/>
        </w:rPr>
        <w:t>goods, luxury manufacturers are losing billions of dollars in sales and consumers are unwittingly buying these products from either unscrupulous sellers or worse</w:t>
      </w:r>
      <w:r w:rsidRPr="3CFAEE84" w:rsidR="00E756A9">
        <w:rPr>
          <w:color w:val="auto"/>
        </w:rPr>
        <w:t>,</w:t>
      </w:r>
      <w:r w:rsidRPr="3CFAEE84" w:rsidR="2CFD291B">
        <w:rPr>
          <w:color w:val="auto"/>
        </w:rPr>
        <w:t xml:space="preserve"> </w:t>
      </w:r>
      <w:r w:rsidRPr="3CFAEE84" w:rsidR="2CFD291B">
        <w:rPr>
          <w:color w:val="auto"/>
        </w:rPr>
        <w:t>from legitimate sellers who are being duped themselves</w:t>
      </w:r>
      <w:r w:rsidRPr="3CFAEE84" w:rsidR="2CFD291B">
        <w:rPr>
          <w:color w:val="auto"/>
        </w:rPr>
        <w:t xml:space="preserve">.  </w:t>
      </w:r>
      <w:r w:rsidRPr="3CFAEE84" w:rsidR="06E74B48">
        <w:rPr>
          <w:color w:val="auto"/>
        </w:rPr>
        <w:t xml:space="preserve">In addition to </w:t>
      </w:r>
      <w:r w:rsidRPr="3CFAEE84" w:rsidR="06E74B48">
        <w:rPr>
          <w:color w:val="auto"/>
        </w:rPr>
        <w:t xml:space="preserve">counterfeiting, </w:t>
      </w:r>
      <w:r w:rsidRPr="3CFAEE84" w:rsidR="00E756A9">
        <w:rPr>
          <w:color w:val="auto"/>
        </w:rPr>
        <w:t>there</w:t>
      </w:r>
      <w:r w:rsidRPr="3CFAEE84" w:rsidR="00E756A9">
        <w:rPr>
          <w:color w:val="auto"/>
        </w:rPr>
        <w:t xml:space="preserve"> are </w:t>
      </w:r>
      <w:r w:rsidRPr="3CFAEE84" w:rsidR="06E74B48">
        <w:rPr>
          <w:color w:val="auto"/>
        </w:rPr>
        <w:t>organized</w:t>
      </w:r>
      <w:r w:rsidRPr="3CFAEE84" w:rsidR="06E74B48">
        <w:rPr>
          <w:color w:val="auto"/>
        </w:rPr>
        <w:t xml:space="preserve"> rings of thieves who are stealing product while</w:t>
      </w:r>
      <w:r w:rsidRPr="3CFAEE84" w:rsidR="00E756A9">
        <w:rPr>
          <w:color w:val="auto"/>
        </w:rPr>
        <w:t xml:space="preserve"> </w:t>
      </w:r>
      <w:r w:rsidRPr="3CFAEE84" w:rsidR="00E756A9">
        <w:rPr>
          <w:color w:val="auto"/>
        </w:rPr>
        <w:t>it is</w:t>
      </w:r>
      <w:r w:rsidRPr="3CFAEE84" w:rsidR="06E74B48">
        <w:rPr>
          <w:color w:val="auto"/>
        </w:rPr>
        <w:t xml:space="preserve"> </w:t>
      </w:r>
      <w:r w:rsidRPr="3CFAEE84" w:rsidR="06E74B48">
        <w:rPr>
          <w:color w:val="auto"/>
        </w:rPr>
        <w:t>in transit</w:t>
      </w:r>
      <w:r w:rsidRPr="3CFAEE84" w:rsidR="06E74B48">
        <w:rPr>
          <w:color w:val="auto"/>
        </w:rPr>
        <w:t xml:space="preserve">.  </w:t>
      </w:r>
      <w:r w:rsidRPr="3CFAEE84" w:rsidR="06E74B48">
        <w:rPr>
          <w:color w:val="auto"/>
        </w:rPr>
        <w:t>These are legitimate goods that now make thei</w:t>
      </w:r>
      <w:r w:rsidRPr="3CFAEE84" w:rsidR="36679663">
        <w:rPr>
          <w:color w:val="auto"/>
        </w:rPr>
        <w:t>r way into the marketplace either through</w:t>
      </w:r>
      <w:r w:rsidRPr="3CFAEE84" w:rsidR="00E756A9">
        <w:rPr>
          <w:color w:val="auto"/>
        </w:rPr>
        <w:t xml:space="preserve"> the</w:t>
      </w:r>
      <w:r w:rsidRPr="3CFAEE84" w:rsidR="36679663">
        <w:rPr>
          <w:color w:val="auto"/>
        </w:rPr>
        <w:t xml:space="preserve"> </w:t>
      </w:r>
      <w:r w:rsidRPr="3CFAEE84" w:rsidR="36679663">
        <w:rPr>
          <w:color w:val="auto"/>
        </w:rPr>
        <w:t>grey market or secondary market means</w:t>
      </w:r>
      <w:r w:rsidRPr="3CFAEE84" w:rsidR="36679663">
        <w:rPr>
          <w:color w:val="auto"/>
        </w:rPr>
        <w:t xml:space="preserve">.  </w:t>
      </w:r>
      <w:r w:rsidRPr="3CFAEE84" w:rsidR="51287D95">
        <w:rPr>
          <w:color w:val="auto"/>
        </w:rPr>
        <w:t xml:space="preserve">The </w:t>
      </w:r>
      <w:hyperlink r:id="R65d1d4a1b97045bc">
        <w:r w:rsidRPr="3CFAEE84" w:rsidR="51287D95">
          <w:rPr>
            <w:rStyle w:val="Hyperlink"/>
          </w:rPr>
          <w:t>TRUSTnft</w:t>
        </w:r>
      </w:hyperlink>
      <w:r w:rsidRPr="3CFAEE84" w:rsidR="51287D95">
        <w:rPr>
          <w:color w:val="auto"/>
        </w:rPr>
        <w:t xml:space="preserve"> will work to mitigate losses by creating a trusted means for consumers to know if the product they are receiving </w:t>
      </w:r>
      <w:r w:rsidRPr="3CFAEE84" w:rsidR="00B23366">
        <w:rPr>
          <w:color w:val="auto"/>
        </w:rPr>
        <w:t>is legitimate</w:t>
      </w:r>
      <w:r w:rsidRPr="3CFAEE84" w:rsidR="00B23366">
        <w:rPr>
          <w:color w:val="auto"/>
        </w:rPr>
        <w:t xml:space="preserve">.  </w:t>
      </w:r>
    </w:p>
    <w:p w:rsidR="00B23366" w:rsidP="3CFAEE84" w:rsidRDefault="00B23366" w14:paraId="4B959D57" w14:textId="4B81B8F4">
      <w:pPr>
        <w:rPr>
          <w:color w:val="auto"/>
        </w:rPr>
      </w:pPr>
      <w:r w:rsidRPr="3CFAEE84" w:rsidR="00B23366">
        <w:rPr>
          <w:color w:val="auto"/>
        </w:rPr>
        <w:t xml:space="preserve">The </w:t>
      </w:r>
      <w:r w:rsidRPr="3CFAEE84" w:rsidR="00B23366">
        <w:rPr>
          <w:color w:val="auto"/>
        </w:rPr>
        <w:t>TRUSTnft</w:t>
      </w:r>
      <w:r w:rsidRPr="3CFAEE84" w:rsidR="00B23366">
        <w:rPr>
          <w:color w:val="auto"/>
        </w:rPr>
        <w:t xml:space="preserve"> platform will be a centralized blockchain application</w:t>
      </w:r>
      <w:r w:rsidRPr="3CFAEE84" w:rsidR="5B81E55C">
        <w:rPr>
          <w:color w:val="auto"/>
        </w:rPr>
        <w:t xml:space="preserve">.  </w:t>
      </w:r>
      <w:r w:rsidRPr="3CFAEE84" w:rsidR="5B81E55C">
        <w:rPr>
          <w:color w:val="auto"/>
        </w:rPr>
        <w:t>The luxury goods manufacturer will be able to upload inventory as it is sold into the network with purchasing consumer</w:t>
      </w:r>
      <w:r w:rsidRPr="3CFAEE84" w:rsidR="00E756A9">
        <w:rPr>
          <w:color w:val="auto"/>
        </w:rPr>
        <w:t>s</w:t>
      </w:r>
      <w:r w:rsidRPr="3CFAEE84" w:rsidR="3A23380D">
        <w:rPr>
          <w:color w:val="auto"/>
        </w:rPr>
        <w:t xml:space="preserve"> receiving their </w:t>
      </w:r>
      <w:r w:rsidRPr="3CFAEE84" w:rsidR="3A23380D">
        <w:rPr>
          <w:color w:val="auto"/>
        </w:rPr>
        <w:t>TRUSTnft</w:t>
      </w:r>
      <w:r w:rsidRPr="3CFAEE84" w:rsidR="3A23380D">
        <w:rPr>
          <w:color w:val="auto"/>
        </w:rPr>
        <w:t xml:space="preserve"> with</w:t>
      </w:r>
      <w:r w:rsidRPr="3CFAEE84" w:rsidR="00E756A9">
        <w:rPr>
          <w:color w:val="auto"/>
        </w:rPr>
        <w:t xml:space="preserve"> </w:t>
      </w:r>
      <w:r w:rsidRPr="3CFAEE84" w:rsidR="00E756A9">
        <w:rPr>
          <w:color w:val="auto"/>
        </w:rPr>
        <w:t>their</w:t>
      </w:r>
      <w:r w:rsidRPr="3CFAEE84" w:rsidR="3A23380D">
        <w:rPr>
          <w:color w:val="auto"/>
        </w:rPr>
        <w:t xml:space="preserve"> purchase</w:t>
      </w:r>
      <w:r w:rsidRPr="3CFAEE84" w:rsidR="3A23380D">
        <w:rPr>
          <w:color w:val="auto"/>
        </w:rPr>
        <w:t xml:space="preserve">.  </w:t>
      </w:r>
      <w:r w:rsidRPr="3CFAEE84" w:rsidR="3A23380D">
        <w:rPr>
          <w:color w:val="auto"/>
        </w:rPr>
        <w:t xml:space="preserve">This will guarantee the authenticity of the item and remove any doubts </w:t>
      </w:r>
      <w:r w:rsidRPr="3CFAEE84" w:rsidR="39318329">
        <w:rPr>
          <w:color w:val="auto"/>
        </w:rPr>
        <w:t xml:space="preserve">in the consumer’s mind that what they are </w:t>
      </w:r>
      <w:r w:rsidRPr="3CFAEE84" w:rsidR="39318329">
        <w:rPr>
          <w:color w:val="auto"/>
        </w:rPr>
        <w:t>purchasing</w:t>
      </w:r>
      <w:r w:rsidRPr="3CFAEE84" w:rsidR="39318329">
        <w:rPr>
          <w:color w:val="auto"/>
        </w:rPr>
        <w:t xml:space="preserve"> is authentic merchandise</w:t>
      </w:r>
      <w:r w:rsidRPr="3CFAEE84" w:rsidR="39318329">
        <w:rPr>
          <w:color w:val="auto"/>
        </w:rPr>
        <w:t xml:space="preserve">.  </w:t>
      </w:r>
      <w:r w:rsidRPr="3CFAEE84" w:rsidR="39318329">
        <w:rPr>
          <w:color w:val="auto"/>
        </w:rPr>
        <w:t xml:space="preserve">The benefit to the consumer with </w:t>
      </w:r>
      <w:r w:rsidRPr="3CFAEE84" w:rsidR="39318329">
        <w:rPr>
          <w:color w:val="auto"/>
        </w:rPr>
        <w:t>TRU</w:t>
      </w:r>
      <w:r w:rsidRPr="3CFAEE84" w:rsidR="05ADDBD8">
        <w:rPr>
          <w:color w:val="auto"/>
        </w:rPr>
        <w:t>STnft</w:t>
      </w:r>
      <w:r w:rsidRPr="3CFAEE84" w:rsidR="05ADDBD8">
        <w:rPr>
          <w:color w:val="auto"/>
        </w:rPr>
        <w:t xml:space="preserve"> is that they can use it to resell the good</w:t>
      </w:r>
      <w:r w:rsidRPr="3CFAEE84" w:rsidR="00E756A9">
        <w:rPr>
          <w:color w:val="auto"/>
        </w:rPr>
        <w:t>s</w:t>
      </w:r>
      <w:r w:rsidRPr="3CFAEE84" w:rsidR="00E756A9">
        <w:rPr>
          <w:color w:val="auto"/>
        </w:rPr>
        <w:t>,</w:t>
      </w:r>
      <w:r w:rsidRPr="3CFAEE84" w:rsidR="05ADDBD8">
        <w:rPr>
          <w:color w:val="auto"/>
        </w:rPr>
        <w:t xml:space="preserve"> should the need arise</w:t>
      </w:r>
      <w:r w:rsidRPr="3CFAEE84" w:rsidR="00E756A9">
        <w:rPr>
          <w:color w:val="auto"/>
        </w:rPr>
        <w:t>,</w:t>
      </w:r>
      <w:r w:rsidRPr="3CFAEE84" w:rsidR="05ADDBD8">
        <w:rPr>
          <w:color w:val="auto"/>
        </w:rPr>
        <w:t xml:space="preserve"> without worrying about producing a paper trail as it will be resident within the NFT itself</w:t>
      </w:r>
      <w:r w:rsidRPr="3CFAEE84" w:rsidR="05ADDBD8">
        <w:rPr>
          <w:color w:val="auto"/>
        </w:rPr>
        <w:t xml:space="preserve">.  </w:t>
      </w:r>
      <w:r w:rsidRPr="3CFAEE84" w:rsidR="05ADDBD8">
        <w:rPr>
          <w:color w:val="auto"/>
        </w:rPr>
        <w:t>The n</w:t>
      </w:r>
      <w:r w:rsidRPr="3CFAEE84" w:rsidR="537CA25E">
        <w:rPr>
          <w:color w:val="auto"/>
        </w:rPr>
        <w:t>ew</w:t>
      </w:r>
      <w:r w:rsidRPr="3CFAEE84" w:rsidR="537CA25E">
        <w:rPr>
          <w:color w:val="auto"/>
        </w:rPr>
        <w:t xml:space="preserve"> purchaser information will be </w:t>
      </w:r>
      <w:r w:rsidRPr="3CFAEE84" w:rsidR="2C2B52C5">
        <w:rPr>
          <w:color w:val="auto"/>
        </w:rPr>
        <w:t>added,</w:t>
      </w:r>
      <w:r w:rsidRPr="3CFAEE84" w:rsidR="537CA25E">
        <w:rPr>
          <w:color w:val="auto"/>
        </w:rPr>
        <w:t xml:space="preserve"> and the luxury good seller will know that their product was </w:t>
      </w:r>
      <w:r w:rsidRPr="3CFAEE84" w:rsidR="3C8F01AB">
        <w:rPr>
          <w:color w:val="auto"/>
        </w:rPr>
        <w:t>sold to another party should there be a question of provenance.</w:t>
      </w:r>
    </w:p>
    <w:p w:rsidR="3C8F01AB" w:rsidP="3CFAEE84" w:rsidRDefault="3C8F01AB" w14:paraId="1D1717F3" w14:textId="481BBEBC">
      <w:pPr>
        <w:rPr>
          <w:color w:val="auto"/>
        </w:rPr>
      </w:pPr>
      <w:r w:rsidRPr="3CFAEE84" w:rsidR="3C8F01AB">
        <w:rPr>
          <w:color w:val="auto"/>
        </w:rPr>
        <w:t xml:space="preserve">Stuart Fine, CEO of Silver Scott Mines and </w:t>
      </w:r>
      <w:r w:rsidRPr="3CFAEE84" w:rsidR="3C8F01AB">
        <w:rPr>
          <w:color w:val="auto"/>
        </w:rPr>
        <w:t>TRUSTnft</w:t>
      </w:r>
      <w:r w:rsidRPr="3CFAEE84" w:rsidR="3C8F01AB">
        <w:rPr>
          <w:color w:val="auto"/>
        </w:rPr>
        <w:t xml:space="preserve"> stated, “</w:t>
      </w:r>
      <w:r w:rsidRPr="3CFAEE84" w:rsidR="3C8F01AB">
        <w:rPr>
          <w:color w:val="auto"/>
        </w:rPr>
        <w:t>I’ve</w:t>
      </w:r>
      <w:r w:rsidRPr="3CFAEE84" w:rsidR="3C8F01AB">
        <w:rPr>
          <w:color w:val="auto"/>
        </w:rPr>
        <w:t xml:space="preserve"> been working closely with a blockchain company to develop several different </w:t>
      </w:r>
      <w:r w:rsidRPr="3CFAEE84" w:rsidR="088E9EF3">
        <w:rPr>
          <w:color w:val="auto"/>
        </w:rPr>
        <w:t>potential projects</w:t>
      </w:r>
      <w:r w:rsidRPr="3CFAEE84" w:rsidR="088E9EF3">
        <w:rPr>
          <w:color w:val="auto"/>
        </w:rPr>
        <w:t xml:space="preserve">.  </w:t>
      </w:r>
      <w:r w:rsidRPr="3CFAEE84" w:rsidR="088E9EF3">
        <w:rPr>
          <w:color w:val="auto"/>
        </w:rPr>
        <w:t xml:space="preserve">This idea came about after reading about a major </w:t>
      </w:r>
      <w:r w:rsidRPr="3CFAEE84" w:rsidR="46A689C3">
        <w:rPr>
          <w:color w:val="auto"/>
        </w:rPr>
        <w:t xml:space="preserve">theft of </w:t>
      </w:r>
      <w:r w:rsidRPr="3CFAEE84" w:rsidR="46A689C3">
        <w:rPr>
          <w:color w:val="auto"/>
        </w:rPr>
        <w:t xml:space="preserve">goods </w:t>
      </w:r>
      <w:r w:rsidRPr="3CFAEE84" w:rsidR="00424D2D">
        <w:rPr>
          <w:color w:val="auto"/>
        </w:rPr>
        <w:t>from</w:t>
      </w:r>
      <w:r w:rsidRPr="3CFAEE84" w:rsidR="00424D2D">
        <w:rPr>
          <w:color w:val="auto"/>
        </w:rPr>
        <w:t xml:space="preserve"> </w:t>
      </w:r>
      <w:r w:rsidRPr="3CFAEE84" w:rsidR="46A689C3">
        <w:rPr>
          <w:color w:val="auto"/>
        </w:rPr>
        <w:t>a rail car.  My thinking is that if thieves have no market for their stolen merchandise</w:t>
      </w:r>
      <w:r w:rsidRPr="3CFAEE84" w:rsidR="238164E7">
        <w:rPr>
          <w:color w:val="auto"/>
        </w:rPr>
        <w:t xml:space="preserve">, it may reduce overall losses for </w:t>
      </w:r>
      <w:r w:rsidRPr="3CFAEE84" w:rsidR="00424D2D">
        <w:rPr>
          <w:color w:val="auto"/>
        </w:rPr>
        <w:t>seller</w:t>
      </w:r>
      <w:r w:rsidRPr="3CFAEE84" w:rsidR="00424D2D">
        <w:rPr>
          <w:color w:val="auto"/>
        </w:rPr>
        <w:t xml:space="preserve"> </w:t>
      </w:r>
      <w:r w:rsidRPr="3CFAEE84" w:rsidR="238164E7">
        <w:rPr>
          <w:color w:val="auto"/>
        </w:rPr>
        <w:t>companies.”</w:t>
      </w:r>
    </w:p>
    <w:p w:rsidR="47DFF0D6" w:rsidP="3CFAEE84" w:rsidRDefault="47DFF0D6" w14:paraId="1EFAFD66" w14:textId="6F22F211">
      <w:pPr>
        <w:rPr>
          <w:color w:val="auto"/>
        </w:rPr>
      </w:pPr>
      <w:r w:rsidRPr="3CFAEE84" w:rsidR="47DFF0D6">
        <w:rPr>
          <w:color w:val="auto"/>
        </w:rPr>
        <w:t xml:space="preserve">The </w:t>
      </w:r>
      <w:r w:rsidRPr="3CFAEE84" w:rsidR="47DFF0D6">
        <w:rPr>
          <w:color w:val="auto"/>
        </w:rPr>
        <w:t>anticipated</w:t>
      </w:r>
      <w:r w:rsidRPr="3CFAEE84" w:rsidR="47DFF0D6">
        <w:rPr>
          <w:color w:val="auto"/>
        </w:rPr>
        <w:t xml:space="preserve"> launch of </w:t>
      </w:r>
      <w:r w:rsidRPr="3CFAEE84" w:rsidR="47DFF0D6">
        <w:rPr>
          <w:color w:val="auto"/>
        </w:rPr>
        <w:t>TRUSTnft</w:t>
      </w:r>
      <w:r w:rsidRPr="3CFAEE84" w:rsidR="47DFF0D6">
        <w:rPr>
          <w:color w:val="auto"/>
        </w:rPr>
        <w:t xml:space="preserve"> is still several months away</w:t>
      </w:r>
      <w:r w:rsidRPr="3CFAEE84" w:rsidR="47DFF0D6">
        <w:rPr>
          <w:color w:val="auto"/>
        </w:rPr>
        <w:t xml:space="preserve">.  </w:t>
      </w:r>
      <w:r w:rsidRPr="3CFAEE84" w:rsidR="47DFF0D6">
        <w:rPr>
          <w:color w:val="auto"/>
        </w:rPr>
        <w:t xml:space="preserve">We are currently building the website and the blockchain to </w:t>
      </w:r>
      <w:r w:rsidRPr="3CFAEE84" w:rsidR="66D741F0">
        <w:rPr>
          <w:color w:val="auto"/>
        </w:rPr>
        <w:t xml:space="preserve">provide the necessary </w:t>
      </w:r>
      <w:r w:rsidRPr="3CFAEE84" w:rsidR="66D741F0">
        <w:rPr>
          <w:color w:val="auto"/>
        </w:rPr>
        <w:t>initial</w:t>
      </w:r>
      <w:r w:rsidRPr="3CFAEE84" w:rsidR="66D741F0">
        <w:rPr>
          <w:color w:val="auto"/>
        </w:rPr>
        <w:t xml:space="preserve"> services for this project.</w:t>
      </w:r>
    </w:p>
    <w:p w:rsidR="2487B16F" w:rsidP="2487B16F" w:rsidRDefault="2487B16F" w14:paraId="1C1E7E82" w14:textId="25021B0C"/>
    <w:p w:rsidR="00A2490F" w:rsidP="4442565B" w:rsidRDefault="00A2490F" w14:paraId="5E34C116" w14:textId="40D01BC0">
      <w:pPr>
        <w:rPr>
          <w:rFonts w:ascii="Aptos" w:hAnsi="Aptos" w:eastAsia="Aptos" w:cs="Aptos"/>
          <w:color w:val="181A1B"/>
        </w:rPr>
      </w:pPr>
      <w:r w:rsidRPr="3CFAEE84" w:rsidR="00A2490F">
        <w:rPr>
          <w:rFonts w:ascii="Aptos" w:hAnsi="Aptos" w:eastAsia="Aptos" w:cs="Aptos"/>
          <w:b w:val="1"/>
          <w:bCs w:val="1"/>
          <w:color w:val="181A1B"/>
        </w:rPr>
        <w:t>About Silver Scott Mines, Inc.</w:t>
      </w:r>
      <w:r>
        <w:br/>
      </w:r>
      <w:r w:rsidRPr="3CFAEE84" w:rsidR="00A2490F">
        <w:rPr>
          <w:rFonts w:ascii="Aptos" w:hAnsi="Aptos" w:eastAsia="Aptos" w:cs="Aptos"/>
          <w:color w:val="181A1B"/>
        </w:rPr>
        <w:t>Silver Scott Mines, Inc.</w:t>
      </w:r>
      <w:r w:rsidRPr="3CFAEE84" w:rsidR="00A2490F">
        <w:rPr>
          <w:rFonts w:ascii="Aptos" w:hAnsi="Aptos" w:eastAsia="Aptos" w:cs="Aptos"/>
          <w:color w:val="FF0000"/>
        </w:rPr>
        <w:t xml:space="preserve"> </w:t>
      </w:r>
      <w:r w:rsidRPr="3CFAEE84" w:rsidR="00424D2D">
        <w:rPr>
          <w:rFonts w:ascii="Aptos" w:hAnsi="Aptos" w:eastAsia="Aptos" w:cs="Aptos"/>
          <w:color w:val="auto"/>
        </w:rPr>
        <w:t>is</w:t>
      </w:r>
      <w:r w:rsidRPr="3CFAEE84" w:rsidR="00424D2D">
        <w:rPr>
          <w:rFonts w:ascii="Aptos" w:hAnsi="Aptos" w:eastAsia="Aptos" w:cs="Aptos"/>
          <w:color w:val="00B0F0"/>
        </w:rPr>
        <w:t xml:space="preserve"> </w:t>
      </w:r>
      <w:r w:rsidRPr="3CFAEE84" w:rsidR="00A2490F">
        <w:rPr>
          <w:rFonts w:ascii="Aptos" w:hAnsi="Aptos" w:eastAsia="Aptos" w:cs="Aptos"/>
          <w:color w:val="181A1B"/>
        </w:rPr>
        <w:t>a holding company with several digital assets currently being held</w:t>
      </w:r>
      <w:r w:rsidRPr="3CFAEE84" w:rsidR="00A2490F">
        <w:rPr>
          <w:rFonts w:ascii="Aptos" w:hAnsi="Aptos" w:eastAsia="Aptos" w:cs="Aptos"/>
          <w:color w:val="181A1B"/>
        </w:rPr>
        <w:t xml:space="preserve">.  </w:t>
      </w:r>
      <w:r w:rsidRPr="3CFAEE84" w:rsidR="00A2490F">
        <w:rPr>
          <w:rFonts w:ascii="Aptos" w:hAnsi="Aptos" w:eastAsia="Aptos" w:cs="Aptos"/>
          <w:color w:val="181A1B"/>
        </w:rPr>
        <w:t>The company is adding healthcare technology</w:t>
      </w:r>
      <w:r w:rsidRPr="3CFAEE84" w:rsidR="22D1778F">
        <w:rPr>
          <w:rFonts w:ascii="Aptos" w:hAnsi="Aptos" w:eastAsia="Aptos" w:cs="Aptos"/>
          <w:color w:val="181A1B"/>
        </w:rPr>
        <w:t>, consumer products, and clean technology to its growing base of operations</w:t>
      </w:r>
      <w:r w:rsidRPr="3CFAEE84" w:rsidR="00A2490F">
        <w:rPr>
          <w:rFonts w:ascii="Aptos" w:hAnsi="Aptos" w:eastAsia="Aptos" w:cs="Aptos"/>
          <w:color w:val="181A1B"/>
        </w:rPr>
        <w:t xml:space="preserve">.  </w:t>
      </w:r>
      <w:r w:rsidRPr="3CFAEE84" w:rsidR="10C6FBF7">
        <w:rPr>
          <w:rFonts w:ascii="Aptos" w:hAnsi="Aptos" w:eastAsia="Aptos" w:cs="Aptos"/>
          <w:color w:val="181A1B"/>
        </w:rPr>
        <w:t xml:space="preserve">Learn more at </w:t>
      </w:r>
      <w:hyperlink r:id="R3e67132c21b64018">
        <w:r w:rsidRPr="3CFAEE84" w:rsidR="10C6FBF7">
          <w:rPr>
            <w:rStyle w:val="Hyperlink"/>
            <w:rFonts w:ascii="Aptos" w:hAnsi="Aptos" w:eastAsia="Aptos" w:cs="Aptos"/>
          </w:rPr>
          <w:t>www.silverscottmines.com</w:t>
        </w:r>
      </w:hyperlink>
      <w:r w:rsidRPr="3CFAEE84" w:rsidR="10C6FBF7">
        <w:rPr>
          <w:rFonts w:ascii="Aptos" w:hAnsi="Aptos" w:eastAsia="Aptos" w:cs="Aptos"/>
          <w:color w:val="181A1B"/>
        </w:rPr>
        <w:t xml:space="preserve"> </w:t>
      </w:r>
    </w:p>
    <w:p w:rsidR="4442565B" w:rsidP="4442565B" w:rsidRDefault="4442565B" w14:paraId="6D00D222" w14:textId="5C5D7365">
      <w:pPr>
        <w:rPr>
          <w:rFonts w:ascii="Aptos" w:hAnsi="Aptos" w:eastAsia="Aptos" w:cs="Aptos"/>
          <w:color w:val="181A1B"/>
        </w:rPr>
      </w:pPr>
    </w:p>
    <w:p w:rsidR="00A2490F" w:rsidP="4096CB04" w:rsidRDefault="00A2490F" w14:paraId="170FF490" w14:textId="2374F38C">
      <w:pPr>
        <w:rPr>
          <w:rFonts w:ascii="Source Serif Pro" w:hAnsi="Source Serif Pro" w:eastAsia="Source Serif Pro" w:cs="Source Serif Pro"/>
          <w:color w:val="484E51"/>
          <w:sz w:val="20"/>
          <w:szCs w:val="20"/>
        </w:rPr>
      </w:pPr>
      <w:r w:rsidRPr="4096CB04">
        <w:rPr>
          <w:rFonts w:ascii="Source Serif Pro" w:hAnsi="Source Serif Pro" w:eastAsia="Source Serif Pro" w:cs="Source Serif Pro"/>
          <w:color w:val="484E51"/>
        </w:rPr>
        <w:t>Forward Looking Statements</w:t>
      </w:r>
      <w:r>
        <w:br/>
      </w:r>
      <w:r w:rsidRPr="4096CB04">
        <w:rPr>
          <w:rFonts w:ascii="Source Serif Pro" w:hAnsi="Source Serif Pro" w:eastAsia="Source Serif Pro" w:cs="Source Serif Pro"/>
          <w:color w:val="484E51"/>
          <w:sz w:val="20"/>
          <w:szCs w:val="20"/>
        </w:rPr>
        <w:t xml:space="preserve">This </w:t>
      </w:r>
      <w:proofErr w:type="gramStart"/>
      <w:r w:rsidRPr="4096CB04">
        <w:rPr>
          <w:rFonts w:ascii="Source Serif Pro" w:hAnsi="Source Serif Pro" w:eastAsia="Source Serif Pro" w:cs="Source Serif Pro"/>
          <w:color w:val="484E51"/>
          <w:sz w:val="20"/>
          <w:szCs w:val="20"/>
        </w:rPr>
        <w:t>press</w:t>
      </w:r>
      <w:proofErr w:type="gramEnd"/>
      <w:r w:rsidRPr="4096CB04">
        <w:rPr>
          <w:rFonts w:ascii="Source Serif Pro" w:hAnsi="Source Serif Pro" w:eastAsia="Source Serif Pro" w:cs="Source Serif Pro"/>
          <w:color w:val="484E51"/>
          <w:sz w:val="20"/>
          <w:szCs w:val="20"/>
        </w:rPr>
        <w:t xml:space="preserve"> release includes forward-looking statements within the meaning of the safe harbor provisions of the United </w:t>
      </w:r>
      <w:r w:rsidRPr="4096CB04">
        <w:rPr>
          <w:rFonts w:ascii="Source Serif Pro" w:hAnsi="Source Serif Pro" w:eastAsia="Source Serif Pro" w:cs="Source Serif Pro"/>
          <w:color w:val="000000" w:themeColor="text1"/>
          <w:sz w:val="20"/>
          <w:szCs w:val="20"/>
        </w:rPr>
        <w:lastRenderedPageBreak/>
        <w:t>States</w:t>
      </w:r>
      <w:r w:rsidRPr="4096CB04">
        <w:rPr>
          <w:rFonts w:ascii="Source Serif Pro" w:hAnsi="Source Serif Pro" w:eastAsia="Source Serif Pro" w:cs="Source Serif Pro"/>
          <w:color w:val="484E51"/>
          <w:sz w:val="20"/>
          <w:szCs w:val="20"/>
        </w:rPr>
        <w:t xml:space="preserve"> Private Securities Litigation Reform Act of 1995. Forward-looking statements are not historical facts and involve risks and uncertainties that could cause actual results to differ materially from those expected and projected. Words such as expects, believes, anticipates, intends, estimates, seeks and variations and similar words and expressions are intended to identify such forward-looking statements. Such forward-looking statements with respect to revenues, earnings, performance, strategies, prospects and other aspects of the businesses of Silver Scott </w:t>
      </w:r>
      <w:r w:rsidRPr="4096CB04" w:rsidR="00424D2D">
        <w:rPr>
          <w:rFonts w:ascii="Source Serif Pro" w:hAnsi="Source Serif Pro" w:eastAsia="Source Serif Pro" w:cs="Source Serif Pro"/>
          <w:color w:val="484E51"/>
          <w:sz w:val="20"/>
          <w:szCs w:val="20"/>
        </w:rPr>
        <w:t>Mines</w:t>
      </w:r>
      <w:r w:rsidRPr="00424D2D" w:rsidR="00424D2D">
        <w:rPr>
          <w:rFonts w:ascii="Source Serif Pro" w:hAnsi="Source Serif Pro" w:eastAsia="Source Serif Pro" w:cs="Source Serif Pro"/>
          <w:color w:val="00B0F0"/>
          <w:sz w:val="20"/>
          <w:szCs w:val="20"/>
        </w:rPr>
        <w:t>, Inc</w:t>
      </w:r>
      <w:r w:rsidR="00424D2D">
        <w:rPr>
          <w:rFonts w:ascii="Source Serif Pro" w:hAnsi="Source Serif Pro" w:eastAsia="Source Serif Pro" w:cs="Source Serif Pro"/>
          <w:color w:val="484E51"/>
          <w:sz w:val="20"/>
          <w:szCs w:val="20"/>
        </w:rPr>
        <w:t>.</w:t>
      </w:r>
      <w:r w:rsidRPr="4096CB04">
        <w:rPr>
          <w:rFonts w:ascii="Source Serif Pro" w:hAnsi="Source Serif Pro" w:eastAsia="Source Serif Pro" w:cs="Source Serif Pro"/>
          <w:color w:val="484E51"/>
          <w:sz w:val="20"/>
          <w:szCs w:val="20"/>
        </w:rPr>
        <w:t xml:space="preserve"> are based on current expectations that are subject to risks and uncertainties. </w:t>
      </w:r>
      <w:proofErr w:type="gramStart"/>
      <w:r w:rsidRPr="4096CB04">
        <w:rPr>
          <w:rFonts w:ascii="Source Serif Pro" w:hAnsi="Source Serif Pro" w:eastAsia="Source Serif Pro" w:cs="Source Serif Pro"/>
          <w:color w:val="484E51"/>
          <w:sz w:val="20"/>
          <w:szCs w:val="20"/>
        </w:rPr>
        <w:t>A number of</w:t>
      </w:r>
      <w:proofErr w:type="gramEnd"/>
      <w:r w:rsidRPr="4096CB04">
        <w:rPr>
          <w:rFonts w:ascii="Source Serif Pro" w:hAnsi="Source Serif Pro" w:eastAsia="Source Serif Pro" w:cs="Source Serif Pro"/>
          <w:color w:val="484E51"/>
          <w:sz w:val="20"/>
          <w:szCs w:val="20"/>
        </w:rPr>
        <w:t xml:space="preserve"> factors could cause actual events, performance or results to differ materially from the events, performance and results discussed in the forward-looking statements.</w:t>
      </w:r>
    </w:p>
    <w:p w:rsidR="00A2490F" w:rsidP="4096CB04" w:rsidRDefault="00A2490F" w14:paraId="05EEB021" w14:textId="359152B3">
      <w:pPr>
        <w:jc w:val="center"/>
        <w:rPr>
          <w:rFonts w:ascii="Source Serif Pro" w:hAnsi="Source Serif Pro" w:eastAsia="Source Serif Pro" w:cs="Source Serif Pro"/>
          <w:color w:val="484E51"/>
          <w:sz w:val="20"/>
          <w:szCs w:val="20"/>
        </w:rPr>
      </w:pPr>
      <w:r w:rsidRPr="4096CB04">
        <w:rPr>
          <w:rFonts w:ascii="Source Serif Pro" w:hAnsi="Source Serif Pro" w:eastAsia="Source Serif Pro" w:cs="Source Serif Pro"/>
          <w:color w:val="484E51"/>
          <w:sz w:val="20"/>
          <w:szCs w:val="20"/>
        </w:rPr>
        <w:t># # #</w:t>
      </w:r>
    </w:p>
    <w:sectPr w:rsidR="00A2490F">
      <w:pgSz w:w="12240" w:h="15840" w:orient="portrait"/>
      <w:pgMar w:top="432"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ource Serif Pro">
    <w:charset w:val="00"/>
    <w:family w:val="roman"/>
    <w:pitch w:val="variable"/>
    <w:sig w:usb0="20000287" w:usb1="02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810FD75"/>
    <w:rsid w:val="00424D2D"/>
    <w:rsid w:val="0050E44B"/>
    <w:rsid w:val="00A2490F"/>
    <w:rsid w:val="00AA7216"/>
    <w:rsid w:val="00B23366"/>
    <w:rsid w:val="00C0A968"/>
    <w:rsid w:val="00E756A9"/>
    <w:rsid w:val="00EE7BFD"/>
    <w:rsid w:val="03712A91"/>
    <w:rsid w:val="03F66F12"/>
    <w:rsid w:val="044A6359"/>
    <w:rsid w:val="054517E9"/>
    <w:rsid w:val="05ADDBD8"/>
    <w:rsid w:val="05C4FC61"/>
    <w:rsid w:val="05E08375"/>
    <w:rsid w:val="06664409"/>
    <w:rsid w:val="06E74B48"/>
    <w:rsid w:val="07F4A633"/>
    <w:rsid w:val="0818CAAD"/>
    <w:rsid w:val="08285FB5"/>
    <w:rsid w:val="083F1DBC"/>
    <w:rsid w:val="088E9EF3"/>
    <w:rsid w:val="09F5D839"/>
    <w:rsid w:val="0AECA719"/>
    <w:rsid w:val="0B039C4E"/>
    <w:rsid w:val="0B85450B"/>
    <w:rsid w:val="0B9659B5"/>
    <w:rsid w:val="0C7B14B2"/>
    <w:rsid w:val="0E99E9B1"/>
    <w:rsid w:val="0EBCC51C"/>
    <w:rsid w:val="0ED74548"/>
    <w:rsid w:val="0EDD07CD"/>
    <w:rsid w:val="0FC4CDDB"/>
    <w:rsid w:val="104C485B"/>
    <w:rsid w:val="105FD9BC"/>
    <w:rsid w:val="10C6FBF7"/>
    <w:rsid w:val="113E9197"/>
    <w:rsid w:val="120F32D1"/>
    <w:rsid w:val="122BD93D"/>
    <w:rsid w:val="14BC50D0"/>
    <w:rsid w:val="14C33F2F"/>
    <w:rsid w:val="15F30B07"/>
    <w:rsid w:val="1766D489"/>
    <w:rsid w:val="1807FE8D"/>
    <w:rsid w:val="19C2FBC2"/>
    <w:rsid w:val="1D716CE8"/>
    <w:rsid w:val="1D85BEE7"/>
    <w:rsid w:val="1D8C3471"/>
    <w:rsid w:val="1DE280FE"/>
    <w:rsid w:val="1F4C3BF8"/>
    <w:rsid w:val="20002B19"/>
    <w:rsid w:val="2010CDE3"/>
    <w:rsid w:val="204EB8A8"/>
    <w:rsid w:val="220E9B11"/>
    <w:rsid w:val="22D1778F"/>
    <w:rsid w:val="238164E7"/>
    <w:rsid w:val="23A81052"/>
    <w:rsid w:val="23CBF6AD"/>
    <w:rsid w:val="2487B16F"/>
    <w:rsid w:val="25375A19"/>
    <w:rsid w:val="25EB3D49"/>
    <w:rsid w:val="261E83C8"/>
    <w:rsid w:val="262AC717"/>
    <w:rsid w:val="26B2F11A"/>
    <w:rsid w:val="284A2ABB"/>
    <w:rsid w:val="2C2B52C5"/>
    <w:rsid w:val="2C6325DD"/>
    <w:rsid w:val="2C69E80B"/>
    <w:rsid w:val="2CFD291B"/>
    <w:rsid w:val="2D25590F"/>
    <w:rsid w:val="2E97A29A"/>
    <w:rsid w:val="2FA0E144"/>
    <w:rsid w:val="3089C10A"/>
    <w:rsid w:val="310D3882"/>
    <w:rsid w:val="3115B918"/>
    <w:rsid w:val="3474C62D"/>
    <w:rsid w:val="34956723"/>
    <w:rsid w:val="34ACA05E"/>
    <w:rsid w:val="35D8D516"/>
    <w:rsid w:val="36679663"/>
    <w:rsid w:val="36D40732"/>
    <w:rsid w:val="38595E17"/>
    <w:rsid w:val="38EDBDC9"/>
    <w:rsid w:val="39318329"/>
    <w:rsid w:val="3A23380D"/>
    <w:rsid w:val="3C8F01AB"/>
    <w:rsid w:val="3C9F28A6"/>
    <w:rsid w:val="3CA519E8"/>
    <w:rsid w:val="3CFAEE84"/>
    <w:rsid w:val="3F74FB14"/>
    <w:rsid w:val="4096CB04"/>
    <w:rsid w:val="4118ABD8"/>
    <w:rsid w:val="42257409"/>
    <w:rsid w:val="4360E2C9"/>
    <w:rsid w:val="4437E767"/>
    <w:rsid w:val="4442565B"/>
    <w:rsid w:val="45104FE4"/>
    <w:rsid w:val="46A689C3"/>
    <w:rsid w:val="46C3935B"/>
    <w:rsid w:val="46ECB732"/>
    <w:rsid w:val="47DFF0D6"/>
    <w:rsid w:val="48974244"/>
    <w:rsid w:val="48A3A326"/>
    <w:rsid w:val="497B6714"/>
    <w:rsid w:val="4A22D2BF"/>
    <w:rsid w:val="4A43F895"/>
    <w:rsid w:val="4ADBB26F"/>
    <w:rsid w:val="4AE67A32"/>
    <w:rsid w:val="4BC8DFFD"/>
    <w:rsid w:val="4BD42523"/>
    <w:rsid w:val="4C641387"/>
    <w:rsid w:val="4C90BC1F"/>
    <w:rsid w:val="4D9D7821"/>
    <w:rsid w:val="4DDC3126"/>
    <w:rsid w:val="4E6CC5A8"/>
    <w:rsid w:val="4FE7E2AC"/>
    <w:rsid w:val="50C1E766"/>
    <w:rsid w:val="51287D95"/>
    <w:rsid w:val="527BD769"/>
    <w:rsid w:val="52A483A7"/>
    <w:rsid w:val="52F6522A"/>
    <w:rsid w:val="52F6ED24"/>
    <w:rsid w:val="537CA25E"/>
    <w:rsid w:val="54448AFA"/>
    <w:rsid w:val="54C682FE"/>
    <w:rsid w:val="55489E0C"/>
    <w:rsid w:val="57DA9DCE"/>
    <w:rsid w:val="5810FD75"/>
    <w:rsid w:val="583124E7"/>
    <w:rsid w:val="598B59B9"/>
    <w:rsid w:val="59AB68BA"/>
    <w:rsid w:val="59DE83E8"/>
    <w:rsid w:val="5A2D7370"/>
    <w:rsid w:val="5B81E55C"/>
    <w:rsid w:val="5CC64DF6"/>
    <w:rsid w:val="5D77C4B6"/>
    <w:rsid w:val="5FDF4D3A"/>
    <w:rsid w:val="6019928F"/>
    <w:rsid w:val="607954D5"/>
    <w:rsid w:val="60822930"/>
    <w:rsid w:val="60F25649"/>
    <w:rsid w:val="614090BF"/>
    <w:rsid w:val="6406826C"/>
    <w:rsid w:val="64DA6175"/>
    <w:rsid w:val="66D741F0"/>
    <w:rsid w:val="678CE98B"/>
    <w:rsid w:val="694A1DC4"/>
    <w:rsid w:val="696EA5DA"/>
    <w:rsid w:val="69F0A158"/>
    <w:rsid w:val="69FE004D"/>
    <w:rsid w:val="6B07CF0C"/>
    <w:rsid w:val="6BFE44C3"/>
    <w:rsid w:val="6D15EEF4"/>
    <w:rsid w:val="6DE4B9B6"/>
    <w:rsid w:val="6E2CA17F"/>
    <w:rsid w:val="6EA747F4"/>
    <w:rsid w:val="7005EF38"/>
    <w:rsid w:val="7110E811"/>
    <w:rsid w:val="71CA3B57"/>
    <w:rsid w:val="74C14A3A"/>
    <w:rsid w:val="7512CC38"/>
    <w:rsid w:val="7611E1AF"/>
    <w:rsid w:val="783B5F7A"/>
    <w:rsid w:val="78ECE8AF"/>
    <w:rsid w:val="79D9B3E1"/>
    <w:rsid w:val="7A4D24E5"/>
    <w:rsid w:val="7A9155F4"/>
    <w:rsid w:val="7B639AE8"/>
    <w:rsid w:val="7FE6BF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0FD75"/>
  <w15:chartTrackingRefBased/>
  <w15:docId w15:val="{871D449E-AF85-4935-B811-6EBC44866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image" Target="media/image1.png" Id="rId4" /><Relationship Type="http://schemas.openxmlformats.org/officeDocument/2006/relationships/hyperlink" Target="https://trustnft.io" TargetMode="External" Id="Rd55fa22f0a114b5d" /><Relationship Type="http://schemas.openxmlformats.org/officeDocument/2006/relationships/hyperlink" Target="https://www.nftauthorized.com" TargetMode="External" Id="Rdac6ee597466472f" /><Relationship Type="http://schemas.openxmlformats.org/officeDocument/2006/relationships/hyperlink" Target="https://www.trustnft.io" TargetMode="External" Id="R65d1d4a1b97045bc" /><Relationship Type="http://schemas.openxmlformats.org/officeDocument/2006/relationships/hyperlink" Target="https://www.silverscottmines.com" TargetMode="External" Id="R3e67132c21b6401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Stuart Fine</dc:creator>
  <keywords/>
  <dc:description/>
  <lastModifiedBy>Stuart Fine</lastModifiedBy>
  <revision>3</revision>
  <dcterms:created xsi:type="dcterms:W3CDTF">2024-11-06T21:32:00.0000000Z</dcterms:created>
  <dcterms:modified xsi:type="dcterms:W3CDTF">2024-11-08T12:47:34.1284845Z</dcterms:modified>
</coreProperties>
</file>