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B32F91" w14:textId="77777777" w:rsidR="003F26FF" w:rsidRPr="00ED4ABA" w:rsidRDefault="003F26FF" w:rsidP="003F26FF">
      <w:pPr>
        <w:jc w:val="center"/>
        <w:rPr>
          <w:b/>
          <w:bCs/>
        </w:rPr>
      </w:pPr>
      <w:r w:rsidRPr="00DC0A51">
        <w:rPr>
          <w:b/>
          <w:bCs/>
        </w:rPr>
        <w:t>CASI PHARMACEUTICALS ANNOUNCES</w:t>
      </w:r>
    </w:p>
    <w:p w14:paraId="5B348B6A" w14:textId="4952BBB1" w:rsidR="003F26FF" w:rsidRDefault="003F26FF" w:rsidP="003F26FF">
      <w:pPr>
        <w:jc w:val="center"/>
        <w:rPr>
          <w:b/>
          <w:bCs/>
        </w:rPr>
      </w:pPr>
      <w:r>
        <w:rPr>
          <w:b/>
          <w:bCs/>
        </w:rPr>
        <w:t>THIRD</w:t>
      </w:r>
      <w:r w:rsidRPr="00ED4ABA">
        <w:rPr>
          <w:b/>
          <w:bCs/>
        </w:rPr>
        <w:t xml:space="preserve"> QUARTER </w:t>
      </w:r>
      <w:r>
        <w:rPr>
          <w:b/>
          <w:bCs/>
        </w:rPr>
        <w:t>2024</w:t>
      </w:r>
      <w:r w:rsidRPr="00ED4ABA">
        <w:rPr>
          <w:b/>
          <w:bCs/>
        </w:rPr>
        <w:t xml:space="preserve"> </w:t>
      </w:r>
      <w:r>
        <w:rPr>
          <w:b/>
          <w:bCs/>
        </w:rPr>
        <w:t xml:space="preserve">BUSINESS AND </w:t>
      </w:r>
      <w:r w:rsidRPr="00ED4ABA">
        <w:rPr>
          <w:b/>
          <w:bCs/>
        </w:rPr>
        <w:t>FINANCIAL RESULTS</w:t>
      </w:r>
    </w:p>
    <w:p w14:paraId="60A8EE51" w14:textId="77777777" w:rsidR="003F26FF" w:rsidRDefault="003F26FF" w:rsidP="003F26FF">
      <w:pPr>
        <w:jc w:val="center"/>
        <w:rPr>
          <w:b/>
          <w:bCs/>
        </w:rPr>
      </w:pPr>
    </w:p>
    <w:p w14:paraId="7C71091E" w14:textId="240ABFAE" w:rsidR="002E256D" w:rsidRDefault="00745307" w:rsidP="00214255">
      <w:pPr>
        <w:spacing w:after="240"/>
        <w:jc w:val="both"/>
      </w:pPr>
      <w:r w:rsidRPr="00D63A5C">
        <w:rPr>
          <w:b/>
          <w:bCs/>
        </w:rPr>
        <w:t>BEIJING, China (</w:t>
      </w:r>
      <w:r w:rsidR="00B151CC" w:rsidRPr="00D63A5C">
        <w:rPr>
          <w:b/>
          <w:bCs/>
        </w:rPr>
        <w:t>November 15</w:t>
      </w:r>
      <w:r w:rsidRPr="00D63A5C">
        <w:rPr>
          <w:b/>
          <w:bCs/>
        </w:rPr>
        <w:t>, 2024)</w:t>
      </w:r>
      <w:r w:rsidRPr="00213685">
        <w:t xml:space="preserve"> </w:t>
      </w:r>
      <w:r w:rsidR="002E256D" w:rsidRPr="002E256D">
        <w:t>CASI Pharmaceuticals, Inc. (Nasdaq: CASI) (“CASI” or the “Company”), a Cayman incorporated biopharmaceutical company specializing in the development and commercialization of innovative therapeutics and pharmaceutical products, today reported business updates and fin</w:t>
      </w:r>
      <w:r w:rsidR="002E256D" w:rsidRPr="000F4297">
        <w:t xml:space="preserve">ancial results for the </w:t>
      </w:r>
      <w:r w:rsidR="00971C5E">
        <w:t>three</w:t>
      </w:r>
      <w:r w:rsidR="002E256D" w:rsidRPr="000F4297">
        <w:t xml:space="preserve"> months ended </w:t>
      </w:r>
      <w:r w:rsidR="00C80DA2" w:rsidRPr="000F4297">
        <w:t>September 30</w:t>
      </w:r>
      <w:r w:rsidR="002E256D" w:rsidRPr="000F4297">
        <w:t>, 2024.</w:t>
      </w:r>
      <w:r w:rsidR="002E256D" w:rsidRPr="002E256D">
        <w:t xml:space="preserve"> </w:t>
      </w:r>
    </w:p>
    <w:p w14:paraId="542B0F86" w14:textId="4306B7F8" w:rsidR="00A415C1" w:rsidRDefault="00FA53FB" w:rsidP="00DA1D17">
      <w:pPr>
        <w:spacing w:after="240"/>
        <w:jc w:val="both"/>
      </w:pPr>
      <w:r w:rsidRPr="00FA53FB">
        <w:t xml:space="preserve">Dr. Wei-Wu He, Chairman and CEO of CASI, said </w:t>
      </w:r>
      <w:r>
        <w:t>“</w:t>
      </w:r>
      <w:r w:rsidR="00DA1D17">
        <w:t>The third quarter of 2024 mark</w:t>
      </w:r>
      <w:r w:rsidR="00F76850">
        <w:t>s</w:t>
      </w:r>
      <w:r w:rsidR="00DA1D17">
        <w:t xml:space="preserve"> a period of substantial progress for CASI as we continue to refine our company's strategic focus on </w:t>
      </w:r>
      <w:r w:rsidR="00E32578">
        <w:t xml:space="preserve">the </w:t>
      </w:r>
      <w:r w:rsidR="00DA1D17">
        <w:t xml:space="preserve">development for organ transplant rejection and autoimmune diseases. We </w:t>
      </w:r>
      <w:r w:rsidR="00E32578">
        <w:t xml:space="preserve">just </w:t>
      </w:r>
      <w:r w:rsidR="00DA1D17">
        <w:t>announce</w:t>
      </w:r>
      <w:r w:rsidR="00527402">
        <w:t>d</w:t>
      </w:r>
      <w:r w:rsidR="00DA1D17">
        <w:t xml:space="preserve"> the Center for Drug Evaluation (CDE) of China's National Medical Products Administration (NMPA) has approved our Clinical Trial Application (CTA) for a phase 1/2 study of CID-103 </w:t>
      </w:r>
      <w:r w:rsidR="00C055B7">
        <w:t>in patients</w:t>
      </w:r>
      <w:r w:rsidR="00DA1D17">
        <w:t xml:space="preserve"> with chronic Immune Thrombocytopenia (ITP) in China</w:t>
      </w:r>
      <w:r w:rsidR="00FC628D">
        <w:t xml:space="preserve">. </w:t>
      </w:r>
      <w:r w:rsidR="00076F61">
        <w:t>Th</w:t>
      </w:r>
      <w:r w:rsidR="001E4B98">
        <w:t>is</w:t>
      </w:r>
      <w:r w:rsidR="00397E6D">
        <w:t xml:space="preserve"> </w:t>
      </w:r>
      <w:r w:rsidR="001322C1">
        <w:t xml:space="preserve">China </w:t>
      </w:r>
      <w:r w:rsidR="00076F61">
        <w:t>study is part of the global study that was approved by the US FDA</w:t>
      </w:r>
      <w:r w:rsidR="00C06652">
        <w:rPr>
          <w:rFonts w:hint="eastAsia"/>
          <w:lang w:eastAsia="zh-CN"/>
        </w:rPr>
        <w:t xml:space="preserve"> i</w:t>
      </w:r>
      <w:r w:rsidR="00C06652">
        <w:rPr>
          <w:lang w:eastAsia="zh-CN"/>
        </w:rPr>
        <w:t>n May</w:t>
      </w:r>
      <w:r w:rsidR="00076F61">
        <w:t xml:space="preserve">. </w:t>
      </w:r>
      <w:r w:rsidR="00DA1D17">
        <w:t xml:space="preserve">Furthermore, we are making steady progress towards filing the Investigational New Drug (IND) application for </w:t>
      </w:r>
      <w:r w:rsidR="008D2C7D">
        <w:t>A</w:t>
      </w:r>
      <w:r w:rsidR="00DA1D17">
        <w:t>ntibody-</w:t>
      </w:r>
      <w:r w:rsidR="008D2C7D">
        <w:t>M</w:t>
      </w:r>
      <w:r w:rsidR="00DA1D17">
        <w:t xml:space="preserve">ediated </w:t>
      </w:r>
      <w:r w:rsidR="008D2C7D">
        <w:t>R</w:t>
      </w:r>
      <w:r w:rsidR="00DA1D17">
        <w:t>ejection (AMR)</w:t>
      </w:r>
      <w:r w:rsidR="008D2C7D">
        <w:t xml:space="preserve"> of renal allograft</w:t>
      </w:r>
      <w:r w:rsidR="006917DD">
        <w:t xml:space="preserve"> in the US</w:t>
      </w:r>
      <w:r w:rsidR="007E755A">
        <w:t>.</w:t>
      </w:r>
      <w:r w:rsidR="002D2658">
        <w:t>”</w:t>
      </w:r>
    </w:p>
    <w:p w14:paraId="443B0A5E" w14:textId="21575510" w:rsidR="00A415C1" w:rsidRPr="000E3B96" w:rsidRDefault="00D52945" w:rsidP="00DA1D17">
      <w:pPr>
        <w:spacing w:after="240"/>
        <w:jc w:val="both"/>
        <w:rPr>
          <w:b/>
          <w:bCs/>
        </w:rPr>
      </w:pPr>
      <w:r w:rsidRPr="000E3B96">
        <w:rPr>
          <w:b/>
          <w:bCs/>
        </w:rPr>
        <w:t>Third Quarter 2024 Financial Highlights</w:t>
      </w:r>
    </w:p>
    <w:tbl>
      <w:tblPr>
        <w:tblW w:w="5000" w:type="pct"/>
        <w:tblCellSpacing w:w="0" w:type="dxa"/>
        <w:tblCellMar>
          <w:left w:w="0" w:type="dxa"/>
          <w:right w:w="0" w:type="dxa"/>
        </w:tblCellMar>
        <w:tblLook w:val="04A0" w:firstRow="1" w:lastRow="0" w:firstColumn="1" w:lastColumn="0" w:noHBand="0" w:noVBand="1"/>
      </w:tblPr>
      <w:tblGrid>
        <w:gridCol w:w="281"/>
        <w:gridCol w:w="281"/>
        <w:gridCol w:w="8798"/>
      </w:tblGrid>
      <w:tr w:rsidR="001F0631" w:rsidRPr="001F0631" w14:paraId="34453862" w14:textId="77777777" w:rsidTr="001F0631">
        <w:trPr>
          <w:tblCellSpacing w:w="0" w:type="dxa"/>
        </w:trPr>
        <w:tc>
          <w:tcPr>
            <w:tcW w:w="150" w:type="pct"/>
            <w:hideMark/>
          </w:tcPr>
          <w:p w14:paraId="0D6ED9A0" w14:textId="77777777" w:rsidR="001F0631" w:rsidRPr="001F0631" w:rsidRDefault="001F0631" w:rsidP="001F0631">
            <w:pPr>
              <w:spacing w:after="240"/>
              <w:jc w:val="both"/>
            </w:pPr>
          </w:p>
        </w:tc>
        <w:tc>
          <w:tcPr>
            <w:tcW w:w="150" w:type="pct"/>
            <w:hideMark/>
          </w:tcPr>
          <w:p w14:paraId="709F8A77" w14:textId="77777777" w:rsidR="001F0631" w:rsidRPr="001F0631" w:rsidRDefault="001F0631" w:rsidP="001F0631">
            <w:pPr>
              <w:spacing w:after="240"/>
              <w:jc w:val="both"/>
            </w:pPr>
            <w:r w:rsidRPr="001F0631">
              <w:t>·</w:t>
            </w:r>
          </w:p>
        </w:tc>
        <w:tc>
          <w:tcPr>
            <w:tcW w:w="0" w:type="auto"/>
            <w:hideMark/>
          </w:tcPr>
          <w:p w14:paraId="338FF20A" w14:textId="2986822D" w:rsidR="001F0631" w:rsidRPr="001F0631" w:rsidRDefault="001F0631" w:rsidP="001F0631">
            <w:pPr>
              <w:spacing w:after="240"/>
              <w:jc w:val="both"/>
              <w:rPr>
                <w:lang w:eastAsia="zh-CN"/>
              </w:rPr>
            </w:pPr>
            <w:r w:rsidRPr="001F0631">
              <w:t>Total revenue was $</w:t>
            </w:r>
            <w:r w:rsidR="00A34B66">
              <w:rPr>
                <w:rFonts w:hint="eastAsia"/>
                <w:lang w:eastAsia="zh-CN"/>
              </w:rPr>
              <w:t>7.8</w:t>
            </w:r>
            <w:r w:rsidRPr="001F0631">
              <w:t xml:space="preserve"> million for the three months ended </w:t>
            </w:r>
            <w:r>
              <w:rPr>
                <w:rFonts w:hint="eastAsia"/>
                <w:lang w:eastAsia="zh-CN"/>
              </w:rPr>
              <w:t>September</w:t>
            </w:r>
            <w:r w:rsidRPr="001F0631">
              <w:t xml:space="preserve"> 30, 2024,</w:t>
            </w:r>
            <w:r w:rsidR="00384347">
              <w:t xml:space="preserve"> representing a </w:t>
            </w:r>
            <w:r w:rsidR="00A34B66">
              <w:rPr>
                <w:rFonts w:hint="eastAsia"/>
                <w:lang w:eastAsia="zh-CN"/>
              </w:rPr>
              <w:t>12</w:t>
            </w:r>
            <w:r w:rsidR="00384347" w:rsidRPr="00A76B9C">
              <w:t xml:space="preserve">% decrease compared to the </w:t>
            </w:r>
            <w:r w:rsidR="009A6ABC">
              <w:t>same period in 2023</w:t>
            </w:r>
            <w:r w:rsidR="00893839">
              <w:t xml:space="preserve"> and a</w:t>
            </w:r>
            <w:r w:rsidR="00384347">
              <w:t xml:space="preserve"> </w:t>
            </w:r>
            <w:r w:rsidR="00A34B66">
              <w:rPr>
                <w:rFonts w:hint="eastAsia"/>
                <w:lang w:eastAsia="zh-CN"/>
              </w:rPr>
              <w:t>96</w:t>
            </w:r>
            <w:r w:rsidR="00384347" w:rsidRPr="001805F8">
              <w:t>% increase compared to</w:t>
            </w:r>
            <w:r w:rsidR="003E41B3">
              <w:t xml:space="preserve"> the second quarter</w:t>
            </w:r>
            <w:r w:rsidR="009A6ABC">
              <w:t xml:space="preserve"> </w:t>
            </w:r>
            <w:r w:rsidR="00357584">
              <w:t>of</w:t>
            </w:r>
            <w:r w:rsidR="009A6ABC">
              <w:t xml:space="preserve"> </w:t>
            </w:r>
            <w:r w:rsidR="001A499B">
              <w:t xml:space="preserve">2024. </w:t>
            </w:r>
          </w:p>
        </w:tc>
      </w:tr>
      <w:tr w:rsidR="001F0631" w:rsidRPr="001F0631" w14:paraId="592799DF" w14:textId="77777777" w:rsidTr="001F0631">
        <w:trPr>
          <w:tblCellSpacing w:w="0" w:type="dxa"/>
        </w:trPr>
        <w:tc>
          <w:tcPr>
            <w:tcW w:w="150" w:type="pct"/>
            <w:hideMark/>
          </w:tcPr>
          <w:p w14:paraId="7698A40E" w14:textId="2E3D1395" w:rsidR="001F0631" w:rsidRPr="001F0631" w:rsidRDefault="001F0631" w:rsidP="001F0631">
            <w:pPr>
              <w:spacing w:after="240"/>
              <w:jc w:val="both"/>
            </w:pPr>
            <w:r w:rsidRPr="001F0631">
              <w:t> </w:t>
            </w:r>
          </w:p>
        </w:tc>
        <w:tc>
          <w:tcPr>
            <w:tcW w:w="150" w:type="pct"/>
            <w:hideMark/>
          </w:tcPr>
          <w:p w14:paraId="58DAB6F4" w14:textId="77777777" w:rsidR="001F0631" w:rsidRPr="001F0631" w:rsidRDefault="001F0631" w:rsidP="001F0631">
            <w:pPr>
              <w:spacing w:after="240"/>
              <w:jc w:val="both"/>
            </w:pPr>
            <w:r w:rsidRPr="001F0631">
              <w:t>·</w:t>
            </w:r>
          </w:p>
        </w:tc>
        <w:tc>
          <w:tcPr>
            <w:tcW w:w="0" w:type="auto"/>
            <w:hideMark/>
          </w:tcPr>
          <w:p w14:paraId="59A990DF" w14:textId="5703A601" w:rsidR="001F0631" w:rsidRPr="001F0631" w:rsidRDefault="001F0631" w:rsidP="001F0631">
            <w:pPr>
              <w:spacing w:after="240"/>
              <w:jc w:val="both"/>
              <w:rPr>
                <w:lang w:eastAsia="zh-CN"/>
              </w:rPr>
            </w:pPr>
            <w:r w:rsidRPr="001F0631">
              <w:t>Costs of revenues were $</w:t>
            </w:r>
            <w:r>
              <w:rPr>
                <w:rFonts w:hint="eastAsia"/>
                <w:lang w:eastAsia="zh-CN"/>
              </w:rPr>
              <w:t>3.</w:t>
            </w:r>
            <w:r w:rsidR="00A34B66">
              <w:rPr>
                <w:rFonts w:hint="eastAsia"/>
                <w:lang w:eastAsia="zh-CN"/>
              </w:rPr>
              <w:t>7</w:t>
            </w:r>
            <w:r w:rsidRPr="001F0631">
              <w:t xml:space="preserve"> million for the three months ended </w:t>
            </w:r>
            <w:r>
              <w:rPr>
                <w:rFonts w:hint="eastAsia"/>
                <w:lang w:eastAsia="zh-CN"/>
              </w:rPr>
              <w:t>September</w:t>
            </w:r>
            <w:r w:rsidRPr="001F0631">
              <w:t xml:space="preserve"> 30, 2024, compared to $</w:t>
            </w:r>
            <w:r w:rsidR="00695674">
              <w:rPr>
                <w:rFonts w:hint="eastAsia"/>
                <w:lang w:eastAsia="zh-CN"/>
              </w:rPr>
              <w:t>3.6</w:t>
            </w:r>
            <w:r w:rsidRPr="001F0631">
              <w:t xml:space="preserve"> million for the </w:t>
            </w:r>
            <w:r w:rsidR="00252D76">
              <w:rPr>
                <w:rFonts w:hint="eastAsia"/>
                <w:lang w:eastAsia="zh-CN"/>
              </w:rPr>
              <w:t>same</w:t>
            </w:r>
            <w:r w:rsidR="00252D76">
              <w:t xml:space="preserve"> period last year</w:t>
            </w:r>
            <w:r w:rsidR="00E6300E">
              <w:rPr>
                <w:lang w:eastAsia="zh-CN"/>
              </w:rPr>
              <w:t xml:space="preserve"> and $1.9 million </w:t>
            </w:r>
            <w:r w:rsidR="00051A2C">
              <w:rPr>
                <w:lang w:eastAsia="zh-CN"/>
              </w:rPr>
              <w:t xml:space="preserve">for the second quarter of 2024. </w:t>
            </w:r>
          </w:p>
        </w:tc>
      </w:tr>
      <w:tr w:rsidR="001F0631" w:rsidRPr="001F0631" w14:paraId="71405D8E" w14:textId="77777777" w:rsidTr="001F0631">
        <w:trPr>
          <w:tblCellSpacing w:w="0" w:type="dxa"/>
        </w:trPr>
        <w:tc>
          <w:tcPr>
            <w:tcW w:w="150" w:type="pct"/>
            <w:hideMark/>
          </w:tcPr>
          <w:p w14:paraId="3BE114B7" w14:textId="0552888E" w:rsidR="001F0631" w:rsidRPr="001F0631" w:rsidRDefault="001F0631" w:rsidP="001F0631">
            <w:pPr>
              <w:spacing w:after="240"/>
              <w:jc w:val="both"/>
            </w:pPr>
            <w:r w:rsidRPr="001F0631">
              <w:t>  </w:t>
            </w:r>
          </w:p>
        </w:tc>
        <w:tc>
          <w:tcPr>
            <w:tcW w:w="150" w:type="pct"/>
            <w:hideMark/>
          </w:tcPr>
          <w:p w14:paraId="44E47171" w14:textId="77777777" w:rsidR="001F0631" w:rsidRPr="001F0631" w:rsidRDefault="001F0631" w:rsidP="001F0631">
            <w:pPr>
              <w:spacing w:after="240"/>
              <w:jc w:val="both"/>
            </w:pPr>
            <w:r w:rsidRPr="001F0631">
              <w:t>·</w:t>
            </w:r>
          </w:p>
        </w:tc>
        <w:tc>
          <w:tcPr>
            <w:tcW w:w="0" w:type="auto"/>
            <w:hideMark/>
          </w:tcPr>
          <w:p w14:paraId="0AE0E867" w14:textId="685C3D43" w:rsidR="001F0631" w:rsidRPr="001F0631" w:rsidRDefault="001F0631" w:rsidP="001F0631">
            <w:pPr>
              <w:spacing w:after="240"/>
              <w:jc w:val="both"/>
              <w:rPr>
                <w:lang w:eastAsia="zh-CN"/>
              </w:rPr>
            </w:pPr>
            <w:r w:rsidRPr="001F0631">
              <w:t xml:space="preserve">Research and development expenses for the three months ended </w:t>
            </w:r>
            <w:r>
              <w:rPr>
                <w:rFonts w:hint="eastAsia"/>
                <w:lang w:eastAsia="zh-CN"/>
              </w:rPr>
              <w:t>September</w:t>
            </w:r>
            <w:r w:rsidRPr="001F0631">
              <w:t xml:space="preserve"> 30, 2024, were $1.</w:t>
            </w:r>
            <w:r>
              <w:rPr>
                <w:rFonts w:hint="eastAsia"/>
                <w:lang w:eastAsia="zh-CN"/>
              </w:rPr>
              <w:t>5</w:t>
            </w:r>
            <w:r w:rsidRPr="001F0631">
              <w:t xml:space="preserve"> million, compared with</w:t>
            </w:r>
            <w:r w:rsidR="0078248D">
              <w:t xml:space="preserve"> $2.4 million </w:t>
            </w:r>
            <w:r w:rsidR="0052654F">
              <w:t xml:space="preserve">in the same period in </w:t>
            </w:r>
            <w:r w:rsidR="009B42F4">
              <w:t xml:space="preserve">2023, and </w:t>
            </w:r>
            <w:r w:rsidR="002F01A0">
              <w:t xml:space="preserve">$1.3 million </w:t>
            </w:r>
            <w:r w:rsidR="00D8505F">
              <w:t xml:space="preserve">for the </w:t>
            </w:r>
            <w:r w:rsidR="001525AE">
              <w:t>second quarter of</w:t>
            </w:r>
            <w:r w:rsidR="00D8505F">
              <w:t xml:space="preserve"> 2024</w:t>
            </w:r>
            <w:r w:rsidR="00132729">
              <w:t xml:space="preserve">.  </w:t>
            </w:r>
            <w:r w:rsidR="00EA73EB">
              <w:t>The R&amp;D expenses</w:t>
            </w:r>
            <w:r w:rsidR="007A7F72">
              <w:t xml:space="preserve"> in the same </w:t>
            </w:r>
            <w:r w:rsidR="006D1D5F">
              <w:t>period</w:t>
            </w:r>
            <w:r w:rsidR="007A7F72">
              <w:t xml:space="preserve"> last year </w:t>
            </w:r>
            <w:r w:rsidR="008E6821">
              <w:t xml:space="preserve">included </w:t>
            </w:r>
            <w:r w:rsidR="002C032A">
              <w:t xml:space="preserve">intangible </w:t>
            </w:r>
            <w:r w:rsidR="00492702">
              <w:t>amo</w:t>
            </w:r>
            <w:r w:rsidR="00CF0644">
              <w:rPr>
                <w:lang w:eastAsia="zh-CN"/>
              </w:rPr>
              <w:t xml:space="preserve">rtization of generic </w:t>
            </w:r>
            <w:r w:rsidR="00493FCF">
              <w:rPr>
                <w:lang w:eastAsia="zh-CN"/>
              </w:rPr>
              <w:t>portfolio that was written off</w:t>
            </w:r>
            <w:r w:rsidR="0040155E">
              <w:rPr>
                <w:lang w:eastAsia="zh-CN"/>
              </w:rPr>
              <w:t>.</w:t>
            </w:r>
            <w:r w:rsidR="00493FCF">
              <w:rPr>
                <w:lang w:eastAsia="zh-CN"/>
              </w:rPr>
              <w:t xml:space="preserve"> </w:t>
            </w:r>
          </w:p>
        </w:tc>
      </w:tr>
      <w:tr w:rsidR="001F0631" w:rsidRPr="001F0631" w14:paraId="7A0A91BC" w14:textId="77777777" w:rsidTr="001F0631">
        <w:trPr>
          <w:tblCellSpacing w:w="0" w:type="dxa"/>
        </w:trPr>
        <w:tc>
          <w:tcPr>
            <w:tcW w:w="150" w:type="pct"/>
            <w:hideMark/>
          </w:tcPr>
          <w:p w14:paraId="5D38EB23" w14:textId="62E26C96" w:rsidR="001F0631" w:rsidRPr="001F0631" w:rsidRDefault="001F0631" w:rsidP="001F0631">
            <w:pPr>
              <w:spacing w:after="240"/>
              <w:jc w:val="both"/>
            </w:pPr>
            <w:r w:rsidRPr="001F0631">
              <w:t> </w:t>
            </w:r>
          </w:p>
        </w:tc>
        <w:tc>
          <w:tcPr>
            <w:tcW w:w="150" w:type="pct"/>
            <w:hideMark/>
          </w:tcPr>
          <w:p w14:paraId="6BA175FA" w14:textId="77777777" w:rsidR="001F0631" w:rsidRPr="001F0631" w:rsidRDefault="001F0631" w:rsidP="001F0631">
            <w:pPr>
              <w:spacing w:after="240"/>
              <w:jc w:val="both"/>
            </w:pPr>
            <w:r w:rsidRPr="001F0631">
              <w:t>·</w:t>
            </w:r>
          </w:p>
        </w:tc>
        <w:tc>
          <w:tcPr>
            <w:tcW w:w="0" w:type="auto"/>
            <w:hideMark/>
          </w:tcPr>
          <w:p w14:paraId="2C37F6FA" w14:textId="2E5B0A55" w:rsidR="001F0631" w:rsidRPr="001F0631" w:rsidRDefault="001F0631" w:rsidP="001F0631">
            <w:pPr>
              <w:spacing w:after="240"/>
              <w:jc w:val="both"/>
            </w:pPr>
            <w:r w:rsidRPr="001F0631">
              <w:t xml:space="preserve">General and administrative expenses for the three months ended </w:t>
            </w:r>
            <w:r>
              <w:rPr>
                <w:rFonts w:hint="eastAsia"/>
                <w:lang w:eastAsia="zh-CN"/>
              </w:rPr>
              <w:t>September</w:t>
            </w:r>
            <w:r w:rsidRPr="001F0631">
              <w:t xml:space="preserve"> 30, 2024, were $5.</w:t>
            </w:r>
            <w:r w:rsidR="00745C1E">
              <w:rPr>
                <w:rFonts w:hint="eastAsia"/>
                <w:lang w:eastAsia="zh-CN"/>
              </w:rPr>
              <w:t>7</w:t>
            </w:r>
            <w:r w:rsidRPr="001F0631">
              <w:t xml:space="preserve"> million, compared with $</w:t>
            </w:r>
            <w:r>
              <w:rPr>
                <w:rFonts w:hint="eastAsia"/>
                <w:lang w:eastAsia="zh-CN"/>
              </w:rPr>
              <w:t>5.5</w:t>
            </w:r>
            <w:r w:rsidRPr="001F0631">
              <w:t xml:space="preserve"> million for the </w:t>
            </w:r>
            <w:r w:rsidR="00EF00E1">
              <w:t>same period in 2023</w:t>
            </w:r>
            <w:r w:rsidR="002A1CC6">
              <w:t xml:space="preserve"> and $</w:t>
            </w:r>
            <w:r w:rsidR="00745C1E">
              <w:rPr>
                <w:rFonts w:hint="eastAsia"/>
                <w:lang w:eastAsia="zh-CN"/>
              </w:rPr>
              <w:t>5.9</w:t>
            </w:r>
            <w:r w:rsidR="002A1CC6">
              <w:t xml:space="preserve"> million for the </w:t>
            </w:r>
            <w:r w:rsidR="00EF00E1">
              <w:t xml:space="preserve">second quarter of </w:t>
            </w:r>
            <w:r w:rsidR="002A1CC6">
              <w:t>2024.</w:t>
            </w:r>
          </w:p>
        </w:tc>
      </w:tr>
      <w:tr w:rsidR="001F0631" w:rsidRPr="001F0631" w14:paraId="2AA359E0" w14:textId="77777777" w:rsidTr="001F0631">
        <w:trPr>
          <w:tblCellSpacing w:w="0" w:type="dxa"/>
        </w:trPr>
        <w:tc>
          <w:tcPr>
            <w:tcW w:w="150" w:type="pct"/>
            <w:hideMark/>
          </w:tcPr>
          <w:p w14:paraId="6215CAC4" w14:textId="236C973A" w:rsidR="001F0631" w:rsidRPr="001F0631" w:rsidRDefault="001F0631" w:rsidP="001F0631">
            <w:pPr>
              <w:spacing w:after="240"/>
              <w:jc w:val="both"/>
            </w:pPr>
            <w:r w:rsidRPr="001F0631">
              <w:t>  </w:t>
            </w:r>
          </w:p>
        </w:tc>
        <w:tc>
          <w:tcPr>
            <w:tcW w:w="150" w:type="pct"/>
            <w:hideMark/>
          </w:tcPr>
          <w:p w14:paraId="7910BEA2" w14:textId="77777777" w:rsidR="001F0631" w:rsidRPr="001F0631" w:rsidRDefault="001F0631" w:rsidP="001F0631">
            <w:pPr>
              <w:spacing w:after="240"/>
              <w:jc w:val="both"/>
            </w:pPr>
            <w:r w:rsidRPr="001F0631">
              <w:t>·</w:t>
            </w:r>
          </w:p>
        </w:tc>
        <w:tc>
          <w:tcPr>
            <w:tcW w:w="0" w:type="auto"/>
            <w:hideMark/>
          </w:tcPr>
          <w:p w14:paraId="126E403F" w14:textId="51BA1AD5" w:rsidR="001F0631" w:rsidRPr="001F0631" w:rsidRDefault="001F0631" w:rsidP="001F0631">
            <w:pPr>
              <w:spacing w:after="240"/>
              <w:jc w:val="both"/>
              <w:rPr>
                <w:lang w:eastAsia="zh-CN"/>
              </w:rPr>
            </w:pPr>
            <w:r w:rsidRPr="001F0631">
              <w:t xml:space="preserve">Selling and marketing expenses for the three months ended </w:t>
            </w:r>
            <w:r>
              <w:rPr>
                <w:rFonts w:hint="eastAsia"/>
                <w:lang w:eastAsia="zh-CN"/>
              </w:rPr>
              <w:t>September</w:t>
            </w:r>
            <w:r w:rsidRPr="001F0631">
              <w:t xml:space="preserve"> 30, 2024, were $4.</w:t>
            </w:r>
            <w:r>
              <w:rPr>
                <w:rFonts w:hint="eastAsia"/>
                <w:lang w:eastAsia="zh-CN"/>
              </w:rPr>
              <w:t>9</w:t>
            </w:r>
            <w:r w:rsidRPr="001F0631">
              <w:t xml:space="preserve"> million, compared with $</w:t>
            </w:r>
            <w:r>
              <w:rPr>
                <w:rFonts w:hint="eastAsia"/>
                <w:lang w:eastAsia="zh-CN"/>
              </w:rPr>
              <w:t>2.5</w:t>
            </w:r>
            <w:r w:rsidRPr="001F0631">
              <w:t xml:space="preserve"> million for the </w:t>
            </w:r>
            <w:r w:rsidR="00EF00E1">
              <w:t>same period in 2023</w:t>
            </w:r>
            <w:r w:rsidR="008E7A3E">
              <w:t xml:space="preserve"> and </w:t>
            </w:r>
            <w:r w:rsidR="0047368D">
              <w:t>$</w:t>
            </w:r>
            <w:r w:rsidR="00745C1E">
              <w:rPr>
                <w:rFonts w:hint="eastAsia"/>
                <w:lang w:eastAsia="zh-CN"/>
              </w:rPr>
              <w:t>4.4</w:t>
            </w:r>
            <w:r w:rsidR="0047368D">
              <w:t xml:space="preserve"> million for the </w:t>
            </w:r>
            <w:r w:rsidR="00EF00E1">
              <w:t xml:space="preserve">second quarter of </w:t>
            </w:r>
            <w:r w:rsidR="0047368D">
              <w:t>2024</w:t>
            </w:r>
            <w:r w:rsidR="0072775B">
              <w:rPr>
                <w:rFonts w:hint="eastAsia"/>
                <w:lang w:eastAsia="zh-CN"/>
              </w:rPr>
              <w:t>.</w:t>
            </w:r>
          </w:p>
        </w:tc>
      </w:tr>
      <w:tr w:rsidR="001F0631" w:rsidRPr="001F0631" w14:paraId="109D9434" w14:textId="77777777" w:rsidTr="001F0631">
        <w:trPr>
          <w:tblCellSpacing w:w="0" w:type="dxa"/>
        </w:trPr>
        <w:tc>
          <w:tcPr>
            <w:tcW w:w="150" w:type="pct"/>
            <w:hideMark/>
          </w:tcPr>
          <w:p w14:paraId="55181A33" w14:textId="46475BB4" w:rsidR="001F0631" w:rsidRPr="001F0631" w:rsidRDefault="001F0631" w:rsidP="001F0631">
            <w:pPr>
              <w:spacing w:after="240"/>
              <w:jc w:val="both"/>
            </w:pPr>
            <w:r w:rsidRPr="001F0631">
              <w:t>  </w:t>
            </w:r>
          </w:p>
        </w:tc>
        <w:tc>
          <w:tcPr>
            <w:tcW w:w="150" w:type="pct"/>
            <w:hideMark/>
          </w:tcPr>
          <w:p w14:paraId="18B1FD08" w14:textId="77777777" w:rsidR="001F0631" w:rsidRPr="001F0631" w:rsidRDefault="001F0631" w:rsidP="001F0631">
            <w:pPr>
              <w:spacing w:after="240"/>
              <w:jc w:val="both"/>
            </w:pPr>
            <w:r w:rsidRPr="001F0631">
              <w:t>·</w:t>
            </w:r>
          </w:p>
        </w:tc>
        <w:tc>
          <w:tcPr>
            <w:tcW w:w="0" w:type="auto"/>
            <w:hideMark/>
          </w:tcPr>
          <w:p w14:paraId="7F44E1F6" w14:textId="6BA44DFE" w:rsidR="001F0631" w:rsidRPr="001F0631" w:rsidRDefault="001F0631" w:rsidP="001F0631">
            <w:pPr>
              <w:spacing w:after="240"/>
              <w:jc w:val="both"/>
            </w:pPr>
            <w:r w:rsidRPr="001F0631">
              <w:t xml:space="preserve">Net loss for the three months ended </w:t>
            </w:r>
            <w:r w:rsidR="0072775B">
              <w:rPr>
                <w:rFonts w:hint="eastAsia"/>
                <w:lang w:eastAsia="zh-CN"/>
              </w:rPr>
              <w:t>September</w:t>
            </w:r>
            <w:r w:rsidRPr="001F0631">
              <w:t xml:space="preserve"> 30, 2024, was $</w:t>
            </w:r>
            <w:r w:rsidR="00C04484">
              <w:rPr>
                <w:rFonts w:hint="eastAsia"/>
                <w:lang w:eastAsia="zh-CN"/>
              </w:rPr>
              <w:t>8.4</w:t>
            </w:r>
            <w:r w:rsidRPr="001F0631">
              <w:t xml:space="preserve"> million, compared with $</w:t>
            </w:r>
            <w:r w:rsidR="0072775B">
              <w:rPr>
                <w:rFonts w:hint="eastAsia"/>
                <w:lang w:eastAsia="zh-CN"/>
              </w:rPr>
              <w:t>4.5</w:t>
            </w:r>
            <w:r w:rsidRPr="001F0631">
              <w:t xml:space="preserve"> million for the </w:t>
            </w:r>
            <w:r w:rsidR="00627416">
              <w:t xml:space="preserve">same period in </w:t>
            </w:r>
            <w:r w:rsidRPr="001F0631">
              <w:t>2023</w:t>
            </w:r>
            <w:r w:rsidR="0079552A">
              <w:t xml:space="preserve"> and</w:t>
            </w:r>
            <w:r w:rsidR="00C04484">
              <w:rPr>
                <w:rFonts w:hint="eastAsia"/>
                <w:lang w:eastAsia="zh-CN"/>
              </w:rPr>
              <w:t xml:space="preserve"> </w:t>
            </w:r>
            <w:r w:rsidR="00344339">
              <w:t>$7</w:t>
            </w:r>
            <w:r w:rsidR="00C04484">
              <w:rPr>
                <w:rFonts w:hint="eastAsia"/>
                <w:lang w:eastAsia="zh-CN"/>
              </w:rPr>
              <w:t>.0</w:t>
            </w:r>
            <w:r w:rsidR="00344339">
              <w:t xml:space="preserve"> million in the </w:t>
            </w:r>
            <w:r w:rsidR="009C68CB">
              <w:t xml:space="preserve">second quarter in 2024. </w:t>
            </w:r>
          </w:p>
        </w:tc>
      </w:tr>
    </w:tbl>
    <w:p w14:paraId="4C32BA2B" w14:textId="77777777" w:rsidR="00D52945" w:rsidRDefault="00D52945" w:rsidP="00AD025D">
      <w:pPr>
        <w:jc w:val="both"/>
        <w:rPr>
          <w:b/>
          <w:bCs/>
          <w:lang w:eastAsia="zh-CN"/>
        </w:rPr>
      </w:pPr>
    </w:p>
    <w:p w14:paraId="29833D96" w14:textId="77777777" w:rsidR="00DF5A71" w:rsidRPr="00DF5A71" w:rsidRDefault="00DF5A71" w:rsidP="00DF5A71">
      <w:pPr>
        <w:spacing w:after="240"/>
        <w:jc w:val="both"/>
        <w:rPr>
          <w:b/>
          <w:bCs/>
          <w:lang w:eastAsia="zh-CN"/>
        </w:rPr>
      </w:pPr>
      <w:r w:rsidRPr="00DF5A71">
        <w:rPr>
          <w:b/>
          <w:bCs/>
          <w:lang w:eastAsia="zh-CN"/>
        </w:rPr>
        <w:t>Recent Development for Certain Litigation</w:t>
      </w:r>
    </w:p>
    <w:p w14:paraId="418637B7" w14:textId="195109B4" w:rsidR="00DF5A71" w:rsidRDefault="00DF5A71" w:rsidP="00DF5A71">
      <w:pPr>
        <w:spacing w:after="240"/>
        <w:jc w:val="both"/>
        <w:rPr>
          <w:b/>
          <w:bCs/>
          <w:lang w:eastAsia="zh-CN"/>
        </w:rPr>
      </w:pPr>
      <w:r w:rsidRPr="00AD025D">
        <w:rPr>
          <w:lang w:eastAsia="zh-CN"/>
        </w:rPr>
        <w:t xml:space="preserve">In the third quarter of 2024, we initiated a civil litigation in a Chinese court against 17 former employees, many of whom joined Juventas Cell Therapy Ltd., for their misconduct during their employment at the Company.  To date, the court has issued a decision granting the Company’s request to </w:t>
      </w:r>
      <w:r w:rsidR="00473C6C" w:rsidRPr="00473C6C">
        <w:rPr>
          <w:lang w:eastAsia="zh-CN"/>
        </w:rPr>
        <w:t>freeze</w:t>
      </w:r>
      <w:r w:rsidRPr="00AD025D">
        <w:rPr>
          <w:lang w:eastAsia="zh-CN"/>
        </w:rPr>
        <w:t xml:space="preserve"> the defendants’ assets during the pendency of the Company’s claims.  The related proceedings are still in their early stages, and we cannot predict the </w:t>
      </w:r>
      <w:proofErr w:type="gramStart"/>
      <w:r w:rsidRPr="00AD025D">
        <w:rPr>
          <w:lang w:eastAsia="zh-CN"/>
        </w:rPr>
        <w:t>final outcome</w:t>
      </w:r>
      <w:proofErr w:type="gramEnd"/>
      <w:r w:rsidRPr="00AD025D">
        <w:rPr>
          <w:lang w:eastAsia="zh-CN"/>
        </w:rPr>
        <w:t xml:space="preserve"> of these proceedings at this time.</w:t>
      </w:r>
    </w:p>
    <w:p w14:paraId="15DF943C" w14:textId="1D4EC857" w:rsidR="00AB543A" w:rsidRPr="00924BBC" w:rsidRDefault="00AB543A" w:rsidP="00AB543A">
      <w:pPr>
        <w:spacing w:after="240"/>
        <w:jc w:val="both"/>
        <w:rPr>
          <w:b/>
          <w:bCs/>
        </w:rPr>
      </w:pPr>
      <w:r w:rsidRPr="00924BBC">
        <w:rPr>
          <w:b/>
          <w:bCs/>
        </w:rPr>
        <w:t xml:space="preserve">About CASI Pharmaceuticals </w:t>
      </w:r>
    </w:p>
    <w:p w14:paraId="3D468E99" w14:textId="77777777" w:rsidR="00AB543A" w:rsidRDefault="00AB543A" w:rsidP="00AB543A">
      <w:pPr>
        <w:spacing w:after="240"/>
        <w:jc w:val="both"/>
      </w:pPr>
      <w:r w:rsidRPr="00CC59E6">
        <w:t xml:space="preserve">CASI Pharmaceuticals, Inc. is a biopharmaceutical company focused on developing and commercializing innovative therapeutics </w:t>
      </w:r>
      <w:r>
        <w:t xml:space="preserve">and pharmaceutical products in China, the United States, and throughout the world. The Company is focused on acquiring, developing, and commercializing products that augment its focus on hematology oncology </w:t>
      </w:r>
      <w:r>
        <w:lastRenderedPageBreak/>
        <w:t>therapeutics and therapeutics for organ transplant rejection and autoimmune disease, as well as other areas of unmet medical need. The Company intends to execute its plan to become a leader by launching medicines in the Greater China market, leveraging the Company’s China-based regulatory and commercial competencies and its global drug development expertise. The Company’s operations in China are conducted through its wholly owned subsidiary, CASI Pharmaceuticals (China) Co., Ltd., located in Beijing, China. More information on CASI is available at www.casipharmaceuticals.com.</w:t>
      </w:r>
    </w:p>
    <w:p w14:paraId="56D96463" w14:textId="77777777" w:rsidR="00AB543A" w:rsidRDefault="00AB543A" w:rsidP="00AB543A">
      <w:pPr>
        <w:jc w:val="both"/>
        <w:rPr>
          <w:b/>
          <w:bCs/>
        </w:rPr>
      </w:pPr>
      <w:r w:rsidRPr="00F72828">
        <w:rPr>
          <w:b/>
          <w:bCs/>
        </w:rPr>
        <w:t xml:space="preserve">CASI Forward-Looking Statements: </w:t>
      </w:r>
    </w:p>
    <w:p w14:paraId="6CED1DE0" w14:textId="77777777" w:rsidR="00AB543A" w:rsidRDefault="00AB543A" w:rsidP="00AB543A">
      <w:pPr>
        <w:jc w:val="both"/>
        <w:rPr>
          <w:b/>
          <w:bCs/>
        </w:rPr>
      </w:pPr>
    </w:p>
    <w:p w14:paraId="5FA01A80" w14:textId="5F9EC5BF" w:rsidR="00AB543A" w:rsidRDefault="00AB543A" w:rsidP="00AB543A">
      <w:pPr>
        <w:jc w:val="both"/>
      </w:pPr>
      <w:r w:rsidRPr="00CC59E6">
        <w:t>This announcement contains forward-looking statements. These statements are made under the “safe harbor” provisions of the U.S. Private Securities</w:t>
      </w:r>
      <w:r>
        <w:t xml:space="preserve"> </w:t>
      </w:r>
      <w:r w:rsidRPr="00CC59E6">
        <w:t>Litigation Reform Act of 1995. These forward-looking statements can be identified by terminology such as “will,” “expects,” “anticipates,” “future,”</w:t>
      </w:r>
      <w:r>
        <w:t xml:space="preserve"> </w:t>
      </w:r>
      <w:r w:rsidRPr="00CC59E6">
        <w:t>“intends,” “plans,” “believes,” “estimates,” “confident” and similar statements. Among other things, the business outlook and quotations from</w:t>
      </w:r>
      <w:r>
        <w:t xml:space="preserve"> </w:t>
      </w:r>
      <w:r w:rsidRPr="00CC59E6">
        <w:t xml:space="preserve">management in this announcement, as well as </w:t>
      </w:r>
      <w:r>
        <w:t>the Company</w:t>
      </w:r>
      <w:r w:rsidRPr="00CC59E6">
        <w:t xml:space="preserve">’s strategic and operational plans, contain forward-looking statements. </w:t>
      </w:r>
      <w:r>
        <w:t>The Company</w:t>
      </w:r>
      <w:r w:rsidRPr="00CC59E6">
        <w:t xml:space="preserve"> may also make</w:t>
      </w:r>
      <w:r>
        <w:t xml:space="preserve"> </w:t>
      </w:r>
      <w:r w:rsidRPr="00CC59E6">
        <w:t>written or oral forward-looking statements in its periodic reports to the U.S. Securities and Exchange Commission (the “SEC”), in its annual report to shareholders, in press releases and other written materials and in oral statements made by its</w:t>
      </w:r>
      <w:r>
        <w:t xml:space="preserve"> </w:t>
      </w:r>
      <w:r w:rsidRPr="00CC59E6">
        <w:t xml:space="preserve">officers, directors or employees to third parties. Statements that are not historical facts, including statements about </w:t>
      </w:r>
      <w:r>
        <w:t>the Company</w:t>
      </w:r>
      <w:r w:rsidRPr="00CC59E6">
        <w:t>’s beliefs and expectations,</w:t>
      </w:r>
      <w:r>
        <w:t xml:space="preserve"> </w:t>
      </w:r>
      <w:r w:rsidRPr="00CC59E6">
        <w:t>are forward-looking statements. Forward-looking statements involve inherent risks and uncertainties. A number of factors could cause actual results to</w:t>
      </w:r>
      <w:r>
        <w:t xml:space="preserve"> </w:t>
      </w:r>
      <w:r w:rsidRPr="00CC59E6">
        <w:t xml:space="preserve">differ materially from those contained in any forward-looking statement, including but not limited to the following: </w:t>
      </w:r>
      <w:r>
        <w:t xml:space="preserve">uncertainties related to the non-binding proposal to acquire the Company’s certain business operations in China; </w:t>
      </w:r>
      <w:r w:rsidRPr="00CC59E6">
        <w:t xml:space="preserve">the risk that we may be unable to continue as a going concern as a result of our inability to raise sufficient capital for our operational needs; the possibility that we may be delisted from trading on The Nasdaq Capital Market if we fail to satisfy applicable continued listing standards; the volatility in the market price of our ordinary shares; the risk of substantial dilution of existing shareholders in future share issuances; the difficulty of executing our business strategy on a global basis including China; </w:t>
      </w:r>
      <w:r w:rsidRPr="00AD025D">
        <w:t>our inability to enter into strategic partnerships for the development, commercialization, manufacturing and distribution of our proposed product candidates or future candidates; legal or regulatory developments in China that adversely affect our ability to operate in China</w:t>
      </w:r>
      <w:r w:rsidR="00695674" w:rsidRPr="00AD025D">
        <w:rPr>
          <w:rFonts w:hint="eastAsia"/>
          <w:lang w:eastAsia="zh-CN"/>
        </w:rPr>
        <w:t>;</w:t>
      </w:r>
      <w:r w:rsidRPr="00AD025D">
        <w:t xml:space="preserve"> our lack of experience in manufacturing products and uncertainty about our resources and capabilities to do so on a clinical or commercial scale; risks relating to the commercialization, if any, of our products and proposed products (such as marketing, safety, regulatory, patent, product liability, supply, competition and other risks); our inability to predict when or if our product candidates will be approved for marketing by the U.S. Food and Drug Administration, European Medicines Agency, PRC National Medical Products Administration, or other regulatory authorities; </w:t>
      </w:r>
      <w:r w:rsidR="007A3360" w:rsidRPr="007A3360">
        <w:t>our inability to receive approval for renewal of license of our existing products</w:t>
      </w:r>
      <w:r w:rsidRPr="00AD025D">
        <w:t>; the risks relating to the need for additional capital and the uncertainty of securing additional funding on favorable terms; the risks associated with our product candidates, and the risks associated with our other early-stage products under development; the risk that result in preclinical and clinical models are not necessarily indicative of clinical results; uncertainties relating to preclinical and clinical trials, including delays to the commencement of such trials; our ability to protect our intellectual property rights; the lack of success in the clinical development of any of our products; and our dependence on third parties; the risks related to our dependence on Juventas to conduct the clinical development of CNCT19 and to partner with us to co-market CNCT19; risks related to our dependence on Juventas to ensure the patent protection and prosecution for CNCT19; the risk related to the Company’s ongoing development of and regulatory application for CID-103 with respect to the treatment of antibody-mediated rejection for organ transplant and the license arrangements of CID-103; risks relating to the commercialization, if any, of our proposed products (such as marketing, safety, regulatory, patent, product liability, supply, competition and other risks); risks relating to interests of our largest shareholder and our Chairman and CEO that differ from our other shareholders; and risks related to the development of a new manufacturing facility by CASI Pharmaceuticals (Wuxi) Co., Ltd. Further information regarding these and other risks is included in the Company’s filings with the SEC. All information provided herein is as of the date of this announcement, and the Company undertakes no obligation to update any forward-looking statement, except as required under applicable law.</w:t>
      </w:r>
    </w:p>
    <w:p w14:paraId="1C2591B8" w14:textId="77777777" w:rsidR="00AB543A" w:rsidRDefault="00AB543A" w:rsidP="00AB543A">
      <w:pPr>
        <w:jc w:val="both"/>
      </w:pPr>
    </w:p>
    <w:p w14:paraId="685404ED" w14:textId="77777777" w:rsidR="00AB543A" w:rsidRDefault="00AB543A" w:rsidP="00AB543A">
      <w:pPr>
        <w:jc w:val="both"/>
        <w:rPr>
          <w:i/>
          <w:iCs/>
        </w:rPr>
      </w:pPr>
      <w:r w:rsidRPr="0017696A">
        <w:rPr>
          <w:rFonts w:eastAsia="Arial Unicode MS"/>
          <w:i/>
          <w:iCs/>
          <w:color w:val="000000" w:themeColor="text1"/>
          <w:u w:color="000000"/>
          <w:lang w:val="de-DE"/>
        </w:rPr>
        <w:t>EVOMELA</w:t>
      </w:r>
      <w:bookmarkStart w:id="0" w:name="_Hlk141791960"/>
      <w:r w:rsidRPr="0017696A">
        <w:rPr>
          <w:rFonts w:eastAsia="Arial Unicode MS"/>
          <w:color w:val="000000" w:themeColor="text1"/>
          <w:u w:color="000000"/>
          <w:vertAlign w:val="superscript"/>
          <w:lang w:val="de-DE"/>
        </w:rPr>
        <w:t>®</w:t>
      </w:r>
      <w:bookmarkEnd w:id="0"/>
      <w:r w:rsidRPr="0017696A">
        <w:rPr>
          <w:rFonts w:eastAsia="Arial Unicode MS"/>
          <w:color w:val="000000" w:themeColor="text1"/>
          <w:u w:color="000000"/>
          <w:lang w:val="de-DE"/>
        </w:rPr>
        <w:t xml:space="preserve"> is </w:t>
      </w:r>
      <w:r w:rsidRPr="0017696A">
        <w:rPr>
          <w:rFonts w:eastAsia="Arial Unicode MS"/>
          <w:i/>
          <w:iCs/>
          <w:color w:val="000000" w:themeColor="text1"/>
          <w:u w:color="000000"/>
        </w:rPr>
        <w:t xml:space="preserve">proprietary to </w:t>
      </w:r>
      <w:proofErr w:type="spellStart"/>
      <w:r w:rsidRPr="0017696A">
        <w:rPr>
          <w:rFonts w:eastAsia="Arial Unicode MS"/>
          <w:i/>
          <w:iCs/>
          <w:color w:val="000000" w:themeColor="text1"/>
          <w:u w:color="000000"/>
        </w:rPr>
        <w:t>Acrotech</w:t>
      </w:r>
      <w:proofErr w:type="spellEnd"/>
      <w:r w:rsidRPr="0017696A">
        <w:rPr>
          <w:rFonts w:eastAsia="Arial Unicode MS"/>
          <w:i/>
          <w:iCs/>
          <w:color w:val="000000" w:themeColor="text1"/>
          <w:u w:color="000000"/>
        </w:rPr>
        <w:t xml:space="preserve"> Biopharma Inc. and its affiliates.</w:t>
      </w:r>
      <w:r w:rsidRPr="0017696A">
        <w:rPr>
          <w:color w:val="000000" w:themeColor="text1"/>
        </w:rPr>
        <w:t xml:space="preserve"> </w:t>
      </w:r>
      <w:r w:rsidRPr="000C6704">
        <w:rPr>
          <w:rFonts w:eastAsia="Arial Unicode MS"/>
          <w:i/>
          <w:iCs/>
          <w:color w:val="000000" w:themeColor="text1"/>
          <w:u w:color="000000"/>
          <w:lang w:val="de-DE"/>
        </w:rPr>
        <w:t>FOLOTYN</w:t>
      </w:r>
      <w:r w:rsidRPr="000C6704">
        <w:rPr>
          <w:rFonts w:eastAsia="Arial Unicode MS"/>
          <w:i/>
          <w:iCs/>
          <w:color w:val="000000" w:themeColor="text1"/>
          <w:u w:color="000000"/>
          <w:vertAlign w:val="superscript"/>
          <w:lang w:val="de-DE"/>
        </w:rPr>
        <w:t>®</w:t>
      </w:r>
      <w:r w:rsidRPr="000C6704">
        <w:rPr>
          <w:rFonts w:eastAsia="Arial Unicode MS"/>
          <w:i/>
          <w:iCs/>
          <w:color w:val="000000" w:themeColor="text1"/>
          <w:u w:color="000000"/>
          <w:lang w:val="de-DE"/>
        </w:rPr>
        <w:t xml:space="preserve"> </w:t>
      </w:r>
      <w:r>
        <w:t xml:space="preserve">is </w:t>
      </w:r>
      <w:r>
        <w:rPr>
          <w:i/>
          <w:iCs/>
        </w:rPr>
        <w:t xml:space="preserve">proprietary to </w:t>
      </w:r>
      <w:proofErr w:type="spellStart"/>
      <w:r>
        <w:rPr>
          <w:i/>
          <w:iCs/>
        </w:rPr>
        <w:t>Acrotech</w:t>
      </w:r>
      <w:proofErr w:type="spellEnd"/>
      <w:r>
        <w:rPr>
          <w:i/>
          <w:iCs/>
        </w:rPr>
        <w:t xml:space="preserve"> Biopharma Inc and its affiliates.</w:t>
      </w:r>
    </w:p>
    <w:p w14:paraId="7A4DE411" w14:textId="77777777" w:rsidR="00AB543A" w:rsidRDefault="00AB543A" w:rsidP="00AB543A">
      <w:pPr>
        <w:jc w:val="both"/>
        <w:rPr>
          <w:rFonts w:eastAsia="Arial Unicode MS"/>
          <w:color w:val="000000"/>
          <w:u w:color="000000"/>
        </w:rPr>
      </w:pPr>
    </w:p>
    <w:p w14:paraId="70C9CF64" w14:textId="77777777" w:rsidR="00AD025D" w:rsidRDefault="00AD025D" w:rsidP="00AB543A">
      <w:pPr>
        <w:jc w:val="both"/>
        <w:rPr>
          <w:rFonts w:eastAsia="Arial Unicode MS"/>
          <w:color w:val="000000"/>
          <w:u w:color="000000"/>
        </w:rPr>
      </w:pPr>
    </w:p>
    <w:p w14:paraId="2C0A7103" w14:textId="77777777" w:rsidR="00AD025D" w:rsidRDefault="00AD025D" w:rsidP="00AB543A">
      <w:pPr>
        <w:jc w:val="both"/>
        <w:rPr>
          <w:rFonts w:eastAsia="Arial Unicode MS"/>
          <w:color w:val="000000"/>
          <w:u w:color="000000"/>
          <w:lang w:eastAsia="zh-CN"/>
        </w:rPr>
      </w:pPr>
    </w:p>
    <w:p w14:paraId="6D6852DA" w14:textId="77777777" w:rsidR="007C35E9" w:rsidRPr="007C35E9" w:rsidRDefault="007C35E9" w:rsidP="00AB543A">
      <w:pPr>
        <w:jc w:val="both"/>
        <w:rPr>
          <w:rFonts w:eastAsia="Arial Unicode MS" w:hint="eastAsia"/>
          <w:color w:val="000000"/>
          <w:u w:color="000000"/>
          <w:lang w:eastAsia="zh-CN"/>
        </w:rPr>
      </w:pPr>
    </w:p>
    <w:p w14:paraId="2C73FADA" w14:textId="77777777" w:rsidR="00880A13" w:rsidRDefault="00880A13" w:rsidP="00AB543A">
      <w:pPr>
        <w:jc w:val="both"/>
        <w:rPr>
          <w:rFonts w:eastAsia="Arial Unicode MS"/>
          <w:color w:val="000000"/>
          <w:u w:color="000000"/>
        </w:rPr>
      </w:pPr>
    </w:p>
    <w:p w14:paraId="19335691" w14:textId="3C3FBFC9" w:rsidR="00AB543A" w:rsidRPr="007A7FC2" w:rsidRDefault="00AB543A" w:rsidP="00AB543A">
      <w:pPr>
        <w:jc w:val="both"/>
        <w:rPr>
          <w:rFonts w:eastAsia="Arial Unicode MS"/>
          <w:color w:val="000000"/>
          <w:u w:color="000000"/>
        </w:rPr>
      </w:pPr>
      <w:r w:rsidRPr="007A7FC2">
        <w:rPr>
          <w:rFonts w:eastAsia="Arial Unicode MS"/>
          <w:color w:val="000000"/>
          <w:u w:color="000000"/>
        </w:rPr>
        <w:lastRenderedPageBreak/>
        <w:t>COMPANY CONTACT:</w:t>
      </w:r>
    </w:p>
    <w:p w14:paraId="618CABDA" w14:textId="77777777" w:rsidR="00AB543A" w:rsidRPr="007A7FC2" w:rsidRDefault="00AB543A" w:rsidP="00AB543A">
      <w:pPr>
        <w:jc w:val="both"/>
        <w:rPr>
          <w:rFonts w:eastAsia="Arial Unicode MS"/>
          <w:color w:val="000000"/>
          <w:u w:color="000000"/>
        </w:rPr>
      </w:pPr>
      <w:r w:rsidRPr="007A7FC2">
        <w:rPr>
          <w:rFonts w:eastAsia="Arial Unicode MS"/>
          <w:color w:val="000000"/>
          <w:u w:color="000000"/>
        </w:rPr>
        <w:t>Rui Zhang</w:t>
      </w:r>
    </w:p>
    <w:p w14:paraId="6CA9A65B" w14:textId="77777777" w:rsidR="00AB543A" w:rsidRPr="007A7FC2" w:rsidRDefault="00AB543A" w:rsidP="00AB543A">
      <w:pPr>
        <w:jc w:val="both"/>
        <w:rPr>
          <w:rFonts w:eastAsia="Arial Unicode MS"/>
          <w:color w:val="000000"/>
          <w:u w:color="000000"/>
        </w:rPr>
      </w:pPr>
      <w:r w:rsidRPr="007A7FC2">
        <w:rPr>
          <w:rFonts w:eastAsia="Arial Unicode MS"/>
          <w:color w:val="000000"/>
          <w:u w:color="000000"/>
        </w:rPr>
        <w:t>CASI Pharmaceuticals, Inc.</w:t>
      </w:r>
    </w:p>
    <w:p w14:paraId="435FDAEF" w14:textId="77777777" w:rsidR="00AB543A" w:rsidRPr="007A7FC2" w:rsidRDefault="00AB543A" w:rsidP="00AB543A">
      <w:pPr>
        <w:jc w:val="both"/>
        <w:rPr>
          <w:rFonts w:eastAsia="Arial Unicode MS"/>
          <w:color w:val="000000"/>
          <w:u w:color="000000"/>
        </w:rPr>
      </w:pPr>
      <w:r w:rsidRPr="007A7FC2">
        <w:rPr>
          <w:rFonts w:eastAsia="Arial Unicode MS"/>
          <w:color w:val="000000"/>
          <w:u w:color="000000"/>
        </w:rPr>
        <w:t>240.864.2643</w:t>
      </w:r>
    </w:p>
    <w:p w14:paraId="4F5ECFA0" w14:textId="77777777" w:rsidR="00AB543A" w:rsidRDefault="00AB543A" w:rsidP="00AB543A">
      <w:pPr>
        <w:jc w:val="both"/>
        <w:rPr>
          <w:rStyle w:val="Hyperlink"/>
          <w:rFonts w:eastAsia="Arial Unicode MS"/>
        </w:rPr>
      </w:pPr>
      <w:hyperlink r:id="rId10" w:history="1">
        <w:r w:rsidRPr="007415CF">
          <w:rPr>
            <w:rStyle w:val="Hyperlink"/>
            <w:rFonts w:eastAsia="Arial Unicode MS"/>
          </w:rPr>
          <w:t>ir@casipharmaceuticals.com</w:t>
        </w:r>
      </w:hyperlink>
    </w:p>
    <w:p w14:paraId="350242DD" w14:textId="77777777" w:rsidR="00FF175B" w:rsidRDefault="00FF175B" w:rsidP="00006568">
      <w:pPr>
        <w:jc w:val="center"/>
        <w:rPr>
          <w:b/>
          <w:bCs/>
        </w:rPr>
      </w:pPr>
    </w:p>
    <w:p w14:paraId="784AEB3C" w14:textId="77777777" w:rsidR="00FF175B" w:rsidRDefault="00FF175B" w:rsidP="00006568">
      <w:pPr>
        <w:spacing w:after="240"/>
        <w:jc w:val="both"/>
        <w:rPr>
          <w:b/>
          <w:bCs/>
        </w:rPr>
      </w:pPr>
    </w:p>
    <w:p w14:paraId="67B33EEF" w14:textId="6CABA0BA" w:rsidR="003A4D5F" w:rsidRDefault="003A4D5F" w:rsidP="000E3B96">
      <w:pPr>
        <w:jc w:val="center"/>
        <w:rPr>
          <w:b/>
          <w:bCs/>
        </w:rPr>
      </w:pPr>
      <w:r w:rsidRPr="000E3B96">
        <w:rPr>
          <w:b/>
          <w:bCs/>
        </w:rPr>
        <w:t>Financial Table Follows</w:t>
      </w:r>
      <w:r w:rsidR="00FF175B">
        <w:rPr>
          <w:b/>
          <w:bCs/>
        </w:rPr>
        <w:t xml:space="preserve"> </w:t>
      </w:r>
    </w:p>
    <w:p w14:paraId="61DEC960" w14:textId="77777777" w:rsidR="00B843AC" w:rsidRDefault="00B843AC" w:rsidP="006D4728">
      <w:pPr>
        <w:jc w:val="center"/>
        <w:rPr>
          <w:b/>
          <w:bCs/>
        </w:rPr>
      </w:pPr>
    </w:p>
    <w:p w14:paraId="47C1370C" w14:textId="1C7FA67C" w:rsidR="00FF175B" w:rsidRPr="000E3B96" w:rsidRDefault="006D4728" w:rsidP="00B843AC">
      <w:pPr>
        <w:rPr>
          <w:b/>
          <w:bCs/>
        </w:rPr>
      </w:pPr>
      <w:r>
        <w:rPr>
          <w:b/>
          <w:bCs/>
        </w:rPr>
        <w:br w:type="page"/>
      </w:r>
      <w:r w:rsidR="00C40067">
        <w:rPr>
          <w:b/>
          <w:bCs/>
        </w:rPr>
        <w:lastRenderedPageBreak/>
        <w:t xml:space="preserve"> </w:t>
      </w:r>
    </w:p>
    <w:p w14:paraId="660AD3B8" w14:textId="77777777" w:rsidR="002B0A6B" w:rsidRDefault="002B0A6B" w:rsidP="002B0A6B">
      <w:pPr>
        <w:pStyle w:val="NormalWeb"/>
        <w:spacing w:before="0" w:beforeAutospacing="0" w:after="0" w:afterAutospacing="0"/>
        <w:jc w:val="center"/>
        <w:rPr>
          <w:sz w:val="20"/>
          <w:szCs w:val="20"/>
        </w:rPr>
      </w:pPr>
      <w:r>
        <w:rPr>
          <w:sz w:val="20"/>
          <w:szCs w:val="20"/>
        </w:rPr>
        <w:t>CASI Pharmaceuticals, Inc.</w:t>
      </w:r>
    </w:p>
    <w:p w14:paraId="48692D4F" w14:textId="77777777" w:rsidR="002B0A6B" w:rsidRDefault="002B0A6B" w:rsidP="002B0A6B">
      <w:pPr>
        <w:pStyle w:val="NormalWeb"/>
        <w:spacing w:before="0" w:beforeAutospacing="0" w:after="0" w:afterAutospacing="0"/>
        <w:jc w:val="center"/>
        <w:rPr>
          <w:sz w:val="20"/>
          <w:szCs w:val="20"/>
        </w:rPr>
      </w:pPr>
      <w:r>
        <w:rPr>
          <w:sz w:val="20"/>
          <w:szCs w:val="20"/>
        </w:rPr>
        <w:t>Unaudited Condensed Consolidated Balance Sheets</w:t>
      </w:r>
    </w:p>
    <w:p w14:paraId="05FC0605" w14:textId="77777777" w:rsidR="002B0A6B" w:rsidRDefault="002B0A6B" w:rsidP="002B0A6B">
      <w:pPr>
        <w:pStyle w:val="NormalWeb"/>
        <w:spacing w:before="0" w:beforeAutospacing="0" w:after="0" w:afterAutospacing="0"/>
        <w:jc w:val="center"/>
        <w:rPr>
          <w:sz w:val="20"/>
          <w:szCs w:val="20"/>
        </w:rPr>
      </w:pPr>
      <w:r>
        <w:rPr>
          <w:sz w:val="20"/>
          <w:szCs w:val="20"/>
        </w:rPr>
        <w:t>(In USD thousands, except share and per share data)</w:t>
      </w:r>
    </w:p>
    <w:p w14:paraId="307FAAE2" w14:textId="77777777" w:rsidR="002B0A6B" w:rsidRDefault="002B0A6B" w:rsidP="002B0A6B">
      <w:pPr>
        <w:pStyle w:val="NormalWeb"/>
        <w:spacing w:before="0" w:beforeAutospacing="0" w:after="0" w:afterAutospacing="0"/>
        <w:jc w:val="center"/>
        <w:rPr>
          <w:sz w:val="20"/>
          <w:szCs w:val="20"/>
        </w:rPr>
      </w:pPr>
      <w:r>
        <w:rPr>
          <w:sz w:val="20"/>
          <w:szCs w:val="20"/>
        </w:rPr>
        <w:t> </w:t>
      </w:r>
    </w:p>
    <w:tbl>
      <w:tblPr>
        <w:tblW w:w="5000" w:type="pct"/>
        <w:tblCellMar>
          <w:left w:w="0" w:type="dxa"/>
          <w:right w:w="0" w:type="dxa"/>
        </w:tblCellMar>
        <w:tblLook w:val="04A0" w:firstRow="1" w:lastRow="0" w:firstColumn="1" w:lastColumn="0" w:noHBand="0" w:noVBand="1"/>
      </w:tblPr>
      <w:tblGrid>
        <w:gridCol w:w="5836"/>
        <w:gridCol w:w="50"/>
        <w:gridCol w:w="152"/>
        <w:gridCol w:w="1520"/>
        <w:gridCol w:w="67"/>
        <w:gridCol w:w="50"/>
        <w:gridCol w:w="148"/>
        <w:gridCol w:w="1470"/>
        <w:gridCol w:w="67"/>
      </w:tblGrid>
      <w:tr w:rsidR="002B0A6B" w14:paraId="74EC62B6" w14:textId="77777777" w:rsidTr="00E81F47">
        <w:tc>
          <w:tcPr>
            <w:tcW w:w="0" w:type="auto"/>
            <w:shd w:val="clear" w:color="auto" w:fill="auto"/>
            <w:noWrap/>
            <w:vAlign w:val="bottom"/>
            <w:hideMark/>
          </w:tcPr>
          <w:p w14:paraId="2CCB7B5E" w14:textId="77777777" w:rsidR="002B0A6B" w:rsidRDefault="002B0A6B" w:rsidP="00131B9C">
            <w:pPr>
              <w:rPr>
                <w:rFonts w:eastAsia="Times New Roman"/>
              </w:rPr>
            </w:pPr>
            <w:r>
              <w:rPr>
                <w:rFonts w:eastAsia="Times New Roman"/>
              </w:rPr>
              <w:t> </w:t>
            </w:r>
          </w:p>
        </w:tc>
        <w:tc>
          <w:tcPr>
            <w:tcW w:w="0" w:type="auto"/>
            <w:shd w:val="clear" w:color="auto" w:fill="auto"/>
            <w:noWrap/>
            <w:tcMar>
              <w:top w:w="0" w:type="dxa"/>
              <w:left w:w="0" w:type="dxa"/>
              <w:bottom w:w="20" w:type="dxa"/>
              <w:right w:w="0" w:type="dxa"/>
            </w:tcMar>
            <w:vAlign w:val="bottom"/>
            <w:hideMark/>
          </w:tcPr>
          <w:p w14:paraId="154881C5" w14:textId="77777777" w:rsidR="002B0A6B" w:rsidRDefault="002B0A6B" w:rsidP="00131B9C">
            <w:pPr>
              <w:rPr>
                <w:rFonts w:eastAsia="Times New Roman"/>
                <w:b/>
                <w:bCs/>
              </w:rPr>
            </w:pPr>
            <w:r>
              <w:rPr>
                <w:rFonts w:eastAsia="Times New Roman"/>
                <w:b/>
                <w:bCs/>
              </w:rPr>
              <w:t> </w:t>
            </w:r>
          </w:p>
        </w:tc>
        <w:tc>
          <w:tcPr>
            <w:tcW w:w="0" w:type="auto"/>
            <w:gridSpan w:val="2"/>
            <w:tcBorders>
              <w:bottom w:val="single" w:sz="8" w:space="0" w:color="000000"/>
            </w:tcBorders>
            <w:shd w:val="clear" w:color="auto" w:fill="auto"/>
            <w:noWrap/>
            <w:vAlign w:val="bottom"/>
            <w:hideMark/>
          </w:tcPr>
          <w:p w14:paraId="19A71406" w14:textId="429B0E7D" w:rsidR="002B0A6B" w:rsidRDefault="002B0A6B" w:rsidP="00131B9C">
            <w:pPr>
              <w:jc w:val="center"/>
              <w:rPr>
                <w:rFonts w:eastAsia="Times New Roman"/>
                <w:b/>
                <w:bCs/>
              </w:rPr>
            </w:pPr>
            <w:r>
              <w:rPr>
                <w:rFonts w:eastAsiaTheme="minorEastAsia" w:hint="eastAsia"/>
                <w:b/>
                <w:bCs/>
                <w:lang w:eastAsia="zh-CN"/>
              </w:rPr>
              <w:t>September</w:t>
            </w:r>
            <w:r>
              <w:rPr>
                <w:rFonts w:eastAsia="Times New Roman"/>
                <w:b/>
                <w:bCs/>
              </w:rPr>
              <w:t xml:space="preserve"> 30, 2024</w:t>
            </w:r>
          </w:p>
        </w:tc>
        <w:tc>
          <w:tcPr>
            <w:tcW w:w="0" w:type="auto"/>
            <w:shd w:val="clear" w:color="auto" w:fill="auto"/>
            <w:noWrap/>
            <w:tcMar>
              <w:top w:w="0" w:type="dxa"/>
              <w:left w:w="0" w:type="dxa"/>
              <w:bottom w:w="20" w:type="dxa"/>
              <w:right w:w="0" w:type="dxa"/>
            </w:tcMar>
            <w:vAlign w:val="bottom"/>
            <w:hideMark/>
          </w:tcPr>
          <w:p w14:paraId="39B7D929" w14:textId="77777777" w:rsidR="002B0A6B" w:rsidRDefault="002B0A6B" w:rsidP="00131B9C">
            <w:pPr>
              <w:rPr>
                <w:rFonts w:eastAsia="Times New Roman"/>
                <w:b/>
                <w:bCs/>
              </w:rPr>
            </w:pPr>
            <w:r>
              <w:rPr>
                <w:rFonts w:eastAsia="Times New Roman"/>
                <w:b/>
                <w:bCs/>
              </w:rPr>
              <w:t> </w:t>
            </w:r>
          </w:p>
        </w:tc>
        <w:tc>
          <w:tcPr>
            <w:tcW w:w="0" w:type="auto"/>
            <w:shd w:val="clear" w:color="auto" w:fill="auto"/>
            <w:noWrap/>
            <w:tcMar>
              <w:top w:w="0" w:type="dxa"/>
              <w:left w:w="0" w:type="dxa"/>
              <w:bottom w:w="20" w:type="dxa"/>
              <w:right w:w="0" w:type="dxa"/>
            </w:tcMar>
            <w:vAlign w:val="bottom"/>
            <w:hideMark/>
          </w:tcPr>
          <w:p w14:paraId="5D12CF76" w14:textId="77777777" w:rsidR="002B0A6B" w:rsidRDefault="002B0A6B" w:rsidP="00131B9C">
            <w:pPr>
              <w:rPr>
                <w:rFonts w:eastAsia="Times New Roman"/>
                <w:b/>
                <w:bCs/>
              </w:rPr>
            </w:pPr>
            <w:r>
              <w:rPr>
                <w:rFonts w:eastAsia="Times New Roman"/>
                <w:b/>
                <w:bCs/>
              </w:rPr>
              <w:t> </w:t>
            </w:r>
          </w:p>
        </w:tc>
        <w:tc>
          <w:tcPr>
            <w:tcW w:w="0" w:type="auto"/>
            <w:gridSpan w:val="2"/>
            <w:tcBorders>
              <w:bottom w:val="single" w:sz="8" w:space="0" w:color="000000"/>
            </w:tcBorders>
            <w:shd w:val="clear" w:color="auto" w:fill="auto"/>
            <w:noWrap/>
            <w:vAlign w:val="bottom"/>
            <w:hideMark/>
          </w:tcPr>
          <w:p w14:paraId="35ADCC57" w14:textId="77777777" w:rsidR="002B0A6B" w:rsidRDefault="002B0A6B" w:rsidP="00131B9C">
            <w:pPr>
              <w:jc w:val="center"/>
              <w:rPr>
                <w:rFonts w:eastAsia="Times New Roman"/>
                <w:b/>
                <w:bCs/>
              </w:rPr>
            </w:pPr>
            <w:r>
              <w:rPr>
                <w:rFonts w:eastAsia="Times New Roman"/>
                <w:b/>
                <w:bCs/>
              </w:rPr>
              <w:t>December 31, 2023</w:t>
            </w:r>
          </w:p>
        </w:tc>
        <w:tc>
          <w:tcPr>
            <w:tcW w:w="0" w:type="auto"/>
            <w:shd w:val="clear" w:color="auto" w:fill="auto"/>
            <w:noWrap/>
            <w:tcMar>
              <w:top w:w="0" w:type="dxa"/>
              <w:left w:w="0" w:type="dxa"/>
              <w:bottom w:w="20" w:type="dxa"/>
              <w:right w:w="0" w:type="dxa"/>
            </w:tcMar>
            <w:vAlign w:val="bottom"/>
            <w:hideMark/>
          </w:tcPr>
          <w:p w14:paraId="678503B7" w14:textId="77777777" w:rsidR="002B0A6B" w:rsidRDefault="002B0A6B" w:rsidP="00131B9C">
            <w:pPr>
              <w:rPr>
                <w:rFonts w:eastAsia="Times New Roman"/>
                <w:b/>
                <w:bCs/>
              </w:rPr>
            </w:pPr>
            <w:r>
              <w:rPr>
                <w:rFonts w:eastAsia="Times New Roman"/>
                <w:b/>
                <w:bCs/>
              </w:rPr>
              <w:t> </w:t>
            </w:r>
          </w:p>
        </w:tc>
      </w:tr>
      <w:tr w:rsidR="00E81F47" w14:paraId="3B0C55C9" w14:textId="77777777" w:rsidTr="00E81F47">
        <w:tc>
          <w:tcPr>
            <w:tcW w:w="0" w:type="auto"/>
            <w:shd w:val="clear" w:color="auto" w:fill="auto"/>
            <w:vAlign w:val="bottom"/>
            <w:hideMark/>
          </w:tcPr>
          <w:p w14:paraId="2B93DB27" w14:textId="77777777" w:rsidR="002B0A6B" w:rsidRDefault="002B0A6B" w:rsidP="00131B9C">
            <w:pPr>
              <w:rPr>
                <w:rFonts w:eastAsia="Times New Roman"/>
              </w:rPr>
            </w:pPr>
            <w:r>
              <w:rPr>
                <w:rFonts w:eastAsia="Times New Roman"/>
              </w:rPr>
              <w:t>ASSETS</w:t>
            </w:r>
          </w:p>
        </w:tc>
        <w:tc>
          <w:tcPr>
            <w:tcW w:w="0" w:type="auto"/>
            <w:shd w:val="clear" w:color="auto" w:fill="auto"/>
            <w:vAlign w:val="bottom"/>
            <w:hideMark/>
          </w:tcPr>
          <w:p w14:paraId="624B2488"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7C56C8A"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BE1E2FD"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53CE03A9"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16F5F0F"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89E952B"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06CD80D8"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14D4995E" w14:textId="77777777" w:rsidR="002B0A6B" w:rsidRDefault="002B0A6B" w:rsidP="00131B9C">
            <w:pPr>
              <w:rPr>
                <w:rFonts w:eastAsia="Times New Roman"/>
              </w:rPr>
            </w:pPr>
            <w:r>
              <w:rPr>
                <w:rFonts w:eastAsia="Times New Roman"/>
              </w:rPr>
              <w:t> </w:t>
            </w:r>
          </w:p>
        </w:tc>
      </w:tr>
      <w:tr w:rsidR="00E81F47" w14:paraId="4FDCF3BC" w14:textId="77777777" w:rsidTr="00E81F47">
        <w:tc>
          <w:tcPr>
            <w:tcW w:w="0" w:type="auto"/>
            <w:shd w:val="clear" w:color="auto" w:fill="auto"/>
            <w:vAlign w:val="bottom"/>
            <w:hideMark/>
          </w:tcPr>
          <w:p w14:paraId="6343C10E" w14:textId="77777777" w:rsidR="002B0A6B" w:rsidRDefault="002B0A6B" w:rsidP="00131B9C">
            <w:pPr>
              <w:rPr>
                <w:rFonts w:eastAsia="Times New Roman"/>
              </w:rPr>
            </w:pPr>
            <w:r>
              <w:rPr>
                <w:rFonts w:eastAsia="Times New Roman"/>
              </w:rPr>
              <w:t>Current assets:</w:t>
            </w:r>
          </w:p>
        </w:tc>
        <w:tc>
          <w:tcPr>
            <w:tcW w:w="0" w:type="auto"/>
            <w:shd w:val="clear" w:color="auto" w:fill="auto"/>
            <w:vAlign w:val="bottom"/>
            <w:hideMark/>
          </w:tcPr>
          <w:p w14:paraId="39522967"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00B1CCD"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55CA9C8"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2EEA382C"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A79B3A4"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9ED9B9A"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0B775AE9"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7CE748B3" w14:textId="77777777" w:rsidR="002B0A6B" w:rsidRDefault="002B0A6B" w:rsidP="00131B9C">
            <w:pPr>
              <w:rPr>
                <w:rFonts w:eastAsia="Times New Roman"/>
              </w:rPr>
            </w:pPr>
            <w:r>
              <w:rPr>
                <w:rFonts w:eastAsia="Times New Roman"/>
              </w:rPr>
              <w:t> </w:t>
            </w:r>
          </w:p>
        </w:tc>
      </w:tr>
      <w:tr w:rsidR="002B0A6B" w14:paraId="0C945EE7" w14:textId="77777777" w:rsidTr="00E81F47">
        <w:tc>
          <w:tcPr>
            <w:tcW w:w="3118" w:type="pct"/>
            <w:shd w:val="clear" w:color="auto" w:fill="auto"/>
            <w:tcMar>
              <w:top w:w="0" w:type="dxa"/>
              <w:left w:w="180" w:type="dxa"/>
              <w:bottom w:w="0" w:type="dxa"/>
              <w:right w:w="0" w:type="dxa"/>
            </w:tcMar>
            <w:vAlign w:val="bottom"/>
            <w:hideMark/>
          </w:tcPr>
          <w:p w14:paraId="6A7F651C" w14:textId="77777777" w:rsidR="002B0A6B" w:rsidRDefault="002B0A6B" w:rsidP="002B0A6B">
            <w:pPr>
              <w:rPr>
                <w:rFonts w:eastAsia="Times New Roman"/>
              </w:rPr>
            </w:pPr>
            <w:r>
              <w:rPr>
                <w:rFonts w:eastAsia="Times New Roman"/>
              </w:rPr>
              <w:t>Cash and cash equivalents</w:t>
            </w:r>
          </w:p>
        </w:tc>
        <w:tc>
          <w:tcPr>
            <w:tcW w:w="27" w:type="pct"/>
            <w:shd w:val="clear" w:color="auto" w:fill="auto"/>
            <w:vAlign w:val="bottom"/>
            <w:hideMark/>
          </w:tcPr>
          <w:p w14:paraId="3456E001" w14:textId="77777777" w:rsidR="002B0A6B" w:rsidRDefault="002B0A6B" w:rsidP="002B0A6B">
            <w:pPr>
              <w:rPr>
                <w:rFonts w:eastAsia="Times New Roman"/>
              </w:rPr>
            </w:pPr>
            <w:r>
              <w:rPr>
                <w:rFonts w:eastAsia="Times New Roman"/>
              </w:rPr>
              <w:t> </w:t>
            </w:r>
          </w:p>
        </w:tc>
        <w:tc>
          <w:tcPr>
            <w:tcW w:w="81" w:type="pct"/>
            <w:shd w:val="clear" w:color="auto" w:fill="auto"/>
            <w:vAlign w:val="bottom"/>
            <w:hideMark/>
          </w:tcPr>
          <w:p w14:paraId="03DC515F" w14:textId="77777777" w:rsidR="002B0A6B" w:rsidRDefault="002B0A6B" w:rsidP="002B0A6B">
            <w:pPr>
              <w:rPr>
                <w:rFonts w:eastAsia="Times New Roman"/>
              </w:rPr>
            </w:pPr>
            <w:r>
              <w:rPr>
                <w:rFonts w:eastAsia="Times New Roman"/>
              </w:rPr>
              <w:t>$</w:t>
            </w:r>
          </w:p>
        </w:tc>
        <w:tc>
          <w:tcPr>
            <w:tcW w:w="812" w:type="pct"/>
            <w:shd w:val="clear" w:color="auto" w:fill="auto"/>
            <w:hideMark/>
          </w:tcPr>
          <w:p w14:paraId="362A562B" w14:textId="64518277" w:rsidR="002B0A6B" w:rsidRDefault="002B0A6B" w:rsidP="002B0A6B">
            <w:pPr>
              <w:jc w:val="right"/>
              <w:rPr>
                <w:rFonts w:eastAsia="Times New Roman"/>
              </w:rPr>
            </w:pPr>
            <w:r w:rsidRPr="00CE1985">
              <w:t xml:space="preserve"> 16,537 </w:t>
            </w:r>
          </w:p>
        </w:tc>
        <w:tc>
          <w:tcPr>
            <w:tcW w:w="36" w:type="pct"/>
            <w:shd w:val="clear" w:color="auto" w:fill="auto"/>
            <w:vAlign w:val="bottom"/>
            <w:hideMark/>
          </w:tcPr>
          <w:p w14:paraId="1138935B" w14:textId="77777777" w:rsidR="002B0A6B" w:rsidRDefault="002B0A6B" w:rsidP="002B0A6B">
            <w:pPr>
              <w:rPr>
                <w:rFonts w:eastAsia="Times New Roman"/>
              </w:rPr>
            </w:pPr>
            <w:r>
              <w:rPr>
                <w:rFonts w:eastAsia="Times New Roman"/>
              </w:rPr>
              <w:t> </w:t>
            </w:r>
          </w:p>
        </w:tc>
        <w:tc>
          <w:tcPr>
            <w:tcW w:w="27" w:type="pct"/>
            <w:shd w:val="clear" w:color="auto" w:fill="auto"/>
            <w:vAlign w:val="bottom"/>
            <w:hideMark/>
          </w:tcPr>
          <w:p w14:paraId="4279B478" w14:textId="77777777" w:rsidR="002B0A6B" w:rsidRDefault="002B0A6B" w:rsidP="002B0A6B">
            <w:pPr>
              <w:rPr>
                <w:rFonts w:eastAsia="Times New Roman"/>
              </w:rPr>
            </w:pPr>
            <w:r>
              <w:rPr>
                <w:rFonts w:eastAsia="Times New Roman"/>
              </w:rPr>
              <w:t> </w:t>
            </w:r>
          </w:p>
        </w:tc>
        <w:tc>
          <w:tcPr>
            <w:tcW w:w="79" w:type="pct"/>
            <w:shd w:val="clear" w:color="auto" w:fill="auto"/>
            <w:vAlign w:val="bottom"/>
            <w:hideMark/>
          </w:tcPr>
          <w:p w14:paraId="520D3217" w14:textId="77777777" w:rsidR="002B0A6B" w:rsidRDefault="002B0A6B" w:rsidP="002B0A6B">
            <w:pPr>
              <w:rPr>
                <w:rFonts w:eastAsia="Times New Roman"/>
              </w:rPr>
            </w:pPr>
            <w:r>
              <w:rPr>
                <w:rFonts w:eastAsia="Times New Roman"/>
              </w:rPr>
              <w:t>$</w:t>
            </w:r>
          </w:p>
        </w:tc>
        <w:tc>
          <w:tcPr>
            <w:tcW w:w="785" w:type="pct"/>
            <w:shd w:val="clear" w:color="auto" w:fill="auto"/>
            <w:vAlign w:val="bottom"/>
            <w:hideMark/>
          </w:tcPr>
          <w:p w14:paraId="5F4775AB" w14:textId="77777777" w:rsidR="002B0A6B" w:rsidRDefault="002B0A6B" w:rsidP="002B0A6B">
            <w:pPr>
              <w:jc w:val="right"/>
              <w:rPr>
                <w:rFonts w:eastAsia="Times New Roman"/>
              </w:rPr>
            </w:pPr>
            <w:r>
              <w:rPr>
                <w:rFonts w:eastAsia="Times New Roman"/>
              </w:rPr>
              <w:t>17,083</w:t>
            </w:r>
          </w:p>
        </w:tc>
        <w:tc>
          <w:tcPr>
            <w:tcW w:w="36" w:type="pct"/>
            <w:shd w:val="clear" w:color="auto" w:fill="auto"/>
            <w:vAlign w:val="bottom"/>
            <w:hideMark/>
          </w:tcPr>
          <w:p w14:paraId="537A0EBE" w14:textId="77777777" w:rsidR="002B0A6B" w:rsidRDefault="002B0A6B" w:rsidP="002B0A6B">
            <w:pPr>
              <w:rPr>
                <w:rFonts w:eastAsia="Times New Roman"/>
              </w:rPr>
            </w:pPr>
            <w:r>
              <w:rPr>
                <w:rFonts w:eastAsia="Times New Roman"/>
              </w:rPr>
              <w:t> </w:t>
            </w:r>
          </w:p>
        </w:tc>
      </w:tr>
      <w:tr w:rsidR="00E81F47" w14:paraId="4C37C509" w14:textId="77777777" w:rsidTr="00E81F47">
        <w:tc>
          <w:tcPr>
            <w:tcW w:w="0" w:type="auto"/>
            <w:shd w:val="clear" w:color="auto" w:fill="auto"/>
            <w:tcMar>
              <w:top w:w="0" w:type="dxa"/>
              <w:left w:w="180" w:type="dxa"/>
              <w:bottom w:w="0" w:type="dxa"/>
              <w:right w:w="0" w:type="dxa"/>
            </w:tcMar>
            <w:vAlign w:val="bottom"/>
            <w:hideMark/>
          </w:tcPr>
          <w:p w14:paraId="33096929" w14:textId="77777777" w:rsidR="002B0A6B" w:rsidRDefault="002B0A6B" w:rsidP="002B0A6B">
            <w:pPr>
              <w:rPr>
                <w:rFonts w:eastAsia="Times New Roman"/>
              </w:rPr>
            </w:pPr>
            <w:r>
              <w:rPr>
                <w:rFonts w:eastAsia="Times New Roman"/>
              </w:rPr>
              <w:t>Investment in equity securities, at fair value</w:t>
            </w:r>
          </w:p>
        </w:tc>
        <w:tc>
          <w:tcPr>
            <w:tcW w:w="0" w:type="auto"/>
            <w:shd w:val="clear" w:color="auto" w:fill="auto"/>
            <w:vAlign w:val="bottom"/>
            <w:hideMark/>
          </w:tcPr>
          <w:p w14:paraId="0B1407F0"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1A8144F4" w14:textId="77777777" w:rsidR="002B0A6B" w:rsidRDefault="002B0A6B" w:rsidP="002B0A6B">
            <w:pPr>
              <w:rPr>
                <w:rFonts w:eastAsia="Times New Roman"/>
              </w:rPr>
            </w:pPr>
            <w:r>
              <w:rPr>
                <w:rFonts w:eastAsia="Times New Roman"/>
              </w:rPr>
              <w:t> </w:t>
            </w:r>
          </w:p>
        </w:tc>
        <w:tc>
          <w:tcPr>
            <w:tcW w:w="0" w:type="auto"/>
            <w:shd w:val="clear" w:color="auto" w:fill="auto"/>
            <w:hideMark/>
          </w:tcPr>
          <w:p w14:paraId="6C3EF20B" w14:textId="74C8CAF2" w:rsidR="002B0A6B" w:rsidRDefault="002B0A6B" w:rsidP="002B0A6B">
            <w:pPr>
              <w:jc w:val="right"/>
              <w:rPr>
                <w:rFonts w:eastAsia="Times New Roman"/>
              </w:rPr>
            </w:pPr>
            <w:r w:rsidRPr="00CE1985">
              <w:t xml:space="preserve"> 4,277 </w:t>
            </w:r>
          </w:p>
        </w:tc>
        <w:tc>
          <w:tcPr>
            <w:tcW w:w="0" w:type="auto"/>
            <w:shd w:val="clear" w:color="auto" w:fill="auto"/>
            <w:vAlign w:val="bottom"/>
            <w:hideMark/>
          </w:tcPr>
          <w:p w14:paraId="45D8930C"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208E015D"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02D703A3"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0DB33632" w14:textId="77777777" w:rsidR="002B0A6B" w:rsidRDefault="002B0A6B" w:rsidP="002B0A6B">
            <w:pPr>
              <w:jc w:val="right"/>
              <w:rPr>
                <w:rFonts w:eastAsia="Times New Roman"/>
              </w:rPr>
            </w:pPr>
            <w:r>
              <w:rPr>
                <w:rFonts w:eastAsia="Times New Roman"/>
              </w:rPr>
              <w:t>1,675</w:t>
            </w:r>
          </w:p>
        </w:tc>
        <w:tc>
          <w:tcPr>
            <w:tcW w:w="0" w:type="auto"/>
            <w:shd w:val="clear" w:color="auto" w:fill="auto"/>
            <w:vAlign w:val="bottom"/>
            <w:hideMark/>
          </w:tcPr>
          <w:p w14:paraId="2F32D590" w14:textId="77777777" w:rsidR="002B0A6B" w:rsidRDefault="002B0A6B" w:rsidP="002B0A6B">
            <w:pPr>
              <w:rPr>
                <w:rFonts w:eastAsia="Times New Roman"/>
              </w:rPr>
            </w:pPr>
            <w:r>
              <w:rPr>
                <w:rFonts w:eastAsia="Times New Roman"/>
              </w:rPr>
              <w:t> </w:t>
            </w:r>
          </w:p>
        </w:tc>
      </w:tr>
      <w:tr w:rsidR="00E81F47" w14:paraId="572A7E93" w14:textId="77777777" w:rsidTr="00E81F47">
        <w:tc>
          <w:tcPr>
            <w:tcW w:w="0" w:type="auto"/>
            <w:shd w:val="clear" w:color="auto" w:fill="auto"/>
            <w:tcMar>
              <w:top w:w="0" w:type="dxa"/>
              <w:left w:w="180" w:type="dxa"/>
              <w:bottom w:w="0" w:type="dxa"/>
              <w:right w:w="0" w:type="dxa"/>
            </w:tcMar>
            <w:vAlign w:val="bottom"/>
            <w:hideMark/>
          </w:tcPr>
          <w:p w14:paraId="128ECE4D" w14:textId="77777777" w:rsidR="002B0A6B" w:rsidRDefault="002B0A6B" w:rsidP="002B0A6B">
            <w:pPr>
              <w:rPr>
                <w:rFonts w:eastAsia="Times New Roman"/>
              </w:rPr>
            </w:pPr>
            <w:r>
              <w:rPr>
                <w:rFonts w:eastAsia="Times New Roman"/>
              </w:rPr>
              <w:t>Short term investments</w:t>
            </w:r>
          </w:p>
        </w:tc>
        <w:tc>
          <w:tcPr>
            <w:tcW w:w="0" w:type="auto"/>
            <w:shd w:val="clear" w:color="auto" w:fill="auto"/>
            <w:vAlign w:val="bottom"/>
            <w:hideMark/>
          </w:tcPr>
          <w:p w14:paraId="0B8D2642"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10173FD" w14:textId="77777777" w:rsidR="002B0A6B" w:rsidRDefault="002B0A6B" w:rsidP="002B0A6B">
            <w:pPr>
              <w:rPr>
                <w:rFonts w:eastAsia="Times New Roman"/>
              </w:rPr>
            </w:pPr>
            <w:r>
              <w:rPr>
                <w:rFonts w:eastAsia="Times New Roman"/>
              </w:rPr>
              <w:t> </w:t>
            </w:r>
          </w:p>
        </w:tc>
        <w:tc>
          <w:tcPr>
            <w:tcW w:w="0" w:type="auto"/>
            <w:shd w:val="clear" w:color="auto" w:fill="auto"/>
            <w:hideMark/>
          </w:tcPr>
          <w:p w14:paraId="6FCB8BB8" w14:textId="6FFD2879" w:rsidR="002B0A6B" w:rsidRDefault="002B0A6B" w:rsidP="002B0A6B">
            <w:pPr>
              <w:jc w:val="right"/>
              <w:rPr>
                <w:rFonts w:eastAsia="Times New Roman"/>
              </w:rPr>
            </w:pPr>
            <w:r w:rsidRPr="00CE1985">
              <w:t xml:space="preserve"> -   </w:t>
            </w:r>
          </w:p>
        </w:tc>
        <w:tc>
          <w:tcPr>
            <w:tcW w:w="0" w:type="auto"/>
            <w:shd w:val="clear" w:color="auto" w:fill="auto"/>
            <w:vAlign w:val="bottom"/>
            <w:hideMark/>
          </w:tcPr>
          <w:p w14:paraId="6EBC17BD"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0E79E47"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10AFE3EF"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6C80F02" w14:textId="77777777" w:rsidR="002B0A6B" w:rsidRDefault="002B0A6B" w:rsidP="002B0A6B">
            <w:pPr>
              <w:jc w:val="right"/>
              <w:rPr>
                <w:rFonts w:eastAsia="Times New Roman"/>
              </w:rPr>
            </w:pPr>
            <w:r>
              <w:rPr>
                <w:rFonts w:eastAsia="Times New Roman"/>
              </w:rPr>
              <w:t>12,011</w:t>
            </w:r>
          </w:p>
        </w:tc>
        <w:tc>
          <w:tcPr>
            <w:tcW w:w="0" w:type="auto"/>
            <w:shd w:val="clear" w:color="auto" w:fill="auto"/>
            <w:vAlign w:val="bottom"/>
            <w:hideMark/>
          </w:tcPr>
          <w:p w14:paraId="03F488A3" w14:textId="77777777" w:rsidR="002B0A6B" w:rsidRDefault="002B0A6B" w:rsidP="002B0A6B">
            <w:pPr>
              <w:rPr>
                <w:rFonts w:eastAsia="Times New Roman"/>
              </w:rPr>
            </w:pPr>
            <w:r>
              <w:rPr>
                <w:rFonts w:eastAsia="Times New Roman"/>
              </w:rPr>
              <w:t> </w:t>
            </w:r>
          </w:p>
        </w:tc>
      </w:tr>
      <w:tr w:rsidR="00E81F47" w14:paraId="4E41993D" w14:textId="77777777" w:rsidTr="00E81F47">
        <w:tc>
          <w:tcPr>
            <w:tcW w:w="0" w:type="auto"/>
            <w:shd w:val="clear" w:color="auto" w:fill="auto"/>
            <w:tcMar>
              <w:top w:w="0" w:type="dxa"/>
              <w:left w:w="180" w:type="dxa"/>
              <w:bottom w:w="0" w:type="dxa"/>
              <w:right w:w="0" w:type="dxa"/>
            </w:tcMar>
            <w:vAlign w:val="bottom"/>
            <w:hideMark/>
          </w:tcPr>
          <w:p w14:paraId="1446B16F" w14:textId="77777777" w:rsidR="002B0A6B" w:rsidRDefault="002B0A6B" w:rsidP="002B0A6B">
            <w:pPr>
              <w:rPr>
                <w:rFonts w:eastAsia="Times New Roman"/>
              </w:rPr>
            </w:pPr>
            <w:r>
              <w:rPr>
                <w:rFonts w:eastAsia="Times New Roman"/>
              </w:rPr>
              <w:t>Accounts receivable</w:t>
            </w:r>
          </w:p>
        </w:tc>
        <w:tc>
          <w:tcPr>
            <w:tcW w:w="0" w:type="auto"/>
            <w:shd w:val="clear" w:color="auto" w:fill="auto"/>
            <w:vAlign w:val="bottom"/>
            <w:hideMark/>
          </w:tcPr>
          <w:p w14:paraId="7711B59B"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7D70E3AE" w14:textId="77777777" w:rsidR="002B0A6B" w:rsidRDefault="002B0A6B" w:rsidP="002B0A6B">
            <w:pPr>
              <w:rPr>
                <w:rFonts w:eastAsia="Times New Roman"/>
              </w:rPr>
            </w:pPr>
            <w:r>
              <w:rPr>
                <w:rFonts w:eastAsia="Times New Roman"/>
              </w:rPr>
              <w:t> </w:t>
            </w:r>
          </w:p>
        </w:tc>
        <w:tc>
          <w:tcPr>
            <w:tcW w:w="0" w:type="auto"/>
            <w:shd w:val="clear" w:color="auto" w:fill="auto"/>
            <w:hideMark/>
          </w:tcPr>
          <w:p w14:paraId="6EDB8B76" w14:textId="3EA09FD8" w:rsidR="002B0A6B" w:rsidRDefault="002B0A6B" w:rsidP="002B0A6B">
            <w:pPr>
              <w:jc w:val="right"/>
              <w:rPr>
                <w:rFonts w:eastAsia="Times New Roman"/>
              </w:rPr>
            </w:pPr>
            <w:r w:rsidRPr="00CE1985">
              <w:t xml:space="preserve"> 10,</w:t>
            </w:r>
            <w:r w:rsidR="00C04484">
              <w:rPr>
                <w:rFonts w:hint="eastAsia"/>
                <w:lang w:eastAsia="zh-CN"/>
              </w:rPr>
              <w:t>116</w:t>
            </w:r>
            <w:r w:rsidRPr="00CE1985">
              <w:t xml:space="preserve"> </w:t>
            </w:r>
          </w:p>
        </w:tc>
        <w:tc>
          <w:tcPr>
            <w:tcW w:w="0" w:type="auto"/>
            <w:shd w:val="clear" w:color="auto" w:fill="auto"/>
            <w:vAlign w:val="bottom"/>
            <w:hideMark/>
          </w:tcPr>
          <w:p w14:paraId="77821471"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54572684"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2E6D6C59"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6E2565E" w14:textId="77777777" w:rsidR="002B0A6B" w:rsidRDefault="002B0A6B" w:rsidP="002B0A6B">
            <w:pPr>
              <w:jc w:val="right"/>
              <w:rPr>
                <w:rFonts w:eastAsia="Times New Roman"/>
              </w:rPr>
            </w:pPr>
            <w:r>
              <w:rPr>
                <w:rFonts w:eastAsia="Times New Roman"/>
              </w:rPr>
              <w:t>9,551</w:t>
            </w:r>
          </w:p>
        </w:tc>
        <w:tc>
          <w:tcPr>
            <w:tcW w:w="0" w:type="auto"/>
            <w:shd w:val="clear" w:color="auto" w:fill="auto"/>
            <w:vAlign w:val="bottom"/>
            <w:hideMark/>
          </w:tcPr>
          <w:p w14:paraId="24182B4B" w14:textId="77777777" w:rsidR="002B0A6B" w:rsidRDefault="002B0A6B" w:rsidP="002B0A6B">
            <w:pPr>
              <w:rPr>
                <w:rFonts w:eastAsia="Times New Roman"/>
              </w:rPr>
            </w:pPr>
            <w:r>
              <w:rPr>
                <w:rFonts w:eastAsia="Times New Roman"/>
              </w:rPr>
              <w:t> </w:t>
            </w:r>
          </w:p>
        </w:tc>
      </w:tr>
      <w:tr w:rsidR="00E81F47" w14:paraId="38450092" w14:textId="77777777" w:rsidTr="00E81F47">
        <w:tc>
          <w:tcPr>
            <w:tcW w:w="0" w:type="auto"/>
            <w:shd w:val="clear" w:color="auto" w:fill="auto"/>
            <w:tcMar>
              <w:top w:w="0" w:type="dxa"/>
              <w:left w:w="180" w:type="dxa"/>
              <w:bottom w:w="0" w:type="dxa"/>
              <w:right w:w="0" w:type="dxa"/>
            </w:tcMar>
            <w:vAlign w:val="bottom"/>
            <w:hideMark/>
          </w:tcPr>
          <w:p w14:paraId="45A08D74" w14:textId="77777777" w:rsidR="002B0A6B" w:rsidRDefault="002B0A6B" w:rsidP="002B0A6B">
            <w:pPr>
              <w:rPr>
                <w:rFonts w:eastAsia="Times New Roman"/>
              </w:rPr>
            </w:pPr>
            <w:r>
              <w:rPr>
                <w:rFonts w:eastAsia="Times New Roman"/>
              </w:rPr>
              <w:t>Amounts due from related parties</w:t>
            </w:r>
          </w:p>
        </w:tc>
        <w:tc>
          <w:tcPr>
            <w:tcW w:w="0" w:type="auto"/>
            <w:shd w:val="clear" w:color="auto" w:fill="auto"/>
            <w:vAlign w:val="bottom"/>
            <w:hideMark/>
          </w:tcPr>
          <w:p w14:paraId="3B5F823E"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5A145BF7" w14:textId="77777777" w:rsidR="002B0A6B" w:rsidRDefault="002B0A6B" w:rsidP="002B0A6B">
            <w:pPr>
              <w:rPr>
                <w:rFonts w:eastAsia="Times New Roman"/>
              </w:rPr>
            </w:pPr>
            <w:r>
              <w:rPr>
                <w:rFonts w:eastAsia="Times New Roman"/>
              </w:rPr>
              <w:t> </w:t>
            </w:r>
          </w:p>
        </w:tc>
        <w:tc>
          <w:tcPr>
            <w:tcW w:w="0" w:type="auto"/>
            <w:shd w:val="clear" w:color="auto" w:fill="auto"/>
            <w:hideMark/>
          </w:tcPr>
          <w:p w14:paraId="5A18EB98" w14:textId="04EF950B" w:rsidR="002B0A6B" w:rsidRDefault="002B0A6B" w:rsidP="002B0A6B">
            <w:pPr>
              <w:jc w:val="right"/>
              <w:rPr>
                <w:rFonts w:eastAsia="Times New Roman"/>
              </w:rPr>
            </w:pPr>
            <w:r w:rsidRPr="00CE1985">
              <w:t xml:space="preserve"> 1,027 </w:t>
            </w:r>
          </w:p>
        </w:tc>
        <w:tc>
          <w:tcPr>
            <w:tcW w:w="0" w:type="auto"/>
            <w:shd w:val="clear" w:color="auto" w:fill="auto"/>
            <w:vAlign w:val="bottom"/>
            <w:hideMark/>
          </w:tcPr>
          <w:p w14:paraId="09131065"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B68B4EE"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AF1D7D1"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6AF14018" w14:textId="77777777" w:rsidR="002B0A6B" w:rsidRDefault="002B0A6B" w:rsidP="002B0A6B">
            <w:pPr>
              <w:jc w:val="right"/>
              <w:rPr>
                <w:rFonts w:eastAsia="Times New Roman"/>
              </w:rPr>
            </w:pPr>
            <w:r>
              <w:rPr>
                <w:rFonts w:eastAsia="Times New Roman"/>
              </w:rPr>
              <w:t>587</w:t>
            </w:r>
          </w:p>
        </w:tc>
        <w:tc>
          <w:tcPr>
            <w:tcW w:w="0" w:type="auto"/>
            <w:shd w:val="clear" w:color="auto" w:fill="auto"/>
            <w:vAlign w:val="bottom"/>
            <w:hideMark/>
          </w:tcPr>
          <w:p w14:paraId="4434CA63" w14:textId="77777777" w:rsidR="002B0A6B" w:rsidRDefault="002B0A6B" w:rsidP="002B0A6B">
            <w:pPr>
              <w:rPr>
                <w:rFonts w:eastAsia="Times New Roman"/>
              </w:rPr>
            </w:pPr>
            <w:r>
              <w:rPr>
                <w:rFonts w:eastAsia="Times New Roman"/>
              </w:rPr>
              <w:t> </w:t>
            </w:r>
          </w:p>
        </w:tc>
      </w:tr>
      <w:tr w:rsidR="00E81F47" w14:paraId="1D0C2AEB" w14:textId="77777777" w:rsidTr="00E81F47">
        <w:tc>
          <w:tcPr>
            <w:tcW w:w="0" w:type="auto"/>
            <w:shd w:val="clear" w:color="auto" w:fill="auto"/>
            <w:tcMar>
              <w:top w:w="0" w:type="dxa"/>
              <w:left w:w="180" w:type="dxa"/>
              <w:bottom w:w="0" w:type="dxa"/>
              <w:right w:w="0" w:type="dxa"/>
            </w:tcMar>
            <w:vAlign w:val="bottom"/>
            <w:hideMark/>
          </w:tcPr>
          <w:p w14:paraId="4A33BB41" w14:textId="77777777" w:rsidR="002B0A6B" w:rsidRDefault="002B0A6B" w:rsidP="002B0A6B">
            <w:pPr>
              <w:rPr>
                <w:rFonts w:eastAsia="Times New Roman"/>
              </w:rPr>
            </w:pPr>
            <w:r>
              <w:rPr>
                <w:rFonts w:eastAsia="Times New Roman"/>
              </w:rPr>
              <w:t>Inventories</w:t>
            </w:r>
          </w:p>
        </w:tc>
        <w:tc>
          <w:tcPr>
            <w:tcW w:w="0" w:type="auto"/>
            <w:shd w:val="clear" w:color="auto" w:fill="auto"/>
            <w:vAlign w:val="bottom"/>
            <w:hideMark/>
          </w:tcPr>
          <w:p w14:paraId="3DA37AC4"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3A975FD" w14:textId="77777777" w:rsidR="002B0A6B" w:rsidRDefault="002B0A6B" w:rsidP="002B0A6B">
            <w:pPr>
              <w:rPr>
                <w:rFonts w:eastAsia="Times New Roman"/>
              </w:rPr>
            </w:pPr>
            <w:r>
              <w:rPr>
                <w:rFonts w:eastAsia="Times New Roman"/>
              </w:rPr>
              <w:t> </w:t>
            </w:r>
          </w:p>
        </w:tc>
        <w:tc>
          <w:tcPr>
            <w:tcW w:w="0" w:type="auto"/>
            <w:shd w:val="clear" w:color="auto" w:fill="auto"/>
            <w:hideMark/>
          </w:tcPr>
          <w:p w14:paraId="57203B02" w14:textId="33210619" w:rsidR="002B0A6B" w:rsidRDefault="002B0A6B" w:rsidP="002B0A6B">
            <w:pPr>
              <w:jc w:val="right"/>
              <w:rPr>
                <w:rFonts w:eastAsia="Times New Roman"/>
              </w:rPr>
            </w:pPr>
            <w:r w:rsidRPr="00CE1985">
              <w:t xml:space="preserve"> 12,9</w:t>
            </w:r>
            <w:r w:rsidR="00C04484">
              <w:rPr>
                <w:rFonts w:hint="eastAsia"/>
                <w:lang w:eastAsia="zh-CN"/>
              </w:rPr>
              <w:t>25</w:t>
            </w:r>
            <w:r w:rsidRPr="00CE1985">
              <w:t xml:space="preserve"> </w:t>
            </w:r>
          </w:p>
        </w:tc>
        <w:tc>
          <w:tcPr>
            <w:tcW w:w="0" w:type="auto"/>
            <w:shd w:val="clear" w:color="auto" w:fill="auto"/>
            <w:vAlign w:val="bottom"/>
            <w:hideMark/>
          </w:tcPr>
          <w:p w14:paraId="0A849C3D"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1C6A81D7"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D03D8FE"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57A8517A" w14:textId="77777777" w:rsidR="002B0A6B" w:rsidRDefault="002B0A6B" w:rsidP="002B0A6B">
            <w:pPr>
              <w:jc w:val="right"/>
              <w:rPr>
                <w:rFonts w:eastAsia="Times New Roman"/>
              </w:rPr>
            </w:pPr>
            <w:r>
              <w:rPr>
                <w:rFonts w:eastAsia="Times New Roman"/>
              </w:rPr>
              <w:t>15,877</w:t>
            </w:r>
          </w:p>
        </w:tc>
        <w:tc>
          <w:tcPr>
            <w:tcW w:w="0" w:type="auto"/>
            <w:shd w:val="clear" w:color="auto" w:fill="auto"/>
            <w:vAlign w:val="bottom"/>
            <w:hideMark/>
          </w:tcPr>
          <w:p w14:paraId="6F4AA0EA" w14:textId="77777777" w:rsidR="002B0A6B" w:rsidRDefault="002B0A6B" w:rsidP="002B0A6B">
            <w:pPr>
              <w:rPr>
                <w:rFonts w:eastAsia="Times New Roman"/>
              </w:rPr>
            </w:pPr>
            <w:r>
              <w:rPr>
                <w:rFonts w:eastAsia="Times New Roman"/>
              </w:rPr>
              <w:t> </w:t>
            </w:r>
          </w:p>
        </w:tc>
      </w:tr>
      <w:tr w:rsidR="00E81F47" w14:paraId="2BA182D7" w14:textId="77777777" w:rsidTr="00E81F47">
        <w:tc>
          <w:tcPr>
            <w:tcW w:w="0" w:type="auto"/>
            <w:shd w:val="clear" w:color="auto" w:fill="auto"/>
            <w:tcMar>
              <w:top w:w="0" w:type="dxa"/>
              <w:left w:w="180" w:type="dxa"/>
              <w:bottom w:w="20" w:type="dxa"/>
              <w:right w:w="0" w:type="dxa"/>
            </w:tcMar>
            <w:vAlign w:val="bottom"/>
            <w:hideMark/>
          </w:tcPr>
          <w:p w14:paraId="76D74139" w14:textId="77777777" w:rsidR="002B0A6B" w:rsidRDefault="002B0A6B" w:rsidP="002B0A6B">
            <w:pPr>
              <w:rPr>
                <w:rFonts w:eastAsia="Times New Roman"/>
              </w:rPr>
            </w:pPr>
            <w:r>
              <w:rPr>
                <w:rFonts w:eastAsia="Times New Roman"/>
              </w:rPr>
              <w:t>Prepaid expenses and other</w:t>
            </w:r>
          </w:p>
        </w:tc>
        <w:tc>
          <w:tcPr>
            <w:tcW w:w="0" w:type="auto"/>
            <w:shd w:val="clear" w:color="auto" w:fill="auto"/>
            <w:tcMar>
              <w:top w:w="0" w:type="dxa"/>
              <w:left w:w="0" w:type="dxa"/>
              <w:bottom w:w="20" w:type="dxa"/>
              <w:right w:w="0" w:type="dxa"/>
            </w:tcMar>
            <w:vAlign w:val="bottom"/>
            <w:hideMark/>
          </w:tcPr>
          <w:p w14:paraId="3AEE2F54"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5E9A7AA9"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hideMark/>
          </w:tcPr>
          <w:p w14:paraId="67609ABB" w14:textId="42134394" w:rsidR="002B0A6B" w:rsidRDefault="002B0A6B" w:rsidP="002B0A6B">
            <w:pPr>
              <w:jc w:val="right"/>
              <w:rPr>
                <w:rFonts w:eastAsia="Times New Roman"/>
              </w:rPr>
            </w:pPr>
            <w:r w:rsidRPr="00CE1985">
              <w:t xml:space="preserve"> 2,270 </w:t>
            </w:r>
          </w:p>
        </w:tc>
        <w:tc>
          <w:tcPr>
            <w:tcW w:w="0" w:type="auto"/>
            <w:shd w:val="clear" w:color="auto" w:fill="auto"/>
            <w:tcMar>
              <w:top w:w="0" w:type="dxa"/>
              <w:left w:w="0" w:type="dxa"/>
              <w:bottom w:w="20" w:type="dxa"/>
              <w:right w:w="0" w:type="dxa"/>
            </w:tcMar>
            <w:vAlign w:val="bottom"/>
            <w:hideMark/>
          </w:tcPr>
          <w:p w14:paraId="001CE303" w14:textId="77777777" w:rsidR="002B0A6B" w:rsidRDefault="002B0A6B" w:rsidP="002B0A6B">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6F3D8CDB"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7519231"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F622190" w14:textId="77777777" w:rsidR="002B0A6B" w:rsidRDefault="002B0A6B" w:rsidP="002B0A6B">
            <w:pPr>
              <w:jc w:val="right"/>
              <w:rPr>
                <w:rFonts w:eastAsia="Times New Roman"/>
              </w:rPr>
            </w:pPr>
            <w:r>
              <w:rPr>
                <w:rFonts w:eastAsia="Times New Roman"/>
              </w:rPr>
              <w:t>2,560</w:t>
            </w:r>
          </w:p>
        </w:tc>
        <w:tc>
          <w:tcPr>
            <w:tcW w:w="0" w:type="auto"/>
            <w:shd w:val="clear" w:color="auto" w:fill="auto"/>
            <w:tcMar>
              <w:top w:w="0" w:type="dxa"/>
              <w:left w:w="0" w:type="dxa"/>
              <w:bottom w:w="20" w:type="dxa"/>
              <w:right w:w="0" w:type="dxa"/>
            </w:tcMar>
            <w:vAlign w:val="bottom"/>
            <w:hideMark/>
          </w:tcPr>
          <w:p w14:paraId="72AE8141" w14:textId="77777777" w:rsidR="002B0A6B" w:rsidRDefault="002B0A6B" w:rsidP="002B0A6B">
            <w:pPr>
              <w:rPr>
                <w:rFonts w:eastAsia="Times New Roman"/>
              </w:rPr>
            </w:pPr>
            <w:r>
              <w:rPr>
                <w:rFonts w:eastAsia="Times New Roman"/>
              </w:rPr>
              <w:t> </w:t>
            </w:r>
          </w:p>
        </w:tc>
      </w:tr>
      <w:tr w:rsidR="00E81F47" w14:paraId="34C411EB" w14:textId="77777777" w:rsidTr="00E81F47">
        <w:tc>
          <w:tcPr>
            <w:tcW w:w="0" w:type="auto"/>
            <w:shd w:val="clear" w:color="auto" w:fill="auto"/>
            <w:vAlign w:val="bottom"/>
            <w:hideMark/>
          </w:tcPr>
          <w:p w14:paraId="6E253F0E" w14:textId="77777777" w:rsidR="002B0A6B" w:rsidRDefault="002B0A6B" w:rsidP="00131B9C">
            <w:pPr>
              <w:rPr>
                <w:rFonts w:eastAsia="Times New Roman"/>
              </w:rPr>
            </w:pPr>
            <w:r>
              <w:rPr>
                <w:rFonts w:eastAsia="Times New Roman"/>
              </w:rPr>
              <w:t>Total current assets</w:t>
            </w:r>
          </w:p>
        </w:tc>
        <w:tc>
          <w:tcPr>
            <w:tcW w:w="0" w:type="auto"/>
            <w:shd w:val="clear" w:color="auto" w:fill="auto"/>
            <w:vAlign w:val="bottom"/>
            <w:hideMark/>
          </w:tcPr>
          <w:p w14:paraId="25F0EAD5"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66DB2D7"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972A431" w14:textId="14F3C4C0" w:rsidR="002B0A6B" w:rsidRPr="002B0A6B" w:rsidRDefault="002B0A6B" w:rsidP="00131B9C">
            <w:pPr>
              <w:jc w:val="right"/>
              <w:rPr>
                <w:rFonts w:eastAsiaTheme="minorEastAsia"/>
                <w:lang w:eastAsia="zh-CN"/>
              </w:rPr>
            </w:pPr>
            <w:r>
              <w:rPr>
                <w:rFonts w:eastAsiaTheme="minorEastAsia" w:hint="eastAsia"/>
                <w:lang w:eastAsia="zh-CN"/>
              </w:rPr>
              <w:t>47,</w:t>
            </w:r>
            <w:r w:rsidR="00C04484">
              <w:rPr>
                <w:rFonts w:eastAsiaTheme="minorEastAsia" w:hint="eastAsia"/>
                <w:lang w:eastAsia="zh-CN"/>
              </w:rPr>
              <w:t>152</w:t>
            </w:r>
          </w:p>
        </w:tc>
        <w:tc>
          <w:tcPr>
            <w:tcW w:w="0" w:type="auto"/>
            <w:shd w:val="clear" w:color="auto" w:fill="auto"/>
            <w:vAlign w:val="bottom"/>
            <w:hideMark/>
          </w:tcPr>
          <w:p w14:paraId="1E11CD96"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C08A88B"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336A70C"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2B36D4C" w14:textId="77777777" w:rsidR="002B0A6B" w:rsidRDefault="002B0A6B" w:rsidP="00131B9C">
            <w:pPr>
              <w:jc w:val="right"/>
              <w:rPr>
                <w:rFonts w:eastAsia="Times New Roman"/>
              </w:rPr>
            </w:pPr>
            <w:r>
              <w:rPr>
                <w:rFonts w:eastAsia="Times New Roman"/>
              </w:rPr>
              <w:t>59,344</w:t>
            </w:r>
          </w:p>
        </w:tc>
        <w:tc>
          <w:tcPr>
            <w:tcW w:w="0" w:type="auto"/>
            <w:shd w:val="clear" w:color="auto" w:fill="auto"/>
            <w:vAlign w:val="bottom"/>
            <w:hideMark/>
          </w:tcPr>
          <w:p w14:paraId="7874D2B3" w14:textId="77777777" w:rsidR="002B0A6B" w:rsidRDefault="002B0A6B" w:rsidP="00131B9C">
            <w:pPr>
              <w:rPr>
                <w:rFonts w:eastAsia="Times New Roman"/>
              </w:rPr>
            </w:pPr>
            <w:r>
              <w:rPr>
                <w:rFonts w:eastAsia="Times New Roman"/>
              </w:rPr>
              <w:t> </w:t>
            </w:r>
          </w:p>
        </w:tc>
      </w:tr>
      <w:tr w:rsidR="00E81F47" w14:paraId="4E4DB2D7" w14:textId="77777777" w:rsidTr="00E81F47">
        <w:tc>
          <w:tcPr>
            <w:tcW w:w="0" w:type="auto"/>
            <w:shd w:val="clear" w:color="auto" w:fill="auto"/>
            <w:vAlign w:val="bottom"/>
            <w:hideMark/>
          </w:tcPr>
          <w:p w14:paraId="60F025A2"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7E099B4"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E759722"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0033E03A"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612DC1B2"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336CC573"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EDF9156"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1D771CD"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11358C22" w14:textId="77777777" w:rsidR="002B0A6B" w:rsidRDefault="002B0A6B" w:rsidP="00131B9C">
            <w:pPr>
              <w:rPr>
                <w:rFonts w:eastAsia="Times New Roman"/>
              </w:rPr>
            </w:pPr>
            <w:r>
              <w:rPr>
                <w:rFonts w:eastAsia="Times New Roman"/>
              </w:rPr>
              <w:t> </w:t>
            </w:r>
          </w:p>
        </w:tc>
      </w:tr>
      <w:tr w:rsidR="00E81F47" w14:paraId="652778B1" w14:textId="77777777" w:rsidTr="00E81F47">
        <w:tc>
          <w:tcPr>
            <w:tcW w:w="0" w:type="auto"/>
            <w:shd w:val="clear" w:color="auto" w:fill="auto"/>
            <w:vAlign w:val="bottom"/>
            <w:hideMark/>
          </w:tcPr>
          <w:p w14:paraId="15D2CEAE" w14:textId="77777777" w:rsidR="002B0A6B" w:rsidRDefault="002B0A6B" w:rsidP="002B0A6B">
            <w:pPr>
              <w:rPr>
                <w:rFonts w:eastAsia="Times New Roman"/>
              </w:rPr>
            </w:pPr>
            <w:r>
              <w:rPr>
                <w:rFonts w:eastAsia="Times New Roman"/>
              </w:rPr>
              <w:t>Long-term investments</w:t>
            </w:r>
          </w:p>
        </w:tc>
        <w:tc>
          <w:tcPr>
            <w:tcW w:w="0" w:type="auto"/>
            <w:shd w:val="clear" w:color="auto" w:fill="auto"/>
            <w:vAlign w:val="bottom"/>
            <w:hideMark/>
          </w:tcPr>
          <w:p w14:paraId="534FA441"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15D308C" w14:textId="77777777" w:rsidR="002B0A6B" w:rsidRDefault="002B0A6B" w:rsidP="002B0A6B">
            <w:pPr>
              <w:rPr>
                <w:rFonts w:eastAsia="Times New Roman"/>
              </w:rPr>
            </w:pPr>
            <w:r>
              <w:rPr>
                <w:rFonts w:eastAsia="Times New Roman"/>
              </w:rPr>
              <w:t> </w:t>
            </w:r>
          </w:p>
        </w:tc>
        <w:tc>
          <w:tcPr>
            <w:tcW w:w="0" w:type="auto"/>
            <w:shd w:val="clear" w:color="auto" w:fill="auto"/>
            <w:hideMark/>
          </w:tcPr>
          <w:p w14:paraId="5F1C4A04" w14:textId="54E24F27" w:rsidR="002B0A6B" w:rsidRDefault="002B0A6B" w:rsidP="002B0A6B">
            <w:pPr>
              <w:jc w:val="right"/>
              <w:rPr>
                <w:rFonts w:eastAsia="Times New Roman"/>
              </w:rPr>
            </w:pPr>
            <w:r w:rsidRPr="00E15A71">
              <w:t xml:space="preserve"> 1,944 </w:t>
            </w:r>
          </w:p>
        </w:tc>
        <w:tc>
          <w:tcPr>
            <w:tcW w:w="0" w:type="auto"/>
            <w:shd w:val="clear" w:color="auto" w:fill="auto"/>
            <w:vAlign w:val="bottom"/>
            <w:hideMark/>
          </w:tcPr>
          <w:p w14:paraId="5B506F84"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7D302A8"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519A97E"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4882509" w14:textId="77777777" w:rsidR="002B0A6B" w:rsidRDefault="002B0A6B" w:rsidP="002B0A6B">
            <w:pPr>
              <w:jc w:val="right"/>
              <w:rPr>
                <w:rFonts w:eastAsia="Times New Roman"/>
              </w:rPr>
            </w:pPr>
            <w:r>
              <w:rPr>
                <w:rFonts w:eastAsia="Times New Roman"/>
              </w:rPr>
              <w:t>1,686</w:t>
            </w:r>
          </w:p>
        </w:tc>
        <w:tc>
          <w:tcPr>
            <w:tcW w:w="0" w:type="auto"/>
            <w:shd w:val="clear" w:color="auto" w:fill="auto"/>
            <w:vAlign w:val="bottom"/>
            <w:hideMark/>
          </w:tcPr>
          <w:p w14:paraId="66019113" w14:textId="77777777" w:rsidR="002B0A6B" w:rsidRDefault="002B0A6B" w:rsidP="002B0A6B">
            <w:pPr>
              <w:rPr>
                <w:rFonts w:eastAsia="Times New Roman"/>
              </w:rPr>
            </w:pPr>
            <w:r>
              <w:rPr>
                <w:rFonts w:eastAsia="Times New Roman"/>
              </w:rPr>
              <w:t> </w:t>
            </w:r>
          </w:p>
        </w:tc>
      </w:tr>
      <w:tr w:rsidR="00E81F47" w14:paraId="68DE5137" w14:textId="77777777" w:rsidTr="00E81F47">
        <w:tc>
          <w:tcPr>
            <w:tcW w:w="0" w:type="auto"/>
            <w:shd w:val="clear" w:color="auto" w:fill="auto"/>
            <w:vAlign w:val="bottom"/>
            <w:hideMark/>
          </w:tcPr>
          <w:p w14:paraId="364E02A1" w14:textId="77777777" w:rsidR="002B0A6B" w:rsidRDefault="002B0A6B" w:rsidP="002B0A6B">
            <w:pPr>
              <w:rPr>
                <w:rFonts w:eastAsia="Times New Roman"/>
              </w:rPr>
            </w:pPr>
            <w:r>
              <w:rPr>
                <w:rFonts w:eastAsia="Times New Roman"/>
              </w:rPr>
              <w:t>Property, plant and equipment, net</w:t>
            </w:r>
          </w:p>
        </w:tc>
        <w:tc>
          <w:tcPr>
            <w:tcW w:w="0" w:type="auto"/>
            <w:shd w:val="clear" w:color="auto" w:fill="auto"/>
            <w:vAlign w:val="bottom"/>
            <w:hideMark/>
          </w:tcPr>
          <w:p w14:paraId="69C7BCA4"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2E9CDDD5" w14:textId="77777777" w:rsidR="002B0A6B" w:rsidRDefault="002B0A6B" w:rsidP="002B0A6B">
            <w:pPr>
              <w:rPr>
                <w:rFonts w:eastAsia="Times New Roman"/>
              </w:rPr>
            </w:pPr>
            <w:r>
              <w:rPr>
                <w:rFonts w:eastAsia="Times New Roman"/>
              </w:rPr>
              <w:t> </w:t>
            </w:r>
          </w:p>
        </w:tc>
        <w:tc>
          <w:tcPr>
            <w:tcW w:w="0" w:type="auto"/>
            <w:shd w:val="clear" w:color="auto" w:fill="auto"/>
            <w:hideMark/>
          </w:tcPr>
          <w:p w14:paraId="52F710B1" w14:textId="65BC2790" w:rsidR="002B0A6B" w:rsidRDefault="002B0A6B" w:rsidP="002B0A6B">
            <w:pPr>
              <w:jc w:val="right"/>
              <w:rPr>
                <w:rFonts w:eastAsia="Times New Roman"/>
              </w:rPr>
            </w:pPr>
            <w:r w:rsidRPr="00E15A71">
              <w:t xml:space="preserve"> 8,488 </w:t>
            </w:r>
          </w:p>
        </w:tc>
        <w:tc>
          <w:tcPr>
            <w:tcW w:w="0" w:type="auto"/>
            <w:shd w:val="clear" w:color="auto" w:fill="auto"/>
            <w:vAlign w:val="bottom"/>
            <w:hideMark/>
          </w:tcPr>
          <w:p w14:paraId="6B4827BF"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A29B53C"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D1A9989"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080F556" w14:textId="77777777" w:rsidR="002B0A6B" w:rsidRDefault="002B0A6B" w:rsidP="002B0A6B">
            <w:pPr>
              <w:jc w:val="right"/>
              <w:rPr>
                <w:rFonts w:eastAsia="Times New Roman"/>
              </w:rPr>
            </w:pPr>
            <w:r>
              <w:rPr>
                <w:rFonts w:eastAsia="Times New Roman"/>
              </w:rPr>
              <w:t>9,241</w:t>
            </w:r>
          </w:p>
        </w:tc>
        <w:tc>
          <w:tcPr>
            <w:tcW w:w="0" w:type="auto"/>
            <w:shd w:val="clear" w:color="auto" w:fill="auto"/>
            <w:vAlign w:val="bottom"/>
            <w:hideMark/>
          </w:tcPr>
          <w:p w14:paraId="2E50B28B" w14:textId="77777777" w:rsidR="002B0A6B" w:rsidRDefault="002B0A6B" w:rsidP="002B0A6B">
            <w:pPr>
              <w:rPr>
                <w:rFonts w:eastAsia="Times New Roman"/>
              </w:rPr>
            </w:pPr>
            <w:r>
              <w:rPr>
                <w:rFonts w:eastAsia="Times New Roman"/>
              </w:rPr>
              <w:t> </w:t>
            </w:r>
          </w:p>
        </w:tc>
      </w:tr>
      <w:tr w:rsidR="00E81F47" w14:paraId="49C5E0AE" w14:textId="77777777" w:rsidTr="00E81F47">
        <w:tc>
          <w:tcPr>
            <w:tcW w:w="0" w:type="auto"/>
            <w:shd w:val="clear" w:color="auto" w:fill="auto"/>
            <w:vAlign w:val="bottom"/>
            <w:hideMark/>
          </w:tcPr>
          <w:p w14:paraId="33DE9933" w14:textId="77777777" w:rsidR="002B0A6B" w:rsidRDefault="002B0A6B" w:rsidP="002B0A6B">
            <w:pPr>
              <w:rPr>
                <w:rFonts w:eastAsia="Times New Roman"/>
              </w:rPr>
            </w:pPr>
            <w:r>
              <w:rPr>
                <w:rFonts w:eastAsia="Times New Roman"/>
              </w:rPr>
              <w:t>Intangible assets, net</w:t>
            </w:r>
          </w:p>
        </w:tc>
        <w:tc>
          <w:tcPr>
            <w:tcW w:w="0" w:type="auto"/>
            <w:shd w:val="clear" w:color="auto" w:fill="auto"/>
            <w:vAlign w:val="bottom"/>
            <w:hideMark/>
          </w:tcPr>
          <w:p w14:paraId="7DA81AC8"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5186205" w14:textId="77777777" w:rsidR="002B0A6B" w:rsidRDefault="002B0A6B" w:rsidP="002B0A6B">
            <w:pPr>
              <w:rPr>
                <w:rFonts w:eastAsia="Times New Roman"/>
              </w:rPr>
            </w:pPr>
            <w:r>
              <w:rPr>
                <w:rFonts w:eastAsia="Times New Roman"/>
              </w:rPr>
              <w:t> </w:t>
            </w:r>
          </w:p>
        </w:tc>
        <w:tc>
          <w:tcPr>
            <w:tcW w:w="0" w:type="auto"/>
            <w:shd w:val="clear" w:color="auto" w:fill="auto"/>
            <w:hideMark/>
          </w:tcPr>
          <w:p w14:paraId="03751AEF" w14:textId="7A9E4317" w:rsidR="002B0A6B" w:rsidRDefault="002B0A6B" w:rsidP="002B0A6B">
            <w:pPr>
              <w:jc w:val="right"/>
              <w:rPr>
                <w:rFonts w:eastAsia="Times New Roman"/>
              </w:rPr>
            </w:pPr>
            <w:r w:rsidRPr="00E15A71">
              <w:t xml:space="preserve"> 1,117 </w:t>
            </w:r>
          </w:p>
        </w:tc>
        <w:tc>
          <w:tcPr>
            <w:tcW w:w="0" w:type="auto"/>
            <w:shd w:val="clear" w:color="auto" w:fill="auto"/>
            <w:vAlign w:val="bottom"/>
            <w:hideMark/>
          </w:tcPr>
          <w:p w14:paraId="3E96F062"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F90A3DD"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2AEB1AF8"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18767317" w14:textId="77777777" w:rsidR="002B0A6B" w:rsidRDefault="002B0A6B" w:rsidP="002B0A6B">
            <w:pPr>
              <w:jc w:val="right"/>
              <w:rPr>
                <w:rFonts w:eastAsia="Times New Roman"/>
              </w:rPr>
            </w:pPr>
            <w:r>
              <w:rPr>
                <w:rFonts w:eastAsia="Times New Roman"/>
              </w:rPr>
              <w:t>1,839</w:t>
            </w:r>
          </w:p>
        </w:tc>
        <w:tc>
          <w:tcPr>
            <w:tcW w:w="0" w:type="auto"/>
            <w:shd w:val="clear" w:color="auto" w:fill="auto"/>
            <w:vAlign w:val="bottom"/>
            <w:hideMark/>
          </w:tcPr>
          <w:p w14:paraId="1329E86A" w14:textId="77777777" w:rsidR="002B0A6B" w:rsidRDefault="002B0A6B" w:rsidP="002B0A6B">
            <w:pPr>
              <w:rPr>
                <w:rFonts w:eastAsia="Times New Roman"/>
              </w:rPr>
            </w:pPr>
            <w:r>
              <w:rPr>
                <w:rFonts w:eastAsia="Times New Roman"/>
              </w:rPr>
              <w:t> </w:t>
            </w:r>
          </w:p>
        </w:tc>
      </w:tr>
      <w:tr w:rsidR="00E81F47" w14:paraId="655A0F6A" w14:textId="77777777" w:rsidTr="00E81F47">
        <w:tc>
          <w:tcPr>
            <w:tcW w:w="0" w:type="auto"/>
            <w:shd w:val="clear" w:color="auto" w:fill="auto"/>
            <w:vAlign w:val="bottom"/>
            <w:hideMark/>
          </w:tcPr>
          <w:p w14:paraId="47495990" w14:textId="77777777" w:rsidR="002B0A6B" w:rsidRDefault="002B0A6B" w:rsidP="002B0A6B">
            <w:pPr>
              <w:rPr>
                <w:rFonts w:eastAsia="Times New Roman"/>
              </w:rPr>
            </w:pPr>
            <w:r>
              <w:rPr>
                <w:rFonts w:eastAsia="Times New Roman"/>
              </w:rPr>
              <w:t>Right of use assets</w:t>
            </w:r>
          </w:p>
        </w:tc>
        <w:tc>
          <w:tcPr>
            <w:tcW w:w="0" w:type="auto"/>
            <w:shd w:val="clear" w:color="auto" w:fill="auto"/>
            <w:vAlign w:val="bottom"/>
            <w:hideMark/>
          </w:tcPr>
          <w:p w14:paraId="63FDC7CC"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19E6B8D3" w14:textId="77777777" w:rsidR="002B0A6B" w:rsidRDefault="002B0A6B" w:rsidP="002B0A6B">
            <w:pPr>
              <w:rPr>
                <w:rFonts w:eastAsia="Times New Roman"/>
              </w:rPr>
            </w:pPr>
            <w:r>
              <w:rPr>
                <w:rFonts w:eastAsia="Times New Roman"/>
              </w:rPr>
              <w:t> </w:t>
            </w:r>
          </w:p>
        </w:tc>
        <w:tc>
          <w:tcPr>
            <w:tcW w:w="0" w:type="auto"/>
            <w:shd w:val="clear" w:color="auto" w:fill="auto"/>
            <w:hideMark/>
          </w:tcPr>
          <w:p w14:paraId="434D36B7" w14:textId="78126F1D" w:rsidR="002B0A6B" w:rsidRDefault="002B0A6B" w:rsidP="002B0A6B">
            <w:pPr>
              <w:jc w:val="right"/>
              <w:rPr>
                <w:rFonts w:eastAsia="Times New Roman"/>
              </w:rPr>
            </w:pPr>
            <w:r w:rsidRPr="00E15A71">
              <w:t xml:space="preserve"> 3,911 </w:t>
            </w:r>
          </w:p>
        </w:tc>
        <w:tc>
          <w:tcPr>
            <w:tcW w:w="0" w:type="auto"/>
            <w:shd w:val="clear" w:color="auto" w:fill="auto"/>
            <w:vAlign w:val="bottom"/>
            <w:hideMark/>
          </w:tcPr>
          <w:p w14:paraId="0438EFF0"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17597B6B"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5EE0784F"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647450A1" w14:textId="77777777" w:rsidR="002B0A6B" w:rsidRDefault="002B0A6B" w:rsidP="002B0A6B">
            <w:pPr>
              <w:jc w:val="right"/>
              <w:rPr>
                <w:rFonts w:eastAsia="Times New Roman"/>
              </w:rPr>
            </w:pPr>
            <w:r>
              <w:rPr>
                <w:rFonts w:eastAsia="Times New Roman"/>
              </w:rPr>
              <w:t>2,392</w:t>
            </w:r>
          </w:p>
        </w:tc>
        <w:tc>
          <w:tcPr>
            <w:tcW w:w="0" w:type="auto"/>
            <w:shd w:val="clear" w:color="auto" w:fill="auto"/>
            <w:vAlign w:val="bottom"/>
            <w:hideMark/>
          </w:tcPr>
          <w:p w14:paraId="5D4619D6" w14:textId="77777777" w:rsidR="002B0A6B" w:rsidRDefault="002B0A6B" w:rsidP="002B0A6B">
            <w:pPr>
              <w:rPr>
                <w:rFonts w:eastAsia="Times New Roman"/>
              </w:rPr>
            </w:pPr>
            <w:r>
              <w:rPr>
                <w:rFonts w:eastAsia="Times New Roman"/>
              </w:rPr>
              <w:t> </w:t>
            </w:r>
          </w:p>
        </w:tc>
      </w:tr>
      <w:tr w:rsidR="00E81F47" w14:paraId="00734E7B" w14:textId="77777777" w:rsidTr="00E81F47">
        <w:tc>
          <w:tcPr>
            <w:tcW w:w="0" w:type="auto"/>
            <w:shd w:val="clear" w:color="auto" w:fill="auto"/>
            <w:tcMar>
              <w:top w:w="0" w:type="dxa"/>
              <w:left w:w="0" w:type="dxa"/>
              <w:bottom w:w="20" w:type="dxa"/>
              <w:right w:w="0" w:type="dxa"/>
            </w:tcMar>
            <w:vAlign w:val="bottom"/>
            <w:hideMark/>
          </w:tcPr>
          <w:p w14:paraId="4B0E4C32" w14:textId="77777777" w:rsidR="002B0A6B" w:rsidRDefault="002B0A6B" w:rsidP="002B0A6B">
            <w:pPr>
              <w:rPr>
                <w:rFonts w:eastAsia="Times New Roman"/>
              </w:rPr>
            </w:pPr>
            <w:r>
              <w:rPr>
                <w:rFonts w:eastAsia="Times New Roman"/>
              </w:rPr>
              <w:t>Other assets</w:t>
            </w:r>
          </w:p>
        </w:tc>
        <w:tc>
          <w:tcPr>
            <w:tcW w:w="0" w:type="auto"/>
            <w:shd w:val="clear" w:color="auto" w:fill="auto"/>
            <w:tcMar>
              <w:top w:w="0" w:type="dxa"/>
              <w:left w:w="0" w:type="dxa"/>
              <w:bottom w:w="20" w:type="dxa"/>
              <w:right w:w="0" w:type="dxa"/>
            </w:tcMar>
            <w:vAlign w:val="bottom"/>
            <w:hideMark/>
          </w:tcPr>
          <w:p w14:paraId="7E8DE936"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538AEA9"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hideMark/>
          </w:tcPr>
          <w:p w14:paraId="0A914E8F" w14:textId="66CFC128" w:rsidR="002B0A6B" w:rsidRDefault="00F5651E" w:rsidP="002B0A6B">
            <w:pPr>
              <w:jc w:val="right"/>
              <w:rPr>
                <w:rFonts w:eastAsia="Times New Roman"/>
              </w:rPr>
            </w:pPr>
            <w:r>
              <w:rPr>
                <w:rFonts w:hint="eastAsia"/>
                <w:lang w:eastAsia="zh-CN"/>
              </w:rPr>
              <w:t>1,004</w:t>
            </w:r>
            <w:r w:rsidR="002B0A6B" w:rsidRPr="00E15A71">
              <w:t xml:space="preserve">  </w:t>
            </w:r>
          </w:p>
        </w:tc>
        <w:tc>
          <w:tcPr>
            <w:tcW w:w="0" w:type="auto"/>
            <w:shd w:val="clear" w:color="auto" w:fill="auto"/>
            <w:tcMar>
              <w:top w:w="0" w:type="dxa"/>
              <w:left w:w="0" w:type="dxa"/>
              <w:bottom w:w="20" w:type="dxa"/>
              <w:right w:w="0" w:type="dxa"/>
            </w:tcMar>
            <w:vAlign w:val="bottom"/>
            <w:hideMark/>
          </w:tcPr>
          <w:p w14:paraId="037F6A2B" w14:textId="77777777" w:rsidR="002B0A6B" w:rsidRDefault="002B0A6B" w:rsidP="002B0A6B">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4A189929"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CB893CF"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400B44D7" w14:textId="77777777" w:rsidR="002B0A6B" w:rsidRDefault="002B0A6B" w:rsidP="002B0A6B">
            <w:pPr>
              <w:jc w:val="right"/>
              <w:rPr>
                <w:rFonts w:eastAsia="Times New Roman"/>
              </w:rPr>
            </w:pPr>
            <w:r>
              <w:rPr>
                <w:rFonts w:eastAsia="Times New Roman"/>
              </w:rPr>
              <w:t>766</w:t>
            </w:r>
          </w:p>
        </w:tc>
        <w:tc>
          <w:tcPr>
            <w:tcW w:w="0" w:type="auto"/>
            <w:shd w:val="clear" w:color="auto" w:fill="auto"/>
            <w:tcMar>
              <w:top w:w="0" w:type="dxa"/>
              <w:left w:w="0" w:type="dxa"/>
              <w:bottom w:w="20" w:type="dxa"/>
              <w:right w:w="0" w:type="dxa"/>
            </w:tcMar>
            <w:vAlign w:val="bottom"/>
            <w:hideMark/>
          </w:tcPr>
          <w:p w14:paraId="0B5CC161" w14:textId="77777777" w:rsidR="002B0A6B" w:rsidRDefault="002B0A6B" w:rsidP="002B0A6B">
            <w:pPr>
              <w:rPr>
                <w:rFonts w:eastAsia="Times New Roman"/>
              </w:rPr>
            </w:pPr>
            <w:r>
              <w:rPr>
                <w:rFonts w:eastAsia="Times New Roman"/>
              </w:rPr>
              <w:t> </w:t>
            </w:r>
          </w:p>
        </w:tc>
      </w:tr>
      <w:tr w:rsidR="00E81F47" w14:paraId="040BFE36" w14:textId="77777777" w:rsidTr="00E81F47">
        <w:tc>
          <w:tcPr>
            <w:tcW w:w="0" w:type="auto"/>
            <w:shd w:val="clear" w:color="auto" w:fill="auto"/>
            <w:tcMar>
              <w:top w:w="0" w:type="dxa"/>
              <w:left w:w="0" w:type="dxa"/>
              <w:bottom w:w="50" w:type="dxa"/>
              <w:right w:w="0" w:type="dxa"/>
            </w:tcMar>
            <w:vAlign w:val="bottom"/>
            <w:hideMark/>
          </w:tcPr>
          <w:p w14:paraId="6296668D" w14:textId="77777777" w:rsidR="002B0A6B" w:rsidRDefault="002B0A6B" w:rsidP="002B0A6B">
            <w:pPr>
              <w:rPr>
                <w:rFonts w:eastAsia="Times New Roman"/>
              </w:rPr>
            </w:pPr>
            <w:r>
              <w:rPr>
                <w:rFonts w:eastAsia="Times New Roman"/>
              </w:rPr>
              <w:t>Total assets</w:t>
            </w:r>
          </w:p>
        </w:tc>
        <w:tc>
          <w:tcPr>
            <w:tcW w:w="0" w:type="auto"/>
            <w:shd w:val="clear" w:color="auto" w:fill="auto"/>
            <w:tcMar>
              <w:top w:w="0" w:type="dxa"/>
              <w:left w:w="0" w:type="dxa"/>
              <w:bottom w:w="50" w:type="dxa"/>
              <w:right w:w="0" w:type="dxa"/>
            </w:tcMar>
            <w:vAlign w:val="bottom"/>
            <w:hideMark/>
          </w:tcPr>
          <w:p w14:paraId="3EE90CF6" w14:textId="77777777" w:rsidR="002B0A6B" w:rsidRDefault="002B0A6B" w:rsidP="002B0A6B">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0DA3013A" w14:textId="77777777" w:rsidR="002B0A6B" w:rsidRDefault="002B0A6B" w:rsidP="002B0A6B">
            <w:pPr>
              <w:rPr>
                <w:rFonts w:eastAsia="Times New Roman"/>
              </w:rPr>
            </w:pPr>
            <w:r>
              <w:rPr>
                <w:rFonts w:eastAsia="Times New Roman"/>
              </w:rPr>
              <w:t>$</w:t>
            </w:r>
          </w:p>
        </w:tc>
        <w:tc>
          <w:tcPr>
            <w:tcW w:w="0" w:type="auto"/>
            <w:tcBorders>
              <w:bottom w:val="double" w:sz="6" w:space="0" w:color="000000"/>
            </w:tcBorders>
            <w:shd w:val="clear" w:color="auto" w:fill="auto"/>
            <w:hideMark/>
          </w:tcPr>
          <w:p w14:paraId="4172C8F7" w14:textId="4B31F957" w:rsidR="002B0A6B" w:rsidRDefault="00F5651E" w:rsidP="002B0A6B">
            <w:pPr>
              <w:jc w:val="right"/>
              <w:rPr>
                <w:rFonts w:eastAsia="Times New Roman"/>
              </w:rPr>
            </w:pPr>
            <w:r>
              <w:rPr>
                <w:rFonts w:hint="eastAsia"/>
                <w:lang w:eastAsia="zh-CN"/>
              </w:rPr>
              <w:t>63,616</w:t>
            </w:r>
            <w:r w:rsidR="002B0A6B" w:rsidRPr="00E15A71">
              <w:t xml:space="preserve"> </w:t>
            </w:r>
          </w:p>
        </w:tc>
        <w:tc>
          <w:tcPr>
            <w:tcW w:w="0" w:type="auto"/>
            <w:shd w:val="clear" w:color="auto" w:fill="auto"/>
            <w:tcMar>
              <w:top w:w="0" w:type="dxa"/>
              <w:left w:w="0" w:type="dxa"/>
              <w:bottom w:w="50" w:type="dxa"/>
              <w:right w:w="0" w:type="dxa"/>
            </w:tcMar>
            <w:vAlign w:val="bottom"/>
            <w:hideMark/>
          </w:tcPr>
          <w:p w14:paraId="6B947CBA" w14:textId="77777777" w:rsidR="002B0A6B" w:rsidRDefault="002B0A6B" w:rsidP="002B0A6B">
            <w:pPr>
              <w:rPr>
                <w:rFonts w:eastAsia="Times New Roman"/>
              </w:rPr>
            </w:pPr>
            <w:r>
              <w:rPr>
                <w:rFonts w:eastAsia="Times New Roman"/>
              </w:rPr>
              <w:t> </w:t>
            </w:r>
          </w:p>
        </w:tc>
        <w:tc>
          <w:tcPr>
            <w:tcW w:w="0" w:type="auto"/>
            <w:shd w:val="clear" w:color="auto" w:fill="auto"/>
            <w:tcMar>
              <w:top w:w="0" w:type="dxa"/>
              <w:left w:w="0" w:type="dxa"/>
              <w:bottom w:w="50" w:type="dxa"/>
              <w:right w:w="0" w:type="dxa"/>
            </w:tcMar>
            <w:vAlign w:val="bottom"/>
            <w:hideMark/>
          </w:tcPr>
          <w:p w14:paraId="3A81D2F9" w14:textId="77777777" w:rsidR="002B0A6B" w:rsidRDefault="002B0A6B" w:rsidP="002B0A6B">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21876769" w14:textId="77777777" w:rsidR="002B0A6B" w:rsidRDefault="002B0A6B" w:rsidP="002B0A6B">
            <w:pPr>
              <w:rPr>
                <w:rFonts w:eastAsia="Times New Roman"/>
              </w:rPr>
            </w:pPr>
            <w:r>
              <w:rPr>
                <w:rFonts w:eastAsia="Times New Roman"/>
              </w:rPr>
              <w:t>$</w:t>
            </w:r>
          </w:p>
        </w:tc>
        <w:tc>
          <w:tcPr>
            <w:tcW w:w="0" w:type="auto"/>
            <w:tcBorders>
              <w:bottom w:val="double" w:sz="6" w:space="0" w:color="000000"/>
            </w:tcBorders>
            <w:shd w:val="clear" w:color="auto" w:fill="auto"/>
            <w:vAlign w:val="bottom"/>
            <w:hideMark/>
          </w:tcPr>
          <w:p w14:paraId="6296EF86" w14:textId="77777777" w:rsidR="002B0A6B" w:rsidRDefault="002B0A6B" w:rsidP="002B0A6B">
            <w:pPr>
              <w:jc w:val="right"/>
              <w:rPr>
                <w:rFonts w:eastAsia="Times New Roman"/>
              </w:rPr>
            </w:pPr>
            <w:r>
              <w:rPr>
                <w:rFonts w:eastAsia="Times New Roman"/>
              </w:rPr>
              <w:t>75,268</w:t>
            </w:r>
          </w:p>
        </w:tc>
        <w:tc>
          <w:tcPr>
            <w:tcW w:w="0" w:type="auto"/>
            <w:shd w:val="clear" w:color="auto" w:fill="auto"/>
            <w:tcMar>
              <w:top w:w="0" w:type="dxa"/>
              <w:left w:w="0" w:type="dxa"/>
              <w:bottom w:w="50" w:type="dxa"/>
              <w:right w:w="0" w:type="dxa"/>
            </w:tcMar>
            <w:vAlign w:val="bottom"/>
            <w:hideMark/>
          </w:tcPr>
          <w:p w14:paraId="536FD35A" w14:textId="77777777" w:rsidR="002B0A6B" w:rsidRDefault="002B0A6B" w:rsidP="002B0A6B">
            <w:pPr>
              <w:rPr>
                <w:rFonts w:eastAsia="Times New Roman"/>
              </w:rPr>
            </w:pPr>
            <w:r>
              <w:rPr>
                <w:rFonts w:eastAsia="Times New Roman"/>
              </w:rPr>
              <w:t> </w:t>
            </w:r>
          </w:p>
        </w:tc>
      </w:tr>
      <w:tr w:rsidR="00E81F47" w14:paraId="405D7415" w14:textId="77777777" w:rsidTr="00E81F47">
        <w:tc>
          <w:tcPr>
            <w:tcW w:w="0" w:type="auto"/>
            <w:shd w:val="clear" w:color="auto" w:fill="auto"/>
            <w:vAlign w:val="bottom"/>
            <w:hideMark/>
          </w:tcPr>
          <w:p w14:paraId="5B242147"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41D7B76"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A16091A"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A67FCDE"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125CA2FF"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06E5DC05"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3B3654F4"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E65E3C4"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15DFA8DA" w14:textId="77777777" w:rsidR="002B0A6B" w:rsidRDefault="002B0A6B" w:rsidP="00131B9C">
            <w:pPr>
              <w:rPr>
                <w:rFonts w:eastAsia="Times New Roman"/>
              </w:rPr>
            </w:pPr>
            <w:r>
              <w:rPr>
                <w:rFonts w:eastAsia="Times New Roman"/>
              </w:rPr>
              <w:t> </w:t>
            </w:r>
          </w:p>
        </w:tc>
      </w:tr>
      <w:tr w:rsidR="00E81F47" w14:paraId="3E6EE77C" w14:textId="77777777" w:rsidTr="00E81F47">
        <w:tc>
          <w:tcPr>
            <w:tcW w:w="0" w:type="auto"/>
            <w:shd w:val="clear" w:color="auto" w:fill="auto"/>
            <w:vAlign w:val="bottom"/>
            <w:hideMark/>
          </w:tcPr>
          <w:p w14:paraId="5C3B2F01" w14:textId="77777777" w:rsidR="002B0A6B" w:rsidRDefault="002B0A6B" w:rsidP="00131B9C">
            <w:pPr>
              <w:rPr>
                <w:rFonts w:eastAsia="Times New Roman"/>
              </w:rPr>
            </w:pPr>
            <w:r>
              <w:rPr>
                <w:rFonts w:eastAsia="Times New Roman"/>
              </w:rPr>
              <w:t>LIABILITIES AND SHAREHOLDERS’ EQUITY</w:t>
            </w:r>
          </w:p>
        </w:tc>
        <w:tc>
          <w:tcPr>
            <w:tcW w:w="0" w:type="auto"/>
            <w:shd w:val="clear" w:color="auto" w:fill="auto"/>
            <w:vAlign w:val="bottom"/>
            <w:hideMark/>
          </w:tcPr>
          <w:p w14:paraId="65873059"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0E56B142"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EDAEC2C"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1FA31A7F"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F3C2AB1"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23E96C0"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62A2468"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59C38FC2" w14:textId="77777777" w:rsidR="002B0A6B" w:rsidRDefault="002B0A6B" w:rsidP="00131B9C">
            <w:pPr>
              <w:rPr>
                <w:rFonts w:eastAsia="Times New Roman"/>
              </w:rPr>
            </w:pPr>
            <w:r>
              <w:rPr>
                <w:rFonts w:eastAsia="Times New Roman"/>
              </w:rPr>
              <w:t> </w:t>
            </w:r>
          </w:p>
        </w:tc>
      </w:tr>
      <w:tr w:rsidR="00E81F47" w14:paraId="660BABBA" w14:textId="77777777" w:rsidTr="00E81F47">
        <w:tc>
          <w:tcPr>
            <w:tcW w:w="0" w:type="auto"/>
            <w:shd w:val="clear" w:color="auto" w:fill="auto"/>
            <w:vAlign w:val="bottom"/>
            <w:hideMark/>
          </w:tcPr>
          <w:p w14:paraId="3FB34A00" w14:textId="77777777" w:rsidR="002B0A6B" w:rsidRDefault="002B0A6B" w:rsidP="00131B9C">
            <w:pPr>
              <w:rPr>
                <w:rFonts w:eastAsia="Times New Roman"/>
              </w:rPr>
            </w:pPr>
            <w:r>
              <w:rPr>
                <w:rFonts w:eastAsia="Times New Roman"/>
              </w:rPr>
              <w:t>Current liabilities:</w:t>
            </w:r>
          </w:p>
        </w:tc>
        <w:tc>
          <w:tcPr>
            <w:tcW w:w="0" w:type="auto"/>
            <w:shd w:val="clear" w:color="auto" w:fill="auto"/>
            <w:vAlign w:val="bottom"/>
            <w:hideMark/>
          </w:tcPr>
          <w:p w14:paraId="5C2AC68D"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0100648"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31CDEA0C"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4398ABCC"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30377FE"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71F1EAB"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0FE86655"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61AA870B" w14:textId="77777777" w:rsidR="002B0A6B" w:rsidRDefault="002B0A6B" w:rsidP="00131B9C">
            <w:pPr>
              <w:rPr>
                <w:rFonts w:eastAsia="Times New Roman"/>
              </w:rPr>
            </w:pPr>
            <w:r>
              <w:rPr>
                <w:rFonts w:eastAsia="Times New Roman"/>
              </w:rPr>
              <w:t> </w:t>
            </w:r>
          </w:p>
        </w:tc>
      </w:tr>
      <w:tr w:rsidR="00E81F47" w14:paraId="5F12861E" w14:textId="77777777" w:rsidTr="00E81F47">
        <w:tc>
          <w:tcPr>
            <w:tcW w:w="0" w:type="auto"/>
            <w:shd w:val="clear" w:color="auto" w:fill="auto"/>
            <w:tcMar>
              <w:top w:w="0" w:type="dxa"/>
              <w:left w:w="180" w:type="dxa"/>
              <w:bottom w:w="0" w:type="dxa"/>
              <w:right w:w="0" w:type="dxa"/>
            </w:tcMar>
            <w:vAlign w:val="bottom"/>
            <w:hideMark/>
          </w:tcPr>
          <w:p w14:paraId="68C7ECA3" w14:textId="77777777" w:rsidR="002B0A6B" w:rsidRDefault="002B0A6B" w:rsidP="002B0A6B">
            <w:pPr>
              <w:rPr>
                <w:rFonts w:eastAsia="Times New Roman"/>
              </w:rPr>
            </w:pPr>
            <w:r>
              <w:rPr>
                <w:rFonts w:eastAsia="Times New Roman"/>
              </w:rPr>
              <w:t>Accounts payable</w:t>
            </w:r>
          </w:p>
        </w:tc>
        <w:tc>
          <w:tcPr>
            <w:tcW w:w="0" w:type="auto"/>
            <w:shd w:val="clear" w:color="auto" w:fill="auto"/>
            <w:vAlign w:val="bottom"/>
            <w:hideMark/>
          </w:tcPr>
          <w:p w14:paraId="58CE22E6"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771DAACB" w14:textId="77777777" w:rsidR="002B0A6B" w:rsidRDefault="002B0A6B" w:rsidP="002B0A6B">
            <w:pPr>
              <w:rPr>
                <w:rFonts w:eastAsia="Times New Roman"/>
              </w:rPr>
            </w:pPr>
            <w:r>
              <w:rPr>
                <w:rFonts w:eastAsia="Times New Roman"/>
              </w:rPr>
              <w:t>$</w:t>
            </w:r>
          </w:p>
        </w:tc>
        <w:tc>
          <w:tcPr>
            <w:tcW w:w="0" w:type="auto"/>
            <w:shd w:val="clear" w:color="auto" w:fill="auto"/>
            <w:hideMark/>
          </w:tcPr>
          <w:p w14:paraId="482E1466" w14:textId="5F74F974" w:rsidR="002B0A6B" w:rsidRDefault="002B0A6B" w:rsidP="002B0A6B">
            <w:pPr>
              <w:jc w:val="right"/>
              <w:rPr>
                <w:rFonts w:eastAsia="Times New Roman"/>
              </w:rPr>
            </w:pPr>
            <w:r w:rsidRPr="007D5456">
              <w:t xml:space="preserve"> 1,764 </w:t>
            </w:r>
          </w:p>
        </w:tc>
        <w:tc>
          <w:tcPr>
            <w:tcW w:w="0" w:type="auto"/>
            <w:shd w:val="clear" w:color="auto" w:fill="auto"/>
            <w:vAlign w:val="bottom"/>
            <w:hideMark/>
          </w:tcPr>
          <w:p w14:paraId="2AD16133"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D8ABAB1"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0E28F7FD" w14:textId="77777777" w:rsidR="002B0A6B" w:rsidRDefault="002B0A6B" w:rsidP="002B0A6B">
            <w:pPr>
              <w:rPr>
                <w:rFonts w:eastAsia="Times New Roman"/>
              </w:rPr>
            </w:pPr>
            <w:r>
              <w:rPr>
                <w:rFonts w:eastAsia="Times New Roman"/>
              </w:rPr>
              <w:t>$</w:t>
            </w:r>
          </w:p>
        </w:tc>
        <w:tc>
          <w:tcPr>
            <w:tcW w:w="0" w:type="auto"/>
            <w:shd w:val="clear" w:color="auto" w:fill="auto"/>
            <w:vAlign w:val="bottom"/>
            <w:hideMark/>
          </w:tcPr>
          <w:p w14:paraId="54BE56A9" w14:textId="77777777" w:rsidR="002B0A6B" w:rsidRDefault="002B0A6B" w:rsidP="002B0A6B">
            <w:pPr>
              <w:jc w:val="right"/>
              <w:rPr>
                <w:rFonts w:eastAsia="Times New Roman"/>
              </w:rPr>
            </w:pPr>
            <w:r>
              <w:rPr>
                <w:rFonts w:eastAsia="Times New Roman"/>
              </w:rPr>
              <w:t>4,438</w:t>
            </w:r>
          </w:p>
        </w:tc>
        <w:tc>
          <w:tcPr>
            <w:tcW w:w="0" w:type="auto"/>
            <w:shd w:val="clear" w:color="auto" w:fill="auto"/>
            <w:vAlign w:val="bottom"/>
            <w:hideMark/>
          </w:tcPr>
          <w:p w14:paraId="250F829D" w14:textId="77777777" w:rsidR="002B0A6B" w:rsidRDefault="002B0A6B" w:rsidP="002B0A6B">
            <w:pPr>
              <w:rPr>
                <w:rFonts w:eastAsia="Times New Roman"/>
              </w:rPr>
            </w:pPr>
            <w:r>
              <w:rPr>
                <w:rFonts w:eastAsia="Times New Roman"/>
              </w:rPr>
              <w:t> </w:t>
            </w:r>
          </w:p>
        </w:tc>
      </w:tr>
      <w:tr w:rsidR="00E81F47" w14:paraId="2EBDE1C1" w14:textId="77777777" w:rsidTr="00E81F47">
        <w:tc>
          <w:tcPr>
            <w:tcW w:w="0" w:type="auto"/>
            <w:shd w:val="clear" w:color="auto" w:fill="auto"/>
            <w:tcMar>
              <w:top w:w="0" w:type="dxa"/>
              <w:left w:w="180" w:type="dxa"/>
              <w:bottom w:w="20" w:type="dxa"/>
              <w:right w:w="0" w:type="dxa"/>
            </w:tcMar>
            <w:vAlign w:val="bottom"/>
            <w:hideMark/>
          </w:tcPr>
          <w:p w14:paraId="64B018DE" w14:textId="77777777" w:rsidR="002B0A6B" w:rsidRDefault="002B0A6B" w:rsidP="002B0A6B">
            <w:pPr>
              <w:rPr>
                <w:rFonts w:eastAsia="Times New Roman"/>
              </w:rPr>
            </w:pPr>
            <w:r>
              <w:rPr>
                <w:rFonts w:eastAsia="Times New Roman"/>
              </w:rPr>
              <w:t>Accrued and other current liabilities</w:t>
            </w:r>
          </w:p>
        </w:tc>
        <w:tc>
          <w:tcPr>
            <w:tcW w:w="0" w:type="auto"/>
            <w:shd w:val="clear" w:color="auto" w:fill="auto"/>
            <w:tcMar>
              <w:top w:w="0" w:type="dxa"/>
              <w:left w:w="0" w:type="dxa"/>
              <w:bottom w:w="20" w:type="dxa"/>
              <w:right w:w="0" w:type="dxa"/>
            </w:tcMar>
            <w:vAlign w:val="bottom"/>
            <w:hideMark/>
          </w:tcPr>
          <w:p w14:paraId="52B6F309"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4F9679CF"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hideMark/>
          </w:tcPr>
          <w:p w14:paraId="5ACBD65C" w14:textId="57376854" w:rsidR="002B0A6B" w:rsidRDefault="002B0A6B" w:rsidP="002B0A6B">
            <w:pPr>
              <w:jc w:val="right"/>
              <w:rPr>
                <w:rFonts w:eastAsia="Times New Roman"/>
              </w:rPr>
            </w:pPr>
            <w:r w:rsidRPr="007D5456">
              <w:t xml:space="preserve"> 12,</w:t>
            </w:r>
            <w:r w:rsidR="00F5651E">
              <w:rPr>
                <w:rFonts w:hint="eastAsia"/>
                <w:lang w:eastAsia="zh-CN"/>
              </w:rPr>
              <w:t>975</w:t>
            </w:r>
            <w:r w:rsidRPr="007D5456">
              <w:t xml:space="preserve"> </w:t>
            </w:r>
          </w:p>
        </w:tc>
        <w:tc>
          <w:tcPr>
            <w:tcW w:w="0" w:type="auto"/>
            <w:shd w:val="clear" w:color="auto" w:fill="auto"/>
            <w:tcMar>
              <w:top w:w="0" w:type="dxa"/>
              <w:left w:w="0" w:type="dxa"/>
              <w:bottom w:w="20" w:type="dxa"/>
              <w:right w:w="0" w:type="dxa"/>
            </w:tcMar>
            <w:vAlign w:val="bottom"/>
            <w:hideMark/>
          </w:tcPr>
          <w:p w14:paraId="58EB714B" w14:textId="77777777" w:rsidR="002B0A6B" w:rsidRDefault="002B0A6B" w:rsidP="002B0A6B">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5B663D56"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C4BE614"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06C6854E" w14:textId="77777777" w:rsidR="002B0A6B" w:rsidRDefault="002B0A6B" w:rsidP="002B0A6B">
            <w:pPr>
              <w:jc w:val="right"/>
              <w:rPr>
                <w:rFonts w:eastAsia="Times New Roman"/>
              </w:rPr>
            </w:pPr>
            <w:r>
              <w:rPr>
                <w:rFonts w:eastAsia="Times New Roman"/>
              </w:rPr>
              <w:t>12,288</w:t>
            </w:r>
          </w:p>
        </w:tc>
        <w:tc>
          <w:tcPr>
            <w:tcW w:w="0" w:type="auto"/>
            <w:shd w:val="clear" w:color="auto" w:fill="auto"/>
            <w:tcMar>
              <w:top w:w="0" w:type="dxa"/>
              <w:left w:w="0" w:type="dxa"/>
              <w:bottom w:w="20" w:type="dxa"/>
              <w:right w:w="0" w:type="dxa"/>
            </w:tcMar>
            <w:vAlign w:val="bottom"/>
            <w:hideMark/>
          </w:tcPr>
          <w:p w14:paraId="08F4B484" w14:textId="77777777" w:rsidR="002B0A6B" w:rsidRDefault="002B0A6B" w:rsidP="002B0A6B">
            <w:pPr>
              <w:rPr>
                <w:rFonts w:eastAsia="Times New Roman"/>
              </w:rPr>
            </w:pPr>
            <w:r>
              <w:rPr>
                <w:rFonts w:eastAsia="Times New Roman"/>
              </w:rPr>
              <w:t> </w:t>
            </w:r>
          </w:p>
        </w:tc>
      </w:tr>
      <w:tr w:rsidR="00E81F47" w14:paraId="54C1F783" w14:textId="77777777" w:rsidTr="00E81F47">
        <w:tc>
          <w:tcPr>
            <w:tcW w:w="0" w:type="auto"/>
            <w:shd w:val="clear" w:color="auto" w:fill="auto"/>
            <w:vAlign w:val="bottom"/>
            <w:hideMark/>
          </w:tcPr>
          <w:p w14:paraId="458A6CA0" w14:textId="77777777" w:rsidR="002B0A6B" w:rsidRDefault="002B0A6B" w:rsidP="002B0A6B">
            <w:pPr>
              <w:rPr>
                <w:rFonts w:eastAsia="Times New Roman"/>
              </w:rPr>
            </w:pPr>
            <w:r>
              <w:rPr>
                <w:rFonts w:eastAsia="Times New Roman"/>
              </w:rPr>
              <w:t>Total current liabilities</w:t>
            </w:r>
          </w:p>
        </w:tc>
        <w:tc>
          <w:tcPr>
            <w:tcW w:w="0" w:type="auto"/>
            <w:shd w:val="clear" w:color="auto" w:fill="auto"/>
            <w:vAlign w:val="bottom"/>
            <w:hideMark/>
          </w:tcPr>
          <w:p w14:paraId="6A7602D9"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C583F09" w14:textId="77777777" w:rsidR="002B0A6B" w:rsidRDefault="002B0A6B" w:rsidP="002B0A6B">
            <w:pPr>
              <w:rPr>
                <w:rFonts w:eastAsia="Times New Roman"/>
              </w:rPr>
            </w:pPr>
            <w:r>
              <w:rPr>
                <w:rFonts w:eastAsia="Times New Roman"/>
              </w:rPr>
              <w:t> </w:t>
            </w:r>
          </w:p>
        </w:tc>
        <w:tc>
          <w:tcPr>
            <w:tcW w:w="0" w:type="auto"/>
            <w:shd w:val="clear" w:color="auto" w:fill="auto"/>
            <w:hideMark/>
          </w:tcPr>
          <w:p w14:paraId="70770DF0" w14:textId="03AA43AC" w:rsidR="002B0A6B" w:rsidRDefault="002B0A6B" w:rsidP="002B0A6B">
            <w:pPr>
              <w:jc w:val="right"/>
              <w:rPr>
                <w:rFonts w:eastAsia="Times New Roman"/>
              </w:rPr>
            </w:pPr>
            <w:r w:rsidRPr="007D5456">
              <w:t xml:space="preserve"> 14,</w:t>
            </w:r>
            <w:r w:rsidR="00F5651E">
              <w:rPr>
                <w:rFonts w:hint="eastAsia"/>
                <w:lang w:eastAsia="zh-CN"/>
              </w:rPr>
              <w:t>739</w:t>
            </w:r>
            <w:r w:rsidRPr="007D5456">
              <w:t xml:space="preserve"> </w:t>
            </w:r>
          </w:p>
        </w:tc>
        <w:tc>
          <w:tcPr>
            <w:tcW w:w="0" w:type="auto"/>
            <w:shd w:val="clear" w:color="auto" w:fill="auto"/>
            <w:vAlign w:val="bottom"/>
            <w:hideMark/>
          </w:tcPr>
          <w:p w14:paraId="225EAFF1"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25907EDA"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35F43EB"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68BD563A" w14:textId="77777777" w:rsidR="002B0A6B" w:rsidRDefault="002B0A6B" w:rsidP="002B0A6B">
            <w:pPr>
              <w:jc w:val="right"/>
              <w:rPr>
                <w:rFonts w:eastAsia="Times New Roman"/>
              </w:rPr>
            </w:pPr>
            <w:r>
              <w:rPr>
                <w:rFonts w:eastAsia="Times New Roman"/>
              </w:rPr>
              <w:t>16,726</w:t>
            </w:r>
          </w:p>
        </w:tc>
        <w:tc>
          <w:tcPr>
            <w:tcW w:w="0" w:type="auto"/>
            <w:shd w:val="clear" w:color="auto" w:fill="auto"/>
            <w:vAlign w:val="bottom"/>
            <w:hideMark/>
          </w:tcPr>
          <w:p w14:paraId="42A1D054" w14:textId="77777777" w:rsidR="002B0A6B" w:rsidRDefault="002B0A6B" w:rsidP="002B0A6B">
            <w:pPr>
              <w:rPr>
                <w:rFonts w:eastAsia="Times New Roman"/>
              </w:rPr>
            </w:pPr>
            <w:r>
              <w:rPr>
                <w:rFonts w:eastAsia="Times New Roman"/>
              </w:rPr>
              <w:t> </w:t>
            </w:r>
          </w:p>
        </w:tc>
      </w:tr>
      <w:tr w:rsidR="00E81F47" w14:paraId="77E8CA6F" w14:textId="77777777" w:rsidTr="00E81F47">
        <w:tc>
          <w:tcPr>
            <w:tcW w:w="0" w:type="auto"/>
            <w:shd w:val="clear" w:color="auto" w:fill="auto"/>
            <w:vAlign w:val="bottom"/>
            <w:hideMark/>
          </w:tcPr>
          <w:p w14:paraId="304143FE"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2DA3439"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8125D74"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397F074"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46F0464A"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0AC56EE9"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33C94F2"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62AD983"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44E74903" w14:textId="77777777" w:rsidR="002B0A6B" w:rsidRDefault="002B0A6B" w:rsidP="00131B9C">
            <w:pPr>
              <w:rPr>
                <w:rFonts w:eastAsia="Times New Roman"/>
              </w:rPr>
            </w:pPr>
            <w:r>
              <w:rPr>
                <w:rFonts w:eastAsia="Times New Roman"/>
              </w:rPr>
              <w:t> </w:t>
            </w:r>
          </w:p>
        </w:tc>
      </w:tr>
      <w:tr w:rsidR="00E81F47" w14:paraId="016870DD" w14:textId="77777777" w:rsidTr="00E81F47">
        <w:tc>
          <w:tcPr>
            <w:tcW w:w="0" w:type="auto"/>
            <w:shd w:val="clear" w:color="auto" w:fill="auto"/>
            <w:vAlign w:val="bottom"/>
            <w:hideMark/>
          </w:tcPr>
          <w:p w14:paraId="38AAF611" w14:textId="77777777" w:rsidR="002B0A6B" w:rsidRDefault="002B0A6B" w:rsidP="002B0A6B">
            <w:pPr>
              <w:rPr>
                <w:rFonts w:eastAsia="Times New Roman"/>
              </w:rPr>
            </w:pPr>
            <w:r>
              <w:rPr>
                <w:rFonts w:eastAsia="Times New Roman"/>
              </w:rPr>
              <w:t>Long term borrowing</w:t>
            </w:r>
          </w:p>
        </w:tc>
        <w:tc>
          <w:tcPr>
            <w:tcW w:w="0" w:type="auto"/>
            <w:shd w:val="clear" w:color="auto" w:fill="auto"/>
            <w:vAlign w:val="bottom"/>
            <w:hideMark/>
          </w:tcPr>
          <w:p w14:paraId="11AEB9D4"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771BB0B6" w14:textId="77777777" w:rsidR="002B0A6B" w:rsidRDefault="002B0A6B" w:rsidP="002B0A6B">
            <w:pPr>
              <w:rPr>
                <w:rFonts w:eastAsia="Times New Roman"/>
              </w:rPr>
            </w:pPr>
            <w:r>
              <w:rPr>
                <w:rFonts w:eastAsia="Times New Roman"/>
              </w:rPr>
              <w:t> </w:t>
            </w:r>
          </w:p>
        </w:tc>
        <w:tc>
          <w:tcPr>
            <w:tcW w:w="0" w:type="auto"/>
            <w:shd w:val="clear" w:color="auto" w:fill="auto"/>
            <w:hideMark/>
          </w:tcPr>
          <w:p w14:paraId="7C5726E2" w14:textId="07D99A4C" w:rsidR="002B0A6B" w:rsidRDefault="002B0A6B" w:rsidP="002B0A6B">
            <w:pPr>
              <w:jc w:val="right"/>
              <w:rPr>
                <w:rFonts w:eastAsia="Times New Roman"/>
              </w:rPr>
            </w:pPr>
            <w:r w:rsidRPr="000643F5">
              <w:t xml:space="preserve"> 19,123 </w:t>
            </w:r>
          </w:p>
        </w:tc>
        <w:tc>
          <w:tcPr>
            <w:tcW w:w="0" w:type="auto"/>
            <w:shd w:val="clear" w:color="auto" w:fill="auto"/>
            <w:vAlign w:val="bottom"/>
            <w:hideMark/>
          </w:tcPr>
          <w:p w14:paraId="367B942E"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DF067BA"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AC81B31"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79C811B8" w14:textId="77777777" w:rsidR="002B0A6B" w:rsidRDefault="002B0A6B" w:rsidP="002B0A6B">
            <w:pPr>
              <w:jc w:val="right"/>
              <w:rPr>
                <w:rFonts w:eastAsia="Times New Roman"/>
              </w:rPr>
            </w:pPr>
            <w:r>
              <w:rPr>
                <w:rFonts w:eastAsia="Times New Roman"/>
              </w:rPr>
              <w:t>18,895</w:t>
            </w:r>
          </w:p>
        </w:tc>
        <w:tc>
          <w:tcPr>
            <w:tcW w:w="0" w:type="auto"/>
            <w:shd w:val="clear" w:color="auto" w:fill="auto"/>
            <w:vAlign w:val="bottom"/>
            <w:hideMark/>
          </w:tcPr>
          <w:p w14:paraId="0B5CC7C4" w14:textId="77777777" w:rsidR="002B0A6B" w:rsidRDefault="002B0A6B" w:rsidP="002B0A6B">
            <w:pPr>
              <w:rPr>
                <w:rFonts w:eastAsia="Times New Roman"/>
              </w:rPr>
            </w:pPr>
            <w:r>
              <w:rPr>
                <w:rFonts w:eastAsia="Times New Roman"/>
              </w:rPr>
              <w:t> </w:t>
            </w:r>
          </w:p>
        </w:tc>
      </w:tr>
      <w:tr w:rsidR="00E81F47" w14:paraId="749CA6C9" w14:textId="77777777" w:rsidTr="00E81F47">
        <w:tc>
          <w:tcPr>
            <w:tcW w:w="0" w:type="auto"/>
            <w:shd w:val="clear" w:color="auto" w:fill="auto"/>
            <w:tcMar>
              <w:top w:w="0" w:type="dxa"/>
              <w:left w:w="0" w:type="dxa"/>
              <w:bottom w:w="20" w:type="dxa"/>
              <w:right w:w="0" w:type="dxa"/>
            </w:tcMar>
            <w:vAlign w:val="bottom"/>
            <w:hideMark/>
          </w:tcPr>
          <w:p w14:paraId="1EBE8CC7" w14:textId="77777777" w:rsidR="002B0A6B" w:rsidRDefault="002B0A6B" w:rsidP="002B0A6B">
            <w:pPr>
              <w:rPr>
                <w:rFonts w:eastAsia="Times New Roman"/>
              </w:rPr>
            </w:pPr>
            <w:r>
              <w:rPr>
                <w:rFonts w:eastAsia="Times New Roman"/>
              </w:rPr>
              <w:t>Other liabilities</w:t>
            </w:r>
          </w:p>
        </w:tc>
        <w:tc>
          <w:tcPr>
            <w:tcW w:w="0" w:type="auto"/>
            <w:shd w:val="clear" w:color="auto" w:fill="auto"/>
            <w:tcMar>
              <w:top w:w="0" w:type="dxa"/>
              <w:left w:w="0" w:type="dxa"/>
              <w:bottom w:w="20" w:type="dxa"/>
              <w:right w:w="0" w:type="dxa"/>
            </w:tcMar>
            <w:vAlign w:val="bottom"/>
            <w:hideMark/>
          </w:tcPr>
          <w:p w14:paraId="0F2B7481"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11213F69"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hideMark/>
          </w:tcPr>
          <w:p w14:paraId="438A665D" w14:textId="3FD71F5C" w:rsidR="002B0A6B" w:rsidRDefault="002B0A6B" w:rsidP="002B0A6B">
            <w:pPr>
              <w:jc w:val="right"/>
              <w:rPr>
                <w:rFonts w:eastAsia="Times New Roman"/>
              </w:rPr>
            </w:pPr>
            <w:r w:rsidRPr="000643F5">
              <w:t xml:space="preserve"> 15,907 </w:t>
            </w:r>
          </w:p>
        </w:tc>
        <w:tc>
          <w:tcPr>
            <w:tcW w:w="0" w:type="auto"/>
            <w:shd w:val="clear" w:color="auto" w:fill="auto"/>
            <w:tcMar>
              <w:top w:w="0" w:type="dxa"/>
              <w:left w:w="0" w:type="dxa"/>
              <w:bottom w:w="20" w:type="dxa"/>
              <w:right w:w="0" w:type="dxa"/>
            </w:tcMar>
            <w:vAlign w:val="bottom"/>
            <w:hideMark/>
          </w:tcPr>
          <w:p w14:paraId="2F85DD5C" w14:textId="77777777" w:rsidR="002B0A6B" w:rsidRDefault="002B0A6B" w:rsidP="002B0A6B">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3D89CCDE"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6A852E32"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124A344B" w14:textId="77777777" w:rsidR="002B0A6B" w:rsidRDefault="002B0A6B" w:rsidP="002B0A6B">
            <w:pPr>
              <w:jc w:val="right"/>
              <w:rPr>
                <w:rFonts w:eastAsia="Times New Roman"/>
              </w:rPr>
            </w:pPr>
            <w:r>
              <w:rPr>
                <w:rFonts w:eastAsia="Times New Roman"/>
              </w:rPr>
              <w:t>15,482</w:t>
            </w:r>
          </w:p>
        </w:tc>
        <w:tc>
          <w:tcPr>
            <w:tcW w:w="0" w:type="auto"/>
            <w:shd w:val="clear" w:color="auto" w:fill="auto"/>
            <w:tcMar>
              <w:top w:w="0" w:type="dxa"/>
              <w:left w:w="0" w:type="dxa"/>
              <w:bottom w:w="20" w:type="dxa"/>
              <w:right w:w="0" w:type="dxa"/>
            </w:tcMar>
            <w:vAlign w:val="bottom"/>
            <w:hideMark/>
          </w:tcPr>
          <w:p w14:paraId="43C4EBF3" w14:textId="77777777" w:rsidR="002B0A6B" w:rsidRDefault="002B0A6B" w:rsidP="002B0A6B">
            <w:pPr>
              <w:rPr>
                <w:rFonts w:eastAsia="Times New Roman"/>
              </w:rPr>
            </w:pPr>
            <w:r>
              <w:rPr>
                <w:rFonts w:eastAsia="Times New Roman"/>
              </w:rPr>
              <w:t> </w:t>
            </w:r>
          </w:p>
        </w:tc>
      </w:tr>
      <w:tr w:rsidR="00E81F47" w14:paraId="718EC858" w14:textId="77777777" w:rsidTr="00E81F47">
        <w:tc>
          <w:tcPr>
            <w:tcW w:w="0" w:type="auto"/>
            <w:shd w:val="clear" w:color="auto" w:fill="auto"/>
            <w:tcMar>
              <w:top w:w="0" w:type="dxa"/>
              <w:left w:w="0" w:type="dxa"/>
              <w:bottom w:w="50" w:type="dxa"/>
              <w:right w:w="0" w:type="dxa"/>
            </w:tcMar>
            <w:vAlign w:val="bottom"/>
            <w:hideMark/>
          </w:tcPr>
          <w:p w14:paraId="38B7613C" w14:textId="77777777" w:rsidR="002B0A6B" w:rsidRDefault="002B0A6B" w:rsidP="002B0A6B">
            <w:pPr>
              <w:rPr>
                <w:rFonts w:eastAsia="Times New Roman"/>
              </w:rPr>
            </w:pPr>
            <w:r>
              <w:rPr>
                <w:rFonts w:eastAsia="Times New Roman"/>
              </w:rPr>
              <w:t>Total liabilities</w:t>
            </w:r>
          </w:p>
        </w:tc>
        <w:tc>
          <w:tcPr>
            <w:tcW w:w="0" w:type="auto"/>
            <w:shd w:val="clear" w:color="auto" w:fill="auto"/>
            <w:tcMar>
              <w:top w:w="0" w:type="dxa"/>
              <w:left w:w="0" w:type="dxa"/>
              <w:bottom w:w="50" w:type="dxa"/>
              <w:right w:w="0" w:type="dxa"/>
            </w:tcMar>
            <w:vAlign w:val="bottom"/>
            <w:hideMark/>
          </w:tcPr>
          <w:p w14:paraId="6E1A0A25" w14:textId="77777777" w:rsidR="002B0A6B" w:rsidRDefault="002B0A6B" w:rsidP="002B0A6B">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780414FD" w14:textId="77777777" w:rsidR="002B0A6B" w:rsidRDefault="002B0A6B" w:rsidP="002B0A6B">
            <w:pPr>
              <w:rPr>
                <w:rFonts w:eastAsia="Times New Roman"/>
              </w:rPr>
            </w:pPr>
            <w:r>
              <w:rPr>
                <w:rFonts w:eastAsia="Times New Roman"/>
              </w:rPr>
              <w:t> </w:t>
            </w:r>
          </w:p>
        </w:tc>
        <w:tc>
          <w:tcPr>
            <w:tcW w:w="0" w:type="auto"/>
            <w:tcBorders>
              <w:bottom w:val="double" w:sz="6" w:space="0" w:color="000000"/>
            </w:tcBorders>
            <w:shd w:val="clear" w:color="auto" w:fill="auto"/>
            <w:hideMark/>
          </w:tcPr>
          <w:p w14:paraId="4FA62F50" w14:textId="35F2D934" w:rsidR="002B0A6B" w:rsidRDefault="002B0A6B" w:rsidP="002B0A6B">
            <w:pPr>
              <w:jc w:val="right"/>
              <w:rPr>
                <w:rFonts w:eastAsia="Times New Roman"/>
              </w:rPr>
            </w:pPr>
            <w:r w:rsidRPr="000643F5">
              <w:t xml:space="preserve"> 49,</w:t>
            </w:r>
            <w:r w:rsidR="00F5651E">
              <w:rPr>
                <w:rFonts w:hint="eastAsia"/>
                <w:lang w:eastAsia="zh-CN"/>
              </w:rPr>
              <w:t>769</w:t>
            </w:r>
            <w:r w:rsidR="00F5651E" w:rsidRPr="000643F5">
              <w:t xml:space="preserve"> </w:t>
            </w:r>
          </w:p>
        </w:tc>
        <w:tc>
          <w:tcPr>
            <w:tcW w:w="0" w:type="auto"/>
            <w:shd w:val="clear" w:color="auto" w:fill="auto"/>
            <w:tcMar>
              <w:top w:w="0" w:type="dxa"/>
              <w:left w:w="0" w:type="dxa"/>
              <w:bottom w:w="50" w:type="dxa"/>
              <w:right w:w="0" w:type="dxa"/>
            </w:tcMar>
            <w:vAlign w:val="bottom"/>
            <w:hideMark/>
          </w:tcPr>
          <w:p w14:paraId="3571DE37" w14:textId="77777777" w:rsidR="002B0A6B" w:rsidRDefault="002B0A6B" w:rsidP="002B0A6B">
            <w:pPr>
              <w:rPr>
                <w:rFonts w:eastAsia="Times New Roman"/>
              </w:rPr>
            </w:pPr>
            <w:r>
              <w:rPr>
                <w:rFonts w:eastAsia="Times New Roman"/>
              </w:rPr>
              <w:t> </w:t>
            </w:r>
          </w:p>
        </w:tc>
        <w:tc>
          <w:tcPr>
            <w:tcW w:w="0" w:type="auto"/>
            <w:shd w:val="clear" w:color="auto" w:fill="auto"/>
            <w:tcMar>
              <w:top w:w="0" w:type="dxa"/>
              <w:left w:w="0" w:type="dxa"/>
              <w:bottom w:w="50" w:type="dxa"/>
              <w:right w:w="0" w:type="dxa"/>
            </w:tcMar>
            <w:vAlign w:val="bottom"/>
            <w:hideMark/>
          </w:tcPr>
          <w:p w14:paraId="6C66A8C3" w14:textId="77777777" w:rsidR="002B0A6B" w:rsidRDefault="002B0A6B" w:rsidP="002B0A6B">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3965374D" w14:textId="77777777" w:rsidR="002B0A6B" w:rsidRDefault="002B0A6B" w:rsidP="002B0A6B">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7B07658D" w14:textId="77777777" w:rsidR="002B0A6B" w:rsidRDefault="002B0A6B" w:rsidP="002B0A6B">
            <w:pPr>
              <w:jc w:val="right"/>
              <w:rPr>
                <w:rFonts w:eastAsia="Times New Roman"/>
              </w:rPr>
            </w:pPr>
            <w:r>
              <w:rPr>
                <w:rFonts w:eastAsia="Times New Roman"/>
              </w:rPr>
              <w:t>51,103</w:t>
            </w:r>
          </w:p>
        </w:tc>
        <w:tc>
          <w:tcPr>
            <w:tcW w:w="0" w:type="auto"/>
            <w:shd w:val="clear" w:color="auto" w:fill="auto"/>
            <w:tcMar>
              <w:top w:w="0" w:type="dxa"/>
              <w:left w:w="0" w:type="dxa"/>
              <w:bottom w:w="50" w:type="dxa"/>
              <w:right w:w="0" w:type="dxa"/>
            </w:tcMar>
            <w:vAlign w:val="bottom"/>
            <w:hideMark/>
          </w:tcPr>
          <w:p w14:paraId="65CFD798" w14:textId="77777777" w:rsidR="002B0A6B" w:rsidRDefault="002B0A6B" w:rsidP="002B0A6B">
            <w:pPr>
              <w:rPr>
                <w:rFonts w:eastAsia="Times New Roman"/>
              </w:rPr>
            </w:pPr>
            <w:r>
              <w:rPr>
                <w:rFonts w:eastAsia="Times New Roman"/>
              </w:rPr>
              <w:t> </w:t>
            </w:r>
          </w:p>
        </w:tc>
      </w:tr>
      <w:tr w:rsidR="00E81F47" w14:paraId="1C377A98" w14:textId="77777777" w:rsidTr="00E81F47">
        <w:tc>
          <w:tcPr>
            <w:tcW w:w="0" w:type="auto"/>
            <w:shd w:val="clear" w:color="auto" w:fill="auto"/>
            <w:vAlign w:val="bottom"/>
            <w:hideMark/>
          </w:tcPr>
          <w:p w14:paraId="0DA8C7EA"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F0A1DDF"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228C0E3"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07CAC3D"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59E88FF4"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9E75DC7"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C0588D6"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0B5F6904"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664C67D0" w14:textId="77777777" w:rsidR="002B0A6B" w:rsidRDefault="002B0A6B" w:rsidP="00131B9C">
            <w:pPr>
              <w:rPr>
                <w:rFonts w:eastAsia="Times New Roman"/>
              </w:rPr>
            </w:pPr>
            <w:r>
              <w:rPr>
                <w:rFonts w:eastAsia="Times New Roman"/>
              </w:rPr>
              <w:t> </w:t>
            </w:r>
          </w:p>
        </w:tc>
      </w:tr>
      <w:tr w:rsidR="00E81F47" w14:paraId="08E7B5E7" w14:textId="77777777" w:rsidTr="00E81F47">
        <w:tc>
          <w:tcPr>
            <w:tcW w:w="0" w:type="auto"/>
            <w:shd w:val="clear" w:color="auto" w:fill="auto"/>
            <w:vAlign w:val="bottom"/>
            <w:hideMark/>
          </w:tcPr>
          <w:p w14:paraId="1766DF81" w14:textId="77777777" w:rsidR="002B0A6B" w:rsidRDefault="002B0A6B" w:rsidP="00131B9C">
            <w:pPr>
              <w:rPr>
                <w:rFonts w:eastAsia="Times New Roman"/>
              </w:rPr>
            </w:pPr>
            <w:r>
              <w:rPr>
                <w:rFonts w:eastAsia="Times New Roman"/>
              </w:rPr>
              <w:t>Commitments and contingencies</w:t>
            </w:r>
          </w:p>
        </w:tc>
        <w:tc>
          <w:tcPr>
            <w:tcW w:w="0" w:type="auto"/>
            <w:shd w:val="clear" w:color="auto" w:fill="auto"/>
            <w:vAlign w:val="bottom"/>
            <w:hideMark/>
          </w:tcPr>
          <w:p w14:paraId="609919E0"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C828130"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5A2EDF8"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369033B6"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51CA72E"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746764A"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534C1E8"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03FFD6FF" w14:textId="77777777" w:rsidR="002B0A6B" w:rsidRDefault="002B0A6B" w:rsidP="00131B9C">
            <w:pPr>
              <w:rPr>
                <w:rFonts w:eastAsia="Times New Roman"/>
              </w:rPr>
            </w:pPr>
            <w:r>
              <w:rPr>
                <w:rFonts w:eastAsia="Times New Roman"/>
              </w:rPr>
              <w:t> </w:t>
            </w:r>
          </w:p>
        </w:tc>
      </w:tr>
      <w:tr w:rsidR="00E81F47" w14:paraId="215ABF03" w14:textId="77777777" w:rsidTr="00E81F47">
        <w:tc>
          <w:tcPr>
            <w:tcW w:w="0" w:type="auto"/>
            <w:shd w:val="clear" w:color="auto" w:fill="auto"/>
            <w:vAlign w:val="bottom"/>
            <w:hideMark/>
          </w:tcPr>
          <w:p w14:paraId="3C3A1A69"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C141087"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8CAD17A"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7D30545"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657DFAA3"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D051F80"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389634A3"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56E2176"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1D069A50" w14:textId="77777777" w:rsidR="002B0A6B" w:rsidRDefault="002B0A6B" w:rsidP="00131B9C">
            <w:pPr>
              <w:rPr>
                <w:rFonts w:eastAsia="Times New Roman"/>
              </w:rPr>
            </w:pPr>
            <w:r>
              <w:rPr>
                <w:rFonts w:eastAsia="Times New Roman"/>
              </w:rPr>
              <w:t> </w:t>
            </w:r>
          </w:p>
        </w:tc>
      </w:tr>
      <w:tr w:rsidR="00E81F47" w14:paraId="6B4111C5" w14:textId="77777777" w:rsidTr="00E81F47">
        <w:tc>
          <w:tcPr>
            <w:tcW w:w="0" w:type="auto"/>
            <w:shd w:val="clear" w:color="auto" w:fill="auto"/>
            <w:vAlign w:val="bottom"/>
            <w:hideMark/>
          </w:tcPr>
          <w:p w14:paraId="315EA8A9" w14:textId="77777777" w:rsidR="002B0A6B" w:rsidRDefault="002B0A6B" w:rsidP="00131B9C">
            <w:pPr>
              <w:rPr>
                <w:rFonts w:eastAsia="Times New Roman"/>
              </w:rPr>
            </w:pPr>
            <w:r>
              <w:rPr>
                <w:rFonts w:eastAsia="Times New Roman"/>
              </w:rPr>
              <w:t>Shareholders’ equity:</w:t>
            </w:r>
          </w:p>
        </w:tc>
        <w:tc>
          <w:tcPr>
            <w:tcW w:w="0" w:type="auto"/>
            <w:shd w:val="clear" w:color="auto" w:fill="auto"/>
            <w:vAlign w:val="bottom"/>
            <w:hideMark/>
          </w:tcPr>
          <w:p w14:paraId="17793BAE"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0F34559"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FB83795"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49391736"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2E3C426B"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8CCC781"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30E8863" w14:textId="77777777" w:rsidR="002B0A6B" w:rsidRDefault="002B0A6B" w:rsidP="00131B9C">
            <w:pPr>
              <w:jc w:val="right"/>
              <w:rPr>
                <w:rFonts w:eastAsia="Times New Roman"/>
              </w:rPr>
            </w:pPr>
            <w:r>
              <w:rPr>
                <w:rFonts w:eastAsia="Times New Roman"/>
              </w:rPr>
              <w:t> </w:t>
            </w:r>
          </w:p>
        </w:tc>
        <w:tc>
          <w:tcPr>
            <w:tcW w:w="0" w:type="auto"/>
            <w:shd w:val="clear" w:color="auto" w:fill="auto"/>
            <w:vAlign w:val="bottom"/>
            <w:hideMark/>
          </w:tcPr>
          <w:p w14:paraId="1F9326B8" w14:textId="77777777" w:rsidR="002B0A6B" w:rsidRDefault="002B0A6B" w:rsidP="00131B9C">
            <w:pPr>
              <w:rPr>
                <w:rFonts w:eastAsia="Times New Roman"/>
              </w:rPr>
            </w:pPr>
            <w:r>
              <w:rPr>
                <w:rFonts w:eastAsia="Times New Roman"/>
              </w:rPr>
              <w:t> </w:t>
            </w:r>
          </w:p>
        </w:tc>
      </w:tr>
      <w:tr w:rsidR="00E81F47" w14:paraId="62E8A6E8" w14:textId="77777777" w:rsidTr="00E81F47">
        <w:tc>
          <w:tcPr>
            <w:tcW w:w="0" w:type="auto"/>
            <w:shd w:val="clear" w:color="auto" w:fill="auto"/>
            <w:tcMar>
              <w:top w:w="0" w:type="dxa"/>
              <w:left w:w="180" w:type="dxa"/>
              <w:bottom w:w="0" w:type="dxa"/>
              <w:right w:w="0" w:type="dxa"/>
            </w:tcMar>
            <w:vAlign w:val="bottom"/>
            <w:hideMark/>
          </w:tcPr>
          <w:p w14:paraId="3A53A3DC" w14:textId="77777777" w:rsidR="002B0A6B" w:rsidRDefault="002B0A6B" w:rsidP="00131B9C">
            <w:pPr>
              <w:rPr>
                <w:rFonts w:eastAsia="Times New Roman"/>
              </w:rPr>
            </w:pPr>
            <w:r>
              <w:rPr>
                <w:rFonts w:eastAsia="Times New Roman"/>
              </w:rPr>
              <w:t>Ordinary shares</w:t>
            </w:r>
          </w:p>
        </w:tc>
        <w:tc>
          <w:tcPr>
            <w:tcW w:w="0" w:type="auto"/>
            <w:shd w:val="clear" w:color="auto" w:fill="auto"/>
            <w:vAlign w:val="bottom"/>
            <w:hideMark/>
          </w:tcPr>
          <w:p w14:paraId="35C1FAFA"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DC60A4E"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1864918" w14:textId="32FEDFD5" w:rsidR="002B0A6B" w:rsidRPr="002B0A6B" w:rsidRDefault="002B0A6B" w:rsidP="00131B9C">
            <w:pPr>
              <w:jc w:val="right"/>
              <w:rPr>
                <w:rFonts w:eastAsiaTheme="minorEastAsia"/>
                <w:lang w:eastAsia="zh-CN"/>
              </w:rPr>
            </w:pPr>
            <w:r>
              <w:rPr>
                <w:rFonts w:eastAsiaTheme="minorEastAsia" w:hint="eastAsia"/>
                <w:lang w:eastAsia="zh-CN"/>
              </w:rPr>
              <w:t>2</w:t>
            </w:r>
          </w:p>
        </w:tc>
        <w:tc>
          <w:tcPr>
            <w:tcW w:w="0" w:type="auto"/>
            <w:shd w:val="clear" w:color="auto" w:fill="auto"/>
            <w:vAlign w:val="bottom"/>
            <w:hideMark/>
          </w:tcPr>
          <w:p w14:paraId="77AF1A2C"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38BFEE0"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CBD98A2"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0958713" w14:textId="77777777" w:rsidR="002B0A6B" w:rsidRDefault="002B0A6B" w:rsidP="00131B9C">
            <w:pPr>
              <w:jc w:val="right"/>
              <w:rPr>
                <w:rFonts w:eastAsia="Times New Roman"/>
              </w:rPr>
            </w:pPr>
            <w:r>
              <w:rPr>
                <w:rFonts w:eastAsia="Times New Roman"/>
              </w:rPr>
              <w:t>1</w:t>
            </w:r>
          </w:p>
        </w:tc>
        <w:tc>
          <w:tcPr>
            <w:tcW w:w="0" w:type="auto"/>
            <w:shd w:val="clear" w:color="auto" w:fill="auto"/>
            <w:vAlign w:val="bottom"/>
            <w:hideMark/>
          </w:tcPr>
          <w:p w14:paraId="536BA012" w14:textId="77777777" w:rsidR="002B0A6B" w:rsidRDefault="002B0A6B" w:rsidP="00131B9C">
            <w:pPr>
              <w:rPr>
                <w:rFonts w:eastAsia="Times New Roman"/>
              </w:rPr>
            </w:pPr>
            <w:r>
              <w:rPr>
                <w:rFonts w:eastAsia="Times New Roman"/>
              </w:rPr>
              <w:t> </w:t>
            </w:r>
          </w:p>
        </w:tc>
      </w:tr>
      <w:tr w:rsidR="00E81F47" w14:paraId="5692D7BE" w14:textId="77777777" w:rsidTr="00E81F47">
        <w:tc>
          <w:tcPr>
            <w:tcW w:w="0" w:type="auto"/>
            <w:shd w:val="clear" w:color="auto" w:fill="auto"/>
            <w:tcMar>
              <w:top w:w="0" w:type="dxa"/>
              <w:left w:w="180" w:type="dxa"/>
              <w:bottom w:w="0" w:type="dxa"/>
              <w:right w:w="0" w:type="dxa"/>
            </w:tcMar>
            <w:vAlign w:val="bottom"/>
            <w:hideMark/>
          </w:tcPr>
          <w:p w14:paraId="1258005B" w14:textId="77777777" w:rsidR="002B0A6B" w:rsidRDefault="002B0A6B" w:rsidP="00131B9C">
            <w:pPr>
              <w:rPr>
                <w:rFonts w:eastAsia="Times New Roman"/>
              </w:rPr>
            </w:pPr>
            <w:r>
              <w:rPr>
                <w:rFonts w:eastAsia="Times New Roman"/>
              </w:rPr>
              <w:t>Treasury shares</w:t>
            </w:r>
          </w:p>
        </w:tc>
        <w:tc>
          <w:tcPr>
            <w:tcW w:w="0" w:type="auto"/>
            <w:shd w:val="clear" w:color="auto" w:fill="auto"/>
            <w:vAlign w:val="bottom"/>
            <w:hideMark/>
          </w:tcPr>
          <w:p w14:paraId="55125004"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3A9482B2"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6E66A6F3" w14:textId="77777777" w:rsidR="002B0A6B" w:rsidRDefault="002B0A6B" w:rsidP="00131B9C">
            <w:pPr>
              <w:jc w:val="right"/>
              <w:rPr>
                <w:rFonts w:eastAsia="Times New Roman"/>
              </w:rPr>
            </w:pPr>
            <w:r>
              <w:rPr>
                <w:rFonts w:eastAsia="Times New Roman"/>
              </w:rPr>
              <w:t>(9,604</w:t>
            </w:r>
          </w:p>
        </w:tc>
        <w:tc>
          <w:tcPr>
            <w:tcW w:w="0" w:type="auto"/>
            <w:shd w:val="clear" w:color="auto" w:fill="auto"/>
            <w:vAlign w:val="bottom"/>
            <w:hideMark/>
          </w:tcPr>
          <w:p w14:paraId="731FB2A2" w14:textId="77777777" w:rsidR="002B0A6B" w:rsidRDefault="002B0A6B" w:rsidP="00131B9C">
            <w:pPr>
              <w:rPr>
                <w:rFonts w:eastAsia="Times New Roman"/>
              </w:rPr>
            </w:pPr>
            <w:r>
              <w:rPr>
                <w:rFonts w:eastAsia="Times New Roman"/>
              </w:rPr>
              <w:t>)</w:t>
            </w:r>
          </w:p>
        </w:tc>
        <w:tc>
          <w:tcPr>
            <w:tcW w:w="0" w:type="auto"/>
            <w:shd w:val="clear" w:color="auto" w:fill="auto"/>
            <w:vAlign w:val="bottom"/>
            <w:hideMark/>
          </w:tcPr>
          <w:p w14:paraId="2214E285"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642D0ED"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1C55C7F3" w14:textId="77777777" w:rsidR="002B0A6B" w:rsidRDefault="002B0A6B" w:rsidP="00131B9C">
            <w:pPr>
              <w:jc w:val="right"/>
              <w:rPr>
                <w:rFonts w:eastAsia="Times New Roman"/>
              </w:rPr>
            </w:pPr>
            <w:r>
              <w:rPr>
                <w:rFonts w:eastAsia="Times New Roman"/>
              </w:rPr>
              <w:t>(9,604</w:t>
            </w:r>
          </w:p>
        </w:tc>
        <w:tc>
          <w:tcPr>
            <w:tcW w:w="0" w:type="auto"/>
            <w:shd w:val="clear" w:color="auto" w:fill="auto"/>
            <w:vAlign w:val="bottom"/>
            <w:hideMark/>
          </w:tcPr>
          <w:p w14:paraId="21E4836E" w14:textId="77777777" w:rsidR="002B0A6B" w:rsidRDefault="002B0A6B" w:rsidP="00131B9C">
            <w:pPr>
              <w:rPr>
                <w:rFonts w:eastAsia="Times New Roman"/>
              </w:rPr>
            </w:pPr>
            <w:r>
              <w:rPr>
                <w:rFonts w:eastAsia="Times New Roman"/>
              </w:rPr>
              <w:t>)</w:t>
            </w:r>
          </w:p>
        </w:tc>
      </w:tr>
      <w:tr w:rsidR="00E81F47" w14:paraId="0A733528" w14:textId="77777777" w:rsidTr="00E81F47">
        <w:tc>
          <w:tcPr>
            <w:tcW w:w="0" w:type="auto"/>
            <w:shd w:val="clear" w:color="auto" w:fill="auto"/>
            <w:tcMar>
              <w:top w:w="0" w:type="dxa"/>
              <w:left w:w="180" w:type="dxa"/>
              <w:bottom w:w="0" w:type="dxa"/>
              <w:right w:w="0" w:type="dxa"/>
            </w:tcMar>
            <w:vAlign w:val="bottom"/>
            <w:hideMark/>
          </w:tcPr>
          <w:p w14:paraId="5A6B8A7C" w14:textId="77777777" w:rsidR="002B0A6B" w:rsidRDefault="002B0A6B" w:rsidP="00131B9C">
            <w:pPr>
              <w:rPr>
                <w:rFonts w:eastAsia="Times New Roman"/>
              </w:rPr>
            </w:pPr>
            <w:r>
              <w:rPr>
                <w:rFonts w:eastAsia="Times New Roman"/>
              </w:rPr>
              <w:t>Subscription Receivable</w:t>
            </w:r>
          </w:p>
        </w:tc>
        <w:tc>
          <w:tcPr>
            <w:tcW w:w="0" w:type="auto"/>
            <w:shd w:val="clear" w:color="auto" w:fill="auto"/>
            <w:vAlign w:val="bottom"/>
            <w:hideMark/>
          </w:tcPr>
          <w:p w14:paraId="6AAC978D"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A3EFAA0"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5D21B65F" w14:textId="09312763" w:rsidR="002B0A6B" w:rsidRPr="002B0A6B" w:rsidRDefault="002B0A6B" w:rsidP="00131B9C">
            <w:pPr>
              <w:jc w:val="right"/>
              <w:rPr>
                <w:rFonts w:eastAsiaTheme="minorEastAsia"/>
                <w:lang w:eastAsia="zh-CN"/>
              </w:rPr>
            </w:pPr>
            <w:r>
              <w:rPr>
                <w:rFonts w:eastAsia="Times New Roman"/>
              </w:rPr>
              <w:t>(</w:t>
            </w:r>
            <w:r>
              <w:rPr>
                <w:rFonts w:eastAsiaTheme="minorEastAsia" w:hint="eastAsia"/>
                <w:lang w:eastAsia="zh-CN"/>
              </w:rPr>
              <w:t>1,975</w:t>
            </w:r>
          </w:p>
        </w:tc>
        <w:tc>
          <w:tcPr>
            <w:tcW w:w="0" w:type="auto"/>
            <w:shd w:val="clear" w:color="auto" w:fill="auto"/>
            <w:vAlign w:val="bottom"/>
            <w:hideMark/>
          </w:tcPr>
          <w:p w14:paraId="715E4A3A" w14:textId="77777777" w:rsidR="002B0A6B" w:rsidRDefault="002B0A6B" w:rsidP="00131B9C">
            <w:pPr>
              <w:rPr>
                <w:rFonts w:eastAsia="Times New Roman"/>
              </w:rPr>
            </w:pPr>
            <w:r>
              <w:rPr>
                <w:rFonts w:eastAsia="Times New Roman"/>
              </w:rPr>
              <w:t>)</w:t>
            </w:r>
          </w:p>
        </w:tc>
        <w:tc>
          <w:tcPr>
            <w:tcW w:w="0" w:type="auto"/>
            <w:shd w:val="clear" w:color="auto" w:fill="auto"/>
            <w:vAlign w:val="bottom"/>
            <w:hideMark/>
          </w:tcPr>
          <w:p w14:paraId="49528C9B"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7EE8E1C2" w14:textId="77777777" w:rsidR="002B0A6B" w:rsidRDefault="002B0A6B" w:rsidP="00131B9C">
            <w:pPr>
              <w:rPr>
                <w:rFonts w:eastAsia="Times New Roman"/>
              </w:rPr>
            </w:pPr>
            <w:r>
              <w:rPr>
                <w:rFonts w:eastAsia="Times New Roman"/>
              </w:rPr>
              <w:t> </w:t>
            </w:r>
          </w:p>
        </w:tc>
        <w:tc>
          <w:tcPr>
            <w:tcW w:w="0" w:type="auto"/>
            <w:shd w:val="clear" w:color="auto" w:fill="auto"/>
            <w:vAlign w:val="bottom"/>
            <w:hideMark/>
          </w:tcPr>
          <w:p w14:paraId="4729CC4F" w14:textId="77777777" w:rsidR="002B0A6B" w:rsidRDefault="002B0A6B" w:rsidP="00131B9C">
            <w:pPr>
              <w:jc w:val="right"/>
              <w:rPr>
                <w:rFonts w:eastAsia="Times New Roman"/>
              </w:rPr>
            </w:pPr>
            <w:r>
              <w:rPr>
                <w:rFonts w:eastAsia="Times New Roman"/>
              </w:rPr>
              <w:t>—</w:t>
            </w:r>
          </w:p>
        </w:tc>
        <w:tc>
          <w:tcPr>
            <w:tcW w:w="0" w:type="auto"/>
            <w:shd w:val="clear" w:color="auto" w:fill="auto"/>
            <w:vAlign w:val="bottom"/>
            <w:hideMark/>
          </w:tcPr>
          <w:p w14:paraId="298FBDDB" w14:textId="77777777" w:rsidR="002B0A6B" w:rsidRDefault="002B0A6B" w:rsidP="00131B9C">
            <w:pPr>
              <w:rPr>
                <w:rFonts w:eastAsia="Times New Roman"/>
              </w:rPr>
            </w:pPr>
            <w:r>
              <w:rPr>
                <w:rFonts w:eastAsia="Times New Roman"/>
              </w:rPr>
              <w:t> </w:t>
            </w:r>
          </w:p>
        </w:tc>
      </w:tr>
      <w:tr w:rsidR="00E81F47" w14:paraId="72A50E54" w14:textId="77777777" w:rsidTr="00E81F47">
        <w:tc>
          <w:tcPr>
            <w:tcW w:w="0" w:type="auto"/>
            <w:shd w:val="clear" w:color="auto" w:fill="auto"/>
            <w:tcMar>
              <w:top w:w="0" w:type="dxa"/>
              <w:left w:w="180" w:type="dxa"/>
              <w:bottom w:w="0" w:type="dxa"/>
              <w:right w:w="0" w:type="dxa"/>
            </w:tcMar>
            <w:vAlign w:val="bottom"/>
            <w:hideMark/>
          </w:tcPr>
          <w:p w14:paraId="00CAF4A9" w14:textId="77777777" w:rsidR="002B0A6B" w:rsidRDefault="002B0A6B" w:rsidP="002B0A6B">
            <w:pPr>
              <w:rPr>
                <w:rFonts w:eastAsia="Times New Roman"/>
              </w:rPr>
            </w:pPr>
            <w:r>
              <w:rPr>
                <w:rFonts w:eastAsia="Times New Roman"/>
              </w:rPr>
              <w:t>Additional paid-in capital</w:t>
            </w:r>
          </w:p>
        </w:tc>
        <w:tc>
          <w:tcPr>
            <w:tcW w:w="0" w:type="auto"/>
            <w:shd w:val="clear" w:color="auto" w:fill="auto"/>
            <w:vAlign w:val="bottom"/>
            <w:hideMark/>
          </w:tcPr>
          <w:p w14:paraId="0518A28F"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1D20ED0B" w14:textId="77777777" w:rsidR="002B0A6B" w:rsidRDefault="002B0A6B" w:rsidP="002B0A6B">
            <w:pPr>
              <w:rPr>
                <w:rFonts w:eastAsia="Times New Roman"/>
              </w:rPr>
            </w:pPr>
            <w:r>
              <w:rPr>
                <w:rFonts w:eastAsia="Times New Roman"/>
              </w:rPr>
              <w:t> </w:t>
            </w:r>
          </w:p>
        </w:tc>
        <w:tc>
          <w:tcPr>
            <w:tcW w:w="0" w:type="auto"/>
            <w:shd w:val="clear" w:color="auto" w:fill="auto"/>
            <w:hideMark/>
          </w:tcPr>
          <w:p w14:paraId="13327A9A" w14:textId="408370D0" w:rsidR="002B0A6B" w:rsidRDefault="002B0A6B" w:rsidP="002B0A6B">
            <w:pPr>
              <w:jc w:val="right"/>
              <w:rPr>
                <w:rFonts w:eastAsia="Times New Roman"/>
              </w:rPr>
            </w:pPr>
            <w:r w:rsidRPr="00C234A5">
              <w:t xml:space="preserve"> 712,</w:t>
            </w:r>
            <w:r w:rsidR="00F5651E">
              <w:rPr>
                <w:rFonts w:hint="eastAsia"/>
                <w:lang w:eastAsia="zh-CN"/>
              </w:rPr>
              <w:t>597</w:t>
            </w:r>
            <w:r w:rsidR="00F5651E" w:rsidRPr="00C234A5">
              <w:t xml:space="preserve"> </w:t>
            </w:r>
          </w:p>
        </w:tc>
        <w:tc>
          <w:tcPr>
            <w:tcW w:w="0" w:type="auto"/>
            <w:shd w:val="clear" w:color="auto" w:fill="auto"/>
            <w:vAlign w:val="bottom"/>
            <w:hideMark/>
          </w:tcPr>
          <w:p w14:paraId="12961198"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222DB36C"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4E490519"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62555D85" w14:textId="77777777" w:rsidR="002B0A6B" w:rsidRDefault="002B0A6B" w:rsidP="002B0A6B">
            <w:pPr>
              <w:jc w:val="right"/>
              <w:rPr>
                <w:rFonts w:eastAsia="Times New Roman"/>
              </w:rPr>
            </w:pPr>
            <w:r>
              <w:rPr>
                <w:rFonts w:eastAsia="Times New Roman"/>
              </w:rPr>
              <w:t>695,785</w:t>
            </w:r>
          </w:p>
        </w:tc>
        <w:tc>
          <w:tcPr>
            <w:tcW w:w="0" w:type="auto"/>
            <w:shd w:val="clear" w:color="auto" w:fill="auto"/>
            <w:vAlign w:val="bottom"/>
            <w:hideMark/>
          </w:tcPr>
          <w:p w14:paraId="7FF199C5" w14:textId="77777777" w:rsidR="002B0A6B" w:rsidRDefault="002B0A6B" w:rsidP="002B0A6B">
            <w:pPr>
              <w:rPr>
                <w:rFonts w:eastAsia="Times New Roman"/>
              </w:rPr>
            </w:pPr>
            <w:r>
              <w:rPr>
                <w:rFonts w:eastAsia="Times New Roman"/>
              </w:rPr>
              <w:t> </w:t>
            </w:r>
          </w:p>
        </w:tc>
      </w:tr>
      <w:tr w:rsidR="00E81F47" w14:paraId="30EAEEA1" w14:textId="77777777" w:rsidTr="00E81F47">
        <w:tc>
          <w:tcPr>
            <w:tcW w:w="0" w:type="auto"/>
            <w:shd w:val="clear" w:color="auto" w:fill="auto"/>
            <w:tcMar>
              <w:top w:w="0" w:type="dxa"/>
              <w:left w:w="180" w:type="dxa"/>
              <w:bottom w:w="0" w:type="dxa"/>
              <w:right w:w="0" w:type="dxa"/>
            </w:tcMar>
            <w:vAlign w:val="bottom"/>
            <w:hideMark/>
          </w:tcPr>
          <w:p w14:paraId="41239EC8" w14:textId="77777777" w:rsidR="002B0A6B" w:rsidRDefault="002B0A6B" w:rsidP="002B0A6B">
            <w:pPr>
              <w:rPr>
                <w:rFonts w:eastAsia="Times New Roman"/>
              </w:rPr>
            </w:pPr>
            <w:r>
              <w:rPr>
                <w:rFonts w:eastAsia="Times New Roman"/>
              </w:rPr>
              <w:t>Accumulated other comprehensive loss</w:t>
            </w:r>
          </w:p>
        </w:tc>
        <w:tc>
          <w:tcPr>
            <w:tcW w:w="0" w:type="auto"/>
            <w:shd w:val="clear" w:color="auto" w:fill="auto"/>
            <w:vAlign w:val="bottom"/>
            <w:hideMark/>
          </w:tcPr>
          <w:p w14:paraId="0E8F38A6"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277CF18D" w14:textId="77777777" w:rsidR="002B0A6B" w:rsidRDefault="002B0A6B" w:rsidP="002B0A6B">
            <w:pPr>
              <w:rPr>
                <w:rFonts w:eastAsia="Times New Roman"/>
              </w:rPr>
            </w:pPr>
            <w:r>
              <w:rPr>
                <w:rFonts w:eastAsia="Times New Roman"/>
              </w:rPr>
              <w:t> </w:t>
            </w:r>
          </w:p>
        </w:tc>
        <w:tc>
          <w:tcPr>
            <w:tcW w:w="0" w:type="auto"/>
            <w:shd w:val="clear" w:color="auto" w:fill="auto"/>
            <w:hideMark/>
          </w:tcPr>
          <w:p w14:paraId="7F4B7F5E" w14:textId="0D8BBC00" w:rsidR="002B0A6B" w:rsidRDefault="002B0A6B" w:rsidP="002B0A6B">
            <w:pPr>
              <w:jc w:val="right"/>
              <w:rPr>
                <w:rFonts w:eastAsia="Times New Roman"/>
              </w:rPr>
            </w:pPr>
            <w:r w:rsidRPr="00C234A5">
              <w:t xml:space="preserve"> (1,46</w:t>
            </w:r>
            <w:r w:rsidR="00F5651E">
              <w:rPr>
                <w:rFonts w:hint="eastAsia"/>
                <w:lang w:eastAsia="zh-CN"/>
              </w:rPr>
              <w:t>8</w:t>
            </w:r>
          </w:p>
        </w:tc>
        <w:tc>
          <w:tcPr>
            <w:tcW w:w="0" w:type="auto"/>
            <w:shd w:val="clear" w:color="auto" w:fill="auto"/>
            <w:vAlign w:val="bottom"/>
            <w:hideMark/>
          </w:tcPr>
          <w:p w14:paraId="0E622E7D" w14:textId="77777777" w:rsidR="002B0A6B" w:rsidRDefault="002B0A6B" w:rsidP="002B0A6B">
            <w:pPr>
              <w:rPr>
                <w:rFonts w:eastAsia="Times New Roman"/>
              </w:rPr>
            </w:pPr>
            <w:r>
              <w:rPr>
                <w:rFonts w:eastAsia="Times New Roman"/>
              </w:rPr>
              <w:t>)</w:t>
            </w:r>
          </w:p>
        </w:tc>
        <w:tc>
          <w:tcPr>
            <w:tcW w:w="0" w:type="auto"/>
            <w:shd w:val="clear" w:color="auto" w:fill="auto"/>
            <w:vAlign w:val="bottom"/>
            <w:hideMark/>
          </w:tcPr>
          <w:p w14:paraId="679E3644"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3B94CC22" w14:textId="77777777" w:rsidR="002B0A6B" w:rsidRDefault="002B0A6B" w:rsidP="002B0A6B">
            <w:pPr>
              <w:rPr>
                <w:rFonts w:eastAsia="Times New Roman"/>
              </w:rPr>
            </w:pPr>
            <w:r>
              <w:rPr>
                <w:rFonts w:eastAsia="Times New Roman"/>
              </w:rPr>
              <w:t> </w:t>
            </w:r>
          </w:p>
        </w:tc>
        <w:tc>
          <w:tcPr>
            <w:tcW w:w="0" w:type="auto"/>
            <w:shd w:val="clear" w:color="auto" w:fill="auto"/>
            <w:vAlign w:val="bottom"/>
            <w:hideMark/>
          </w:tcPr>
          <w:p w14:paraId="566810BD" w14:textId="77777777" w:rsidR="002B0A6B" w:rsidRDefault="002B0A6B" w:rsidP="002B0A6B">
            <w:pPr>
              <w:jc w:val="right"/>
              <w:rPr>
                <w:rFonts w:eastAsia="Times New Roman"/>
              </w:rPr>
            </w:pPr>
            <w:r>
              <w:rPr>
                <w:rFonts w:eastAsia="Times New Roman"/>
              </w:rPr>
              <w:t>(1,200</w:t>
            </w:r>
          </w:p>
        </w:tc>
        <w:tc>
          <w:tcPr>
            <w:tcW w:w="0" w:type="auto"/>
            <w:shd w:val="clear" w:color="auto" w:fill="auto"/>
            <w:vAlign w:val="bottom"/>
            <w:hideMark/>
          </w:tcPr>
          <w:p w14:paraId="7156FB13" w14:textId="77777777" w:rsidR="002B0A6B" w:rsidRDefault="002B0A6B" w:rsidP="002B0A6B">
            <w:pPr>
              <w:rPr>
                <w:rFonts w:eastAsia="Times New Roman"/>
              </w:rPr>
            </w:pPr>
            <w:r>
              <w:rPr>
                <w:rFonts w:eastAsia="Times New Roman"/>
              </w:rPr>
              <w:t>)</w:t>
            </w:r>
          </w:p>
        </w:tc>
      </w:tr>
      <w:tr w:rsidR="00E81F47" w14:paraId="2EA066E9" w14:textId="77777777" w:rsidTr="00E81F47">
        <w:tc>
          <w:tcPr>
            <w:tcW w:w="0" w:type="auto"/>
            <w:shd w:val="clear" w:color="auto" w:fill="auto"/>
            <w:tcMar>
              <w:top w:w="0" w:type="dxa"/>
              <w:left w:w="180" w:type="dxa"/>
              <w:bottom w:w="20" w:type="dxa"/>
              <w:right w:w="0" w:type="dxa"/>
            </w:tcMar>
            <w:vAlign w:val="bottom"/>
            <w:hideMark/>
          </w:tcPr>
          <w:p w14:paraId="3FD17187" w14:textId="77777777" w:rsidR="002B0A6B" w:rsidRDefault="002B0A6B" w:rsidP="002B0A6B">
            <w:pPr>
              <w:rPr>
                <w:rFonts w:eastAsia="Times New Roman"/>
              </w:rPr>
            </w:pPr>
            <w:r>
              <w:rPr>
                <w:rFonts w:eastAsia="Times New Roman"/>
              </w:rPr>
              <w:t>Accumulated deficit</w:t>
            </w:r>
          </w:p>
        </w:tc>
        <w:tc>
          <w:tcPr>
            <w:tcW w:w="0" w:type="auto"/>
            <w:shd w:val="clear" w:color="auto" w:fill="auto"/>
            <w:tcMar>
              <w:top w:w="0" w:type="dxa"/>
              <w:left w:w="0" w:type="dxa"/>
              <w:bottom w:w="20" w:type="dxa"/>
              <w:right w:w="0" w:type="dxa"/>
            </w:tcMar>
            <w:vAlign w:val="bottom"/>
            <w:hideMark/>
          </w:tcPr>
          <w:p w14:paraId="60FD161E"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68466113"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hideMark/>
          </w:tcPr>
          <w:p w14:paraId="6F07107C" w14:textId="44B7F6B6" w:rsidR="002B0A6B" w:rsidRDefault="002B0A6B" w:rsidP="002B0A6B">
            <w:pPr>
              <w:jc w:val="right"/>
              <w:rPr>
                <w:rFonts w:eastAsia="Times New Roman"/>
                <w:lang w:eastAsia="zh-CN"/>
              </w:rPr>
            </w:pPr>
            <w:r w:rsidRPr="00C234A5">
              <w:t xml:space="preserve"> (</w:t>
            </w:r>
            <w:r w:rsidR="00F5651E">
              <w:rPr>
                <w:rFonts w:hint="eastAsia"/>
                <w:lang w:eastAsia="zh-CN"/>
              </w:rPr>
              <w:t>685,705</w:t>
            </w:r>
          </w:p>
        </w:tc>
        <w:tc>
          <w:tcPr>
            <w:tcW w:w="0" w:type="auto"/>
            <w:shd w:val="clear" w:color="auto" w:fill="auto"/>
            <w:tcMar>
              <w:top w:w="0" w:type="dxa"/>
              <w:left w:w="0" w:type="dxa"/>
              <w:bottom w:w="20" w:type="dxa"/>
              <w:right w:w="0" w:type="dxa"/>
            </w:tcMar>
            <w:vAlign w:val="bottom"/>
            <w:hideMark/>
          </w:tcPr>
          <w:p w14:paraId="7D10452D" w14:textId="77777777" w:rsidR="002B0A6B" w:rsidRDefault="002B0A6B" w:rsidP="002B0A6B">
            <w:pPr>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743AD158"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0F7E22DE"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50C68E6" w14:textId="77777777" w:rsidR="002B0A6B" w:rsidRDefault="002B0A6B" w:rsidP="002B0A6B">
            <w:pPr>
              <w:jc w:val="right"/>
              <w:rPr>
                <w:rFonts w:eastAsia="Times New Roman"/>
              </w:rPr>
            </w:pPr>
            <w:r>
              <w:rPr>
                <w:rFonts w:eastAsia="Times New Roman"/>
              </w:rPr>
              <w:t>(660,817</w:t>
            </w:r>
          </w:p>
        </w:tc>
        <w:tc>
          <w:tcPr>
            <w:tcW w:w="0" w:type="auto"/>
            <w:shd w:val="clear" w:color="auto" w:fill="auto"/>
            <w:tcMar>
              <w:top w:w="0" w:type="dxa"/>
              <w:left w:w="0" w:type="dxa"/>
              <w:bottom w:w="20" w:type="dxa"/>
              <w:right w:w="0" w:type="dxa"/>
            </w:tcMar>
            <w:vAlign w:val="bottom"/>
            <w:hideMark/>
          </w:tcPr>
          <w:p w14:paraId="78213FFB" w14:textId="77777777" w:rsidR="002B0A6B" w:rsidRDefault="002B0A6B" w:rsidP="002B0A6B">
            <w:pPr>
              <w:rPr>
                <w:rFonts w:eastAsia="Times New Roman"/>
              </w:rPr>
            </w:pPr>
            <w:r>
              <w:rPr>
                <w:rFonts w:eastAsia="Times New Roman"/>
              </w:rPr>
              <w:t>)</w:t>
            </w:r>
          </w:p>
        </w:tc>
      </w:tr>
      <w:tr w:rsidR="00E81F47" w14:paraId="240999FE" w14:textId="77777777" w:rsidTr="00E81F47">
        <w:tc>
          <w:tcPr>
            <w:tcW w:w="0" w:type="auto"/>
            <w:shd w:val="clear" w:color="auto" w:fill="auto"/>
            <w:tcMar>
              <w:top w:w="0" w:type="dxa"/>
              <w:left w:w="0" w:type="dxa"/>
              <w:bottom w:w="20" w:type="dxa"/>
              <w:right w:w="0" w:type="dxa"/>
            </w:tcMar>
            <w:vAlign w:val="bottom"/>
            <w:hideMark/>
          </w:tcPr>
          <w:p w14:paraId="5A98D3AE" w14:textId="77777777" w:rsidR="002B0A6B" w:rsidRDefault="002B0A6B" w:rsidP="002B0A6B">
            <w:pPr>
              <w:rPr>
                <w:rFonts w:eastAsia="Times New Roman"/>
              </w:rPr>
            </w:pPr>
            <w:r>
              <w:rPr>
                <w:rFonts w:eastAsia="Times New Roman"/>
              </w:rPr>
              <w:t>Total shareholders’ equity</w:t>
            </w:r>
          </w:p>
        </w:tc>
        <w:tc>
          <w:tcPr>
            <w:tcW w:w="0" w:type="auto"/>
            <w:shd w:val="clear" w:color="auto" w:fill="auto"/>
            <w:tcMar>
              <w:top w:w="0" w:type="dxa"/>
              <w:left w:w="0" w:type="dxa"/>
              <w:bottom w:w="20" w:type="dxa"/>
              <w:right w:w="0" w:type="dxa"/>
            </w:tcMar>
            <w:vAlign w:val="bottom"/>
            <w:hideMark/>
          </w:tcPr>
          <w:p w14:paraId="33FDAEA7"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621FA7C"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hideMark/>
          </w:tcPr>
          <w:p w14:paraId="00933B45" w14:textId="60806C1F" w:rsidR="002B0A6B" w:rsidRDefault="002B0A6B" w:rsidP="002B0A6B">
            <w:pPr>
              <w:jc w:val="right"/>
              <w:rPr>
                <w:rFonts w:eastAsia="Times New Roman"/>
              </w:rPr>
            </w:pPr>
            <w:r w:rsidRPr="00C234A5">
              <w:t xml:space="preserve"> </w:t>
            </w:r>
            <w:r w:rsidR="00F5651E">
              <w:rPr>
                <w:rFonts w:hint="eastAsia"/>
                <w:lang w:eastAsia="zh-CN"/>
              </w:rPr>
              <w:t>13,847</w:t>
            </w:r>
            <w:r w:rsidRPr="00C234A5">
              <w:t xml:space="preserve"> </w:t>
            </w:r>
          </w:p>
        </w:tc>
        <w:tc>
          <w:tcPr>
            <w:tcW w:w="0" w:type="auto"/>
            <w:shd w:val="clear" w:color="auto" w:fill="auto"/>
            <w:tcMar>
              <w:top w:w="0" w:type="dxa"/>
              <w:left w:w="0" w:type="dxa"/>
              <w:bottom w:w="20" w:type="dxa"/>
              <w:right w:w="0" w:type="dxa"/>
            </w:tcMar>
            <w:vAlign w:val="bottom"/>
            <w:hideMark/>
          </w:tcPr>
          <w:p w14:paraId="2B557FD6" w14:textId="77777777" w:rsidR="002B0A6B" w:rsidRDefault="002B0A6B" w:rsidP="002B0A6B">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0A16104F"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0B7C6455" w14:textId="77777777" w:rsidR="002B0A6B" w:rsidRDefault="002B0A6B" w:rsidP="002B0A6B">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3E21C07F" w14:textId="77777777" w:rsidR="002B0A6B" w:rsidRDefault="002B0A6B" w:rsidP="002B0A6B">
            <w:pPr>
              <w:jc w:val="right"/>
              <w:rPr>
                <w:rFonts w:eastAsia="Times New Roman"/>
              </w:rPr>
            </w:pPr>
            <w:r>
              <w:rPr>
                <w:rFonts w:eastAsia="Times New Roman"/>
              </w:rPr>
              <w:t>24,165</w:t>
            </w:r>
          </w:p>
        </w:tc>
        <w:tc>
          <w:tcPr>
            <w:tcW w:w="0" w:type="auto"/>
            <w:shd w:val="clear" w:color="auto" w:fill="auto"/>
            <w:tcMar>
              <w:top w:w="0" w:type="dxa"/>
              <w:left w:w="0" w:type="dxa"/>
              <w:bottom w:w="20" w:type="dxa"/>
              <w:right w:w="0" w:type="dxa"/>
            </w:tcMar>
            <w:vAlign w:val="bottom"/>
            <w:hideMark/>
          </w:tcPr>
          <w:p w14:paraId="2FE29F64" w14:textId="77777777" w:rsidR="002B0A6B" w:rsidRDefault="002B0A6B" w:rsidP="002B0A6B">
            <w:pPr>
              <w:rPr>
                <w:rFonts w:eastAsia="Times New Roman"/>
              </w:rPr>
            </w:pPr>
            <w:r>
              <w:rPr>
                <w:rFonts w:eastAsia="Times New Roman"/>
              </w:rPr>
              <w:t> </w:t>
            </w:r>
          </w:p>
        </w:tc>
      </w:tr>
      <w:tr w:rsidR="00E81F47" w14:paraId="36211EB9" w14:textId="77777777" w:rsidTr="00E81F47">
        <w:tc>
          <w:tcPr>
            <w:tcW w:w="0" w:type="auto"/>
            <w:shd w:val="clear" w:color="auto" w:fill="auto"/>
            <w:tcMar>
              <w:top w:w="0" w:type="dxa"/>
              <w:left w:w="0" w:type="dxa"/>
              <w:bottom w:w="50" w:type="dxa"/>
              <w:right w:w="0" w:type="dxa"/>
            </w:tcMar>
            <w:vAlign w:val="bottom"/>
            <w:hideMark/>
          </w:tcPr>
          <w:p w14:paraId="1F6576DF" w14:textId="77777777" w:rsidR="002B0A6B" w:rsidRDefault="002B0A6B" w:rsidP="002B0A6B">
            <w:pPr>
              <w:rPr>
                <w:rFonts w:eastAsia="Times New Roman"/>
              </w:rPr>
            </w:pPr>
            <w:r>
              <w:rPr>
                <w:rFonts w:eastAsia="Times New Roman"/>
              </w:rPr>
              <w:t>Total liabilities and shareholders’ equity</w:t>
            </w:r>
          </w:p>
        </w:tc>
        <w:tc>
          <w:tcPr>
            <w:tcW w:w="0" w:type="auto"/>
            <w:shd w:val="clear" w:color="auto" w:fill="auto"/>
            <w:tcMar>
              <w:top w:w="0" w:type="dxa"/>
              <w:left w:w="0" w:type="dxa"/>
              <w:bottom w:w="50" w:type="dxa"/>
              <w:right w:w="0" w:type="dxa"/>
            </w:tcMar>
            <w:vAlign w:val="bottom"/>
            <w:hideMark/>
          </w:tcPr>
          <w:p w14:paraId="128E1B70" w14:textId="77777777" w:rsidR="002B0A6B" w:rsidRDefault="002B0A6B" w:rsidP="002B0A6B">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70BF43AB" w14:textId="77777777" w:rsidR="002B0A6B" w:rsidRDefault="002B0A6B" w:rsidP="002B0A6B">
            <w:pPr>
              <w:rPr>
                <w:rFonts w:eastAsia="Times New Roman"/>
              </w:rPr>
            </w:pPr>
            <w:r>
              <w:rPr>
                <w:rFonts w:eastAsia="Times New Roman"/>
              </w:rPr>
              <w:t>$</w:t>
            </w:r>
          </w:p>
        </w:tc>
        <w:tc>
          <w:tcPr>
            <w:tcW w:w="0" w:type="auto"/>
            <w:tcBorders>
              <w:bottom w:val="double" w:sz="6" w:space="0" w:color="000000"/>
            </w:tcBorders>
            <w:shd w:val="clear" w:color="auto" w:fill="auto"/>
            <w:hideMark/>
          </w:tcPr>
          <w:p w14:paraId="7493E8DC" w14:textId="39C0D075" w:rsidR="002B0A6B" w:rsidRDefault="00F5651E" w:rsidP="002B0A6B">
            <w:pPr>
              <w:jc w:val="right"/>
              <w:rPr>
                <w:rFonts w:eastAsia="Times New Roman"/>
              </w:rPr>
            </w:pPr>
            <w:r>
              <w:rPr>
                <w:rFonts w:hint="eastAsia"/>
                <w:lang w:eastAsia="zh-CN"/>
              </w:rPr>
              <w:t>63,616</w:t>
            </w:r>
            <w:r w:rsidR="002B0A6B" w:rsidRPr="00C234A5">
              <w:t xml:space="preserve"> </w:t>
            </w:r>
          </w:p>
        </w:tc>
        <w:tc>
          <w:tcPr>
            <w:tcW w:w="0" w:type="auto"/>
            <w:shd w:val="clear" w:color="auto" w:fill="auto"/>
            <w:tcMar>
              <w:top w:w="0" w:type="dxa"/>
              <w:left w:w="0" w:type="dxa"/>
              <w:bottom w:w="50" w:type="dxa"/>
              <w:right w:w="0" w:type="dxa"/>
            </w:tcMar>
            <w:vAlign w:val="bottom"/>
            <w:hideMark/>
          </w:tcPr>
          <w:p w14:paraId="695935EF" w14:textId="77777777" w:rsidR="002B0A6B" w:rsidRDefault="002B0A6B" w:rsidP="002B0A6B">
            <w:pPr>
              <w:rPr>
                <w:rFonts w:eastAsia="Times New Roman"/>
              </w:rPr>
            </w:pPr>
            <w:r>
              <w:rPr>
                <w:rFonts w:eastAsia="Times New Roman"/>
              </w:rPr>
              <w:t> </w:t>
            </w:r>
          </w:p>
        </w:tc>
        <w:tc>
          <w:tcPr>
            <w:tcW w:w="0" w:type="auto"/>
            <w:shd w:val="clear" w:color="auto" w:fill="auto"/>
            <w:tcMar>
              <w:top w:w="0" w:type="dxa"/>
              <w:left w:w="0" w:type="dxa"/>
              <w:bottom w:w="50" w:type="dxa"/>
              <w:right w:w="0" w:type="dxa"/>
            </w:tcMar>
            <w:vAlign w:val="bottom"/>
            <w:hideMark/>
          </w:tcPr>
          <w:p w14:paraId="1E76EEF6" w14:textId="77777777" w:rsidR="002B0A6B" w:rsidRDefault="002B0A6B" w:rsidP="002B0A6B">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53BA24BD" w14:textId="77777777" w:rsidR="002B0A6B" w:rsidRDefault="002B0A6B" w:rsidP="002B0A6B">
            <w:pPr>
              <w:rPr>
                <w:rFonts w:eastAsia="Times New Roman"/>
              </w:rPr>
            </w:pPr>
            <w:r>
              <w:rPr>
                <w:rFonts w:eastAsia="Times New Roman"/>
              </w:rPr>
              <w:t>$</w:t>
            </w:r>
          </w:p>
        </w:tc>
        <w:tc>
          <w:tcPr>
            <w:tcW w:w="0" w:type="auto"/>
            <w:tcBorders>
              <w:bottom w:val="double" w:sz="6" w:space="0" w:color="000000"/>
            </w:tcBorders>
            <w:shd w:val="clear" w:color="auto" w:fill="auto"/>
            <w:vAlign w:val="bottom"/>
            <w:hideMark/>
          </w:tcPr>
          <w:p w14:paraId="27204A8B" w14:textId="77777777" w:rsidR="002B0A6B" w:rsidRDefault="002B0A6B" w:rsidP="002B0A6B">
            <w:pPr>
              <w:jc w:val="right"/>
              <w:rPr>
                <w:rFonts w:eastAsia="Times New Roman"/>
              </w:rPr>
            </w:pPr>
            <w:r>
              <w:rPr>
                <w:rFonts w:eastAsia="Times New Roman"/>
              </w:rPr>
              <w:t>75,268</w:t>
            </w:r>
          </w:p>
        </w:tc>
        <w:tc>
          <w:tcPr>
            <w:tcW w:w="0" w:type="auto"/>
            <w:shd w:val="clear" w:color="auto" w:fill="auto"/>
            <w:tcMar>
              <w:top w:w="0" w:type="dxa"/>
              <w:left w:w="0" w:type="dxa"/>
              <w:bottom w:w="50" w:type="dxa"/>
              <w:right w:w="0" w:type="dxa"/>
            </w:tcMar>
            <w:vAlign w:val="bottom"/>
            <w:hideMark/>
          </w:tcPr>
          <w:p w14:paraId="1CD86ED8" w14:textId="77777777" w:rsidR="002B0A6B" w:rsidRDefault="002B0A6B" w:rsidP="002B0A6B">
            <w:pPr>
              <w:rPr>
                <w:rFonts w:eastAsia="Times New Roman"/>
              </w:rPr>
            </w:pPr>
            <w:r>
              <w:rPr>
                <w:rFonts w:eastAsia="Times New Roman"/>
              </w:rPr>
              <w:t> </w:t>
            </w:r>
          </w:p>
        </w:tc>
      </w:tr>
    </w:tbl>
    <w:p w14:paraId="3404AC7C" w14:textId="5D80527F" w:rsidR="00E81F47" w:rsidRDefault="00E81F47" w:rsidP="000D2E16">
      <w:pPr>
        <w:spacing w:after="240"/>
        <w:jc w:val="both"/>
        <w:rPr>
          <w:b/>
          <w:bCs/>
        </w:rPr>
      </w:pPr>
    </w:p>
    <w:p w14:paraId="1EE9C95A" w14:textId="77777777" w:rsidR="00E81F47" w:rsidRDefault="00E81F47">
      <w:pPr>
        <w:rPr>
          <w:b/>
          <w:bCs/>
        </w:rPr>
      </w:pPr>
      <w:r>
        <w:rPr>
          <w:b/>
          <w:bCs/>
        </w:rPr>
        <w:br w:type="page"/>
      </w:r>
    </w:p>
    <w:p w14:paraId="09DE34CD" w14:textId="77777777" w:rsidR="00E81F47" w:rsidRDefault="00E81F47" w:rsidP="00E81F47">
      <w:pPr>
        <w:pStyle w:val="NormalWeb"/>
        <w:spacing w:before="0" w:beforeAutospacing="0" w:after="0" w:afterAutospacing="0"/>
        <w:jc w:val="center"/>
        <w:rPr>
          <w:sz w:val="20"/>
          <w:szCs w:val="20"/>
        </w:rPr>
      </w:pPr>
      <w:r>
        <w:rPr>
          <w:sz w:val="20"/>
          <w:szCs w:val="20"/>
        </w:rPr>
        <w:lastRenderedPageBreak/>
        <w:t>CASI Pharmaceuticals, Inc.</w:t>
      </w:r>
    </w:p>
    <w:p w14:paraId="2C9C4B4E" w14:textId="77777777" w:rsidR="00E81F47" w:rsidRDefault="00E81F47" w:rsidP="00E81F47">
      <w:pPr>
        <w:pStyle w:val="NormalWeb"/>
        <w:spacing w:before="0" w:beforeAutospacing="0" w:after="0" w:afterAutospacing="0"/>
        <w:jc w:val="center"/>
        <w:rPr>
          <w:sz w:val="20"/>
          <w:szCs w:val="20"/>
        </w:rPr>
      </w:pPr>
      <w:r>
        <w:rPr>
          <w:sz w:val="20"/>
          <w:szCs w:val="20"/>
        </w:rPr>
        <w:t>Unaudited Condensed Consolidated Statements of Operations and Comprehensive Loss</w:t>
      </w:r>
    </w:p>
    <w:p w14:paraId="0301B6F9" w14:textId="77777777" w:rsidR="00E81F47" w:rsidRDefault="00E81F47" w:rsidP="00E81F47">
      <w:pPr>
        <w:pStyle w:val="NormalWeb"/>
        <w:spacing w:before="0" w:beforeAutospacing="0" w:after="0" w:afterAutospacing="0"/>
        <w:jc w:val="center"/>
        <w:rPr>
          <w:sz w:val="20"/>
          <w:szCs w:val="20"/>
        </w:rPr>
      </w:pPr>
      <w:r>
        <w:rPr>
          <w:sz w:val="20"/>
          <w:szCs w:val="20"/>
        </w:rPr>
        <w:t>(In thousands, except share and per share data)</w:t>
      </w:r>
    </w:p>
    <w:p w14:paraId="73D51471" w14:textId="77777777" w:rsidR="00E81F47" w:rsidRDefault="00E81F47" w:rsidP="00E81F47">
      <w:pPr>
        <w:pStyle w:val="NormalWeb"/>
        <w:spacing w:before="0" w:beforeAutospacing="0" w:after="0" w:afterAutospacing="0"/>
        <w:jc w:val="center"/>
        <w:rPr>
          <w:sz w:val="20"/>
          <w:szCs w:val="20"/>
        </w:rPr>
      </w:pPr>
      <w:r>
        <w:rPr>
          <w:sz w:val="20"/>
          <w:szCs w:val="20"/>
        </w:rPr>
        <w:t> </w:t>
      </w:r>
    </w:p>
    <w:tbl>
      <w:tblPr>
        <w:tblW w:w="5000" w:type="pct"/>
        <w:tblCellMar>
          <w:left w:w="0" w:type="dxa"/>
          <w:right w:w="0" w:type="dxa"/>
        </w:tblCellMar>
        <w:tblLook w:val="04A0" w:firstRow="1" w:lastRow="0" w:firstColumn="1" w:lastColumn="0" w:noHBand="0" w:noVBand="1"/>
      </w:tblPr>
      <w:tblGrid>
        <w:gridCol w:w="4118"/>
        <w:gridCol w:w="50"/>
        <w:gridCol w:w="107"/>
        <w:gridCol w:w="1049"/>
        <w:gridCol w:w="117"/>
        <w:gridCol w:w="50"/>
        <w:gridCol w:w="107"/>
        <w:gridCol w:w="1049"/>
        <w:gridCol w:w="117"/>
        <w:gridCol w:w="50"/>
        <w:gridCol w:w="107"/>
        <w:gridCol w:w="1049"/>
        <w:gridCol w:w="117"/>
        <w:gridCol w:w="50"/>
        <w:gridCol w:w="107"/>
        <w:gridCol w:w="1049"/>
        <w:gridCol w:w="67"/>
      </w:tblGrid>
      <w:tr w:rsidR="00E81F47" w14:paraId="4FC56FA4" w14:textId="77777777" w:rsidTr="00E81F47">
        <w:tc>
          <w:tcPr>
            <w:tcW w:w="0" w:type="auto"/>
            <w:shd w:val="clear" w:color="auto" w:fill="auto"/>
            <w:noWrap/>
            <w:vAlign w:val="bottom"/>
            <w:hideMark/>
          </w:tcPr>
          <w:p w14:paraId="507E36C7" w14:textId="77777777" w:rsidR="00E81F47" w:rsidRDefault="00E81F47" w:rsidP="00131B9C">
            <w:pPr>
              <w:rPr>
                <w:rFonts w:eastAsia="Times New Roman"/>
              </w:rPr>
            </w:pPr>
            <w:r>
              <w:rPr>
                <w:rFonts w:eastAsia="Times New Roman"/>
              </w:rPr>
              <w:t> </w:t>
            </w:r>
          </w:p>
        </w:tc>
        <w:tc>
          <w:tcPr>
            <w:tcW w:w="0" w:type="auto"/>
            <w:shd w:val="clear" w:color="auto" w:fill="auto"/>
            <w:noWrap/>
            <w:vAlign w:val="bottom"/>
            <w:hideMark/>
          </w:tcPr>
          <w:p w14:paraId="1508474A" w14:textId="77777777" w:rsidR="00E81F47" w:rsidRDefault="00E81F47" w:rsidP="00131B9C">
            <w:pPr>
              <w:rPr>
                <w:rFonts w:eastAsia="Times New Roman"/>
              </w:rPr>
            </w:pPr>
            <w:r>
              <w:rPr>
                <w:rFonts w:eastAsia="Times New Roman"/>
              </w:rPr>
              <w:t> </w:t>
            </w:r>
          </w:p>
        </w:tc>
        <w:tc>
          <w:tcPr>
            <w:tcW w:w="0" w:type="auto"/>
            <w:gridSpan w:val="6"/>
            <w:shd w:val="clear" w:color="auto" w:fill="auto"/>
            <w:noWrap/>
            <w:vAlign w:val="bottom"/>
            <w:hideMark/>
          </w:tcPr>
          <w:p w14:paraId="79A390EF" w14:textId="77777777" w:rsidR="00E81F47" w:rsidRDefault="00E81F47" w:rsidP="00131B9C">
            <w:pPr>
              <w:jc w:val="center"/>
              <w:rPr>
                <w:rFonts w:eastAsia="Times New Roman"/>
              </w:rPr>
            </w:pPr>
            <w:r>
              <w:rPr>
                <w:rFonts w:eastAsia="Times New Roman"/>
              </w:rPr>
              <w:t>Three months ended</w:t>
            </w:r>
          </w:p>
        </w:tc>
        <w:tc>
          <w:tcPr>
            <w:tcW w:w="0" w:type="auto"/>
            <w:shd w:val="clear" w:color="auto" w:fill="auto"/>
            <w:noWrap/>
            <w:vAlign w:val="bottom"/>
            <w:hideMark/>
          </w:tcPr>
          <w:p w14:paraId="12FC23BA" w14:textId="77777777" w:rsidR="00E81F47" w:rsidRDefault="00E81F47" w:rsidP="00131B9C">
            <w:pPr>
              <w:rPr>
                <w:rFonts w:eastAsia="Times New Roman"/>
              </w:rPr>
            </w:pPr>
            <w:r>
              <w:rPr>
                <w:rFonts w:eastAsia="Times New Roman"/>
              </w:rPr>
              <w:t> </w:t>
            </w:r>
          </w:p>
        </w:tc>
        <w:tc>
          <w:tcPr>
            <w:tcW w:w="0" w:type="auto"/>
            <w:shd w:val="clear" w:color="auto" w:fill="auto"/>
            <w:noWrap/>
            <w:vAlign w:val="bottom"/>
            <w:hideMark/>
          </w:tcPr>
          <w:p w14:paraId="6DF356A2" w14:textId="77777777" w:rsidR="00E81F47" w:rsidRDefault="00E81F47" w:rsidP="00131B9C">
            <w:pPr>
              <w:rPr>
                <w:rFonts w:eastAsia="Times New Roman"/>
              </w:rPr>
            </w:pPr>
            <w:r>
              <w:rPr>
                <w:rFonts w:eastAsia="Times New Roman"/>
              </w:rPr>
              <w:t> </w:t>
            </w:r>
          </w:p>
        </w:tc>
        <w:tc>
          <w:tcPr>
            <w:tcW w:w="0" w:type="auto"/>
            <w:gridSpan w:val="6"/>
            <w:shd w:val="clear" w:color="auto" w:fill="auto"/>
            <w:noWrap/>
            <w:vAlign w:val="bottom"/>
            <w:hideMark/>
          </w:tcPr>
          <w:p w14:paraId="2B4F6A4E" w14:textId="7B82F486" w:rsidR="00E81F47" w:rsidRDefault="00E81F47" w:rsidP="00131B9C">
            <w:pPr>
              <w:jc w:val="center"/>
              <w:rPr>
                <w:rFonts w:eastAsia="Times New Roman"/>
              </w:rPr>
            </w:pPr>
            <w:r>
              <w:rPr>
                <w:rFonts w:eastAsiaTheme="minorEastAsia" w:hint="eastAsia"/>
                <w:lang w:eastAsia="zh-CN"/>
              </w:rPr>
              <w:t>Nine</w:t>
            </w:r>
            <w:r>
              <w:rPr>
                <w:rFonts w:eastAsia="Times New Roman"/>
              </w:rPr>
              <w:t xml:space="preserve"> months ended</w:t>
            </w:r>
          </w:p>
        </w:tc>
        <w:tc>
          <w:tcPr>
            <w:tcW w:w="0" w:type="auto"/>
            <w:shd w:val="clear" w:color="auto" w:fill="auto"/>
            <w:noWrap/>
            <w:vAlign w:val="bottom"/>
            <w:hideMark/>
          </w:tcPr>
          <w:p w14:paraId="20AE0A14" w14:textId="77777777" w:rsidR="00E81F47" w:rsidRDefault="00E81F47" w:rsidP="00131B9C">
            <w:pPr>
              <w:rPr>
                <w:rFonts w:eastAsia="Times New Roman"/>
              </w:rPr>
            </w:pPr>
            <w:r>
              <w:rPr>
                <w:rFonts w:eastAsia="Times New Roman"/>
              </w:rPr>
              <w:t> </w:t>
            </w:r>
          </w:p>
        </w:tc>
      </w:tr>
      <w:tr w:rsidR="00E81F47" w14:paraId="31E01EB5" w14:textId="77777777" w:rsidTr="00E81F47">
        <w:tc>
          <w:tcPr>
            <w:tcW w:w="0" w:type="auto"/>
            <w:shd w:val="clear" w:color="auto" w:fill="auto"/>
            <w:noWrap/>
            <w:vAlign w:val="bottom"/>
            <w:hideMark/>
          </w:tcPr>
          <w:p w14:paraId="6458C044" w14:textId="77777777" w:rsidR="00E81F47" w:rsidRDefault="00E81F47" w:rsidP="00131B9C">
            <w:pPr>
              <w:rPr>
                <w:rFonts w:eastAsia="Times New Roman"/>
              </w:rPr>
            </w:pPr>
            <w:r>
              <w:rPr>
                <w:rFonts w:eastAsia="Times New Roman"/>
              </w:rPr>
              <w:t> </w:t>
            </w:r>
          </w:p>
        </w:tc>
        <w:tc>
          <w:tcPr>
            <w:tcW w:w="0" w:type="auto"/>
            <w:shd w:val="clear" w:color="auto" w:fill="auto"/>
            <w:noWrap/>
            <w:tcMar>
              <w:top w:w="0" w:type="dxa"/>
              <w:left w:w="0" w:type="dxa"/>
              <w:bottom w:w="20" w:type="dxa"/>
              <w:right w:w="0" w:type="dxa"/>
            </w:tcMar>
            <w:vAlign w:val="bottom"/>
            <w:hideMark/>
          </w:tcPr>
          <w:p w14:paraId="3BD4DACD" w14:textId="77777777" w:rsidR="00E81F47" w:rsidRDefault="00E81F47" w:rsidP="00131B9C">
            <w:pPr>
              <w:rPr>
                <w:rFonts w:eastAsia="Times New Roman"/>
              </w:rPr>
            </w:pPr>
            <w:r>
              <w:rPr>
                <w:rFonts w:eastAsia="Times New Roman"/>
              </w:rPr>
              <w:t> </w:t>
            </w:r>
          </w:p>
        </w:tc>
        <w:tc>
          <w:tcPr>
            <w:tcW w:w="0" w:type="auto"/>
            <w:gridSpan w:val="2"/>
            <w:tcBorders>
              <w:bottom w:val="single" w:sz="8" w:space="0" w:color="000000"/>
            </w:tcBorders>
            <w:shd w:val="clear" w:color="auto" w:fill="auto"/>
            <w:noWrap/>
            <w:vAlign w:val="bottom"/>
            <w:hideMark/>
          </w:tcPr>
          <w:p w14:paraId="4127C5E0" w14:textId="439F84B2" w:rsidR="00E81F47" w:rsidRDefault="00E81F47" w:rsidP="00131B9C">
            <w:pPr>
              <w:jc w:val="center"/>
              <w:rPr>
                <w:rFonts w:eastAsiaTheme="minorEastAsia"/>
                <w:lang w:eastAsia="zh-CN"/>
              </w:rPr>
            </w:pPr>
            <w:r w:rsidRPr="00E81F47">
              <w:rPr>
                <w:rFonts w:eastAsia="Times New Roman"/>
              </w:rPr>
              <w:t>September</w:t>
            </w:r>
            <w:r>
              <w:rPr>
                <w:rFonts w:eastAsia="Times New Roman"/>
              </w:rPr>
              <w:t xml:space="preserve"> 30, </w:t>
            </w:r>
          </w:p>
          <w:p w14:paraId="6FDACC1A" w14:textId="3A67F4D1" w:rsidR="00E81F47" w:rsidRDefault="00E81F47" w:rsidP="00131B9C">
            <w:pPr>
              <w:jc w:val="center"/>
              <w:rPr>
                <w:rFonts w:eastAsia="Times New Roman"/>
              </w:rPr>
            </w:pPr>
            <w:r>
              <w:rPr>
                <w:rFonts w:eastAsia="Times New Roman"/>
              </w:rPr>
              <w:t>2024</w:t>
            </w:r>
          </w:p>
        </w:tc>
        <w:tc>
          <w:tcPr>
            <w:tcW w:w="0" w:type="auto"/>
            <w:shd w:val="clear" w:color="auto" w:fill="auto"/>
            <w:noWrap/>
            <w:tcMar>
              <w:top w:w="0" w:type="dxa"/>
              <w:left w:w="0" w:type="dxa"/>
              <w:bottom w:w="20" w:type="dxa"/>
              <w:right w:w="0" w:type="dxa"/>
            </w:tcMar>
            <w:vAlign w:val="bottom"/>
            <w:hideMark/>
          </w:tcPr>
          <w:p w14:paraId="37D4F549" w14:textId="77777777" w:rsidR="00E81F47" w:rsidRDefault="00E81F47" w:rsidP="00131B9C">
            <w:pPr>
              <w:rPr>
                <w:rFonts w:eastAsia="Times New Roman"/>
              </w:rPr>
            </w:pPr>
            <w:r>
              <w:rPr>
                <w:rFonts w:eastAsia="Times New Roman"/>
              </w:rPr>
              <w:t> </w:t>
            </w:r>
          </w:p>
        </w:tc>
        <w:tc>
          <w:tcPr>
            <w:tcW w:w="0" w:type="auto"/>
            <w:shd w:val="clear" w:color="auto" w:fill="auto"/>
            <w:noWrap/>
            <w:tcMar>
              <w:top w:w="0" w:type="dxa"/>
              <w:left w:w="0" w:type="dxa"/>
              <w:bottom w:w="20" w:type="dxa"/>
              <w:right w:w="0" w:type="dxa"/>
            </w:tcMar>
            <w:vAlign w:val="bottom"/>
            <w:hideMark/>
          </w:tcPr>
          <w:p w14:paraId="7FD2C476" w14:textId="77777777" w:rsidR="00E81F47" w:rsidRDefault="00E81F47" w:rsidP="00131B9C">
            <w:pPr>
              <w:rPr>
                <w:rFonts w:eastAsia="Times New Roman"/>
              </w:rPr>
            </w:pPr>
            <w:r>
              <w:rPr>
                <w:rFonts w:eastAsia="Times New Roman"/>
              </w:rPr>
              <w:t> </w:t>
            </w:r>
          </w:p>
        </w:tc>
        <w:tc>
          <w:tcPr>
            <w:tcW w:w="0" w:type="auto"/>
            <w:gridSpan w:val="2"/>
            <w:tcBorders>
              <w:bottom w:val="single" w:sz="8" w:space="0" w:color="000000"/>
            </w:tcBorders>
            <w:shd w:val="clear" w:color="auto" w:fill="auto"/>
            <w:noWrap/>
            <w:vAlign w:val="bottom"/>
            <w:hideMark/>
          </w:tcPr>
          <w:p w14:paraId="7D1C1BEB" w14:textId="08C8F8F5" w:rsidR="00E81F47" w:rsidRDefault="00E81F47" w:rsidP="00131B9C">
            <w:pPr>
              <w:jc w:val="center"/>
              <w:rPr>
                <w:rFonts w:eastAsiaTheme="minorEastAsia"/>
                <w:lang w:eastAsia="zh-CN"/>
              </w:rPr>
            </w:pPr>
            <w:r w:rsidRPr="00E81F47">
              <w:rPr>
                <w:rFonts w:eastAsia="Times New Roman"/>
              </w:rPr>
              <w:t>September</w:t>
            </w:r>
            <w:r>
              <w:rPr>
                <w:rFonts w:eastAsia="Times New Roman"/>
              </w:rPr>
              <w:t xml:space="preserve"> 30, </w:t>
            </w:r>
          </w:p>
          <w:p w14:paraId="53C7E5FE" w14:textId="4F11E8C8" w:rsidR="00E81F47" w:rsidRDefault="00E81F47" w:rsidP="00131B9C">
            <w:pPr>
              <w:jc w:val="center"/>
              <w:rPr>
                <w:rFonts w:eastAsia="Times New Roman"/>
              </w:rPr>
            </w:pPr>
            <w:r>
              <w:rPr>
                <w:rFonts w:eastAsia="Times New Roman"/>
              </w:rPr>
              <w:t>2023</w:t>
            </w:r>
          </w:p>
        </w:tc>
        <w:tc>
          <w:tcPr>
            <w:tcW w:w="0" w:type="auto"/>
            <w:shd w:val="clear" w:color="auto" w:fill="auto"/>
            <w:noWrap/>
            <w:tcMar>
              <w:top w:w="0" w:type="dxa"/>
              <w:left w:w="0" w:type="dxa"/>
              <w:bottom w:w="20" w:type="dxa"/>
              <w:right w:w="0" w:type="dxa"/>
            </w:tcMar>
            <w:vAlign w:val="bottom"/>
            <w:hideMark/>
          </w:tcPr>
          <w:p w14:paraId="36CF1651" w14:textId="77777777" w:rsidR="00E81F47" w:rsidRDefault="00E81F47" w:rsidP="00131B9C">
            <w:pPr>
              <w:rPr>
                <w:rFonts w:eastAsia="Times New Roman"/>
              </w:rPr>
            </w:pPr>
            <w:r>
              <w:rPr>
                <w:rFonts w:eastAsia="Times New Roman"/>
              </w:rPr>
              <w:t> </w:t>
            </w:r>
          </w:p>
        </w:tc>
        <w:tc>
          <w:tcPr>
            <w:tcW w:w="0" w:type="auto"/>
            <w:shd w:val="clear" w:color="auto" w:fill="auto"/>
            <w:noWrap/>
            <w:tcMar>
              <w:top w:w="0" w:type="dxa"/>
              <w:left w:w="0" w:type="dxa"/>
              <w:bottom w:w="20" w:type="dxa"/>
              <w:right w:w="0" w:type="dxa"/>
            </w:tcMar>
            <w:vAlign w:val="bottom"/>
            <w:hideMark/>
          </w:tcPr>
          <w:p w14:paraId="4198017C" w14:textId="77777777" w:rsidR="00E81F47" w:rsidRDefault="00E81F47" w:rsidP="00131B9C">
            <w:pPr>
              <w:rPr>
                <w:rFonts w:eastAsia="Times New Roman"/>
              </w:rPr>
            </w:pPr>
            <w:r>
              <w:rPr>
                <w:rFonts w:eastAsia="Times New Roman"/>
              </w:rPr>
              <w:t> </w:t>
            </w:r>
          </w:p>
        </w:tc>
        <w:tc>
          <w:tcPr>
            <w:tcW w:w="0" w:type="auto"/>
            <w:gridSpan w:val="2"/>
            <w:tcBorders>
              <w:bottom w:val="single" w:sz="8" w:space="0" w:color="000000"/>
            </w:tcBorders>
            <w:shd w:val="clear" w:color="auto" w:fill="auto"/>
            <w:noWrap/>
            <w:vAlign w:val="bottom"/>
            <w:hideMark/>
          </w:tcPr>
          <w:p w14:paraId="0086D123" w14:textId="1FBCCE55" w:rsidR="00E81F47" w:rsidRDefault="00E81F47" w:rsidP="00131B9C">
            <w:pPr>
              <w:jc w:val="center"/>
              <w:rPr>
                <w:rFonts w:eastAsiaTheme="minorEastAsia"/>
                <w:lang w:eastAsia="zh-CN"/>
              </w:rPr>
            </w:pPr>
            <w:r w:rsidRPr="00E81F47">
              <w:rPr>
                <w:rFonts w:eastAsia="Times New Roman"/>
              </w:rPr>
              <w:t>September</w:t>
            </w:r>
            <w:r>
              <w:rPr>
                <w:rFonts w:eastAsia="Times New Roman"/>
              </w:rPr>
              <w:t xml:space="preserve"> 30, </w:t>
            </w:r>
          </w:p>
          <w:p w14:paraId="7F7DC6A3" w14:textId="1FF47705" w:rsidR="00E81F47" w:rsidRDefault="00E81F47" w:rsidP="00131B9C">
            <w:pPr>
              <w:jc w:val="center"/>
              <w:rPr>
                <w:rFonts w:eastAsia="Times New Roman"/>
              </w:rPr>
            </w:pPr>
            <w:r>
              <w:rPr>
                <w:rFonts w:eastAsia="Times New Roman"/>
              </w:rPr>
              <w:t>2024</w:t>
            </w:r>
          </w:p>
        </w:tc>
        <w:tc>
          <w:tcPr>
            <w:tcW w:w="0" w:type="auto"/>
            <w:shd w:val="clear" w:color="auto" w:fill="auto"/>
            <w:noWrap/>
            <w:tcMar>
              <w:top w:w="0" w:type="dxa"/>
              <w:left w:w="0" w:type="dxa"/>
              <w:bottom w:w="20" w:type="dxa"/>
              <w:right w:w="0" w:type="dxa"/>
            </w:tcMar>
            <w:vAlign w:val="bottom"/>
            <w:hideMark/>
          </w:tcPr>
          <w:p w14:paraId="173A5E31" w14:textId="77777777" w:rsidR="00E81F47" w:rsidRDefault="00E81F47" w:rsidP="00131B9C">
            <w:pPr>
              <w:rPr>
                <w:rFonts w:eastAsia="Times New Roman"/>
              </w:rPr>
            </w:pPr>
            <w:r>
              <w:rPr>
                <w:rFonts w:eastAsia="Times New Roman"/>
              </w:rPr>
              <w:t> </w:t>
            </w:r>
          </w:p>
        </w:tc>
        <w:tc>
          <w:tcPr>
            <w:tcW w:w="0" w:type="auto"/>
            <w:shd w:val="clear" w:color="auto" w:fill="auto"/>
            <w:noWrap/>
            <w:tcMar>
              <w:top w:w="0" w:type="dxa"/>
              <w:left w:w="0" w:type="dxa"/>
              <w:bottom w:w="20" w:type="dxa"/>
              <w:right w:w="0" w:type="dxa"/>
            </w:tcMar>
            <w:vAlign w:val="bottom"/>
            <w:hideMark/>
          </w:tcPr>
          <w:p w14:paraId="353C44C2" w14:textId="77777777" w:rsidR="00E81F47" w:rsidRDefault="00E81F47" w:rsidP="00131B9C">
            <w:pPr>
              <w:rPr>
                <w:rFonts w:eastAsia="Times New Roman"/>
              </w:rPr>
            </w:pPr>
            <w:r>
              <w:rPr>
                <w:rFonts w:eastAsia="Times New Roman"/>
              </w:rPr>
              <w:t> </w:t>
            </w:r>
          </w:p>
        </w:tc>
        <w:tc>
          <w:tcPr>
            <w:tcW w:w="0" w:type="auto"/>
            <w:gridSpan w:val="2"/>
            <w:tcBorders>
              <w:bottom w:val="single" w:sz="8" w:space="0" w:color="000000"/>
            </w:tcBorders>
            <w:shd w:val="clear" w:color="auto" w:fill="auto"/>
            <w:noWrap/>
            <w:vAlign w:val="bottom"/>
            <w:hideMark/>
          </w:tcPr>
          <w:p w14:paraId="37F07CE7" w14:textId="3B4902DC" w:rsidR="00E81F47" w:rsidRDefault="00E81F47" w:rsidP="00131B9C">
            <w:pPr>
              <w:jc w:val="center"/>
              <w:rPr>
                <w:rFonts w:eastAsiaTheme="minorEastAsia"/>
                <w:lang w:eastAsia="zh-CN"/>
              </w:rPr>
            </w:pPr>
            <w:r w:rsidRPr="00E81F47">
              <w:rPr>
                <w:rFonts w:eastAsia="Times New Roman"/>
              </w:rPr>
              <w:t>September</w:t>
            </w:r>
            <w:r>
              <w:rPr>
                <w:rFonts w:eastAsia="Times New Roman"/>
              </w:rPr>
              <w:t xml:space="preserve"> 30, </w:t>
            </w:r>
          </w:p>
          <w:p w14:paraId="6426A0D7" w14:textId="49B1755E" w:rsidR="00E81F47" w:rsidRDefault="00E81F47" w:rsidP="00131B9C">
            <w:pPr>
              <w:jc w:val="center"/>
              <w:rPr>
                <w:rFonts w:eastAsia="Times New Roman"/>
              </w:rPr>
            </w:pPr>
            <w:r>
              <w:rPr>
                <w:rFonts w:eastAsia="Times New Roman"/>
              </w:rPr>
              <w:t>2023</w:t>
            </w:r>
          </w:p>
        </w:tc>
        <w:tc>
          <w:tcPr>
            <w:tcW w:w="0" w:type="auto"/>
            <w:shd w:val="clear" w:color="auto" w:fill="auto"/>
            <w:noWrap/>
            <w:tcMar>
              <w:top w:w="0" w:type="dxa"/>
              <w:left w:w="0" w:type="dxa"/>
              <w:bottom w:w="20" w:type="dxa"/>
              <w:right w:w="0" w:type="dxa"/>
            </w:tcMar>
            <w:vAlign w:val="bottom"/>
            <w:hideMark/>
          </w:tcPr>
          <w:p w14:paraId="38F53431" w14:textId="77777777" w:rsidR="00E81F47" w:rsidRDefault="00E81F47" w:rsidP="00131B9C">
            <w:pPr>
              <w:rPr>
                <w:rFonts w:eastAsia="Times New Roman"/>
              </w:rPr>
            </w:pPr>
            <w:r>
              <w:rPr>
                <w:rFonts w:eastAsia="Times New Roman"/>
              </w:rPr>
              <w:t> </w:t>
            </w:r>
          </w:p>
        </w:tc>
      </w:tr>
      <w:tr w:rsidR="00EF751B" w14:paraId="490E3767" w14:textId="77777777" w:rsidTr="00825E45">
        <w:tc>
          <w:tcPr>
            <w:tcW w:w="2225" w:type="pct"/>
            <w:shd w:val="clear" w:color="auto" w:fill="auto"/>
            <w:vAlign w:val="bottom"/>
            <w:hideMark/>
          </w:tcPr>
          <w:p w14:paraId="7E06D699" w14:textId="77777777" w:rsidR="00EF751B" w:rsidRDefault="00EF751B" w:rsidP="00EF751B">
            <w:pPr>
              <w:rPr>
                <w:rFonts w:eastAsia="Times New Roman"/>
              </w:rPr>
            </w:pPr>
            <w:r>
              <w:rPr>
                <w:rFonts w:eastAsia="Times New Roman"/>
              </w:rPr>
              <w:t>Revenues</w:t>
            </w:r>
          </w:p>
        </w:tc>
        <w:tc>
          <w:tcPr>
            <w:tcW w:w="27" w:type="pct"/>
            <w:shd w:val="clear" w:color="auto" w:fill="auto"/>
            <w:vAlign w:val="bottom"/>
            <w:hideMark/>
          </w:tcPr>
          <w:p w14:paraId="6763AB68" w14:textId="77777777" w:rsidR="00EF751B" w:rsidRDefault="00EF751B" w:rsidP="00EF751B">
            <w:pPr>
              <w:rPr>
                <w:rFonts w:eastAsia="Times New Roman"/>
              </w:rPr>
            </w:pPr>
            <w:r>
              <w:rPr>
                <w:rFonts w:eastAsia="Times New Roman"/>
              </w:rPr>
              <w:t> </w:t>
            </w:r>
          </w:p>
        </w:tc>
        <w:tc>
          <w:tcPr>
            <w:tcW w:w="57" w:type="pct"/>
            <w:shd w:val="clear" w:color="auto" w:fill="auto"/>
            <w:vAlign w:val="bottom"/>
            <w:hideMark/>
          </w:tcPr>
          <w:p w14:paraId="75B3B07C" w14:textId="77777777" w:rsidR="00EF751B" w:rsidRDefault="00EF751B" w:rsidP="00EF751B">
            <w:pPr>
              <w:jc w:val="center"/>
              <w:rPr>
                <w:rFonts w:eastAsia="Times New Roman"/>
              </w:rPr>
            </w:pPr>
            <w:r>
              <w:rPr>
                <w:rFonts w:eastAsia="Times New Roman"/>
              </w:rPr>
              <w:t> </w:t>
            </w:r>
          </w:p>
        </w:tc>
        <w:tc>
          <w:tcPr>
            <w:tcW w:w="560" w:type="pct"/>
            <w:shd w:val="clear" w:color="auto" w:fill="auto"/>
            <w:vAlign w:val="bottom"/>
          </w:tcPr>
          <w:p w14:paraId="098680FB" w14:textId="57138920" w:rsidR="00EF751B" w:rsidRPr="00825E45" w:rsidRDefault="00825E45" w:rsidP="00EF751B">
            <w:pPr>
              <w:jc w:val="right"/>
              <w:rPr>
                <w:rFonts w:eastAsiaTheme="minorEastAsia"/>
                <w:lang w:eastAsia="zh-CN"/>
              </w:rPr>
            </w:pPr>
            <w:r>
              <w:rPr>
                <w:rFonts w:eastAsiaTheme="minorEastAsia" w:hint="eastAsia"/>
                <w:lang w:eastAsia="zh-CN"/>
              </w:rPr>
              <w:t>7,</w:t>
            </w:r>
            <w:r w:rsidR="00361531">
              <w:rPr>
                <w:rFonts w:eastAsiaTheme="minorEastAsia" w:hint="eastAsia"/>
                <w:lang w:eastAsia="zh-CN"/>
              </w:rPr>
              <w:t>79</w:t>
            </w:r>
            <w:r w:rsidR="00745C1E">
              <w:rPr>
                <w:rFonts w:eastAsiaTheme="minorEastAsia" w:hint="eastAsia"/>
                <w:lang w:eastAsia="zh-CN"/>
              </w:rPr>
              <w:t>3</w:t>
            </w:r>
          </w:p>
        </w:tc>
        <w:tc>
          <w:tcPr>
            <w:tcW w:w="63" w:type="pct"/>
            <w:shd w:val="clear" w:color="auto" w:fill="auto"/>
            <w:vAlign w:val="bottom"/>
            <w:hideMark/>
          </w:tcPr>
          <w:p w14:paraId="080EE172" w14:textId="77777777" w:rsidR="00EF751B" w:rsidRDefault="00EF751B" w:rsidP="00EF751B">
            <w:pPr>
              <w:rPr>
                <w:rFonts w:eastAsia="Times New Roman"/>
              </w:rPr>
            </w:pPr>
            <w:r>
              <w:rPr>
                <w:rFonts w:eastAsia="Times New Roman"/>
              </w:rPr>
              <w:t> </w:t>
            </w:r>
          </w:p>
        </w:tc>
        <w:tc>
          <w:tcPr>
            <w:tcW w:w="27" w:type="pct"/>
            <w:shd w:val="clear" w:color="auto" w:fill="auto"/>
            <w:vAlign w:val="bottom"/>
            <w:hideMark/>
          </w:tcPr>
          <w:p w14:paraId="3DEB9819" w14:textId="77777777" w:rsidR="00EF751B" w:rsidRDefault="00EF751B" w:rsidP="00EF751B">
            <w:pPr>
              <w:rPr>
                <w:rFonts w:eastAsia="Times New Roman"/>
              </w:rPr>
            </w:pPr>
            <w:r>
              <w:rPr>
                <w:rFonts w:eastAsia="Times New Roman"/>
              </w:rPr>
              <w:t> </w:t>
            </w:r>
          </w:p>
        </w:tc>
        <w:tc>
          <w:tcPr>
            <w:tcW w:w="57" w:type="pct"/>
            <w:shd w:val="clear" w:color="auto" w:fill="auto"/>
            <w:vAlign w:val="bottom"/>
            <w:hideMark/>
          </w:tcPr>
          <w:p w14:paraId="1236CE14" w14:textId="77777777" w:rsidR="00EF751B" w:rsidRDefault="00EF751B" w:rsidP="00EF751B">
            <w:pPr>
              <w:rPr>
                <w:rFonts w:eastAsia="Times New Roman"/>
              </w:rPr>
            </w:pPr>
            <w:r>
              <w:rPr>
                <w:rFonts w:eastAsia="Times New Roman"/>
              </w:rPr>
              <w:t> </w:t>
            </w:r>
          </w:p>
        </w:tc>
        <w:tc>
          <w:tcPr>
            <w:tcW w:w="560" w:type="pct"/>
            <w:shd w:val="clear" w:color="auto" w:fill="auto"/>
            <w:hideMark/>
          </w:tcPr>
          <w:p w14:paraId="5B8C8452" w14:textId="2E413E89" w:rsidR="00EF751B" w:rsidRDefault="00EF751B" w:rsidP="00EF751B">
            <w:pPr>
              <w:jc w:val="right"/>
              <w:rPr>
                <w:rFonts w:eastAsia="Times New Roman"/>
              </w:rPr>
            </w:pPr>
            <w:r w:rsidRPr="007B274F">
              <w:t xml:space="preserve"> 8,838 </w:t>
            </w:r>
          </w:p>
        </w:tc>
        <w:tc>
          <w:tcPr>
            <w:tcW w:w="63" w:type="pct"/>
            <w:shd w:val="clear" w:color="auto" w:fill="auto"/>
            <w:vAlign w:val="bottom"/>
            <w:hideMark/>
          </w:tcPr>
          <w:p w14:paraId="38BD1A54" w14:textId="77777777" w:rsidR="00EF751B" w:rsidRDefault="00EF751B" w:rsidP="00EF751B">
            <w:pPr>
              <w:rPr>
                <w:rFonts w:eastAsia="Times New Roman"/>
              </w:rPr>
            </w:pPr>
            <w:r>
              <w:rPr>
                <w:rFonts w:eastAsia="Times New Roman"/>
              </w:rPr>
              <w:t> </w:t>
            </w:r>
          </w:p>
        </w:tc>
        <w:tc>
          <w:tcPr>
            <w:tcW w:w="27" w:type="pct"/>
            <w:shd w:val="clear" w:color="auto" w:fill="auto"/>
            <w:vAlign w:val="bottom"/>
            <w:hideMark/>
          </w:tcPr>
          <w:p w14:paraId="49A7C881" w14:textId="77777777" w:rsidR="00EF751B" w:rsidRDefault="00EF751B" w:rsidP="00EF751B">
            <w:pPr>
              <w:rPr>
                <w:rFonts w:eastAsia="Times New Roman"/>
              </w:rPr>
            </w:pPr>
            <w:r>
              <w:rPr>
                <w:rFonts w:eastAsia="Times New Roman"/>
              </w:rPr>
              <w:t> </w:t>
            </w:r>
          </w:p>
        </w:tc>
        <w:tc>
          <w:tcPr>
            <w:tcW w:w="57" w:type="pct"/>
            <w:shd w:val="clear" w:color="auto" w:fill="auto"/>
            <w:vAlign w:val="bottom"/>
            <w:hideMark/>
          </w:tcPr>
          <w:p w14:paraId="44C3DB59" w14:textId="77777777" w:rsidR="00EF751B" w:rsidRDefault="00EF751B" w:rsidP="00EF751B">
            <w:pPr>
              <w:rPr>
                <w:rFonts w:eastAsia="Times New Roman"/>
              </w:rPr>
            </w:pPr>
            <w:r>
              <w:rPr>
                <w:rFonts w:eastAsia="Times New Roman"/>
              </w:rPr>
              <w:t> </w:t>
            </w:r>
          </w:p>
        </w:tc>
        <w:tc>
          <w:tcPr>
            <w:tcW w:w="560" w:type="pct"/>
            <w:shd w:val="clear" w:color="auto" w:fill="auto"/>
            <w:vAlign w:val="bottom"/>
          </w:tcPr>
          <w:p w14:paraId="28C2C10C" w14:textId="23807CE6" w:rsidR="00EF751B" w:rsidRPr="00825E45" w:rsidRDefault="00825E45" w:rsidP="00EF751B">
            <w:pPr>
              <w:jc w:val="right"/>
              <w:rPr>
                <w:rFonts w:eastAsiaTheme="minorEastAsia"/>
                <w:lang w:eastAsia="zh-CN"/>
              </w:rPr>
            </w:pPr>
            <w:r>
              <w:rPr>
                <w:rFonts w:eastAsiaTheme="minorEastAsia" w:hint="eastAsia"/>
                <w:lang w:eastAsia="zh-CN"/>
              </w:rPr>
              <w:t>15,</w:t>
            </w:r>
            <w:r w:rsidR="007C1483">
              <w:rPr>
                <w:rFonts w:eastAsiaTheme="minorEastAsia" w:hint="eastAsia"/>
                <w:lang w:eastAsia="zh-CN"/>
              </w:rPr>
              <w:t>181</w:t>
            </w:r>
          </w:p>
        </w:tc>
        <w:tc>
          <w:tcPr>
            <w:tcW w:w="36" w:type="pct"/>
            <w:shd w:val="clear" w:color="auto" w:fill="auto"/>
            <w:vAlign w:val="bottom"/>
            <w:hideMark/>
          </w:tcPr>
          <w:p w14:paraId="5274A96C" w14:textId="77777777" w:rsidR="00EF751B" w:rsidRDefault="00EF751B" w:rsidP="00EF751B">
            <w:pPr>
              <w:rPr>
                <w:rFonts w:eastAsia="Times New Roman"/>
              </w:rPr>
            </w:pPr>
            <w:r>
              <w:rPr>
                <w:rFonts w:eastAsia="Times New Roman"/>
              </w:rPr>
              <w:t> </w:t>
            </w:r>
          </w:p>
        </w:tc>
        <w:tc>
          <w:tcPr>
            <w:tcW w:w="27" w:type="pct"/>
            <w:shd w:val="clear" w:color="auto" w:fill="auto"/>
            <w:vAlign w:val="bottom"/>
            <w:hideMark/>
          </w:tcPr>
          <w:p w14:paraId="609479B0" w14:textId="77777777" w:rsidR="00EF751B" w:rsidRDefault="00EF751B" w:rsidP="00EF751B">
            <w:pPr>
              <w:rPr>
                <w:rFonts w:eastAsia="Times New Roman"/>
              </w:rPr>
            </w:pPr>
            <w:r>
              <w:rPr>
                <w:rFonts w:eastAsia="Times New Roman"/>
              </w:rPr>
              <w:t> </w:t>
            </w:r>
          </w:p>
        </w:tc>
        <w:tc>
          <w:tcPr>
            <w:tcW w:w="57" w:type="pct"/>
            <w:shd w:val="clear" w:color="auto" w:fill="auto"/>
            <w:vAlign w:val="bottom"/>
            <w:hideMark/>
          </w:tcPr>
          <w:p w14:paraId="3B0D2C88" w14:textId="77777777" w:rsidR="00EF751B" w:rsidRDefault="00EF751B" w:rsidP="00EF751B">
            <w:pPr>
              <w:rPr>
                <w:rFonts w:eastAsia="Times New Roman"/>
              </w:rPr>
            </w:pPr>
            <w:r>
              <w:rPr>
                <w:rFonts w:eastAsia="Times New Roman"/>
              </w:rPr>
              <w:t> </w:t>
            </w:r>
          </w:p>
        </w:tc>
        <w:tc>
          <w:tcPr>
            <w:tcW w:w="560" w:type="pct"/>
            <w:shd w:val="clear" w:color="auto" w:fill="auto"/>
            <w:hideMark/>
          </w:tcPr>
          <w:p w14:paraId="03721DD9" w14:textId="430F49AA" w:rsidR="00EF751B" w:rsidRDefault="00EF751B" w:rsidP="00EF751B">
            <w:pPr>
              <w:jc w:val="right"/>
              <w:rPr>
                <w:rFonts w:eastAsia="Times New Roman"/>
              </w:rPr>
            </w:pPr>
            <w:r w:rsidRPr="00AE17C2">
              <w:t xml:space="preserve">27,005 </w:t>
            </w:r>
          </w:p>
        </w:tc>
        <w:tc>
          <w:tcPr>
            <w:tcW w:w="36" w:type="pct"/>
            <w:shd w:val="clear" w:color="auto" w:fill="auto"/>
            <w:vAlign w:val="bottom"/>
            <w:hideMark/>
          </w:tcPr>
          <w:p w14:paraId="4BEFC966" w14:textId="77777777" w:rsidR="00EF751B" w:rsidRDefault="00EF751B" w:rsidP="00EF751B">
            <w:pPr>
              <w:rPr>
                <w:rFonts w:eastAsia="Times New Roman"/>
              </w:rPr>
            </w:pPr>
            <w:r>
              <w:rPr>
                <w:rFonts w:eastAsia="Times New Roman"/>
              </w:rPr>
              <w:t> </w:t>
            </w:r>
          </w:p>
        </w:tc>
      </w:tr>
      <w:tr w:rsidR="00EF751B" w14:paraId="50B54915" w14:textId="77777777" w:rsidTr="00EF42FB">
        <w:tc>
          <w:tcPr>
            <w:tcW w:w="0" w:type="auto"/>
            <w:shd w:val="clear" w:color="auto" w:fill="auto"/>
            <w:vAlign w:val="bottom"/>
            <w:hideMark/>
          </w:tcPr>
          <w:p w14:paraId="41705318"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0D30900C"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1B12C50C" w14:textId="77777777" w:rsidR="00EF751B" w:rsidRDefault="00EF751B" w:rsidP="00EF751B">
            <w:pPr>
              <w:rPr>
                <w:rFonts w:eastAsia="Times New Roman"/>
              </w:rPr>
            </w:pPr>
            <w:r>
              <w:rPr>
                <w:rFonts w:eastAsia="Times New Roman"/>
              </w:rPr>
              <w:t> </w:t>
            </w:r>
          </w:p>
        </w:tc>
        <w:tc>
          <w:tcPr>
            <w:tcW w:w="0" w:type="auto"/>
            <w:shd w:val="clear" w:color="auto" w:fill="auto"/>
            <w:vAlign w:val="bottom"/>
          </w:tcPr>
          <w:p w14:paraId="3A1E290A" w14:textId="312080DF" w:rsidR="00EF751B" w:rsidRDefault="00EF751B" w:rsidP="00EF751B">
            <w:pPr>
              <w:jc w:val="right"/>
              <w:rPr>
                <w:rFonts w:eastAsia="Times New Roman"/>
              </w:rPr>
            </w:pPr>
          </w:p>
        </w:tc>
        <w:tc>
          <w:tcPr>
            <w:tcW w:w="0" w:type="auto"/>
            <w:shd w:val="clear" w:color="auto" w:fill="auto"/>
            <w:vAlign w:val="bottom"/>
            <w:hideMark/>
          </w:tcPr>
          <w:p w14:paraId="321929A5"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0A5F5D96"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0795F147" w14:textId="77777777" w:rsidR="00EF751B" w:rsidRDefault="00EF751B" w:rsidP="00EF751B">
            <w:pPr>
              <w:rPr>
                <w:rFonts w:eastAsia="Times New Roman"/>
              </w:rPr>
            </w:pPr>
            <w:r>
              <w:rPr>
                <w:rFonts w:eastAsia="Times New Roman"/>
              </w:rPr>
              <w:t> </w:t>
            </w:r>
          </w:p>
        </w:tc>
        <w:tc>
          <w:tcPr>
            <w:tcW w:w="0" w:type="auto"/>
            <w:shd w:val="clear" w:color="auto" w:fill="auto"/>
            <w:hideMark/>
          </w:tcPr>
          <w:p w14:paraId="1E55E399" w14:textId="1808EAC2" w:rsidR="00EF751B" w:rsidRDefault="00EF751B" w:rsidP="00EF751B">
            <w:pPr>
              <w:jc w:val="right"/>
              <w:rPr>
                <w:rFonts w:eastAsia="Times New Roman"/>
              </w:rPr>
            </w:pPr>
          </w:p>
        </w:tc>
        <w:tc>
          <w:tcPr>
            <w:tcW w:w="0" w:type="auto"/>
            <w:shd w:val="clear" w:color="auto" w:fill="auto"/>
            <w:vAlign w:val="bottom"/>
            <w:hideMark/>
          </w:tcPr>
          <w:p w14:paraId="60091DE7"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58CCFF08"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4B60C71F" w14:textId="77777777" w:rsidR="00EF751B" w:rsidRDefault="00EF751B" w:rsidP="00EF751B">
            <w:pPr>
              <w:rPr>
                <w:rFonts w:eastAsia="Times New Roman"/>
              </w:rPr>
            </w:pPr>
            <w:r>
              <w:rPr>
                <w:rFonts w:eastAsia="Times New Roman"/>
              </w:rPr>
              <w:t> </w:t>
            </w:r>
          </w:p>
        </w:tc>
        <w:tc>
          <w:tcPr>
            <w:tcW w:w="0" w:type="auto"/>
            <w:shd w:val="clear" w:color="auto" w:fill="auto"/>
            <w:vAlign w:val="bottom"/>
          </w:tcPr>
          <w:p w14:paraId="5AC3DBB5" w14:textId="561061FE" w:rsidR="00EF751B" w:rsidRDefault="00EF751B" w:rsidP="00EF751B">
            <w:pPr>
              <w:jc w:val="right"/>
              <w:rPr>
                <w:rFonts w:eastAsia="Times New Roman"/>
              </w:rPr>
            </w:pPr>
          </w:p>
        </w:tc>
        <w:tc>
          <w:tcPr>
            <w:tcW w:w="0" w:type="auto"/>
            <w:shd w:val="clear" w:color="auto" w:fill="auto"/>
            <w:vAlign w:val="bottom"/>
            <w:hideMark/>
          </w:tcPr>
          <w:p w14:paraId="26D09ABA"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2BCCA198"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64601DC2" w14:textId="77777777" w:rsidR="00EF751B" w:rsidRDefault="00EF751B" w:rsidP="00EF751B">
            <w:pPr>
              <w:rPr>
                <w:rFonts w:eastAsia="Times New Roman"/>
              </w:rPr>
            </w:pPr>
            <w:r>
              <w:rPr>
                <w:rFonts w:eastAsia="Times New Roman"/>
              </w:rPr>
              <w:t> </w:t>
            </w:r>
          </w:p>
        </w:tc>
        <w:tc>
          <w:tcPr>
            <w:tcW w:w="0" w:type="auto"/>
            <w:shd w:val="clear" w:color="auto" w:fill="auto"/>
            <w:hideMark/>
          </w:tcPr>
          <w:p w14:paraId="566277A3" w14:textId="3C89D1EE" w:rsidR="00EF751B" w:rsidRDefault="00EF751B" w:rsidP="00EF751B">
            <w:pPr>
              <w:jc w:val="right"/>
              <w:rPr>
                <w:rFonts w:eastAsia="Times New Roman"/>
              </w:rPr>
            </w:pPr>
          </w:p>
        </w:tc>
        <w:tc>
          <w:tcPr>
            <w:tcW w:w="0" w:type="auto"/>
            <w:shd w:val="clear" w:color="auto" w:fill="auto"/>
            <w:vAlign w:val="bottom"/>
            <w:hideMark/>
          </w:tcPr>
          <w:p w14:paraId="1A949217" w14:textId="77777777" w:rsidR="00EF751B" w:rsidRDefault="00EF751B" w:rsidP="00EF751B">
            <w:pPr>
              <w:rPr>
                <w:rFonts w:eastAsia="Times New Roman"/>
              </w:rPr>
            </w:pPr>
            <w:r>
              <w:rPr>
                <w:rFonts w:eastAsia="Times New Roman"/>
              </w:rPr>
              <w:t> </w:t>
            </w:r>
          </w:p>
        </w:tc>
      </w:tr>
      <w:tr w:rsidR="00EF751B" w14:paraId="557013A4" w14:textId="77777777" w:rsidTr="00EF42FB">
        <w:tc>
          <w:tcPr>
            <w:tcW w:w="0" w:type="auto"/>
            <w:shd w:val="clear" w:color="auto" w:fill="auto"/>
            <w:vAlign w:val="bottom"/>
            <w:hideMark/>
          </w:tcPr>
          <w:p w14:paraId="55C18478" w14:textId="77777777" w:rsidR="00EF751B" w:rsidRDefault="00EF751B" w:rsidP="00EF751B">
            <w:pPr>
              <w:rPr>
                <w:rFonts w:eastAsia="Times New Roman"/>
              </w:rPr>
            </w:pPr>
            <w:r>
              <w:rPr>
                <w:rFonts w:eastAsia="Times New Roman"/>
              </w:rPr>
              <w:t>Costs of revenues</w:t>
            </w:r>
          </w:p>
        </w:tc>
        <w:tc>
          <w:tcPr>
            <w:tcW w:w="0" w:type="auto"/>
            <w:shd w:val="clear" w:color="auto" w:fill="auto"/>
            <w:vAlign w:val="bottom"/>
            <w:hideMark/>
          </w:tcPr>
          <w:p w14:paraId="7C03C143"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371A2718" w14:textId="77777777" w:rsidR="00EF751B" w:rsidRDefault="00EF751B" w:rsidP="00EF751B">
            <w:pPr>
              <w:rPr>
                <w:rFonts w:eastAsia="Times New Roman"/>
              </w:rPr>
            </w:pPr>
            <w:r>
              <w:rPr>
                <w:rFonts w:eastAsia="Times New Roman"/>
              </w:rPr>
              <w:t> </w:t>
            </w:r>
          </w:p>
        </w:tc>
        <w:tc>
          <w:tcPr>
            <w:tcW w:w="0" w:type="auto"/>
            <w:shd w:val="clear" w:color="auto" w:fill="auto"/>
            <w:vAlign w:val="bottom"/>
          </w:tcPr>
          <w:p w14:paraId="015A9206" w14:textId="13444917" w:rsidR="00EF751B" w:rsidRPr="00825E45" w:rsidRDefault="00825E45" w:rsidP="00EF751B">
            <w:pPr>
              <w:jc w:val="right"/>
              <w:rPr>
                <w:rFonts w:eastAsiaTheme="minorEastAsia"/>
                <w:lang w:eastAsia="zh-CN"/>
              </w:rPr>
            </w:pPr>
            <w:r>
              <w:rPr>
                <w:rFonts w:eastAsiaTheme="minorEastAsia" w:hint="eastAsia"/>
                <w:lang w:eastAsia="zh-CN"/>
              </w:rPr>
              <w:t>3,7</w:t>
            </w:r>
            <w:r w:rsidR="00361531">
              <w:rPr>
                <w:rFonts w:eastAsiaTheme="minorEastAsia" w:hint="eastAsia"/>
                <w:lang w:eastAsia="zh-CN"/>
              </w:rPr>
              <w:t>48</w:t>
            </w:r>
          </w:p>
        </w:tc>
        <w:tc>
          <w:tcPr>
            <w:tcW w:w="0" w:type="auto"/>
            <w:shd w:val="clear" w:color="auto" w:fill="auto"/>
            <w:vAlign w:val="bottom"/>
            <w:hideMark/>
          </w:tcPr>
          <w:p w14:paraId="0AA09C8A"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4EA221FD"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3CFED3AB" w14:textId="77777777" w:rsidR="00EF751B" w:rsidRDefault="00EF751B" w:rsidP="00EF751B">
            <w:pPr>
              <w:rPr>
                <w:rFonts w:eastAsia="Times New Roman"/>
              </w:rPr>
            </w:pPr>
            <w:r>
              <w:rPr>
                <w:rFonts w:eastAsia="Times New Roman"/>
              </w:rPr>
              <w:t> </w:t>
            </w:r>
          </w:p>
        </w:tc>
        <w:tc>
          <w:tcPr>
            <w:tcW w:w="0" w:type="auto"/>
            <w:shd w:val="clear" w:color="auto" w:fill="auto"/>
            <w:hideMark/>
          </w:tcPr>
          <w:p w14:paraId="170B26BB" w14:textId="38C1F1C4" w:rsidR="00EF751B" w:rsidRDefault="00EF751B" w:rsidP="00EF751B">
            <w:pPr>
              <w:jc w:val="right"/>
              <w:rPr>
                <w:rFonts w:eastAsia="Times New Roman"/>
              </w:rPr>
            </w:pPr>
            <w:r w:rsidRPr="007B274F">
              <w:t xml:space="preserve"> 3,648 </w:t>
            </w:r>
          </w:p>
        </w:tc>
        <w:tc>
          <w:tcPr>
            <w:tcW w:w="0" w:type="auto"/>
            <w:shd w:val="clear" w:color="auto" w:fill="auto"/>
            <w:vAlign w:val="bottom"/>
            <w:hideMark/>
          </w:tcPr>
          <w:p w14:paraId="21D9A515"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359EE59B"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2BDB3005" w14:textId="77777777" w:rsidR="00EF751B" w:rsidRDefault="00EF751B" w:rsidP="00EF751B">
            <w:pPr>
              <w:rPr>
                <w:rFonts w:eastAsia="Times New Roman"/>
              </w:rPr>
            </w:pPr>
            <w:r>
              <w:rPr>
                <w:rFonts w:eastAsia="Times New Roman"/>
              </w:rPr>
              <w:t> </w:t>
            </w:r>
          </w:p>
        </w:tc>
        <w:tc>
          <w:tcPr>
            <w:tcW w:w="0" w:type="auto"/>
            <w:shd w:val="clear" w:color="auto" w:fill="auto"/>
            <w:vAlign w:val="bottom"/>
          </w:tcPr>
          <w:p w14:paraId="12CDF8F3" w14:textId="3DB4C069" w:rsidR="00EF751B" w:rsidRPr="00825E45" w:rsidRDefault="00825E45" w:rsidP="00EF751B">
            <w:pPr>
              <w:jc w:val="right"/>
              <w:rPr>
                <w:rFonts w:eastAsiaTheme="minorEastAsia"/>
                <w:lang w:eastAsia="zh-CN"/>
              </w:rPr>
            </w:pPr>
            <w:r>
              <w:rPr>
                <w:rFonts w:eastAsiaTheme="minorEastAsia" w:hint="eastAsia"/>
                <w:lang w:eastAsia="zh-CN"/>
              </w:rPr>
              <w:t>7,</w:t>
            </w:r>
            <w:r w:rsidR="004C03DF">
              <w:rPr>
                <w:rFonts w:eastAsiaTheme="minorEastAsia" w:hint="eastAsia"/>
                <w:lang w:eastAsia="zh-CN"/>
              </w:rPr>
              <w:t>263</w:t>
            </w:r>
          </w:p>
        </w:tc>
        <w:tc>
          <w:tcPr>
            <w:tcW w:w="0" w:type="auto"/>
            <w:shd w:val="clear" w:color="auto" w:fill="auto"/>
            <w:vAlign w:val="bottom"/>
            <w:hideMark/>
          </w:tcPr>
          <w:p w14:paraId="02D4408C"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23BCEC2A"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21BCCEAB" w14:textId="77777777" w:rsidR="00EF751B" w:rsidRDefault="00EF751B" w:rsidP="00EF751B">
            <w:pPr>
              <w:rPr>
                <w:rFonts w:eastAsia="Times New Roman"/>
              </w:rPr>
            </w:pPr>
            <w:r>
              <w:rPr>
                <w:rFonts w:eastAsia="Times New Roman"/>
              </w:rPr>
              <w:t> </w:t>
            </w:r>
          </w:p>
        </w:tc>
        <w:tc>
          <w:tcPr>
            <w:tcW w:w="0" w:type="auto"/>
            <w:shd w:val="clear" w:color="auto" w:fill="auto"/>
            <w:hideMark/>
          </w:tcPr>
          <w:p w14:paraId="63514492" w14:textId="63A4C1BB" w:rsidR="00EF751B" w:rsidRDefault="00EF751B" w:rsidP="00EF751B">
            <w:pPr>
              <w:jc w:val="right"/>
              <w:rPr>
                <w:rFonts w:eastAsia="Times New Roman"/>
              </w:rPr>
            </w:pPr>
            <w:r w:rsidRPr="00AE17C2">
              <w:t>11,012</w:t>
            </w:r>
          </w:p>
        </w:tc>
        <w:tc>
          <w:tcPr>
            <w:tcW w:w="0" w:type="auto"/>
            <w:shd w:val="clear" w:color="auto" w:fill="auto"/>
            <w:vAlign w:val="bottom"/>
            <w:hideMark/>
          </w:tcPr>
          <w:p w14:paraId="3FC075B2" w14:textId="77777777" w:rsidR="00EF751B" w:rsidRDefault="00EF751B" w:rsidP="00EF751B">
            <w:pPr>
              <w:rPr>
                <w:rFonts w:eastAsia="Times New Roman"/>
              </w:rPr>
            </w:pPr>
            <w:r>
              <w:rPr>
                <w:rFonts w:eastAsia="Times New Roman"/>
              </w:rPr>
              <w:t> </w:t>
            </w:r>
          </w:p>
        </w:tc>
      </w:tr>
      <w:tr w:rsidR="00EF751B" w14:paraId="3BB09827" w14:textId="77777777" w:rsidTr="00EF42FB">
        <w:tc>
          <w:tcPr>
            <w:tcW w:w="0" w:type="auto"/>
            <w:shd w:val="clear" w:color="auto" w:fill="auto"/>
            <w:vAlign w:val="bottom"/>
            <w:hideMark/>
          </w:tcPr>
          <w:p w14:paraId="47AE5C96"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0722B073"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58D7E9F7" w14:textId="77777777" w:rsidR="00EF751B" w:rsidRDefault="00EF751B" w:rsidP="00EF751B">
            <w:pPr>
              <w:rPr>
                <w:rFonts w:eastAsia="Times New Roman"/>
              </w:rPr>
            </w:pPr>
            <w:r>
              <w:rPr>
                <w:rFonts w:eastAsia="Times New Roman"/>
              </w:rPr>
              <w:t> </w:t>
            </w:r>
          </w:p>
        </w:tc>
        <w:tc>
          <w:tcPr>
            <w:tcW w:w="0" w:type="auto"/>
            <w:shd w:val="clear" w:color="auto" w:fill="auto"/>
            <w:vAlign w:val="bottom"/>
          </w:tcPr>
          <w:p w14:paraId="6E379FCA" w14:textId="663EBD39" w:rsidR="00EF751B" w:rsidRDefault="00EF751B" w:rsidP="00EF751B">
            <w:pPr>
              <w:jc w:val="right"/>
              <w:rPr>
                <w:rFonts w:eastAsia="Times New Roman"/>
              </w:rPr>
            </w:pPr>
          </w:p>
        </w:tc>
        <w:tc>
          <w:tcPr>
            <w:tcW w:w="0" w:type="auto"/>
            <w:shd w:val="clear" w:color="auto" w:fill="auto"/>
            <w:vAlign w:val="bottom"/>
            <w:hideMark/>
          </w:tcPr>
          <w:p w14:paraId="66F9FA46"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1F032CDE"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57DD0788" w14:textId="77777777" w:rsidR="00EF751B" w:rsidRDefault="00EF751B" w:rsidP="00EF751B">
            <w:pPr>
              <w:rPr>
                <w:rFonts w:eastAsia="Times New Roman"/>
              </w:rPr>
            </w:pPr>
            <w:r>
              <w:rPr>
                <w:rFonts w:eastAsia="Times New Roman"/>
              </w:rPr>
              <w:t> </w:t>
            </w:r>
          </w:p>
        </w:tc>
        <w:tc>
          <w:tcPr>
            <w:tcW w:w="0" w:type="auto"/>
            <w:shd w:val="clear" w:color="auto" w:fill="auto"/>
            <w:hideMark/>
          </w:tcPr>
          <w:p w14:paraId="5576BFCD" w14:textId="0364CA2B" w:rsidR="00EF751B" w:rsidRDefault="00EF751B" w:rsidP="00EF751B">
            <w:pPr>
              <w:jc w:val="right"/>
              <w:rPr>
                <w:rFonts w:eastAsia="Times New Roman"/>
              </w:rPr>
            </w:pPr>
          </w:p>
        </w:tc>
        <w:tc>
          <w:tcPr>
            <w:tcW w:w="0" w:type="auto"/>
            <w:shd w:val="clear" w:color="auto" w:fill="auto"/>
            <w:vAlign w:val="bottom"/>
            <w:hideMark/>
          </w:tcPr>
          <w:p w14:paraId="47A8FBAE"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38CC24BE"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0AAA6165" w14:textId="77777777" w:rsidR="00EF751B" w:rsidRDefault="00EF751B" w:rsidP="00EF751B">
            <w:pPr>
              <w:rPr>
                <w:rFonts w:eastAsia="Times New Roman"/>
              </w:rPr>
            </w:pPr>
            <w:r>
              <w:rPr>
                <w:rFonts w:eastAsia="Times New Roman"/>
              </w:rPr>
              <w:t> </w:t>
            </w:r>
          </w:p>
        </w:tc>
        <w:tc>
          <w:tcPr>
            <w:tcW w:w="0" w:type="auto"/>
            <w:shd w:val="clear" w:color="auto" w:fill="auto"/>
            <w:vAlign w:val="bottom"/>
          </w:tcPr>
          <w:p w14:paraId="45672766" w14:textId="13A5E225" w:rsidR="00EF751B" w:rsidRDefault="00EF751B" w:rsidP="00EF751B">
            <w:pPr>
              <w:jc w:val="right"/>
              <w:rPr>
                <w:rFonts w:eastAsia="Times New Roman"/>
              </w:rPr>
            </w:pPr>
          </w:p>
        </w:tc>
        <w:tc>
          <w:tcPr>
            <w:tcW w:w="0" w:type="auto"/>
            <w:shd w:val="clear" w:color="auto" w:fill="auto"/>
            <w:vAlign w:val="bottom"/>
            <w:hideMark/>
          </w:tcPr>
          <w:p w14:paraId="215F4761"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5F42071D"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0317CA31" w14:textId="77777777" w:rsidR="00EF751B" w:rsidRDefault="00EF751B" w:rsidP="00EF751B">
            <w:pPr>
              <w:rPr>
                <w:rFonts w:eastAsia="Times New Roman"/>
              </w:rPr>
            </w:pPr>
            <w:r>
              <w:rPr>
                <w:rFonts w:eastAsia="Times New Roman"/>
              </w:rPr>
              <w:t> </w:t>
            </w:r>
          </w:p>
        </w:tc>
        <w:tc>
          <w:tcPr>
            <w:tcW w:w="0" w:type="auto"/>
            <w:shd w:val="clear" w:color="auto" w:fill="auto"/>
            <w:hideMark/>
          </w:tcPr>
          <w:p w14:paraId="42B4676F" w14:textId="42A91C8B" w:rsidR="00EF751B" w:rsidRDefault="00EF751B" w:rsidP="00EF751B">
            <w:pPr>
              <w:jc w:val="right"/>
              <w:rPr>
                <w:rFonts w:eastAsia="Times New Roman"/>
              </w:rPr>
            </w:pPr>
          </w:p>
        </w:tc>
        <w:tc>
          <w:tcPr>
            <w:tcW w:w="0" w:type="auto"/>
            <w:shd w:val="clear" w:color="auto" w:fill="auto"/>
            <w:vAlign w:val="bottom"/>
            <w:hideMark/>
          </w:tcPr>
          <w:p w14:paraId="1DF0D88F" w14:textId="77777777" w:rsidR="00EF751B" w:rsidRDefault="00EF751B" w:rsidP="00EF751B">
            <w:pPr>
              <w:rPr>
                <w:rFonts w:eastAsia="Times New Roman"/>
              </w:rPr>
            </w:pPr>
            <w:r>
              <w:rPr>
                <w:rFonts w:eastAsia="Times New Roman"/>
              </w:rPr>
              <w:t> </w:t>
            </w:r>
          </w:p>
        </w:tc>
      </w:tr>
      <w:tr w:rsidR="00EF751B" w14:paraId="08E891A8" w14:textId="77777777" w:rsidTr="00EF42FB">
        <w:tc>
          <w:tcPr>
            <w:tcW w:w="0" w:type="auto"/>
            <w:shd w:val="clear" w:color="auto" w:fill="auto"/>
            <w:vAlign w:val="bottom"/>
            <w:hideMark/>
          </w:tcPr>
          <w:p w14:paraId="00C9DE79" w14:textId="77777777" w:rsidR="00EF751B" w:rsidRDefault="00EF751B" w:rsidP="00EF751B">
            <w:pPr>
              <w:rPr>
                <w:rFonts w:eastAsia="Times New Roman"/>
              </w:rPr>
            </w:pPr>
            <w:r>
              <w:rPr>
                <w:rFonts w:eastAsia="Times New Roman"/>
              </w:rPr>
              <w:t>Gross profit</w:t>
            </w:r>
          </w:p>
        </w:tc>
        <w:tc>
          <w:tcPr>
            <w:tcW w:w="0" w:type="auto"/>
            <w:shd w:val="clear" w:color="auto" w:fill="auto"/>
            <w:vAlign w:val="bottom"/>
            <w:hideMark/>
          </w:tcPr>
          <w:p w14:paraId="5B687450"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51430F48" w14:textId="77777777" w:rsidR="00EF751B" w:rsidRDefault="00EF751B" w:rsidP="00EF751B">
            <w:pPr>
              <w:rPr>
                <w:rFonts w:eastAsia="Times New Roman"/>
              </w:rPr>
            </w:pPr>
            <w:r>
              <w:rPr>
                <w:rFonts w:eastAsia="Times New Roman"/>
              </w:rPr>
              <w:t> </w:t>
            </w:r>
          </w:p>
        </w:tc>
        <w:tc>
          <w:tcPr>
            <w:tcW w:w="0" w:type="auto"/>
            <w:shd w:val="clear" w:color="auto" w:fill="auto"/>
            <w:vAlign w:val="bottom"/>
          </w:tcPr>
          <w:p w14:paraId="14AE29E1" w14:textId="57F00F9F" w:rsidR="00EF751B" w:rsidRPr="00825E45" w:rsidRDefault="00825E45" w:rsidP="00EF751B">
            <w:pPr>
              <w:jc w:val="right"/>
              <w:rPr>
                <w:rFonts w:eastAsiaTheme="minorEastAsia"/>
                <w:lang w:eastAsia="zh-CN"/>
              </w:rPr>
            </w:pPr>
            <w:r>
              <w:rPr>
                <w:rFonts w:eastAsiaTheme="minorEastAsia" w:hint="eastAsia"/>
                <w:lang w:eastAsia="zh-CN"/>
              </w:rPr>
              <w:t>4,</w:t>
            </w:r>
            <w:r w:rsidR="00361531">
              <w:rPr>
                <w:rFonts w:eastAsiaTheme="minorEastAsia" w:hint="eastAsia"/>
                <w:lang w:eastAsia="zh-CN"/>
              </w:rPr>
              <w:t>04</w:t>
            </w:r>
            <w:r w:rsidR="00745C1E">
              <w:rPr>
                <w:rFonts w:eastAsiaTheme="minorEastAsia" w:hint="eastAsia"/>
                <w:lang w:eastAsia="zh-CN"/>
              </w:rPr>
              <w:t>5</w:t>
            </w:r>
          </w:p>
        </w:tc>
        <w:tc>
          <w:tcPr>
            <w:tcW w:w="0" w:type="auto"/>
            <w:shd w:val="clear" w:color="auto" w:fill="auto"/>
            <w:vAlign w:val="bottom"/>
            <w:hideMark/>
          </w:tcPr>
          <w:p w14:paraId="788965B7"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4A101A89"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66D6D9C0" w14:textId="77777777" w:rsidR="00EF751B" w:rsidRDefault="00EF751B" w:rsidP="00EF751B">
            <w:pPr>
              <w:rPr>
                <w:rFonts w:eastAsia="Times New Roman"/>
              </w:rPr>
            </w:pPr>
            <w:r>
              <w:rPr>
                <w:rFonts w:eastAsia="Times New Roman"/>
              </w:rPr>
              <w:t> </w:t>
            </w:r>
          </w:p>
        </w:tc>
        <w:tc>
          <w:tcPr>
            <w:tcW w:w="0" w:type="auto"/>
            <w:shd w:val="clear" w:color="auto" w:fill="auto"/>
            <w:hideMark/>
          </w:tcPr>
          <w:p w14:paraId="5B6C8EBD" w14:textId="107FEA80" w:rsidR="00EF751B" w:rsidRDefault="00EF751B" w:rsidP="00EF751B">
            <w:pPr>
              <w:jc w:val="right"/>
              <w:rPr>
                <w:rFonts w:eastAsia="Times New Roman"/>
              </w:rPr>
            </w:pPr>
            <w:r w:rsidRPr="007B274F">
              <w:t xml:space="preserve"> 5,190 </w:t>
            </w:r>
          </w:p>
        </w:tc>
        <w:tc>
          <w:tcPr>
            <w:tcW w:w="0" w:type="auto"/>
            <w:shd w:val="clear" w:color="auto" w:fill="auto"/>
            <w:vAlign w:val="bottom"/>
            <w:hideMark/>
          </w:tcPr>
          <w:p w14:paraId="6EACC964"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75B6EE45"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05DFD178" w14:textId="77777777" w:rsidR="00EF751B" w:rsidRDefault="00EF751B" w:rsidP="00EF751B">
            <w:pPr>
              <w:rPr>
                <w:rFonts w:eastAsia="Times New Roman"/>
              </w:rPr>
            </w:pPr>
            <w:r>
              <w:rPr>
                <w:rFonts w:eastAsia="Times New Roman"/>
              </w:rPr>
              <w:t> </w:t>
            </w:r>
          </w:p>
        </w:tc>
        <w:tc>
          <w:tcPr>
            <w:tcW w:w="0" w:type="auto"/>
            <w:shd w:val="clear" w:color="auto" w:fill="auto"/>
            <w:vAlign w:val="bottom"/>
          </w:tcPr>
          <w:p w14:paraId="76739A91" w14:textId="2F943429" w:rsidR="00EF751B" w:rsidRPr="00825E45" w:rsidRDefault="004C03DF" w:rsidP="00EF751B">
            <w:pPr>
              <w:jc w:val="right"/>
              <w:rPr>
                <w:rFonts w:eastAsiaTheme="minorEastAsia"/>
                <w:lang w:eastAsia="zh-CN"/>
              </w:rPr>
            </w:pPr>
            <w:r>
              <w:rPr>
                <w:rFonts w:eastAsiaTheme="minorEastAsia" w:hint="eastAsia"/>
                <w:lang w:eastAsia="zh-CN"/>
              </w:rPr>
              <w:t>7,918</w:t>
            </w:r>
          </w:p>
        </w:tc>
        <w:tc>
          <w:tcPr>
            <w:tcW w:w="0" w:type="auto"/>
            <w:shd w:val="clear" w:color="auto" w:fill="auto"/>
            <w:vAlign w:val="bottom"/>
            <w:hideMark/>
          </w:tcPr>
          <w:p w14:paraId="4BFDB2CC"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5EC11B57" w14:textId="77777777" w:rsidR="00EF751B" w:rsidRDefault="00EF751B" w:rsidP="00EF751B">
            <w:pPr>
              <w:rPr>
                <w:rFonts w:eastAsia="Times New Roman"/>
              </w:rPr>
            </w:pPr>
            <w:r>
              <w:rPr>
                <w:rFonts w:eastAsia="Times New Roman"/>
              </w:rPr>
              <w:t> </w:t>
            </w:r>
          </w:p>
        </w:tc>
        <w:tc>
          <w:tcPr>
            <w:tcW w:w="0" w:type="auto"/>
            <w:shd w:val="clear" w:color="auto" w:fill="auto"/>
            <w:vAlign w:val="bottom"/>
            <w:hideMark/>
          </w:tcPr>
          <w:p w14:paraId="3142D3A4" w14:textId="77777777" w:rsidR="00EF751B" w:rsidRDefault="00EF751B" w:rsidP="00EF751B">
            <w:pPr>
              <w:rPr>
                <w:rFonts w:eastAsia="Times New Roman"/>
              </w:rPr>
            </w:pPr>
            <w:r>
              <w:rPr>
                <w:rFonts w:eastAsia="Times New Roman"/>
              </w:rPr>
              <w:t> </w:t>
            </w:r>
          </w:p>
        </w:tc>
        <w:tc>
          <w:tcPr>
            <w:tcW w:w="0" w:type="auto"/>
            <w:shd w:val="clear" w:color="auto" w:fill="auto"/>
            <w:hideMark/>
          </w:tcPr>
          <w:p w14:paraId="6BBDF7CB" w14:textId="097A93FB" w:rsidR="00EF751B" w:rsidRDefault="00EF751B" w:rsidP="00EF751B">
            <w:pPr>
              <w:jc w:val="right"/>
              <w:rPr>
                <w:rFonts w:eastAsia="Times New Roman"/>
              </w:rPr>
            </w:pPr>
            <w:r w:rsidRPr="00AE17C2">
              <w:t>15,993</w:t>
            </w:r>
          </w:p>
        </w:tc>
        <w:tc>
          <w:tcPr>
            <w:tcW w:w="0" w:type="auto"/>
            <w:shd w:val="clear" w:color="auto" w:fill="auto"/>
            <w:vAlign w:val="bottom"/>
            <w:hideMark/>
          </w:tcPr>
          <w:p w14:paraId="71D80FF1" w14:textId="77777777" w:rsidR="00EF751B" w:rsidRDefault="00EF751B" w:rsidP="00EF751B">
            <w:pPr>
              <w:rPr>
                <w:rFonts w:eastAsia="Times New Roman"/>
              </w:rPr>
            </w:pPr>
            <w:r>
              <w:rPr>
                <w:rFonts w:eastAsia="Times New Roman"/>
              </w:rPr>
              <w:t> </w:t>
            </w:r>
          </w:p>
        </w:tc>
      </w:tr>
      <w:tr w:rsidR="00E81F47" w14:paraId="3D961EDB" w14:textId="77777777" w:rsidTr="00E81F47">
        <w:tc>
          <w:tcPr>
            <w:tcW w:w="0" w:type="auto"/>
            <w:shd w:val="clear" w:color="auto" w:fill="auto"/>
            <w:vAlign w:val="bottom"/>
            <w:hideMark/>
          </w:tcPr>
          <w:p w14:paraId="5D288C4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79B87F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4BC03B2"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5BE68BF8" w14:textId="3F55EE4F" w:rsidR="00E81F47" w:rsidRDefault="00E81F47" w:rsidP="00131B9C">
            <w:pPr>
              <w:jc w:val="right"/>
              <w:rPr>
                <w:rFonts w:eastAsia="Times New Roman"/>
              </w:rPr>
            </w:pPr>
          </w:p>
        </w:tc>
        <w:tc>
          <w:tcPr>
            <w:tcW w:w="0" w:type="auto"/>
            <w:shd w:val="clear" w:color="auto" w:fill="auto"/>
            <w:vAlign w:val="bottom"/>
            <w:hideMark/>
          </w:tcPr>
          <w:p w14:paraId="36948DC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C10A9B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64CC7AD"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A94EFD1"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6EC1191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0EB697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23A7876"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782C2C78" w14:textId="279052E4" w:rsidR="00E81F47" w:rsidRDefault="00E81F47" w:rsidP="00131B9C">
            <w:pPr>
              <w:jc w:val="right"/>
              <w:rPr>
                <w:rFonts w:eastAsia="Times New Roman"/>
              </w:rPr>
            </w:pPr>
          </w:p>
        </w:tc>
        <w:tc>
          <w:tcPr>
            <w:tcW w:w="0" w:type="auto"/>
            <w:shd w:val="clear" w:color="auto" w:fill="auto"/>
            <w:vAlign w:val="bottom"/>
            <w:hideMark/>
          </w:tcPr>
          <w:p w14:paraId="51B2E89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7919909"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7A8C03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FE3D96C"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1318E857" w14:textId="77777777" w:rsidR="00E81F47" w:rsidRDefault="00E81F47" w:rsidP="00131B9C">
            <w:pPr>
              <w:rPr>
                <w:rFonts w:eastAsia="Times New Roman"/>
              </w:rPr>
            </w:pPr>
            <w:r>
              <w:rPr>
                <w:rFonts w:eastAsia="Times New Roman"/>
              </w:rPr>
              <w:t> </w:t>
            </w:r>
          </w:p>
        </w:tc>
      </w:tr>
      <w:tr w:rsidR="00E81F47" w14:paraId="69C39619" w14:textId="77777777" w:rsidTr="00E81F47">
        <w:tc>
          <w:tcPr>
            <w:tcW w:w="0" w:type="auto"/>
            <w:shd w:val="clear" w:color="auto" w:fill="auto"/>
            <w:vAlign w:val="bottom"/>
            <w:hideMark/>
          </w:tcPr>
          <w:p w14:paraId="432A9BD0" w14:textId="77777777" w:rsidR="00E81F47" w:rsidRDefault="00E81F47" w:rsidP="00131B9C">
            <w:pPr>
              <w:rPr>
                <w:rFonts w:eastAsia="Times New Roman"/>
              </w:rPr>
            </w:pPr>
            <w:r>
              <w:rPr>
                <w:rFonts w:eastAsia="Times New Roman"/>
              </w:rPr>
              <w:t>Operating expenses:</w:t>
            </w:r>
          </w:p>
        </w:tc>
        <w:tc>
          <w:tcPr>
            <w:tcW w:w="0" w:type="auto"/>
            <w:shd w:val="clear" w:color="auto" w:fill="auto"/>
            <w:vAlign w:val="bottom"/>
            <w:hideMark/>
          </w:tcPr>
          <w:p w14:paraId="54A855C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8EE82C3"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511B4EC7" w14:textId="5EA42B1B" w:rsidR="00E81F47" w:rsidRDefault="00E81F47" w:rsidP="00131B9C">
            <w:pPr>
              <w:jc w:val="right"/>
              <w:rPr>
                <w:rFonts w:eastAsia="Times New Roman"/>
              </w:rPr>
            </w:pPr>
          </w:p>
        </w:tc>
        <w:tc>
          <w:tcPr>
            <w:tcW w:w="0" w:type="auto"/>
            <w:shd w:val="clear" w:color="auto" w:fill="auto"/>
            <w:vAlign w:val="bottom"/>
            <w:hideMark/>
          </w:tcPr>
          <w:p w14:paraId="1FA9FD44"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765CC6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76070A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9CF7916"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37650B8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A78C96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6D47D6B"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60DC4065" w14:textId="66C8C779" w:rsidR="00E81F47" w:rsidRDefault="00E81F47" w:rsidP="00131B9C">
            <w:pPr>
              <w:jc w:val="right"/>
              <w:rPr>
                <w:rFonts w:eastAsia="Times New Roman"/>
              </w:rPr>
            </w:pPr>
          </w:p>
        </w:tc>
        <w:tc>
          <w:tcPr>
            <w:tcW w:w="0" w:type="auto"/>
            <w:shd w:val="clear" w:color="auto" w:fill="auto"/>
            <w:vAlign w:val="bottom"/>
            <w:hideMark/>
          </w:tcPr>
          <w:p w14:paraId="7C9F4A5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5F2E749"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29F97B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F8B0F4E"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24D71168" w14:textId="77777777" w:rsidR="00E81F47" w:rsidRDefault="00E81F47" w:rsidP="00131B9C">
            <w:pPr>
              <w:rPr>
                <w:rFonts w:eastAsia="Times New Roman"/>
              </w:rPr>
            </w:pPr>
            <w:r>
              <w:rPr>
                <w:rFonts w:eastAsia="Times New Roman"/>
              </w:rPr>
              <w:t> </w:t>
            </w:r>
          </w:p>
        </w:tc>
      </w:tr>
      <w:tr w:rsidR="00825E45" w14:paraId="28E2F68E" w14:textId="77777777" w:rsidTr="00366382">
        <w:tc>
          <w:tcPr>
            <w:tcW w:w="0" w:type="auto"/>
            <w:shd w:val="clear" w:color="auto" w:fill="auto"/>
            <w:tcMar>
              <w:top w:w="0" w:type="dxa"/>
              <w:left w:w="180" w:type="dxa"/>
              <w:bottom w:w="0" w:type="dxa"/>
              <w:right w:w="0" w:type="dxa"/>
            </w:tcMar>
            <w:vAlign w:val="bottom"/>
            <w:hideMark/>
          </w:tcPr>
          <w:p w14:paraId="0F623CB0" w14:textId="77777777" w:rsidR="00825E45" w:rsidRDefault="00825E45" w:rsidP="00825E45">
            <w:pPr>
              <w:rPr>
                <w:rFonts w:eastAsia="Times New Roman"/>
              </w:rPr>
            </w:pPr>
            <w:r>
              <w:rPr>
                <w:rFonts w:eastAsia="Times New Roman"/>
              </w:rPr>
              <w:t>Research and development</w:t>
            </w:r>
          </w:p>
        </w:tc>
        <w:tc>
          <w:tcPr>
            <w:tcW w:w="0" w:type="auto"/>
            <w:shd w:val="clear" w:color="auto" w:fill="auto"/>
            <w:vAlign w:val="bottom"/>
            <w:hideMark/>
          </w:tcPr>
          <w:p w14:paraId="46BEEC3A"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25794111" w14:textId="77777777" w:rsidR="00825E45" w:rsidRDefault="00825E45" w:rsidP="00825E45">
            <w:pPr>
              <w:rPr>
                <w:rFonts w:eastAsia="Times New Roman"/>
              </w:rPr>
            </w:pPr>
            <w:r>
              <w:rPr>
                <w:rFonts w:eastAsia="Times New Roman"/>
              </w:rPr>
              <w:t> </w:t>
            </w:r>
          </w:p>
        </w:tc>
        <w:tc>
          <w:tcPr>
            <w:tcW w:w="0" w:type="auto"/>
            <w:shd w:val="clear" w:color="auto" w:fill="auto"/>
          </w:tcPr>
          <w:p w14:paraId="37C1F468" w14:textId="10E1D0BD" w:rsidR="00825E45" w:rsidRDefault="00825E45" w:rsidP="00825E45">
            <w:pPr>
              <w:jc w:val="right"/>
              <w:rPr>
                <w:rFonts w:eastAsia="Times New Roman"/>
              </w:rPr>
            </w:pPr>
            <w:r w:rsidRPr="005D34F5">
              <w:t xml:space="preserve"> 1,521 </w:t>
            </w:r>
          </w:p>
        </w:tc>
        <w:tc>
          <w:tcPr>
            <w:tcW w:w="0" w:type="auto"/>
            <w:shd w:val="clear" w:color="auto" w:fill="auto"/>
            <w:vAlign w:val="bottom"/>
            <w:hideMark/>
          </w:tcPr>
          <w:p w14:paraId="26C9FB58"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2DBC3656"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287D5324" w14:textId="77777777" w:rsidR="00825E45" w:rsidRDefault="00825E45" w:rsidP="00825E45">
            <w:pPr>
              <w:rPr>
                <w:rFonts w:eastAsia="Times New Roman"/>
              </w:rPr>
            </w:pPr>
            <w:r>
              <w:rPr>
                <w:rFonts w:eastAsia="Times New Roman"/>
              </w:rPr>
              <w:t> </w:t>
            </w:r>
          </w:p>
        </w:tc>
        <w:tc>
          <w:tcPr>
            <w:tcW w:w="0" w:type="auto"/>
            <w:shd w:val="clear" w:color="auto" w:fill="auto"/>
            <w:hideMark/>
          </w:tcPr>
          <w:p w14:paraId="6AEB5402" w14:textId="347A0E67" w:rsidR="00825E45" w:rsidRDefault="00825E45" w:rsidP="00825E45">
            <w:pPr>
              <w:jc w:val="right"/>
              <w:rPr>
                <w:rFonts w:eastAsia="Times New Roman"/>
              </w:rPr>
            </w:pPr>
            <w:r w:rsidRPr="008F0324">
              <w:t xml:space="preserve"> 2,399 </w:t>
            </w:r>
          </w:p>
        </w:tc>
        <w:tc>
          <w:tcPr>
            <w:tcW w:w="0" w:type="auto"/>
            <w:shd w:val="clear" w:color="auto" w:fill="auto"/>
            <w:vAlign w:val="bottom"/>
            <w:hideMark/>
          </w:tcPr>
          <w:p w14:paraId="6102B8F3"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407E3598"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44DAD099" w14:textId="77777777" w:rsidR="00825E45" w:rsidRDefault="00825E45" w:rsidP="00825E45">
            <w:pPr>
              <w:rPr>
                <w:rFonts w:eastAsia="Times New Roman"/>
              </w:rPr>
            </w:pPr>
            <w:r>
              <w:rPr>
                <w:rFonts w:eastAsia="Times New Roman"/>
              </w:rPr>
              <w:t> </w:t>
            </w:r>
          </w:p>
        </w:tc>
        <w:tc>
          <w:tcPr>
            <w:tcW w:w="0" w:type="auto"/>
            <w:shd w:val="clear" w:color="auto" w:fill="auto"/>
          </w:tcPr>
          <w:p w14:paraId="19816942" w14:textId="345A153D" w:rsidR="00825E45" w:rsidRDefault="00825E45" w:rsidP="00825E45">
            <w:pPr>
              <w:jc w:val="right"/>
              <w:rPr>
                <w:rFonts w:eastAsia="Times New Roman"/>
              </w:rPr>
            </w:pPr>
            <w:r w:rsidRPr="00507843">
              <w:t xml:space="preserve"> 5,251 </w:t>
            </w:r>
          </w:p>
        </w:tc>
        <w:tc>
          <w:tcPr>
            <w:tcW w:w="0" w:type="auto"/>
            <w:shd w:val="clear" w:color="auto" w:fill="auto"/>
            <w:vAlign w:val="bottom"/>
            <w:hideMark/>
          </w:tcPr>
          <w:p w14:paraId="14AFBD21"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34F75EA6"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10F6E0F9" w14:textId="77777777" w:rsidR="00825E45" w:rsidRDefault="00825E45" w:rsidP="00825E45">
            <w:pPr>
              <w:rPr>
                <w:rFonts w:eastAsia="Times New Roman"/>
              </w:rPr>
            </w:pPr>
            <w:r>
              <w:rPr>
                <w:rFonts w:eastAsia="Times New Roman"/>
              </w:rPr>
              <w:t> </w:t>
            </w:r>
          </w:p>
        </w:tc>
        <w:tc>
          <w:tcPr>
            <w:tcW w:w="0" w:type="auto"/>
            <w:shd w:val="clear" w:color="auto" w:fill="auto"/>
            <w:hideMark/>
          </w:tcPr>
          <w:p w14:paraId="6A215BB0" w14:textId="071DFB9F" w:rsidR="00825E45" w:rsidRDefault="00825E45" w:rsidP="00825E45">
            <w:pPr>
              <w:jc w:val="right"/>
              <w:rPr>
                <w:rFonts w:eastAsia="Times New Roman"/>
              </w:rPr>
            </w:pPr>
            <w:r w:rsidRPr="000408A7">
              <w:t xml:space="preserve"> 7,547 </w:t>
            </w:r>
          </w:p>
        </w:tc>
        <w:tc>
          <w:tcPr>
            <w:tcW w:w="0" w:type="auto"/>
            <w:shd w:val="clear" w:color="auto" w:fill="auto"/>
            <w:vAlign w:val="bottom"/>
            <w:hideMark/>
          </w:tcPr>
          <w:p w14:paraId="1CC767B9" w14:textId="77777777" w:rsidR="00825E45" w:rsidRDefault="00825E45" w:rsidP="00825E45">
            <w:pPr>
              <w:rPr>
                <w:rFonts w:eastAsia="Times New Roman"/>
              </w:rPr>
            </w:pPr>
            <w:r>
              <w:rPr>
                <w:rFonts w:eastAsia="Times New Roman"/>
              </w:rPr>
              <w:t> </w:t>
            </w:r>
          </w:p>
        </w:tc>
      </w:tr>
      <w:tr w:rsidR="00825E45" w14:paraId="4D17AD28" w14:textId="77777777" w:rsidTr="00366382">
        <w:tc>
          <w:tcPr>
            <w:tcW w:w="0" w:type="auto"/>
            <w:shd w:val="clear" w:color="auto" w:fill="auto"/>
            <w:tcMar>
              <w:top w:w="0" w:type="dxa"/>
              <w:left w:w="180" w:type="dxa"/>
              <w:bottom w:w="0" w:type="dxa"/>
              <w:right w:w="0" w:type="dxa"/>
            </w:tcMar>
            <w:vAlign w:val="bottom"/>
            <w:hideMark/>
          </w:tcPr>
          <w:p w14:paraId="261970F7" w14:textId="77777777" w:rsidR="00825E45" w:rsidRDefault="00825E45" w:rsidP="00825E45">
            <w:pPr>
              <w:rPr>
                <w:rFonts w:eastAsia="Times New Roman"/>
              </w:rPr>
            </w:pPr>
            <w:r>
              <w:rPr>
                <w:rFonts w:eastAsia="Times New Roman"/>
              </w:rPr>
              <w:t>General and administrative</w:t>
            </w:r>
          </w:p>
        </w:tc>
        <w:tc>
          <w:tcPr>
            <w:tcW w:w="0" w:type="auto"/>
            <w:shd w:val="clear" w:color="auto" w:fill="auto"/>
            <w:vAlign w:val="bottom"/>
            <w:hideMark/>
          </w:tcPr>
          <w:p w14:paraId="390F833B"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232A3D8F" w14:textId="77777777" w:rsidR="00825E45" w:rsidRDefault="00825E45" w:rsidP="00825E45">
            <w:pPr>
              <w:rPr>
                <w:rFonts w:eastAsia="Times New Roman"/>
              </w:rPr>
            </w:pPr>
            <w:r>
              <w:rPr>
                <w:rFonts w:eastAsia="Times New Roman"/>
              </w:rPr>
              <w:t> </w:t>
            </w:r>
          </w:p>
        </w:tc>
        <w:tc>
          <w:tcPr>
            <w:tcW w:w="0" w:type="auto"/>
            <w:shd w:val="clear" w:color="auto" w:fill="auto"/>
          </w:tcPr>
          <w:p w14:paraId="26886999" w14:textId="63A1C3DC" w:rsidR="00825E45" w:rsidRDefault="00825E45" w:rsidP="00825E45">
            <w:pPr>
              <w:jc w:val="right"/>
              <w:rPr>
                <w:rFonts w:eastAsia="Times New Roman"/>
              </w:rPr>
            </w:pPr>
            <w:r w:rsidRPr="005D34F5">
              <w:t xml:space="preserve"> 5,</w:t>
            </w:r>
            <w:r w:rsidR="00361531">
              <w:rPr>
                <w:rFonts w:hint="eastAsia"/>
                <w:lang w:eastAsia="zh-CN"/>
              </w:rPr>
              <w:t>701</w:t>
            </w:r>
            <w:r w:rsidR="00361531" w:rsidRPr="005D34F5">
              <w:t xml:space="preserve"> </w:t>
            </w:r>
          </w:p>
        </w:tc>
        <w:tc>
          <w:tcPr>
            <w:tcW w:w="0" w:type="auto"/>
            <w:shd w:val="clear" w:color="auto" w:fill="auto"/>
            <w:vAlign w:val="bottom"/>
            <w:hideMark/>
          </w:tcPr>
          <w:p w14:paraId="5A47D378"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108887FA"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60D52C14" w14:textId="77777777" w:rsidR="00825E45" w:rsidRDefault="00825E45" w:rsidP="00825E45">
            <w:pPr>
              <w:rPr>
                <w:rFonts w:eastAsia="Times New Roman"/>
              </w:rPr>
            </w:pPr>
            <w:r>
              <w:rPr>
                <w:rFonts w:eastAsia="Times New Roman"/>
              </w:rPr>
              <w:t> </w:t>
            </w:r>
          </w:p>
        </w:tc>
        <w:tc>
          <w:tcPr>
            <w:tcW w:w="0" w:type="auto"/>
            <w:shd w:val="clear" w:color="auto" w:fill="auto"/>
            <w:hideMark/>
          </w:tcPr>
          <w:p w14:paraId="6D08E630" w14:textId="66789A03" w:rsidR="00825E45" w:rsidRDefault="00825E45" w:rsidP="00825E45">
            <w:pPr>
              <w:jc w:val="right"/>
              <w:rPr>
                <w:rFonts w:eastAsia="Times New Roman"/>
              </w:rPr>
            </w:pPr>
            <w:r w:rsidRPr="008F0324">
              <w:t xml:space="preserve">5,521 </w:t>
            </w:r>
          </w:p>
        </w:tc>
        <w:tc>
          <w:tcPr>
            <w:tcW w:w="0" w:type="auto"/>
            <w:shd w:val="clear" w:color="auto" w:fill="auto"/>
            <w:vAlign w:val="bottom"/>
            <w:hideMark/>
          </w:tcPr>
          <w:p w14:paraId="0973A0FF"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33F41D4C"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3714AB1A" w14:textId="77777777" w:rsidR="00825E45" w:rsidRDefault="00825E45" w:rsidP="00825E45">
            <w:pPr>
              <w:rPr>
                <w:rFonts w:eastAsia="Times New Roman"/>
              </w:rPr>
            </w:pPr>
            <w:r>
              <w:rPr>
                <w:rFonts w:eastAsia="Times New Roman"/>
              </w:rPr>
              <w:t> </w:t>
            </w:r>
          </w:p>
        </w:tc>
        <w:tc>
          <w:tcPr>
            <w:tcW w:w="0" w:type="auto"/>
            <w:shd w:val="clear" w:color="auto" w:fill="auto"/>
          </w:tcPr>
          <w:p w14:paraId="2EF4CAA8" w14:textId="4FE3CD40" w:rsidR="00825E45" w:rsidRDefault="00825E45" w:rsidP="00825E45">
            <w:pPr>
              <w:jc w:val="right"/>
              <w:rPr>
                <w:rFonts w:eastAsia="Times New Roman"/>
              </w:rPr>
            </w:pPr>
            <w:r w:rsidRPr="00507843">
              <w:t xml:space="preserve"> 16,</w:t>
            </w:r>
            <w:r w:rsidR="004C03DF">
              <w:rPr>
                <w:rFonts w:hint="eastAsia"/>
                <w:lang w:eastAsia="zh-CN"/>
              </w:rPr>
              <w:t>456</w:t>
            </w:r>
            <w:r w:rsidR="004C03DF" w:rsidRPr="00507843">
              <w:t xml:space="preserve"> </w:t>
            </w:r>
          </w:p>
        </w:tc>
        <w:tc>
          <w:tcPr>
            <w:tcW w:w="0" w:type="auto"/>
            <w:shd w:val="clear" w:color="auto" w:fill="auto"/>
            <w:vAlign w:val="bottom"/>
            <w:hideMark/>
          </w:tcPr>
          <w:p w14:paraId="000F4A14"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659999D6"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50AF85E7" w14:textId="77777777" w:rsidR="00825E45" w:rsidRDefault="00825E45" w:rsidP="00825E45">
            <w:pPr>
              <w:rPr>
                <w:rFonts w:eastAsia="Times New Roman"/>
              </w:rPr>
            </w:pPr>
            <w:r>
              <w:rPr>
                <w:rFonts w:eastAsia="Times New Roman"/>
              </w:rPr>
              <w:t> </w:t>
            </w:r>
          </w:p>
        </w:tc>
        <w:tc>
          <w:tcPr>
            <w:tcW w:w="0" w:type="auto"/>
            <w:shd w:val="clear" w:color="auto" w:fill="auto"/>
            <w:hideMark/>
          </w:tcPr>
          <w:p w14:paraId="78B0CA41" w14:textId="63493C4B" w:rsidR="00825E45" w:rsidRDefault="00825E45" w:rsidP="00825E45">
            <w:pPr>
              <w:jc w:val="right"/>
              <w:rPr>
                <w:rFonts w:eastAsia="Times New Roman"/>
              </w:rPr>
            </w:pPr>
            <w:r w:rsidRPr="000408A7">
              <w:t xml:space="preserve"> 18,967 </w:t>
            </w:r>
          </w:p>
        </w:tc>
        <w:tc>
          <w:tcPr>
            <w:tcW w:w="0" w:type="auto"/>
            <w:shd w:val="clear" w:color="auto" w:fill="auto"/>
            <w:vAlign w:val="bottom"/>
            <w:hideMark/>
          </w:tcPr>
          <w:p w14:paraId="314C0990" w14:textId="77777777" w:rsidR="00825E45" w:rsidRDefault="00825E45" w:rsidP="00825E45">
            <w:pPr>
              <w:rPr>
                <w:rFonts w:eastAsia="Times New Roman"/>
              </w:rPr>
            </w:pPr>
            <w:r>
              <w:rPr>
                <w:rFonts w:eastAsia="Times New Roman"/>
              </w:rPr>
              <w:t> </w:t>
            </w:r>
          </w:p>
        </w:tc>
      </w:tr>
      <w:tr w:rsidR="00825E45" w14:paraId="3BEAE421" w14:textId="77777777" w:rsidTr="00366382">
        <w:tc>
          <w:tcPr>
            <w:tcW w:w="0" w:type="auto"/>
            <w:shd w:val="clear" w:color="auto" w:fill="auto"/>
            <w:tcMar>
              <w:top w:w="0" w:type="dxa"/>
              <w:left w:w="180" w:type="dxa"/>
              <w:bottom w:w="0" w:type="dxa"/>
              <w:right w:w="0" w:type="dxa"/>
            </w:tcMar>
            <w:vAlign w:val="bottom"/>
            <w:hideMark/>
          </w:tcPr>
          <w:p w14:paraId="205ABB30" w14:textId="77777777" w:rsidR="00825E45" w:rsidRDefault="00825E45" w:rsidP="00825E45">
            <w:pPr>
              <w:rPr>
                <w:rFonts w:eastAsia="Times New Roman"/>
              </w:rPr>
            </w:pPr>
            <w:r>
              <w:rPr>
                <w:rFonts w:eastAsia="Times New Roman"/>
              </w:rPr>
              <w:t>Selling and marketing</w:t>
            </w:r>
          </w:p>
        </w:tc>
        <w:tc>
          <w:tcPr>
            <w:tcW w:w="0" w:type="auto"/>
            <w:shd w:val="clear" w:color="auto" w:fill="auto"/>
            <w:vAlign w:val="bottom"/>
            <w:hideMark/>
          </w:tcPr>
          <w:p w14:paraId="53CBEA3E"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50E62324" w14:textId="77777777" w:rsidR="00825E45" w:rsidRDefault="00825E45" w:rsidP="00825E45">
            <w:pPr>
              <w:rPr>
                <w:rFonts w:eastAsia="Times New Roman"/>
              </w:rPr>
            </w:pPr>
            <w:r>
              <w:rPr>
                <w:rFonts w:eastAsia="Times New Roman"/>
              </w:rPr>
              <w:t> </w:t>
            </w:r>
          </w:p>
        </w:tc>
        <w:tc>
          <w:tcPr>
            <w:tcW w:w="0" w:type="auto"/>
            <w:shd w:val="clear" w:color="auto" w:fill="auto"/>
          </w:tcPr>
          <w:p w14:paraId="27DEF505" w14:textId="39A51846" w:rsidR="00825E45" w:rsidRDefault="00825E45" w:rsidP="00825E45">
            <w:pPr>
              <w:jc w:val="right"/>
              <w:rPr>
                <w:rFonts w:eastAsia="Times New Roman"/>
              </w:rPr>
            </w:pPr>
            <w:r w:rsidRPr="005D34F5">
              <w:t xml:space="preserve"> 4,908 </w:t>
            </w:r>
          </w:p>
        </w:tc>
        <w:tc>
          <w:tcPr>
            <w:tcW w:w="0" w:type="auto"/>
            <w:shd w:val="clear" w:color="auto" w:fill="auto"/>
            <w:vAlign w:val="bottom"/>
            <w:hideMark/>
          </w:tcPr>
          <w:p w14:paraId="2F6A8B99"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257A2AB3"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5AC4DEC1" w14:textId="77777777" w:rsidR="00825E45" w:rsidRDefault="00825E45" w:rsidP="00825E45">
            <w:pPr>
              <w:rPr>
                <w:rFonts w:eastAsia="Times New Roman"/>
              </w:rPr>
            </w:pPr>
            <w:r>
              <w:rPr>
                <w:rFonts w:eastAsia="Times New Roman"/>
              </w:rPr>
              <w:t> </w:t>
            </w:r>
          </w:p>
        </w:tc>
        <w:tc>
          <w:tcPr>
            <w:tcW w:w="0" w:type="auto"/>
            <w:shd w:val="clear" w:color="auto" w:fill="auto"/>
            <w:hideMark/>
          </w:tcPr>
          <w:p w14:paraId="4DA28820" w14:textId="50BAD393" w:rsidR="00825E45" w:rsidRDefault="00825E45" w:rsidP="00825E45">
            <w:pPr>
              <w:jc w:val="right"/>
              <w:rPr>
                <w:rFonts w:eastAsia="Times New Roman"/>
              </w:rPr>
            </w:pPr>
            <w:r w:rsidRPr="008F0324">
              <w:t xml:space="preserve"> 2,518 </w:t>
            </w:r>
          </w:p>
        </w:tc>
        <w:tc>
          <w:tcPr>
            <w:tcW w:w="0" w:type="auto"/>
            <w:shd w:val="clear" w:color="auto" w:fill="auto"/>
            <w:vAlign w:val="bottom"/>
            <w:hideMark/>
          </w:tcPr>
          <w:p w14:paraId="6F4D10AF"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7A85FA57"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00E1C3AF" w14:textId="77777777" w:rsidR="00825E45" w:rsidRDefault="00825E45" w:rsidP="00825E45">
            <w:pPr>
              <w:rPr>
                <w:rFonts w:eastAsia="Times New Roman"/>
              </w:rPr>
            </w:pPr>
            <w:r>
              <w:rPr>
                <w:rFonts w:eastAsia="Times New Roman"/>
              </w:rPr>
              <w:t> </w:t>
            </w:r>
          </w:p>
        </w:tc>
        <w:tc>
          <w:tcPr>
            <w:tcW w:w="0" w:type="auto"/>
            <w:shd w:val="clear" w:color="auto" w:fill="auto"/>
          </w:tcPr>
          <w:p w14:paraId="701CCF96" w14:textId="7BBA8306" w:rsidR="00825E45" w:rsidRDefault="00825E45" w:rsidP="00825E45">
            <w:pPr>
              <w:jc w:val="right"/>
              <w:rPr>
                <w:rFonts w:eastAsia="Times New Roman"/>
              </w:rPr>
            </w:pPr>
            <w:r w:rsidRPr="00507843">
              <w:t xml:space="preserve"> 13,069 </w:t>
            </w:r>
          </w:p>
        </w:tc>
        <w:tc>
          <w:tcPr>
            <w:tcW w:w="0" w:type="auto"/>
            <w:shd w:val="clear" w:color="auto" w:fill="auto"/>
            <w:vAlign w:val="bottom"/>
            <w:hideMark/>
          </w:tcPr>
          <w:p w14:paraId="1C54A47B"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7636D2C7"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3041232A" w14:textId="77777777" w:rsidR="00825E45" w:rsidRDefault="00825E45" w:rsidP="00825E45">
            <w:pPr>
              <w:rPr>
                <w:rFonts w:eastAsia="Times New Roman"/>
              </w:rPr>
            </w:pPr>
            <w:r>
              <w:rPr>
                <w:rFonts w:eastAsia="Times New Roman"/>
              </w:rPr>
              <w:t> </w:t>
            </w:r>
          </w:p>
        </w:tc>
        <w:tc>
          <w:tcPr>
            <w:tcW w:w="0" w:type="auto"/>
            <w:shd w:val="clear" w:color="auto" w:fill="auto"/>
            <w:hideMark/>
          </w:tcPr>
          <w:p w14:paraId="4DEEDA4C" w14:textId="528A77B2" w:rsidR="00825E45" w:rsidRDefault="00825E45" w:rsidP="00825E45">
            <w:pPr>
              <w:jc w:val="right"/>
              <w:rPr>
                <w:rFonts w:eastAsia="Times New Roman"/>
              </w:rPr>
            </w:pPr>
            <w:r w:rsidRPr="000408A7">
              <w:t xml:space="preserve"> 11,300 </w:t>
            </w:r>
          </w:p>
        </w:tc>
        <w:tc>
          <w:tcPr>
            <w:tcW w:w="0" w:type="auto"/>
            <w:shd w:val="clear" w:color="auto" w:fill="auto"/>
            <w:vAlign w:val="bottom"/>
            <w:hideMark/>
          </w:tcPr>
          <w:p w14:paraId="5F397FDB" w14:textId="77777777" w:rsidR="00825E45" w:rsidRDefault="00825E45" w:rsidP="00825E45">
            <w:pPr>
              <w:rPr>
                <w:rFonts w:eastAsia="Times New Roman"/>
              </w:rPr>
            </w:pPr>
            <w:r>
              <w:rPr>
                <w:rFonts w:eastAsia="Times New Roman"/>
              </w:rPr>
              <w:t> </w:t>
            </w:r>
          </w:p>
        </w:tc>
      </w:tr>
      <w:tr w:rsidR="00592215" w14:paraId="45CC8E49" w14:textId="77777777" w:rsidTr="00366382">
        <w:tc>
          <w:tcPr>
            <w:tcW w:w="0" w:type="auto"/>
            <w:shd w:val="clear" w:color="auto" w:fill="auto"/>
            <w:tcMar>
              <w:top w:w="0" w:type="dxa"/>
              <w:left w:w="180" w:type="dxa"/>
              <w:bottom w:w="0" w:type="dxa"/>
              <w:right w:w="0" w:type="dxa"/>
            </w:tcMar>
            <w:vAlign w:val="bottom"/>
          </w:tcPr>
          <w:p w14:paraId="255AAAEA" w14:textId="471DF0A0" w:rsidR="00592215" w:rsidRDefault="00592215" w:rsidP="00592215">
            <w:pPr>
              <w:rPr>
                <w:rFonts w:eastAsia="Times New Roman"/>
              </w:rPr>
            </w:pPr>
            <w:r w:rsidRPr="00592215">
              <w:rPr>
                <w:rFonts w:eastAsia="Times New Roman"/>
              </w:rPr>
              <w:t>Other operating income</w:t>
            </w:r>
          </w:p>
        </w:tc>
        <w:tc>
          <w:tcPr>
            <w:tcW w:w="0" w:type="auto"/>
            <w:shd w:val="clear" w:color="auto" w:fill="auto"/>
            <w:vAlign w:val="bottom"/>
          </w:tcPr>
          <w:p w14:paraId="225BA92D" w14:textId="77777777" w:rsidR="00592215" w:rsidRDefault="00592215" w:rsidP="00825E45">
            <w:pPr>
              <w:rPr>
                <w:rFonts w:eastAsia="Times New Roman"/>
              </w:rPr>
            </w:pPr>
          </w:p>
        </w:tc>
        <w:tc>
          <w:tcPr>
            <w:tcW w:w="0" w:type="auto"/>
            <w:shd w:val="clear" w:color="auto" w:fill="auto"/>
            <w:vAlign w:val="bottom"/>
          </w:tcPr>
          <w:p w14:paraId="3175F8D8" w14:textId="77777777" w:rsidR="00592215" w:rsidRDefault="00592215" w:rsidP="00825E45">
            <w:pPr>
              <w:rPr>
                <w:rFonts w:eastAsia="Times New Roman"/>
              </w:rPr>
            </w:pPr>
          </w:p>
        </w:tc>
        <w:tc>
          <w:tcPr>
            <w:tcW w:w="0" w:type="auto"/>
            <w:shd w:val="clear" w:color="auto" w:fill="auto"/>
          </w:tcPr>
          <w:p w14:paraId="15D8339D" w14:textId="1D22F1B3" w:rsidR="00592215" w:rsidRPr="005D34F5" w:rsidRDefault="00592215" w:rsidP="00825E45">
            <w:pPr>
              <w:jc w:val="right"/>
            </w:pPr>
            <w:r>
              <w:rPr>
                <w:rFonts w:eastAsia="Times New Roman"/>
              </w:rPr>
              <w:t>—</w:t>
            </w:r>
          </w:p>
        </w:tc>
        <w:tc>
          <w:tcPr>
            <w:tcW w:w="0" w:type="auto"/>
            <w:shd w:val="clear" w:color="auto" w:fill="auto"/>
            <w:vAlign w:val="bottom"/>
          </w:tcPr>
          <w:p w14:paraId="2240C9E8" w14:textId="77777777" w:rsidR="00592215" w:rsidRDefault="00592215" w:rsidP="00825E45">
            <w:pPr>
              <w:rPr>
                <w:rFonts w:eastAsia="Times New Roman"/>
              </w:rPr>
            </w:pPr>
          </w:p>
        </w:tc>
        <w:tc>
          <w:tcPr>
            <w:tcW w:w="0" w:type="auto"/>
            <w:shd w:val="clear" w:color="auto" w:fill="auto"/>
            <w:vAlign w:val="bottom"/>
          </w:tcPr>
          <w:p w14:paraId="2A8E81C7" w14:textId="77777777" w:rsidR="00592215" w:rsidRDefault="00592215" w:rsidP="00825E45">
            <w:pPr>
              <w:rPr>
                <w:rFonts w:eastAsia="Times New Roman"/>
              </w:rPr>
            </w:pPr>
          </w:p>
        </w:tc>
        <w:tc>
          <w:tcPr>
            <w:tcW w:w="0" w:type="auto"/>
            <w:shd w:val="clear" w:color="auto" w:fill="auto"/>
            <w:vAlign w:val="bottom"/>
          </w:tcPr>
          <w:p w14:paraId="3815877C" w14:textId="77777777" w:rsidR="00592215" w:rsidRDefault="00592215" w:rsidP="00825E45">
            <w:pPr>
              <w:rPr>
                <w:rFonts w:eastAsia="Times New Roman"/>
              </w:rPr>
            </w:pPr>
          </w:p>
        </w:tc>
        <w:tc>
          <w:tcPr>
            <w:tcW w:w="0" w:type="auto"/>
            <w:shd w:val="clear" w:color="auto" w:fill="auto"/>
          </w:tcPr>
          <w:p w14:paraId="2CFB71DF" w14:textId="7CB3DF46" w:rsidR="00592215" w:rsidRPr="008F0324" w:rsidRDefault="00592215" w:rsidP="00825E45">
            <w:pPr>
              <w:jc w:val="right"/>
            </w:pPr>
            <w:r>
              <w:rPr>
                <w:rFonts w:eastAsia="Times New Roman"/>
              </w:rPr>
              <w:t>—</w:t>
            </w:r>
          </w:p>
        </w:tc>
        <w:tc>
          <w:tcPr>
            <w:tcW w:w="0" w:type="auto"/>
            <w:shd w:val="clear" w:color="auto" w:fill="auto"/>
            <w:vAlign w:val="bottom"/>
          </w:tcPr>
          <w:p w14:paraId="454C38F9" w14:textId="77777777" w:rsidR="00592215" w:rsidRDefault="00592215" w:rsidP="00825E45">
            <w:pPr>
              <w:rPr>
                <w:rFonts w:eastAsia="Times New Roman"/>
              </w:rPr>
            </w:pPr>
          </w:p>
        </w:tc>
        <w:tc>
          <w:tcPr>
            <w:tcW w:w="0" w:type="auto"/>
            <w:shd w:val="clear" w:color="auto" w:fill="auto"/>
            <w:vAlign w:val="bottom"/>
          </w:tcPr>
          <w:p w14:paraId="183294CE" w14:textId="77777777" w:rsidR="00592215" w:rsidRDefault="00592215" w:rsidP="00825E45">
            <w:pPr>
              <w:rPr>
                <w:rFonts w:eastAsia="Times New Roman"/>
              </w:rPr>
            </w:pPr>
          </w:p>
        </w:tc>
        <w:tc>
          <w:tcPr>
            <w:tcW w:w="0" w:type="auto"/>
            <w:shd w:val="clear" w:color="auto" w:fill="auto"/>
            <w:vAlign w:val="bottom"/>
          </w:tcPr>
          <w:p w14:paraId="67836F56" w14:textId="77777777" w:rsidR="00592215" w:rsidRDefault="00592215" w:rsidP="00825E45">
            <w:pPr>
              <w:rPr>
                <w:rFonts w:eastAsia="Times New Roman"/>
              </w:rPr>
            </w:pPr>
          </w:p>
        </w:tc>
        <w:tc>
          <w:tcPr>
            <w:tcW w:w="0" w:type="auto"/>
            <w:shd w:val="clear" w:color="auto" w:fill="auto"/>
          </w:tcPr>
          <w:p w14:paraId="3853218A" w14:textId="74E3E6A8" w:rsidR="00592215" w:rsidRPr="00507843" w:rsidRDefault="00592215" w:rsidP="00825E45">
            <w:pPr>
              <w:jc w:val="right"/>
            </w:pPr>
            <w:r>
              <w:rPr>
                <w:rFonts w:eastAsia="Times New Roman"/>
              </w:rPr>
              <w:t>—</w:t>
            </w:r>
          </w:p>
        </w:tc>
        <w:tc>
          <w:tcPr>
            <w:tcW w:w="0" w:type="auto"/>
            <w:shd w:val="clear" w:color="auto" w:fill="auto"/>
            <w:vAlign w:val="bottom"/>
          </w:tcPr>
          <w:p w14:paraId="683A892A" w14:textId="77777777" w:rsidR="00592215" w:rsidRDefault="00592215" w:rsidP="00825E45">
            <w:pPr>
              <w:rPr>
                <w:rFonts w:eastAsia="Times New Roman"/>
              </w:rPr>
            </w:pPr>
          </w:p>
        </w:tc>
        <w:tc>
          <w:tcPr>
            <w:tcW w:w="0" w:type="auto"/>
            <w:shd w:val="clear" w:color="auto" w:fill="auto"/>
            <w:vAlign w:val="bottom"/>
          </w:tcPr>
          <w:p w14:paraId="28AD0EE3" w14:textId="77777777" w:rsidR="00592215" w:rsidRDefault="00592215" w:rsidP="00825E45">
            <w:pPr>
              <w:rPr>
                <w:rFonts w:eastAsia="Times New Roman"/>
              </w:rPr>
            </w:pPr>
          </w:p>
        </w:tc>
        <w:tc>
          <w:tcPr>
            <w:tcW w:w="0" w:type="auto"/>
            <w:shd w:val="clear" w:color="auto" w:fill="auto"/>
            <w:vAlign w:val="bottom"/>
          </w:tcPr>
          <w:p w14:paraId="1220F342" w14:textId="77777777" w:rsidR="00592215" w:rsidRDefault="00592215" w:rsidP="00825E45">
            <w:pPr>
              <w:rPr>
                <w:rFonts w:eastAsia="Times New Roman"/>
              </w:rPr>
            </w:pPr>
          </w:p>
        </w:tc>
        <w:tc>
          <w:tcPr>
            <w:tcW w:w="0" w:type="auto"/>
            <w:shd w:val="clear" w:color="auto" w:fill="auto"/>
          </w:tcPr>
          <w:p w14:paraId="1520E7D2" w14:textId="416410C8" w:rsidR="00592215" w:rsidRPr="000408A7" w:rsidRDefault="00592215" w:rsidP="00825E45">
            <w:pPr>
              <w:jc w:val="right"/>
              <w:rPr>
                <w:lang w:eastAsia="zh-CN"/>
              </w:rPr>
            </w:pPr>
            <w:r>
              <w:rPr>
                <w:rFonts w:hint="eastAsia"/>
                <w:lang w:eastAsia="zh-CN"/>
              </w:rPr>
              <w:t>(1,306</w:t>
            </w:r>
          </w:p>
        </w:tc>
        <w:tc>
          <w:tcPr>
            <w:tcW w:w="0" w:type="auto"/>
            <w:shd w:val="clear" w:color="auto" w:fill="auto"/>
            <w:vAlign w:val="bottom"/>
          </w:tcPr>
          <w:p w14:paraId="2A6A29A6" w14:textId="5984DFF8" w:rsidR="00592215" w:rsidRDefault="00592215" w:rsidP="00825E45">
            <w:pPr>
              <w:rPr>
                <w:rFonts w:eastAsia="Times New Roman"/>
              </w:rPr>
            </w:pPr>
            <w:r>
              <w:rPr>
                <w:rFonts w:eastAsia="Times New Roman"/>
              </w:rPr>
              <w:t>)</w:t>
            </w:r>
          </w:p>
        </w:tc>
      </w:tr>
      <w:tr w:rsidR="00825E45" w14:paraId="00E91417" w14:textId="77777777" w:rsidTr="00366382">
        <w:tc>
          <w:tcPr>
            <w:tcW w:w="0" w:type="auto"/>
            <w:shd w:val="clear" w:color="auto" w:fill="auto"/>
            <w:tcMar>
              <w:top w:w="0" w:type="dxa"/>
              <w:left w:w="180" w:type="dxa"/>
              <w:bottom w:w="0" w:type="dxa"/>
              <w:right w:w="0" w:type="dxa"/>
            </w:tcMar>
            <w:vAlign w:val="bottom"/>
            <w:hideMark/>
          </w:tcPr>
          <w:p w14:paraId="3D3E8B39" w14:textId="77777777" w:rsidR="00825E45" w:rsidRDefault="00825E45" w:rsidP="00825E45">
            <w:pPr>
              <w:rPr>
                <w:rFonts w:eastAsia="Times New Roman"/>
              </w:rPr>
            </w:pPr>
            <w:r>
              <w:rPr>
                <w:rFonts w:eastAsia="Times New Roman"/>
              </w:rPr>
              <w:t>Gain on disposal of intangible assets</w:t>
            </w:r>
          </w:p>
        </w:tc>
        <w:tc>
          <w:tcPr>
            <w:tcW w:w="0" w:type="auto"/>
            <w:shd w:val="clear" w:color="auto" w:fill="auto"/>
            <w:vAlign w:val="bottom"/>
            <w:hideMark/>
          </w:tcPr>
          <w:p w14:paraId="236FDD41"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1587CE66" w14:textId="77777777" w:rsidR="00825E45" w:rsidRDefault="00825E45" w:rsidP="00825E45">
            <w:pPr>
              <w:rPr>
                <w:rFonts w:eastAsia="Times New Roman"/>
              </w:rPr>
            </w:pPr>
            <w:r>
              <w:rPr>
                <w:rFonts w:eastAsia="Times New Roman"/>
              </w:rPr>
              <w:t> </w:t>
            </w:r>
          </w:p>
        </w:tc>
        <w:tc>
          <w:tcPr>
            <w:tcW w:w="0" w:type="auto"/>
            <w:shd w:val="clear" w:color="auto" w:fill="auto"/>
            <w:vAlign w:val="bottom"/>
          </w:tcPr>
          <w:p w14:paraId="1605D2FC" w14:textId="2F67D25F" w:rsidR="00825E45" w:rsidRDefault="00825E45" w:rsidP="00825E45">
            <w:pPr>
              <w:jc w:val="right"/>
              <w:rPr>
                <w:rFonts w:eastAsia="Times New Roman"/>
              </w:rPr>
            </w:pPr>
            <w:r>
              <w:rPr>
                <w:rFonts w:eastAsia="Times New Roman"/>
              </w:rPr>
              <w:t>—</w:t>
            </w:r>
          </w:p>
        </w:tc>
        <w:tc>
          <w:tcPr>
            <w:tcW w:w="0" w:type="auto"/>
            <w:shd w:val="clear" w:color="auto" w:fill="auto"/>
            <w:vAlign w:val="bottom"/>
            <w:hideMark/>
          </w:tcPr>
          <w:p w14:paraId="787BBC4D" w14:textId="3CFE588F" w:rsidR="00825E45" w:rsidRDefault="00825E45" w:rsidP="00825E45">
            <w:pPr>
              <w:rPr>
                <w:rFonts w:eastAsia="Times New Roman"/>
              </w:rPr>
            </w:pPr>
          </w:p>
        </w:tc>
        <w:tc>
          <w:tcPr>
            <w:tcW w:w="0" w:type="auto"/>
            <w:shd w:val="clear" w:color="auto" w:fill="auto"/>
            <w:vAlign w:val="bottom"/>
            <w:hideMark/>
          </w:tcPr>
          <w:p w14:paraId="3DF3BD00"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4AA6798C"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6F91D3D0" w14:textId="77777777" w:rsidR="00825E45" w:rsidRDefault="00825E45" w:rsidP="00825E45">
            <w:pPr>
              <w:jc w:val="right"/>
              <w:rPr>
                <w:rFonts w:eastAsia="Times New Roman"/>
              </w:rPr>
            </w:pPr>
            <w:r>
              <w:rPr>
                <w:rFonts w:eastAsia="Times New Roman"/>
              </w:rPr>
              <w:t>—</w:t>
            </w:r>
          </w:p>
        </w:tc>
        <w:tc>
          <w:tcPr>
            <w:tcW w:w="0" w:type="auto"/>
            <w:shd w:val="clear" w:color="auto" w:fill="auto"/>
            <w:vAlign w:val="bottom"/>
            <w:hideMark/>
          </w:tcPr>
          <w:p w14:paraId="4877B83D"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33E3E8BB"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49642F57" w14:textId="77777777" w:rsidR="00825E45" w:rsidRDefault="00825E45" w:rsidP="00825E45">
            <w:pPr>
              <w:rPr>
                <w:rFonts w:eastAsia="Times New Roman"/>
              </w:rPr>
            </w:pPr>
            <w:r>
              <w:rPr>
                <w:rFonts w:eastAsia="Times New Roman"/>
              </w:rPr>
              <w:t> </w:t>
            </w:r>
          </w:p>
        </w:tc>
        <w:tc>
          <w:tcPr>
            <w:tcW w:w="0" w:type="auto"/>
            <w:shd w:val="clear" w:color="auto" w:fill="auto"/>
          </w:tcPr>
          <w:p w14:paraId="2378FB8B" w14:textId="13F5700B" w:rsidR="00825E45" w:rsidRDefault="00825E45" w:rsidP="00825E45">
            <w:pPr>
              <w:jc w:val="right"/>
              <w:rPr>
                <w:rFonts w:eastAsia="Times New Roman"/>
              </w:rPr>
            </w:pPr>
            <w:r w:rsidRPr="00507843">
              <w:t xml:space="preserve"> (500</w:t>
            </w:r>
          </w:p>
        </w:tc>
        <w:tc>
          <w:tcPr>
            <w:tcW w:w="0" w:type="auto"/>
            <w:shd w:val="clear" w:color="auto" w:fill="auto"/>
            <w:vAlign w:val="bottom"/>
            <w:hideMark/>
          </w:tcPr>
          <w:p w14:paraId="7356BC4A" w14:textId="77777777" w:rsidR="00825E45" w:rsidRDefault="00825E45" w:rsidP="00825E45">
            <w:pPr>
              <w:rPr>
                <w:rFonts w:eastAsia="Times New Roman"/>
              </w:rPr>
            </w:pPr>
            <w:r>
              <w:rPr>
                <w:rFonts w:eastAsia="Times New Roman"/>
              </w:rPr>
              <w:t>)</w:t>
            </w:r>
          </w:p>
        </w:tc>
        <w:tc>
          <w:tcPr>
            <w:tcW w:w="0" w:type="auto"/>
            <w:shd w:val="clear" w:color="auto" w:fill="auto"/>
            <w:vAlign w:val="bottom"/>
            <w:hideMark/>
          </w:tcPr>
          <w:p w14:paraId="618256F2"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604E69B0"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3B3974BB" w14:textId="77777777" w:rsidR="00825E45" w:rsidRDefault="00825E45" w:rsidP="00825E45">
            <w:pPr>
              <w:jc w:val="right"/>
              <w:rPr>
                <w:rFonts w:eastAsia="Times New Roman"/>
              </w:rPr>
            </w:pPr>
            <w:r>
              <w:rPr>
                <w:rFonts w:eastAsia="Times New Roman"/>
              </w:rPr>
              <w:t>—</w:t>
            </w:r>
          </w:p>
        </w:tc>
        <w:tc>
          <w:tcPr>
            <w:tcW w:w="0" w:type="auto"/>
            <w:shd w:val="clear" w:color="auto" w:fill="auto"/>
            <w:vAlign w:val="bottom"/>
            <w:hideMark/>
          </w:tcPr>
          <w:p w14:paraId="26400413" w14:textId="77777777" w:rsidR="00825E45" w:rsidRDefault="00825E45" w:rsidP="00825E45">
            <w:pPr>
              <w:rPr>
                <w:rFonts w:eastAsia="Times New Roman"/>
              </w:rPr>
            </w:pPr>
            <w:r>
              <w:rPr>
                <w:rFonts w:eastAsia="Times New Roman"/>
              </w:rPr>
              <w:t> </w:t>
            </w:r>
          </w:p>
        </w:tc>
      </w:tr>
      <w:tr w:rsidR="00E81F47" w14:paraId="4F4BD271" w14:textId="77777777" w:rsidTr="00E81F47">
        <w:tc>
          <w:tcPr>
            <w:tcW w:w="0" w:type="auto"/>
            <w:shd w:val="clear" w:color="auto" w:fill="auto"/>
            <w:tcMar>
              <w:top w:w="0" w:type="dxa"/>
              <w:left w:w="180" w:type="dxa"/>
              <w:bottom w:w="20" w:type="dxa"/>
              <w:right w:w="0" w:type="dxa"/>
            </w:tcMar>
            <w:vAlign w:val="bottom"/>
            <w:hideMark/>
          </w:tcPr>
          <w:p w14:paraId="08B458E7" w14:textId="77777777" w:rsidR="00E81F47" w:rsidRDefault="00E81F47" w:rsidP="00131B9C">
            <w:pPr>
              <w:rPr>
                <w:rFonts w:eastAsia="Times New Roman"/>
              </w:rPr>
            </w:pPr>
            <w:r>
              <w:rPr>
                <w:rFonts w:eastAsia="Times New Roman"/>
              </w:rPr>
              <w:t>Foreign exchange loss (gain)</w:t>
            </w:r>
          </w:p>
        </w:tc>
        <w:tc>
          <w:tcPr>
            <w:tcW w:w="0" w:type="auto"/>
            <w:shd w:val="clear" w:color="auto" w:fill="auto"/>
            <w:tcMar>
              <w:top w:w="0" w:type="dxa"/>
              <w:left w:w="0" w:type="dxa"/>
              <w:bottom w:w="20" w:type="dxa"/>
              <w:right w:w="0" w:type="dxa"/>
            </w:tcMar>
            <w:vAlign w:val="bottom"/>
            <w:hideMark/>
          </w:tcPr>
          <w:p w14:paraId="09C33F48"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25F7653"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434B2315" w14:textId="7145F387" w:rsidR="00E81F47" w:rsidRPr="00825E45" w:rsidRDefault="00825E45" w:rsidP="00131B9C">
            <w:pPr>
              <w:jc w:val="right"/>
              <w:rPr>
                <w:rFonts w:eastAsiaTheme="minorEastAsia"/>
                <w:lang w:eastAsia="zh-CN"/>
              </w:rPr>
            </w:pPr>
            <w:r>
              <w:rPr>
                <w:rFonts w:eastAsiaTheme="minorEastAsia" w:hint="eastAsia"/>
                <w:lang w:eastAsia="zh-CN"/>
              </w:rPr>
              <w:t>37</w:t>
            </w:r>
            <w:r w:rsidR="00361531">
              <w:rPr>
                <w:rFonts w:eastAsiaTheme="minorEastAsia" w:hint="eastAsia"/>
                <w:lang w:eastAsia="zh-CN"/>
              </w:rPr>
              <w:t>9</w:t>
            </w:r>
          </w:p>
        </w:tc>
        <w:tc>
          <w:tcPr>
            <w:tcW w:w="0" w:type="auto"/>
            <w:shd w:val="clear" w:color="auto" w:fill="auto"/>
            <w:tcMar>
              <w:top w:w="0" w:type="dxa"/>
              <w:left w:w="0" w:type="dxa"/>
              <w:bottom w:w="20" w:type="dxa"/>
              <w:right w:w="0" w:type="dxa"/>
            </w:tcMar>
            <w:vAlign w:val="bottom"/>
            <w:hideMark/>
          </w:tcPr>
          <w:p w14:paraId="348DC56B" w14:textId="3BADAFCD" w:rsidR="00E81F47" w:rsidRDefault="00E81F47" w:rsidP="00131B9C">
            <w:pPr>
              <w:rPr>
                <w:rFonts w:eastAsia="Times New Roman"/>
              </w:rPr>
            </w:pPr>
          </w:p>
        </w:tc>
        <w:tc>
          <w:tcPr>
            <w:tcW w:w="0" w:type="auto"/>
            <w:shd w:val="clear" w:color="auto" w:fill="auto"/>
            <w:tcMar>
              <w:top w:w="0" w:type="dxa"/>
              <w:left w:w="0" w:type="dxa"/>
              <w:bottom w:w="20" w:type="dxa"/>
              <w:right w:w="0" w:type="dxa"/>
            </w:tcMar>
            <w:vAlign w:val="bottom"/>
            <w:hideMark/>
          </w:tcPr>
          <w:p w14:paraId="3DDB6181"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4385E38"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1834158" w14:textId="2A50EB11" w:rsidR="00E81F47" w:rsidRDefault="00E81F47" w:rsidP="00131B9C">
            <w:pPr>
              <w:jc w:val="right"/>
              <w:rPr>
                <w:rFonts w:eastAsia="Times New Roman"/>
              </w:rPr>
            </w:pPr>
            <w:r w:rsidRPr="00E81F47">
              <w:rPr>
                <w:rFonts w:eastAsia="Times New Roman"/>
              </w:rPr>
              <w:t>(153</w:t>
            </w:r>
          </w:p>
        </w:tc>
        <w:tc>
          <w:tcPr>
            <w:tcW w:w="0" w:type="auto"/>
            <w:shd w:val="clear" w:color="auto" w:fill="auto"/>
            <w:tcMar>
              <w:top w:w="0" w:type="dxa"/>
              <w:left w:w="0" w:type="dxa"/>
              <w:bottom w:w="20" w:type="dxa"/>
              <w:right w:w="0" w:type="dxa"/>
            </w:tcMar>
            <w:vAlign w:val="bottom"/>
            <w:hideMark/>
          </w:tcPr>
          <w:p w14:paraId="436E8CE2" w14:textId="7D56B953" w:rsidR="00E81F47" w:rsidRDefault="00E81F47" w:rsidP="00131B9C">
            <w:pPr>
              <w:rPr>
                <w:rFonts w:eastAsia="Times New Roman"/>
              </w:rPr>
            </w:pPr>
            <w:r w:rsidRPr="00E81F47">
              <w:rPr>
                <w:rFonts w:eastAsia="Times New Roman"/>
              </w:rPr>
              <w:t>)</w:t>
            </w:r>
            <w:r>
              <w:rPr>
                <w:rFonts w:eastAsia="Times New Roman"/>
              </w:rPr>
              <w:t> </w:t>
            </w:r>
          </w:p>
        </w:tc>
        <w:tc>
          <w:tcPr>
            <w:tcW w:w="0" w:type="auto"/>
            <w:shd w:val="clear" w:color="auto" w:fill="auto"/>
            <w:tcMar>
              <w:top w:w="0" w:type="dxa"/>
              <w:left w:w="0" w:type="dxa"/>
              <w:bottom w:w="20" w:type="dxa"/>
              <w:right w:w="0" w:type="dxa"/>
            </w:tcMar>
            <w:vAlign w:val="bottom"/>
            <w:hideMark/>
          </w:tcPr>
          <w:p w14:paraId="031F919F"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6D223A3B"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5520CF7D" w14:textId="239C75BC" w:rsidR="00E81F47" w:rsidRPr="00825E45" w:rsidRDefault="00825E45" w:rsidP="00131B9C">
            <w:pPr>
              <w:jc w:val="right"/>
              <w:rPr>
                <w:rFonts w:eastAsiaTheme="minorEastAsia"/>
                <w:lang w:eastAsia="zh-CN"/>
              </w:rPr>
            </w:pPr>
            <w:r>
              <w:rPr>
                <w:rFonts w:eastAsiaTheme="minorEastAsia" w:hint="eastAsia"/>
                <w:lang w:eastAsia="zh-CN"/>
              </w:rPr>
              <w:t>34</w:t>
            </w:r>
            <w:r w:rsidR="004C03DF">
              <w:rPr>
                <w:rFonts w:eastAsiaTheme="minorEastAsia" w:hint="eastAsia"/>
                <w:lang w:eastAsia="zh-CN"/>
              </w:rPr>
              <w:t>9</w:t>
            </w:r>
          </w:p>
        </w:tc>
        <w:tc>
          <w:tcPr>
            <w:tcW w:w="0" w:type="auto"/>
            <w:shd w:val="clear" w:color="auto" w:fill="auto"/>
            <w:tcMar>
              <w:top w:w="0" w:type="dxa"/>
              <w:left w:w="0" w:type="dxa"/>
              <w:bottom w:w="20" w:type="dxa"/>
              <w:right w:w="0" w:type="dxa"/>
            </w:tcMar>
            <w:vAlign w:val="bottom"/>
            <w:hideMark/>
          </w:tcPr>
          <w:p w14:paraId="66C4C819" w14:textId="5ABA5837" w:rsidR="00E81F47" w:rsidRDefault="00E81F47" w:rsidP="00131B9C">
            <w:pPr>
              <w:rPr>
                <w:rFonts w:eastAsia="Times New Roman"/>
              </w:rPr>
            </w:pPr>
          </w:p>
        </w:tc>
        <w:tc>
          <w:tcPr>
            <w:tcW w:w="0" w:type="auto"/>
            <w:shd w:val="clear" w:color="auto" w:fill="auto"/>
            <w:tcMar>
              <w:top w:w="0" w:type="dxa"/>
              <w:left w:w="0" w:type="dxa"/>
              <w:bottom w:w="20" w:type="dxa"/>
              <w:right w:w="0" w:type="dxa"/>
            </w:tcMar>
            <w:vAlign w:val="bottom"/>
            <w:hideMark/>
          </w:tcPr>
          <w:p w14:paraId="263D512F"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19603358"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1A9E8472" w14:textId="35A20051" w:rsidR="00E81F47" w:rsidRDefault="00E81F47" w:rsidP="00131B9C">
            <w:pPr>
              <w:jc w:val="right"/>
              <w:rPr>
                <w:rFonts w:eastAsia="Times New Roman"/>
              </w:rPr>
            </w:pPr>
            <w:r>
              <w:rPr>
                <w:rFonts w:eastAsia="Times New Roman"/>
              </w:rPr>
              <w:t>(1</w:t>
            </w:r>
            <w:r w:rsidR="00EF751B">
              <w:rPr>
                <w:rFonts w:eastAsiaTheme="minorEastAsia" w:hint="eastAsia"/>
                <w:lang w:eastAsia="zh-CN"/>
              </w:rPr>
              <w:t>68</w:t>
            </w:r>
          </w:p>
        </w:tc>
        <w:tc>
          <w:tcPr>
            <w:tcW w:w="0" w:type="auto"/>
            <w:shd w:val="clear" w:color="auto" w:fill="auto"/>
            <w:tcMar>
              <w:top w:w="0" w:type="dxa"/>
              <w:left w:w="0" w:type="dxa"/>
              <w:bottom w:w="20" w:type="dxa"/>
              <w:right w:w="0" w:type="dxa"/>
            </w:tcMar>
            <w:vAlign w:val="bottom"/>
            <w:hideMark/>
          </w:tcPr>
          <w:p w14:paraId="4E4BDC36" w14:textId="77777777" w:rsidR="00E81F47" w:rsidRDefault="00E81F47" w:rsidP="00131B9C">
            <w:pPr>
              <w:rPr>
                <w:rFonts w:eastAsia="Times New Roman"/>
              </w:rPr>
            </w:pPr>
            <w:r>
              <w:rPr>
                <w:rFonts w:eastAsia="Times New Roman"/>
              </w:rPr>
              <w:t>)</w:t>
            </w:r>
          </w:p>
        </w:tc>
      </w:tr>
      <w:tr w:rsidR="00E81F47" w14:paraId="5A84B947" w14:textId="77777777" w:rsidTr="00E81F47">
        <w:tc>
          <w:tcPr>
            <w:tcW w:w="0" w:type="auto"/>
            <w:shd w:val="clear" w:color="auto" w:fill="auto"/>
            <w:tcMar>
              <w:top w:w="0" w:type="dxa"/>
              <w:left w:w="0" w:type="dxa"/>
              <w:bottom w:w="50" w:type="dxa"/>
              <w:right w:w="0" w:type="dxa"/>
            </w:tcMar>
            <w:vAlign w:val="bottom"/>
            <w:hideMark/>
          </w:tcPr>
          <w:p w14:paraId="2AD51630" w14:textId="77777777" w:rsidR="00E81F47" w:rsidRDefault="00E81F47" w:rsidP="00131B9C">
            <w:pPr>
              <w:rPr>
                <w:rFonts w:eastAsia="Times New Roman"/>
              </w:rPr>
            </w:pPr>
            <w:r>
              <w:rPr>
                <w:rFonts w:eastAsia="Times New Roman"/>
              </w:rPr>
              <w:t>Total operating expense</w:t>
            </w:r>
          </w:p>
        </w:tc>
        <w:tc>
          <w:tcPr>
            <w:tcW w:w="0" w:type="auto"/>
            <w:shd w:val="clear" w:color="auto" w:fill="auto"/>
            <w:tcMar>
              <w:top w:w="0" w:type="dxa"/>
              <w:left w:w="0" w:type="dxa"/>
              <w:bottom w:w="50" w:type="dxa"/>
              <w:right w:w="0" w:type="dxa"/>
            </w:tcMar>
            <w:vAlign w:val="bottom"/>
            <w:hideMark/>
          </w:tcPr>
          <w:p w14:paraId="4BC100CF"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648E914"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762282F9" w14:textId="445D7228" w:rsidR="00E81F47" w:rsidRPr="00825E45" w:rsidRDefault="00825E45" w:rsidP="00131B9C">
            <w:pPr>
              <w:jc w:val="right"/>
              <w:rPr>
                <w:rFonts w:eastAsiaTheme="minorEastAsia"/>
                <w:lang w:eastAsia="zh-CN"/>
              </w:rPr>
            </w:pPr>
            <w:r>
              <w:rPr>
                <w:rFonts w:eastAsiaTheme="minorEastAsia" w:hint="eastAsia"/>
                <w:lang w:eastAsia="zh-CN"/>
              </w:rPr>
              <w:t>12,</w:t>
            </w:r>
            <w:r w:rsidR="00361531">
              <w:rPr>
                <w:rFonts w:eastAsiaTheme="minorEastAsia" w:hint="eastAsia"/>
                <w:lang w:eastAsia="zh-CN"/>
              </w:rPr>
              <w:t>509</w:t>
            </w:r>
          </w:p>
        </w:tc>
        <w:tc>
          <w:tcPr>
            <w:tcW w:w="0" w:type="auto"/>
            <w:shd w:val="clear" w:color="auto" w:fill="auto"/>
            <w:tcMar>
              <w:top w:w="0" w:type="dxa"/>
              <w:left w:w="0" w:type="dxa"/>
              <w:bottom w:w="50" w:type="dxa"/>
              <w:right w:w="0" w:type="dxa"/>
            </w:tcMar>
            <w:vAlign w:val="bottom"/>
            <w:hideMark/>
          </w:tcPr>
          <w:p w14:paraId="25077B14" w14:textId="77777777" w:rsidR="00E81F47" w:rsidRDefault="00E81F47" w:rsidP="00131B9C">
            <w:pPr>
              <w:rPr>
                <w:rFonts w:eastAsia="Times New Roman"/>
              </w:rPr>
            </w:pPr>
            <w:r>
              <w:rPr>
                <w:rFonts w:eastAsia="Times New Roman"/>
              </w:rPr>
              <w:t> </w:t>
            </w:r>
          </w:p>
        </w:tc>
        <w:tc>
          <w:tcPr>
            <w:tcW w:w="0" w:type="auto"/>
            <w:shd w:val="clear" w:color="auto" w:fill="auto"/>
            <w:tcMar>
              <w:top w:w="0" w:type="dxa"/>
              <w:left w:w="0" w:type="dxa"/>
              <w:bottom w:w="50" w:type="dxa"/>
              <w:right w:w="0" w:type="dxa"/>
            </w:tcMar>
            <w:vAlign w:val="bottom"/>
            <w:hideMark/>
          </w:tcPr>
          <w:p w14:paraId="2B09620B"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2203072E"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6937389D" w14:textId="569DE6F1" w:rsidR="00E81F47" w:rsidRPr="00E81F47" w:rsidRDefault="00E81F47" w:rsidP="00131B9C">
            <w:pPr>
              <w:jc w:val="right"/>
              <w:rPr>
                <w:rFonts w:eastAsiaTheme="minorEastAsia"/>
                <w:lang w:eastAsia="zh-CN"/>
              </w:rPr>
            </w:pPr>
            <w:r>
              <w:rPr>
                <w:rFonts w:eastAsiaTheme="minorEastAsia" w:hint="eastAsia"/>
                <w:lang w:eastAsia="zh-CN"/>
              </w:rPr>
              <w:t>10,285</w:t>
            </w:r>
          </w:p>
        </w:tc>
        <w:tc>
          <w:tcPr>
            <w:tcW w:w="0" w:type="auto"/>
            <w:shd w:val="clear" w:color="auto" w:fill="auto"/>
            <w:tcMar>
              <w:top w:w="0" w:type="dxa"/>
              <w:left w:w="0" w:type="dxa"/>
              <w:bottom w:w="50" w:type="dxa"/>
              <w:right w:w="0" w:type="dxa"/>
            </w:tcMar>
            <w:vAlign w:val="bottom"/>
            <w:hideMark/>
          </w:tcPr>
          <w:p w14:paraId="0683D520" w14:textId="77777777" w:rsidR="00E81F47" w:rsidRDefault="00E81F47" w:rsidP="00131B9C">
            <w:pPr>
              <w:rPr>
                <w:rFonts w:eastAsia="Times New Roman"/>
              </w:rPr>
            </w:pPr>
            <w:r>
              <w:rPr>
                <w:rFonts w:eastAsia="Times New Roman"/>
              </w:rPr>
              <w:t> </w:t>
            </w:r>
          </w:p>
        </w:tc>
        <w:tc>
          <w:tcPr>
            <w:tcW w:w="0" w:type="auto"/>
            <w:shd w:val="clear" w:color="auto" w:fill="auto"/>
            <w:tcMar>
              <w:top w:w="0" w:type="dxa"/>
              <w:left w:w="0" w:type="dxa"/>
              <w:bottom w:w="50" w:type="dxa"/>
              <w:right w:w="0" w:type="dxa"/>
            </w:tcMar>
            <w:vAlign w:val="bottom"/>
            <w:hideMark/>
          </w:tcPr>
          <w:p w14:paraId="0A93EA4B"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67900587"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1B30F46C" w14:textId="4FF13F99" w:rsidR="00E81F47" w:rsidRPr="00825E45" w:rsidRDefault="00825E45" w:rsidP="00131B9C">
            <w:pPr>
              <w:jc w:val="right"/>
              <w:rPr>
                <w:rFonts w:eastAsiaTheme="minorEastAsia"/>
                <w:lang w:eastAsia="zh-CN"/>
              </w:rPr>
            </w:pPr>
            <w:r>
              <w:rPr>
                <w:rFonts w:eastAsiaTheme="minorEastAsia" w:hint="eastAsia"/>
                <w:lang w:eastAsia="zh-CN"/>
              </w:rPr>
              <w:t>34,</w:t>
            </w:r>
            <w:r w:rsidR="004C03DF">
              <w:rPr>
                <w:rFonts w:eastAsiaTheme="minorEastAsia" w:hint="eastAsia"/>
                <w:lang w:eastAsia="zh-CN"/>
              </w:rPr>
              <w:t>625</w:t>
            </w:r>
          </w:p>
        </w:tc>
        <w:tc>
          <w:tcPr>
            <w:tcW w:w="0" w:type="auto"/>
            <w:shd w:val="clear" w:color="auto" w:fill="auto"/>
            <w:tcMar>
              <w:top w:w="0" w:type="dxa"/>
              <w:left w:w="0" w:type="dxa"/>
              <w:bottom w:w="50" w:type="dxa"/>
              <w:right w:w="0" w:type="dxa"/>
            </w:tcMar>
            <w:vAlign w:val="bottom"/>
            <w:hideMark/>
          </w:tcPr>
          <w:p w14:paraId="401D87AF" w14:textId="77777777" w:rsidR="00E81F47" w:rsidRDefault="00E81F47" w:rsidP="00131B9C">
            <w:pPr>
              <w:rPr>
                <w:rFonts w:eastAsia="Times New Roman"/>
              </w:rPr>
            </w:pPr>
            <w:r>
              <w:rPr>
                <w:rFonts w:eastAsia="Times New Roman"/>
              </w:rPr>
              <w:t> </w:t>
            </w:r>
          </w:p>
        </w:tc>
        <w:tc>
          <w:tcPr>
            <w:tcW w:w="0" w:type="auto"/>
            <w:shd w:val="clear" w:color="auto" w:fill="auto"/>
            <w:tcMar>
              <w:top w:w="0" w:type="dxa"/>
              <w:left w:w="0" w:type="dxa"/>
              <w:bottom w:w="50" w:type="dxa"/>
              <w:right w:w="0" w:type="dxa"/>
            </w:tcMar>
            <w:vAlign w:val="bottom"/>
            <w:hideMark/>
          </w:tcPr>
          <w:p w14:paraId="47EB241C"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22D5105A"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62E11FCA" w14:textId="27F57E83" w:rsidR="00E81F47" w:rsidRPr="00EF751B" w:rsidRDefault="00592215" w:rsidP="00131B9C">
            <w:pPr>
              <w:jc w:val="right"/>
              <w:rPr>
                <w:rFonts w:eastAsiaTheme="minorEastAsia"/>
                <w:lang w:eastAsia="zh-CN"/>
              </w:rPr>
            </w:pPr>
            <w:r>
              <w:rPr>
                <w:rFonts w:eastAsiaTheme="minorEastAsia" w:hint="eastAsia"/>
                <w:lang w:eastAsia="zh-CN"/>
              </w:rPr>
              <w:t>36,340</w:t>
            </w:r>
          </w:p>
        </w:tc>
        <w:tc>
          <w:tcPr>
            <w:tcW w:w="0" w:type="auto"/>
            <w:shd w:val="clear" w:color="auto" w:fill="auto"/>
            <w:tcMar>
              <w:top w:w="0" w:type="dxa"/>
              <w:left w:w="0" w:type="dxa"/>
              <w:bottom w:w="50" w:type="dxa"/>
              <w:right w:w="0" w:type="dxa"/>
            </w:tcMar>
            <w:vAlign w:val="bottom"/>
            <w:hideMark/>
          </w:tcPr>
          <w:p w14:paraId="718D7314" w14:textId="77777777" w:rsidR="00E81F47" w:rsidRDefault="00E81F47" w:rsidP="00131B9C">
            <w:pPr>
              <w:rPr>
                <w:rFonts w:eastAsia="Times New Roman"/>
              </w:rPr>
            </w:pPr>
            <w:r>
              <w:rPr>
                <w:rFonts w:eastAsia="Times New Roman"/>
              </w:rPr>
              <w:t> </w:t>
            </w:r>
          </w:p>
        </w:tc>
      </w:tr>
      <w:tr w:rsidR="00E81F47" w14:paraId="1DBE4449" w14:textId="77777777" w:rsidTr="00E81F47">
        <w:tc>
          <w:tcPr>
            <w:tcW w:w="0" w:type="auto"/>
            <w:shd w:val="clear" w:color="auto" w:fill="auto"/>
            <w:vAlign w:val="bottom"/>
            <w:hideMark/>
          </w:tcPr>
          <w:p w14:paraId="30C4D21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9BD0C3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48A2226"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324CDDED" w14:textId="0708210A" w:rsidR="00E81F47" w:rsidRDefault="00E81F47" w:rsidP="00131B9C">
            <w:pPr>
              <w:jc w:val="right"/>
              <w:rPr>
                <w:rFonts w:eastAsia="Times New Roman"/>
              </w:rPr>
            </w:pPr>
          </w:p>
        </w:tc>
        <w:tc>
          <w:tcPr>
            <w:tcW w:w="0" w:type="auto"/>
            <w:shd w:val="clear" w:color="auto" w:fill="auto"/>
            <w:vAlign w:val="bottom"/>
            <w:hideMark/>
          </w:tcPr>
          <w:p w14:paraId="49EAA9E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A8611B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4615AF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5EA8665"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4132CF6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54B358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1513BBB"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646D5DE8" w14:textId="52CF0DD0" w:rsidR="00E81F47" w:rsidRDefault="00E81F47" w:rsidP="00131B9C">
            <w:pPr>
              <w:jc w:val="right"/>
              <w:rPr>
                <w:rFonts w:eastAsia="Times New Roman"/>
              </w:rPr>
            </w:pPr>
          </w:p>
        </w:tc>
        <w:tc>
          <w:tcPr>
            <w:tcW w:w="0" w:type="auto"/>
            <w:shd w:val="clear" w:color="auto" w:fill="auto"/>
            <w:vAlign w:val="bottom"/>
            <w:hideMark/>
          </w:tcPr>
          <w:p w14:paraId="52B8797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A19224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143BE6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EED38E3"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0DAC156A" w14:textId="77777777" w:rsidR="00E81F47" w:rsidRDefault="00E81F47" w:rsidP="00131B9C">
            <w:pPr>
              <w:rPr>
                <w:rFonts w:eastAsia="Times New Roman"/>
              </w:rPr>
            </w:pPr>
            <w:r>
              <w:rPr>
                <w:rFonts w:eastAsia="Times New Roman"/>
              </w:rPr>
              <w:t> </w:t>
            </w:r>
          </w:p>
        </w:tc>
      </w:tr>
      <w:tr w:rsidR="00E81F47" w14:paraId="2FB6DC57" w14:textId="77777777" w:rsidTr="00E81F47">
        <w:tc>
          <w:tcPr>
            <w:tcW w:w="0" w:type="auto"/>
            <w:shd w:val="clear" w:color="auto" w:fill="auto"/>
            <w:vAlign w:val="bottom"/>
            <w:hideMark/>
          </w:tcPr>
          <w:p w14:paraId="274E6C44" w14:textId="77777777" w:rsidR="00E81F47" w:rsidRDefault="00E81F47" w:rsidP="00131B9C">
            <w:pPr>
              <w:rPr>
                <w:rFonts w:eastAsia="Times New Roman"/>
              </w:rPr>
            </w:pPr>
            <w:r>
              <w:rPr>
                <w:rFonts w:eastAsia="Times New Roman"/>
              </w:rPr>
              <w:t>Loss from operations</w:t>
            </w:r>
          </w:p>
        </w:tc>
        <w:tc>
          <w:tcPr>
            <w:tcW w:w="0" w:type="auto"/>
            <w:shd w:val="clear" w:color="auto" w:fill="auto"/>
            <w:vAlign w:val="bottom"/>
            <w:hideMark/>
          </w:tcPr>
          <w:p w14:paraId="069C3054"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0F6CA84"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06C3EA6F" w14:textId="6420969A" w:rsidR="00E81F47" w:rsidRPr="00825E45" w:rsidRDefault="00825E45" w:rsidP="00131B9C">
            <w:pPr>
              <w:jc w:val="right"/>
              <w:rPr>
                <w:rFonts w:eastAsiaTheme="minorEastAsia"/>
                <w:lang w:eastAsia="zh-CN"/>
              </w:rPr>
            </w:pPr>
            <w:r>
              <w:rPr>
                <w:rFonts w:eastAsiaTheme="minorEastAsia" w:hint="eastAsia"/>
                <w:lang w:eastAsia="zh-CN"/>
              </w:rPr>
              <w:t>(8,</w:t>
            </w:r>
            <w:r w:rsidR="00361531">
              <w:rPr>
                <w:rFonts w:eastAsiaTheme="minorEastAsia" w:hint="eastAsia"/>
                <w:lang w:eastAsia="zh-CN"/>
              </w:rPr>
              <w:t>46</w:t>
            </w:r>
            <w:r w:rsidR="00745C1E">
              <w:rPr>
                <w:rFonts w:eastAsiaTheme="minorEastAsia" w:hint="eastAsia"/>
                <w:lang w:eastAsia="zh-CN"/>
              </w:rPr>
              <w:t>4</w:t>
            </w:r>
          </w:p>
        </w:tc>
        <w:tc>
          <w:tcPr>
            <w:tcW w:w="0" w:type="auto"/>
            <w:shd w:val="clear" w:color="auto" w:fill="auto"/>
            <w:vAlign w:val="bottom"/>
            <w:hideMark/>
          </w:tcPr>
          <w:p w14:paraId="25055032"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57E2624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2E0D9E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7154DFD" w14:textId="23EAB48A" w:rsidR="00E81F47" w:rsidRPr="00E81F47" w:rsidRDefault="00E81F47" w:rsidP="00131B9C">
            <w:pPr>
              <w:jc w:val="right"/>
              <w:rPr>
                <w:rFonts w:eastAsiaTheme="minorEastAsia"/>
                <w:lang w:eastAsia="zh-CN"/>
              </w:rPr>
            </w:pPr>
            <w:r>
              <w:rPr>
                <w:rFonts w:eastAsia="Times New Roman"/>
              </w:rPr>
              <w:t>(</w:t>
            </w:r>
            <w:r>
              <w:rPr>
                <w:rFonts w:eastAsiaTheme="minorEastAsia" w:hint="eastAsia"/>
                <w:lang w:eastAsia="zh-CN"/>
              </w:rPr>
              <w:t>5,095</w:t>
            </w:r>
          </w:p>
        </w:tc>
        <w:tc>
          <w:tcPr>
            <w:tcW w:w="0" w:type="auto"/>
            <w:shd w:val="clear" w:color="auto" w:fill="auto"/>
            <w:vAlign w:val="bottom"/>
            <w:hideMark/>
          </w:tcPr>
          <w:p w14:paraId="775DA42B"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5E700DD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BCFD3A4"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3EF6E896" w14:textId="513E7F6A" w:rsidR="00E81F47" w:rsidRPr="00825E45" w:rsidRDefault="00825E45" w:rsidP="00131B9C">
            <w:pPr>
              <w:jc w:val="right"/>
              <w:rPr>
                <w:rFonts w:eastAsiaTheme="minorEastAsia"/>
                <w:lang w:eastAsia="zh-CN"/>
              </w:rPr>
            </w:pPr>
            <w:r>
              <w:rPr>
                <w:rFonts w:eastAsiaTheme="minorEastAsia" w:hint="eastAsia"/>
                <w:lang w:eastAsia="zh-CN"/>
              </w:rPr>
              <w:t>(26,</w:t>
            </w:r>
            <w:r w:rsidR="004C03DF">
              <w:rPr>
                <w:rFonts w:eastAsiaTheme="minorEastAsia" w:hint="eastAsia"/>
                <w:lang w:eastAsia="zh-CN"/>
              </w:rPr>
              <w:t>707</w:t>
            </w:r>
          </w:p>
        </w:tc>
        <w:tc>
          <w:tcPr>
            <w:tcW w:w="0" w:type="auto"/>
            <w:shd w:val="clear" w:color="auto" w:fill="auto"/>
            <w:vAlign w:val="bottom"/>
            <w:hideMark/>
          </w:tcPr>
          <w:p w14:paraId="21458A33"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03D399D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7C1F312"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696E032" w14:textId="65AAEDCE" w:rsidR="00E81F47" w:rsidRPr="00AD025D" w:rsidRDefault="00E81F47" w:rsidP="00131B9C">
            <w:pPr>
              <w:jc w:val="right"/>
              <w:rPr>
                <w:rFonts w:eastAsiaTheme="minorEastAsia"/>
                <w:lang w:eastAsia="zh-CN"/>
              </w:rPr>
            </w:pPr>
            <w:r>
              <w:rPr>
                <w:rFonts w:eastAsia="Times New Roman"/>
              </w:rPr>
              <w:t>(</w:t>
            </w:r>
            <w:r w:rsidR="00592215">
              <w:rPr>
                <w:rFonts w:eastAsiaTheme="minorEastAsia" w:hint="eastAsia"/>
                <w:lang w:eastAsia="zh-CN"/>
              </w:rPr>
              <w:t>20,347</w:t>
            </w:r>
          </w:p>
        </w:tc>
        <w:tc>
          <w:tcPr>
            <w:tcW w:w="0" w:type="auto"/>
            <w:shd w:val="clear" w:color="auto" w:fill="auto"/>
            <w:vAlign w:val="bottom"/>
            <w:hideMark/>
          </w:tcPr>
          <w:p w14:paraId="35238BCC" w14:textId="77777777" w:rsidR="00E81F47" w:rsidRDefault="00E81F47" w:rsidP="00131B9C">
            <w:pPr>
              <w:rPr>
                <w:rFonts w:eastAsia="Times New Roman"/>
              </w:rPr>
            </w:pPr>
            <w:r>
              <w:rPr>
                <w:rFonts w:eastAsia="Times New Roman"/>
              </w:rPr>
              <w:t>)</w:t>
            </w:r>
          </w:p>
        </w:tc>
      </w:tr>
      <w:tr w:rsidR="00E81F47" w14:paraId="47415828" w14:textId="77777777" w:rsidTr="00E81F47">
        <w:tc>
          <w:tcPr>
            <w:tcW w:w="0" w:type="auto"/>
            <w:shd w:val="clear" w:color="auto" w:fill="auto"/>
            <w:vAlign w:val="bottom"/>
            <w:hideMark/>
          </w:tcPr>
          <w:p w14:paraId="152FB72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292C3F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37592CF"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408DD721" w14:textId="2FF4CF0F" w:rsidR="00E81F47" w:rsidRDefault="00E81F47" w:rsidP="00131B9C">
            <w:pPr>
              <w:jc w:val="right"/>
              <w:rPr>
                <w:rFonts w:eastAsia="Times New Roman"/>
              </w:rPr>
            </w:pPr>
          </w:p>
        </w:tc>
        <w:tc>
          <w:tcPr>
            <w:tcW w:w="0" w:type="auto"/>
            <w:shd w:val="clear" w:color="auto" w:fill="auto"/>
            <w:vAlign w:val="bottom"/>
            <w:hideMark/>
          </w:tcPr>
          <w:p w14:paraId="1C82F53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7060BDB"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E01B85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30984AC"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2F3394A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8D9854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BDBF09A"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3FAA3A08" w14:textId="1B0D1889" w:rsidR="00E81F47" w:rsidRDefault="00E81F47" w:rsidP="00131B9C">
            <w:pPr>
              <w:jc w:val="right"/>
              <w:rPr>
                <w:rFonts w:eastAsia="Times New Roman"/>
              </w:rPr>
            </w:pPr>
          </w:p>
        </w:tc>
        <w:tc>
          <w:tcPr>
            <w:tcW w:w="0" w:type="auto"/>
            <w:shd w:val="clear" w:color="auto" w:fill="auto"/>
            <w:vAlign w:val="bottom"/>
            <w:hideMark/>
          </w:tcPr>
          <w:p w14:paraId="008128F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60C457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FD1F4F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4AFB485"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23AD37C5" w14:textId="77777777" w:rsidR="00E81F47" w:rsidRDefault="00E81F47" w:rsidP="00131B9C">
            <w:pPr>
              <w:rPr>
                <w:rFonts w:eastAsia="Times New Roman"/>
              </w:rPr>
            </w:pPr>
            <w:r>
              <w:rPr>
                <w:rFonts w:eastAsia="Times New Roman"/>
              </w:rPr>
              <w:t> </w:t>
            </w:r>
          </w:p>
        </w:tc>
      </w:tr>
      <w:tr w:rsidR="00E81F47" w14:paraId="03DF3FE6" w14:textId="77777777" w:rsidTr="00E81F47">
        <w:tc>
          <w:tcPr>
            <w:tcW w:w="0" w:type="auto"/>
            <w:shd w:val="clear" w:color="auto" w:fill="auto"/>
            <w:vAlign w:val="bottom"/>
            <w:hideMark/>
          </w:tcPr>
          <w:p w14:paraId="30DFDD56" w14:textId="77777777" w:rsidR="00E81F47" w:rsidRDefault="00E81F47" w:rsidP="00131B9C">
            <w:pPr>
              <w:rPr>
                <w:rFonts w:eastAsia="Times New Roman"/>
              </w:rPr>
            </w:pPr>
            <w:r>
              <w:rPr>
                <w:rFonts w:eastAsia="Times New Roman"/>
              </w:rPr>
              <w:t>Non-operating income (expense):</w:t>
            </w:r>
          </w:p>
        </w:tc>
        <w:tc>
          <w:tcPr>
            <w:tcW w:w="0" w:type="auto"/>
            <w:shd w:val="clear" w:color="auto" w:fill="auto"/>
            <w:vAlign w:val="bottom"/>
            <w:hideMark/>
          </w:tcPr>
          <w:p w14:paraId="173AE7D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9DBD98C"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1235B88A" w14:textId="5DB84CD0" w:rsidR="00E81F47" w:rsidRDefault="00E81F47" w:rsidP="00131B9C">
            <w:pPr>
              <w:jc w:val="right"/>
              <w:rPr>
                <w:rFonts w:eastAsia="Times New Roman"/>
              </w:rPr>
            </w:pPr>
          </w:p>
        </w:tc>
        <w:tc>
          <w:tcPr>
            <w:tcW w:w="0" w:type="auto"/>
            <w:shd w:val="clear" w:color="auto" w:fill="auto"/>
            <w:vAlign w:val="bottom"/>
            <w:hideMark/>
          </w:tcPr>
          <w:p w14:paraId="31F5301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642D7C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D5C6C3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DB171E6"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6B6B4344"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D00892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89B7EC1"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305A922C" w14:textId="6072FF88" w:rsidR="00E81F47" w:rsidRDefault="00E81F47" w:rsidP="00131B9C">
            <w:pPr>
              <w:jc w:val="right"/>
              <w:rPr>
                <w:rFonts w:eastAsia="Times New Roman"/>
              </w:rPr>
            </w:pPr>
          </w:p>
        </w:tc>
        <w:tc>
          <w:tcPr>
            <w:tcW w:w="0" w:type="auto"/>
            <w:shd w:val="clear" w:color="auto" w:fill="auto"/>
            <w:vAlign w:val="bottom"/>
            <w:hideMark/>
          </w:tcPr>
          <w:p w14:paraId="1DA6769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61FE86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1229832"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7359088"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2CF66722" w14:textId="77777777" w:rsidR="00E81F47" w:rsidRDefault="00E81F47" w:rsidP="00131B9C">
            <w:pPr>
              <w:rPr>
                <w:rFonts w:eastAsia="Times New Roman"/>
              </w:rPr>
            </w:pPr>
            <w:r>
              <w:rPr>
                <w:rFonts w:eastAsia="Times New Roman"/>
              </w:rPr>
              <w:t> </w:t>
            </w:r>
          </w:p>
        </w:tc>
      </w:tr>
      <w:tr w:rsidR="00E81F47" w14:paraId="7610A3E5" w14:textId="77777777" w:rsidTr="00E81F47">
        <w:tc>
          <w:tcPr>
            <w:tcW w:w="0" w:type="auto"/>
            <w:shd w:val="clear" w:color="auto" w:fill="auto"/>
            <w:tcMar>
              <w:top w:w="0" w:type="dxa"/>
              <w:left w:w="180" w:type="dxa"/>
              <w:bottom w:w="0" w:type="dxa"/>
              <w:right w:w="0" w:type="dxa"/>
            </w:tcMar>
            <w:vAlign w:val="bottom"/>
            <w:hideMark/>
          </w:tcPr>
          <w:p w14:paraId="26A3050A" w14:textId="77777777" w:rsidR="00E81F47" w:rsidRDefault="00E81F47" w:rsidP="00131B9C">
            <w:pPr>
              <w:rPr>
                <w:rFonts w:eastAsia="Times New Roman"/>
              </w:rPr>
            </w:pPr>
            <w:r>
              <w:rPr>
                <w:rFonts w:eastAsia="Times New Roman"/>
              </w:rPr>
              <w:t>Interest (expense) income, net</w:t>
            </w:r>
          </w:p>
        </w:tc>
        <w:tc>
          <w:tcPr>
            <w:tcW w:w="0" w:type="auto"/>
            <w:shd w:val="clear" w:color="auto" w:fill="auto"/>
            <w:vAlign w:val="bottom"/>
            <w:hideMark/>
          </w:tcPr>
          <w:p w14:paraId="57052A19"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C2CD646"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5F25296C" w14:textId="6971F20B" w:rsidR="00E81F47" w:rsidRPr="00825E45" w:rsidRDefault="00825E45" w:rsidP="00131B9C">
            <w:pPr>
              <w:jc w:val="right"/>
              <w:rPr>
                <w:rFonts w:eastAsiaTheme="minorEastAsia"/>
                <w:lang w:eastAsia="zh-CN"/>
              </w:rPr>
            </w:pPr>
            <w:r>
              <w:rPr>
                <w:rFonts w:eastAsiaTheme="minorEastAsia" w:hint="eastAsia"/>
                <w:lang w:eastAsia="zh-CN"/>
              </w:rPr>
              <w:t>(6</w:t>
            </w:r>
            <w:r w:rsidR="00745C1E">
              <w:rPr>
                <w:rFonts w:eastAsiaTheme="minorEastAsia" w:hint="eastAsia"/>
                <w:lang w:eastAsia="zh-CN"/>
              </w:rPr>
              <w:t>1</w:t>
            </w:r>
          </w:p>
        </w:tc>
        <w:tc>
          <w:tcPr>
            <w:tcW w:w="0" w:type="auto"/>
            <w:shd w:val="clear" w:color="auto" w:fill="auto"/>
            <w:vAlign w:val="bottom"/>
            <w:hideMark/>
          </w:tcPr>
          <w:p w14:paraId="2FB306F3"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021E75A4"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593D47D"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34BBD4A" w14:textId="3F860EC4" w:rsidR="00E81F47" w:rsidRPr="00E81F47" w:rsidRDefault="00E81F47" w:rsidP="00131B9C">
            <w:pPr>
              <w:jc w:val="right"/>
              <w:rPr>
                <w:rFonts w:eastAsiaTheme="minorEastAsia"/>
                <w:lang w:eastAsia="zh-CN"/>
              </w:rPr>
            </w:pPr>
            <w:r>
              <w:rPr>
                <w:rFonts w:eastAsiaTheme="minorEastAsia" w:hint="eastAsia"/>
                <w:lang w:eastAsia="zh-CN"/>
              </w:rPr>
              <w:t>161</w:t>
            </w:r>
          </w:p>
        </w:tc>
        <w:tc>
          <w:tcPr>
            <w:tcW w:w="0" w:type="auto"/>
            <w:shd w:val="clear" w:color="auto" w:fill="auto"/>
            <w:vAlign w:val="bottom"/>
            <w:hideMark/>
          </w:tcPr>
          <w:p w14:paraId="3BA9B6B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8D38DF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6FAA78E"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38FAD69E" w14:textId="765E6CD6" w:rsidR="00E81F47" w:rsidRPr="00825E45" w:rsidRDefault="00825E45" w:rsidP="00131B9C">
            <w:pPr>
              <w:jc w:val="right"/>
              <w:rPr>
                <w:rFonts w:eastAsiaTheme="minorEastAsia"/>
                <w:lang w:eastAsia="zh-CN"/>
              </w:rPr>
            </w:pPr>
            <w:r>
              <w:rPr>
                <w:rFonts w:eastAsiaTheme="minorEastAsia" w:hint="eastAsia"/>
                <w:lang w:eastAsia="zh-CN"/>
              </w:rPr>
              <w:t>(177</w:t>
            </w:r>
          </w:p>
        </w:tc>
        <w:tc>
          <w:tcPr>
            <w:tcW w:w="0" w:type="auto"/>
            <w:shd w:val="clear" w:color="auto" w:fill="auto"/>
            <w:vAlign w:val="bottom"/>
            <w:hideMark/>
          </w:tcPr>
          <w:p w14:paraId="0A0831AF"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7766C89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D29FD4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EE778DF" w14:textId="5DB69F07" w:rsidR="00E81F47" w:rsidRPr="00EF751B" w:rsidRDefault="00EF751B" w:rsidP="00131B9C">
            <w:pPr>
              <w:jc w:val="right"/>
              <w:rPr>
                <w:rFonts w:eastAsiaTheme="minorEastAsia"/>
                <w:lang w:eastAsia="zh-CN"/>
              </w:rPr>
            </w:pPr>
            <w:r>
              <w:rPr>
                <w:rFonts w:eastAsiaTheme="minorEastAsia" w:hint="eastAsia"/>
                <w:lang w:eastAsia="zh-CN"/>
              </w:rPr>
              <w:t>502</w:t>
            </w:r>
          </w:p>
        </w:tc>
        <w:tc>
          <w:tcPr>
            <w:tcW w:w="0" w:type="auto"/>
            <w:shd w:val="clear" w:color="auto" w:fill="auto"/>
            <w:vAlign w:val="bottom"/>
            <w:hideMark/>
          </w:tcPr>
          <w:p w14:paraId="6114CD30" w14:textId="77777777" w:rsidR="00E81F47" w:rsidRDefault="00E81F47" w:rsidP="00131B9C">
            <w:pPr>
              <w:rPr>
                <w:rFonts w:eastAsia="Times New Roman"/>
              </w:rPr>
            </w:pPr>
            <w:r>
              <w:rPr>
                <w:rFonts w:eastAsia="Times New Roman"/>
              </w:rPr>
              <w:t> </w:t>
            </w:r>
          </w:p>
        </w:tc>
      </w:tr>
      <w:tr w:rsidR="00E81F47" w14:paraId="1D59863B" w14:textId="77777777" w:rsidTr="00E81F47">
        <w:tc>
          <w:tcPr>
            <w:tcW w:w="0" w:type="auto"/>
            <w:shd w:val="clear" w:color="auto" w:fill="auto"/>
            <w:tcMar>
              <w:top w:w="0" w:type="dxa"/>
              <w:left w:w="180" w:type="dxa"/>
              <w:bottom w:w="0" w:type="dxa"/>
              <w:right w:w="0" w:type="dxa"/>
            </w:tcMar>
            <w:vAlign w:val="bottom"/>
            <w:hideMark/>
          </w:tcPr>
          <w:p w14:paraId="776C72E3" w14:textId="5BCD31C3" w:rsidR="00E81F47" w:rsidRPr="00AD025D" w:rsidRDefault="00E81F47" w:rsidP="00131B9C">
            <w:pPr>
              <w:rPr>
                <w:rFonts w:eastAsiaTheme="minorEastAsia"/>
                <w:lang w:eastAsia="zh-CN"/>
              </w:rPr>
            </w:pPr>
            <w:r>
              <w:rPr>
                <w:rFonts w:eastAsia="Times New Roman"/>
              </w:rPr>
              <w:t xml:space="preserve">Other </w:t>
            </w:r>
            <w:r w:rsidR="00A34B66">
              <w:rPr>
                <w:rFonts w:eastAsiaTheme="minorEastAsia" w:hint="eastAsia"/>
                <w:lang w:eastAsia="zh-CN"/>
              </w:rPr>
              <w:t xml:space="preserve">(expense) </w:t>
            </w:r>
            <w:r>
              <w:rPr>
                <w:rFonts w:eastAsia="Times New Roman"/>
              </w:rPr>
              <w:t>income</w:t>
            </w:r>
            <w:r w:rsidR="003513B9">
              <w:rPr>
                <w:rFonts w:eastAsiaTheme="minorEastAsia" w:hint="eastAsia"/>
                <w:lang w:eastAsia="zh-CN"/>
              </w:rPr>
              <w:t>,</w:t>
            </w:r>
            <w:r w:rsidR="00592215">
              <w:rPr>
                <w:rFonts w:eastAsiaTheme="minorEastAsia" w:hint="eastAsia"/>
                <w:lang w:eastAsia="zh-CN"/>
              </w:rPr>
              <w:t xml:space="preserve"> </w:t>
            </w:r>
            <w:r w:rsidR="003513B9">
              <w:rPr>
                <w:rFonts w:eastAsiaTheme="minorEastAsia" w:hint="eastAsia"/>
                <w:lang w:eastAsia="zh-CN"/>
              </w:rPr>
              <w:t xml:space="preserve">net </w:t>
            </w:r>
          </w:p>
        </w:tc>
        <w:tc>
          <w:tcPr>
            <w:tcW w:w="0" w:type="auto"/>
            <w:shd w:val="clear" w:color="auto" w:fill="auto"/>
            <w:vAlign w:val="bottom"/>
            <w:hideMark/>
          </w:tcPr>
          <w:p w14:paraId="1680617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6287EA1"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6A8EC33F" w14:textId="48D8D9E8" w:rsidR="00E81F47" w:rsidRPr="00825E45" w:rsidRDefault="00825E45" w:rsidP="00131B9C">
            <w:pPr>
              <w:jc w:val="right"/>
              <w:rPr>
                <w:rFonts w:eastAsiaTheme="minorEastAsia"/>
                <w:lang w:eastAsia="zh-CN"/>
              </w:rPr>
            </w:pPr>
            <w:r>
              <w:rPr>
                <w:rFonts w:eastAsiaTheme="minorEastAsia" w:hint="eastAsia"/>
                <w:lang w:eastAsia="zh-CN"/>
              </w:rPr>
              <w:t>(5</w:t>
            </w:r>
          </w:p>
        </w:tc>
        <w:tc>
          <w:tcPr>
            <w:tcW w:w="0" w:type="auto"/>
            <w:shd w:val="clear" w:color="auto" w:fill="auto"/>
            <w:vAlign w:val="bottom"/>
            <w:hideMark/>
          </w:tcPr>
          <w:p w14:paraId="01E54326" w14:textId="422C63D6" w:rsidR="00E81F47" w:rsidRDefault="00825E45" w:rsidP="00131B9C">
            <w:pPr>
              <w:rPr>
                <w:rFonts w:eastAsia="Times New Roman"/>
              </w:rPr>
            </w:pPr>
            <w:r>
              <w:rPr>
                <w:rFonts w:eastAsiaTheme="minorEastAsia" w:hint="eastAsia"/>
                <w:lang w:eastAsia="zh-CN"/>
              </w:rPr>
              <w:t>)</w:t>
            </w:r>
            <w:r w:rsidR="00E81F47">
              <w:rPr>
                <w:rFonts w:eastAsia="Times New Roman"/>
              </w:rPr>
              <w:t> </w:t>
            </w:r>
          </w:p>
        </w:tc>
        <w:tc>
          <w:tcPr>
            <w:tcW w:w="0" w:type="auto"/>
            <w:shd w:val="clear" w:color="auto" w:fill="auto"/>
            <w:vAlign w:val="bottom"/>
            <w:hideMark/>
          </w:tcPr>
          <w:p w14:paraId="534DB49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714D52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54205AC" w14:textId="5452DD31" w:rsidR="00E81F47" w:rsidRPr="00E81F47" w:rsidRDefault="00E81F47" w:rsidP="00131B9C">
            <w:pPr>
              <w:jc w:val="right"/>
              <w:rPr>
                <w:rFonts w:eastAsiaTheme="minorEastAsia"/>
                <w:lang w:eastAsia="zh-CN"/>
              </w:rPr>
            </w:pPr>
            <w:r>
              <w:rPr>
                <w:rFonts w:eastAsiaTheme="minorEastAsia" w:hint="eastAsia"/>
                <w:lang w:eastAsia="zh-CN"/>
              </w:rPr>
              <w:t>473</w:t>
            </w:r>
          </w:p>
        </w:tc>
        <w:tc>
          <w:tcPr>
            <w:tcW w:w="0" w:type="auto"/>
            <w:shd w:val="clear" w:color="auto" w:fill="auto"/>
            <w:vAlign w:val="bottom"/>
            <w:hideMark/>
          </w:tcPr>
          <w:p w14:paraId="70E05C6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A4652E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6E766A0"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1658C186" w14:textId="14E0E9AB" w:rsidR="00E81F47" w:rsidRPr="00825E45" w:rsidRDefault="00825E45" w:rsidP="00131B9C">
            <w:pPr>
              <w:jc w:val="right"/>
              <w:rPr>
                <w:rFonts w:eastAsiaTheme="minorEastAsia"/>
                <w:lang w:eastAsia="zh-CN"/>
              </w:rPr>
            </w:pPr>
            <w:r>
              <w:rPr>
                <w:rFonts w:eastAsiaTheme="minorEastAsia" w:hint="eastAsia"/>
                <w:lang w:eastAsia="zh-CN"/>
              </w:rPr>
              <w:t>171</w:t>
            </w:r>
          </w:p>
        </w:tc>
        <w:tc>
          <w:tcPr>
            <w:tcW w:w="0" w:type="auto"/>
            <w:shd w:val="clear" w:color="auto" w:fill="auto"/>
            <w:vAlign w:val="bottom"/>
            <w:hideMark/>
          </w:tcPr>
          <w:p w14:paraId="6604EA6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5A1382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4F3F5A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E22E393" w14:textId="0FE4977A" w:rsidR="00E81F47" w:rsidRPr="00EF751B" w:rsidRDefault="00592215" w:rsidP="00131B9C">
            <w:pPr>
              <w:jc w:val="right"/>
              <w:rPr>
                <w:rFonts w:eastAsiaTheme="minorEastAsia"/>
                <w:lang w:eastAsia="zh-CN"/>
              </w:rPr>
            </w:pPr>
            <w:r>
              <w:rPr>
                <w:rFonts w:eastAsiaTheme="minorEastAsia" w:hint="eastAsia"/>
                <w:lang w:eastAsia="zh-CN"/>
              </w:rPr>
              <w:t>5</w:t>
            </w:r>
            <w:r w:rsidR="00BD7587">
              <w:rPr>
                <w:rFonts w:eastAsiaTheme="minorEastAsia" w:hint="eastAsia"/>
                <w:lang w:eastAsia="zh-CN"/>
              </w:rPr>
              <w:t>1</w:t>
            </w:r>
            <w:r>
              <w:rPr>
                <w:rFonts w:eastAsiaTheme="minorEastAsia" w:hint="eastAsia"/>
                <w:lang w:eastAsia="zh-CN"/>
              </w:rPr>
              <w:t>3</w:t>
            </w:r>
          </w:p>
        </w:tc>
        <w:tc>
          <w:tcPr>
            <w:tcW w:w="0" w:type="auto"/>
            <w:shd w:val="clear" w:color="auto" w:fill="auto"/>
            <w:vAlign w:val="bottom"/>
            <w:hideMark/>
          </w:tcPr>
          <w:p w14:paraId="2B816056" w14:textId="77777777" w:rsidR="00E81F47" w:rsidRDefault="00E81F47" w:rsidP="00131B9C">
            <w:pPr>
              <w:rPr>
                <w:rFonts w:eastAsia="Times New Roman"/>
              </w:rPr>
            </w:pPr>
            <w:r>
              <w:rPr>
                <w:rFonts w:eastAsia="Times New Roman"/>
              </w:rPr>
              <w:t> </w:t>
            </w:r>
          </w:p>
        </w:tc>
      </w:tr>
      <w:tr w:rsidR="00E81F47" w14:paraId="25A37D5C" w14:textId="77777777" w:rsidTr="00E81F47">
        <w:tc>
          <w:tcPr>
            <w:tcW w:w="0" w:type="auto"/>
            <w:shd w:val="clear" w:color="auto" w:fill="auto"/>
            <w:tcMar>
              <w:top w:w="0" w:type="dxa"/>
              <w:left w:w="180" w:type="dxa"/>
              <w:bottom w:w="20" w:type="dxa"/>
              <w:right w:w="0" w:type="dxa"/>
            </w:tcMar>
            <w:vAlign w:val="bottom"/>
            <w:hideMark/>
          </w:tcPr>
          <w:p w14:paraId="0E7F47C0" w14:textId="77777777" w:rsidR="00E81F47" w:rsidRDefault="00E81F47" w:rsidP="00131B9C">
            <w:pPr>
              <w:rPr>
                <w:rFonts w:eastAsia="Times New Roman"/>
              </w:rPr>
            </w:pPr>
            <w:r>
              <w:rPr>
                <w:rFonts w:eastAsia="Times New Roman"/>
              </w:rPr>
              <w:t>Changes in fair value of investments</w:t>
            </w:r>
          </w:p>
        </w:tc>
        <w:tc>
          <w:tcPr>
            <w:tcW w:w="0" w:type="auto"/>
            <w:shd w:val="clear" w:color="auto" w:fill="auto"/>
            <w:tcMar>
              <w:top w:w="0" w:type="dxa"/>
              <w:left w:w="0" w:type="dxa"/>
              <w:bottom w:w="20" w:type="dxa"/>
              <w:right w:w="0" w:type="dxa"/>
            </w:tcMar>
            <w:vAlign w:val="bottom"/>
            <w:hideMark/>
          </w:tcPr>
          <w:p w14:paraId="43F03AB6"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209272A"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6430684C" w14:textId="31A1FBCB" w:rsidR="00E81F47" w:rsidRPr="00825E45" w:rsidRDefault="00825E45" w:rsidP="00131B9C">
            <w:pPr>
              <w:jc w:val="right"/>
              <w:rPr>
                <w:rFonts w:eastAsiaTheme="minorEastAsia"/>
                <w:lang w:eastAsia="zh-CN"/>
              </w:rPr>
            </w:pPr>
            <w:r>
              <w:rPr>
                <w:rFonts w:eastAsiaTheme="minorEastAsia" w:hint="eastAsia"/>
                <w:lang w:eastAsia="zh-CN"/>
              </w:rPr>
              <w:t>1,251</w:t>
            </w:r>
          </w:p>
        </w:tc>
        <w:tc>
          <w:tcPr>
            <w:tcW w:w="0" w:type="auto"/>
            <w:shd w:val="clear" w:color="auto" w:fill="auto"/>
            <w:tcMar>
              <w:top w:w="0" w:type="dxa"/>
              <w:left w:w="0" w:type="dxa"/>
              <w:bottom w:w="20" w:type="dxa"/>
              <w:right w:w="0" w:type="dxa"/>
            </w:tcMar>
            <w:vAlign w:val="bottom"/>
            <w:hideMark/>
          </w:tcPr>
          <w:p w14:paraId="301E1722" w14:textId="77777777" w:rsidR="00E81F47" w:rsidRDefault="00E81F47" w:rsidP="00131B9C">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0D6A3FEF"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4023595D"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7281EB3" w14:textId="30BB1152" w:rsidR="00E81F47" w:rsidRPr="00E81F47" w:rsidRDefault="00E81F47" w:rsidP="00131B9C">
            <w:pPr>
              <w:jc w:val="right"/>
              <w:rPr>
                <w:rFonts w:eastAsiaTheme="minorEastAsia"/>
                <w:lang w:eastAsia="zh-CN"/>
              </w:rPr>
            </w:pPr>
            <w:r>
              <w:rPr>
                <w:rFonts w:eastAsiaTheme="minorEastAsia" w:hint="eastAsia"/>
                <w:lang w:eastAsia="zh-CN"/>
              </w:rPr>
              <w:t>10</w:t>
            </w:r>
          </w:p>
        </w:tc>
        <w:tc>
          <w:tcPr>
            <w:tcW w:w="0" w:type="auto"/>
            <w:shd w:val="clear" w:color="auto" w:fill="auto"/>
            <w:tcMar>
              <w:top w:w="0" w:type="dxa"/>
              <w:left w:w="0" w:type="dxa"/>
              <w:bottom w:w="20" w:type="dxa"/>
              <w:right w:w="0" w:type="dxa"/>
            </w:tcMar>
            <w:vAlign w:val="bottom"/>
            <w:hideMark/>
          </w:tcPr>
          <w:p w14:paraId="492E91AB" w14:textId="13943F2C" w:rsidR="00E81F47" w:rsidRDefault="00E81F47" w:rsidP="00131B9C">
            <w:pPr>
              <w:rPr>
                <w:rFonts w:eastAsia="Times New Roman"/>
              </w:rPr>
            </w:pPr>
          </w:p>
        </w:tc>
        <w:tc>
          <w:tcPr>
            <w:tcW w:w="0" w:type="auto"/>
            <w:shd w:val="clear" w:color="auto" w:fill="auto"/>
            <w:tcMar>
              <w:top w:w="0" w:type="dxa"/>
              <w:left w:w="0" w:type="dxa"/>
              <w:bottom w:w="20" w:type="dxa"/>
              <w:right w:w="0" w:type="dxa"/>
            </w:tcMar>
            <w:vAlign w:val="bottom"/>
            <w:hideMark/>
          </w:tcPr>
          <w:p w14:paraId="1A972264"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330F24EE"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670886B1" w14:textId="75C02C1F" w:rsidR="00E81F47" w:rsidRPr="00825E45" w:rsidRDefault="00825E45" w:rsidP="00131B9C">
            <w:pPr>
              <w:jc w:val="right"/>
              <w:rPr>
                <w:rFonts w:eastAsiaTheme="minorEastAsia"/>
                <w:lang w:eastAsia="zh-CN"/>
              </w:rPr>
            </w:pPr>
            <w:r>
              <w:rPr>
                <w:rFonts w:eastAsiaTheme="minorEastAsia" w:hint="eastAsia"/>
                <w:lang w:eastAsia="zh-CN"/>
              </w:rPr>
              <w:t>2,941</w:t>
            </w:r>
          </w:p>
        </w:tc>
        <w:tc>
          <w:tcPr>
            <w:tcW w:w="0" w:type="auto"/>
            <w:shd w:val="clear" w:color="auto" w:fill="auto"/>
            <w:tcMar>
              <w:top w:w="0" w:type="dxa"/>
              <w:left w:w="0" w:type="dxa"/>
              <w:bottom w:w="20" w:type="dxa"/>
              <w:right w:w="0" w:type="dxa"/>
            </w:tcMar>
            <w:vAlign w:val="bottom"/>
            <w:hideMark/>
          </w:tcPr>
          <w:p w14:paraId="4D241209" w14:textId="77777777" w:rsidR="00E81F47" w:rsidRDefault="00E81F47" w:rsidP="00131B9C">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7BD4C606"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CBDBD75"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0619ECED" w14:textId="50BF5AC5" w:rsidR="00E81F47" w:rsidRDefault="00E81F47" w:rsidP="00131B9C">
            <w:pPr>
              <w:jc w:val="right"/>
              <w:rPr>
                <w:rFonts w:eastAsia="Times New Roman"/>
              </w:rPr>
            </w:pPr>
            <w:r>
              <w:rPr>
                <w:rFonts w:eastAsia="Times New Roman"/>
              </w:rPr>
              <w:t>(1,0</w:t>
            </w:r>
            <w:r w:rsidR="00EF751B">
              <w:rPr>
                <w:rFonts w:eastAsiaTheme="minorEastAsia" w:hint="eastAsia"/>
                <w:lang w:eastAsia="zh-CN"/>
              </w:rPr>
              <w:t>6</w:t>
            </w:r>
            <w:r>
              <w:rPr>
                <w:rFonts w:eastAsia="Times New Roman"/>
              </w:rPr>
              <w:t>8</w:t>
            </w:r>
          </w:p>
        </w:tc>
        <w:tc>
          <w:tcPr>
            <w:tcW w:w="0" w:type="auto"/>
            <w:shd w:val="clear" w:color="auto" w:fill="auto"/>
            <w:tcMar>
              <w:top w:w="0" w:type="dxa"/>
              <w:left w:w="0" w:type="dxa"/>
              <w:bottom w:w="20" w:type="dxa"/>
              <w:right w:w="0" w:type="dxa"/>
            </w:tcMar>
            <w:vAlign w:val="bottom"/>
            <w:hideMark/>
          </w:tcPr>
          <w:p w14:paraId="2BA2F526" w14:textId="77777777" w:rsidR="00E81F47" w:rsidRDefault="00E81F47" w:rsidP="00131B9C">
            <w:pPr>
              <w:rPr>
                <w:rFonts w:eastAsia="Times New Roman"/>
              </w:rPr>
            </w:pPr>
            <w:r>
              <w:rPr>
                <w:rFonts w:eastAsia="Times New Roman"/>
              </w:rPr>
              <w:t>)</w:t>
            </w:r>
          </w:p>
        </w:tc>
      </w:tr>
      <w:tr w:rsidR="00E81F47" w14:paraId="249E977B" w14:textId="77777777" w:rsidTr="00E81F47">
        <w:tc>
          <w:tcPr>
            <w:tcW w:w="0" w:type="auto"/>
            <w:shd w:val="clear" w:color="auto" w:fill="auto"/>
            <w:tcMar>
              <w:top w:w="0" w:type="dxa"/>
              <w:left w:w="0" w:type="dxa"/>
              <w:bottom w:w="50" w:type="dxa"/>
              <w:right w:w="0" w:type="dxa"/>
            </w:tcMar>
            <w:vAlign w:val="bottom"/>
            <w:hideMark/>
          </w:tcPr>
          <w:p w14:paraId="0C0D0200" w14:textId="77777777" w:rsidR="00E81F47" w:rsidRDefault="00E81F47" w:rsidP="00131B9C">
            <w:pPr>
              <w:rPr>
                <w:rFonts w:eastAsia="Times New Roman"/>
              </w:rPr>
            </w:pPr>
            <w:r>
              <w:rPr>
                <w:rFonts w:eastAsia="Times New Roman"/>
              </w:rPr>
              <w:t>Loss before income tax expense and share of net loss in an equity investee</w:t>
            </w:r>
          </w:p>
        </w:tc>
        <w:tc>
          <w:tcPr>
            <w:tcW w:w="0" w:type="auto"/>
            <w:shd w:val="clear" w:color="auto" w:fill="auto"/>
            <w:tcMar>
              <w:top w:w="0" w:type="dxa"/>
              <w:left w:w="0" w:type="dxa"/>
              <w:bottom w:w="50" w:type="dxa"/>
              <w:right w:w="0" w:type="dxa"/>
            </w:tcMar>
            <w:vAlign w:val="bottom"/>
            <w:hideMark/>
          </w:tcPr>
          <w:p w14:paraId="6A1269BA"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5F6EF975"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3F64E521" w14:textId="4F93D393" w:rsidR="00E81F47" w:rsidRPr="00825E45" w:rsidRDefault="00825E45" w:rsidP="00131B9C">
            <w:pPr>
              <w:jc w:val="right"/>
              <w:rPr>
                <w:rFonts w:eastAsiaTheme="minorEastAsia"/>
                <w:lang w:eastAsia="zh-CN"/>
              </w:rPr>
            </w:pPr>
            <w:r>
              <w:rPr>
                <w:rFonts w:eastAsiaTheme="minorEastAsia" w:hint="eastAsia"/>
                <w:lang w:eastAsia="zh-CN"/>
              </w:rPr>
              <w:t>(</w:t>
            </w:r>
            <w:r w:rsidR="00D579A0">
              <w:rPr>
                <w:rFonts w:eastAsiaTheme="minorEastAsia" w:hint="eastAsia"/>
                <w:lang w:eastAsia="zh-CN"/>
              </w:rPr>
              <w:t>7,279</w:t>
            </w:r>
          </w:p>
        </w:tc>
        <w:tc>
          <w:tcPr>
            <w:tcW w:w="0" w:type="auto"/>
            <w:shd w:val="clear" w:color="auto" w:fill="auto"/>
            <w:tcMar>
              <w:top w:w="0" w:type="dxa"/>
              <w:left w:w="0" w:type="dxa"/>
              <w:bottom w:w="50" w:type="dxa"/>
              <w:right w:w="0" w:type="dxa"/>
            </w:tcMar>
            <w:vAlign w:val="bottom"/>
            <w:hideMark/>
          </w:tcPr>
          <w:p w14:paraId="1CB704D9"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3441B4DA"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57C3D5A0"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0EE75171" w14:textId="4093D3FB" w:rsidR="00E81F47" w:rsidRPr="00E81F47" w:rsidRDefault="00E81F47" w:rsidP="00131B9C">
            <w:pPr>
              <w:jc w:val="right"/>
              <w:rPr>
                <w:rFonts w:eastAsiaTheme="minorEastAsia"/>
                <w:lang w:eastAsia="zh-CN"/>
              </w:rPr>
            </w:pPr>
            <w:r>
              <w:rPr>
                <w:rFonts w:eastAsia="Times New Roman"/>
              </w:rPr>
              <w:t>(</w:t>
            </w:r>
            <w:r>
              <w:rPr>
                <w:rFonts w:eastAsiaTheme="minorEastAsia" w:hint="eastAsia"/>
                <w:lang w:eastAsia="zh-CN"/>
              </w:rPr>
              <w:t>4,451</w:t>
            </w:r>
          </w:p>
        </w:tc>
        <w:tc>
          <w:tcPr>
            <w:tcW w:w="0" w:type="auto"/>
            <w:shd w:val="clear" w:color="auto" w:fill="auto"/>
            <w:tcMar>
              <w:top w:w="0" w:type="dxa"/>
              <w:left w:w="0" w:type="dxa"/>
              <w:bottom w:w="50" w:type="dxa"/>
              <w:right w:w="0" w:type="dxa"/>
            </w:tcMar>
            <w:vAlign w:val="bottom"/>
            <w:hideMark/>
          </w:tcPr>
          <w:p w14:paraId="5B2C0842"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4345AC42"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62EE4979"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6A859D91" w14:textId="75288757" w:rsidR="00E81F47" w:rsidRPr="00825E45" w:rsidRDefault="00825E45" w:rsidP="00131B9C">
            <w:pPr>
              <w:jc w:val="right"/>
              <w:rPr>
                <w:rFonts w:eastAsiaTheme="minorEastAsia"/>
                <w:lang w:eastAsia="zh-CN"/>
              </w:rPr>
            </w:pPr>
            <w:r>
              <w:rPr>
                <w:rFonts w:eastAsiaTheme="minorEastAsia" w:hint="eastAsia"/>
                <w:lang w:eastAsia="zh-CN"/>
              </w:rPr>
              <w:t>(23,</w:t>
            </w:r>
            <w:r w:rsidR="004C03DF">
              <w:rPr>
                <w:rFonts w:eastAsiaTheme="minorEastAsia" w:hint="eastAsia"/>
                <w:lang w:eastAsia="zh-CN"/>
              </w:rPr>
              <w:t>772</w:t>
            </w:r>
          </w:p>
        </w:tc>
        <w:tc>
          <w:tcPr>
            <w:tcW w:w="0" w:type="auto"/>
            <w:shd w:val="clear" w:color="auto" w:fill="auto"/>
            <w:tcMar>
              <w:top w:w="0" w:type="dxa"/>
              <w:left w:w="0" w:type="dxa"/>
              <w:bottom w:w="50" w:type="dxa"/>
              <w:right w:w="0" w:type="dxa"/>
            </w:tcMar>
            <w:vAlign w:val="bottom"/>
            <w:hideMark/>
          </w:tcPr>
          <w:p w14:paraId="22FAB21F"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06901F10"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62046D72"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5EE796F0" w14:textId="2EDD05C0" w:rsidR="00E81F47" w:rsidRPr="00AD025D" w:rsidRDefault="00E81F47" w:rsidP="00131B9C">
            <w:pPr>
              <w:jc w:val="right"/>
              <w:rPr>
                <w:rFonts w:eastAsiaTheme="minorEastAsia"/>
                <w:lang w:eastAsia="zh-CN"/>
              </w:rPr>
            </w:pPr>
            <w:r>
              <w:rPr>
                <w:rFonts w:eastAsia="Times New Roman"/>
              </w:rPr>
              <w:t>(</w:t>
            </w:r>
            <w:r w:rsidR="00EF751B" w:rsidRPr="00EF751B">
              <w:rPr>
                <w:rFonts w:eastAsia="Times New Roman"/>
              </w:rPr>
              <w:t>20,</w:t>
            </w:r>
            <w:r w:rsidR="00BD7587">
              <w:rPr>
                <w:rFonts w:eastAsiaTheme="minorEastAsia" w:hint="eastAsia"/>
                <w:lang w:eastAsia="zh-CN"/>
              </w:rPr>
              <w:t>400</w:t>
            </w:r>
          </w:p>
        </w:tc>
        <w:tc>
          <w:tcPr>
            <w:tcW w:w="0" w:type="auto"/>
            <w:shd w:val="clear" w:color="auto" w:fill="auto"/>
            <w:tcMar>
              <w:top w:w="0" w:type="dxa"/>
              <w:left w:w="0" w:type="dxa"/>
              <w:bottom w:w="50" w:type="dxa"/>
              <w:right w:w="0" w:type="dxa"/>
            </w:tcMar>
            <w:vAlign w:val="bottom"/>
            <w:hideMark/>
          </w:tcPr>
          <w:p w14:paraId="75965DEF" w14:textId="77777777" w:rsidR="00E81F47" w:rsidRDefault="00E81F47" w:rsidP="00131B9C">
            <w:pPr>
              <w:rPr>
                <w:rFonts w:eastAsia="Times New Roman"/>
              </w:rPr>
            </w:pPr>
            <w:r>
              <w:rPr>
                <w:rFonts w:eastAsia="Times New Roman"/>
              </w:rPr>
              <w:t>)</w:t>
            </w:r>
          </w:p>
        </w:tc>
      </w:tr>
      <w:tr w:rsidR="00E81F47" w14:paraId="41FDF54F" w14:textId="77777777" w:rsidTr="00E81F47">
        <w:tc>
          <w:tcPr>
            <w:tcW w:w="0" w:type="auto"/>
            <w:shd w:val="clear" w:color="auto" w:fill="auto"/>
            <w:tcMar>
              <w:top w:w="0" w:type="dxa"/>
              <w:left w:w="180" w:type="dxa"/>
              <w:bottom w:w="0" w:type="dxa"/>
              <w:right w:w="0" w:type="dxa"/>
            </w:tcMar>
            <w:vAlign w:val="bottom"/>
            <w:hideMark/>
          </w:tcPr>
          <w:p w14:paraId="732614AF" w14:textId="70325503" w:rsidR="00E81F47" w:rsidRPr="00EF751B" w:rsidRDefault="00E81F47" w:rsidP="00131B9C">
            <w:pPr>
              <w:rPr>
                <w:rFonts w:eastAsiaTheme="minorEastAsia"/>
                <w:lang w:eastAsia="zh-CN"/>
              </w:rPr>
            </w:pPr>
            <w:r>
              <w:rPr>
                <w:rFonts w:eastAsia="Times New Roman"/>
              </w:rPr>
              <w:t xml:space="preserve">Income tax </w:t>
            </w:r>
            <w:r w:rsidR="00BD7587">
              <w:rPr>
                <w:rFonts w:eastAsiaTheme="minorEastAsia" w:hint="eastAsia"/>
                <w:lang w:eastAsia="zh-CN"/>
              </w:rPr>
              <w:t>benefit</w:t>
            </w:r>
          </w:p>
        </w:tc>
        <w:tc>
          <w:tcPr>
            <w:tcW w:w="0" w:type="auto"/>
            <w:shd w:val="clear" w:color="auto" w:fill="auto"/>
            <w:vAlign w:val="bottom"/>
            <w:hideMark/>
          </w:tcPr>
          <w:p w14:paraId="16F476F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B8478BC"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64189511" w14:textId="6565FD30" w:rsidR="00E81F47" w:rsidRDefault="00825E45" w:rsidP="00131B9C">
            <w:pPr>
              <w:jc w:val="right"/>
              <w:rPr>
                <w:rFonts w:eastAsia="Times New Roman"/>
              </w:rPr>
            </w:pPr>
            <w:r>
              <w:rPr>
                <w:rFonts w:eastAsia="Times New Roman"/>
              </w:rPr>
              <w:t>—</w:t>
            </w:r>
          </w:p>
        </w:tc>
        <w:tc>
          <w:tcPr>
            <w:tcW w:w="0" w:type="auto"/>
            <w:shd w:val="clear" w:color="auto" w:fill="auto"/>
            <w:vAlign w:val="bottom"/>
            <w:hideMark/>
          </w:tcPr>
          <w:p w14:paraId="1E1BA60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5BD809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1FAC1B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BE7B2A0" w14:textId="65C1EB5F" w:rsidR="00E81F47" w:rsidRDefault="00EF751B" w:rsidP="00131B9C">
            <w:pPr>
              <w:jc w:val="right"/>
              <w:rPr>
                <w:rFonts w:eastAsia="Times New Roman"/>
              </w:rPr>
            </w:pPr>
            <w:r>
              <w:rPr>
                <w:rFonts w:eastAsia="Times New Roman"/>
              </w:rPr>
              <w:t>—</w:t>
            </w:r>
          </w:p>
        </w:tc>
        <w:tc>
          <w:tcPr>
            <w:tcW w:w="0" w:type="auto"/>
            <w:shd w:val="clear" w:color="auto" w:fill="auto"/>
            <w:vAlign w:val="bottom"/>
            <w:hideMark/>
          </w:tcPr>
          <w:p w14:paraId="42BC6FE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21CD6B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7660B5D"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60CEC34D" w14:textId="18598866" w:rsidR="00E81F47" w:rsidRDefault="00825E45" w:rsidP="00131B9C">
            <w:pPr>
              <w:jc w:val="right"/>
              <w:rPr>
                <w:rFonts w:eastAsia="Times New Roman"/>
              </w:rPr>
            </w:pPr>
            <w:r>
              <w:rPr>
                <w:rFonts w:eastAsia="Times New Roman"/>
              </w:rPr>
              <w:t>—</w:t>
            </w:r>
          </w:p>
        </w:tc>
        <w:tc>
          <w:tcPr>
            <w:tcW w:w="0" w:type="auto"/>
            <w:shd w:val="clear" w:color="auto" w:fill="auto"/>
            <w:vAlign w:val="bottom"/>
            <w:hideMark/>
          </w:tcPr>
          <w:p w14:paraId="77275CF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C26D443"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8A9E87B"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9487DDD" w14:textId="55F4521E" w:rsidR="00E81F47" w:rsidRPr="00AD025D" w:rsidRDefault="00BD7587" w:rsidP="00131B9C">
            <w:pPr>
              <w:jc w:val="right"/>
              <w:rPr>
                <w:rFonts w:eastAsiaTheme="minorEastAsia"/>
                <w:lang w:eastAsia="zh-CN"/>
              </w:rPr>
            </w:pPr>
            <w:r>
              <w:rPr>
                <w:rFonts w:eastAsiaTheme="minorEastAsia" w:hint="eastAsia"/>
                <w:lang w:eastAsia="zh-CN"/>
              </w:rPr>
              <w:t>80</w:t>
            </w:r>
          </w:p>
        </w:tc>
        <w:tc>
          <w:tcPr>
            <w:tcW w:w="0" w:type="auto"/>
            <w:shd w:val="clear" w:color="auto" w:fill="auto"/>
            <w:vAlign w:val="bottom"/>
            <w:hideMark/>
          </w:tcPr>
          <w:p w14:paraId="1D11768E" w14:textId="77777777" w:rsidR="00E81F47" w:rsidRDefault="00E81F47" w:rsidP="00131B9C">
            <w:pPr>
              <w:rPr>
                <w:rFonts w:eastAsia="Times New Roman"/>
              </w:rPr>
            </w:pPr>
            <w:r>
              <w:rPr>
                <w:rFonts w:eastAsia="Times New Roman"/>
              </w:rPr>
              <w:t> </w:t>
            </w:r>
          </w:p>
        </w:tc>
      </w:tr>
      <w:tr w:rsidR="00E81F47" w14:paraId="16563B71" w14:textId="77777777" w:rsidTr="00E81F47">
        <w:tc>
          <w:tcPr>
            <w:tcW w:w="0" w:type="auto"/>
            <w:shd w:val="clear" w:color="auto" w:fill="auto"/>
            <w:tcMar>
              <w:top w:w="0" w:type="dxa"/>
              <w:left w:w="180" w:type="dxa"/>
              <w:bottom w:w="20" w:type="dxa"/>
              <w:right w:w="0" w:type="dxa"/>
            </w:tcMar>
            <w:vAlign w:val="bottom"/>
            <w:hideMark/>
          </w:tcPr>
          <w:p w14:paraId="46B8BBBA" w14:textId="77777777" w:rsidR="00E81F47" w:rsidRDefault="00E81F47" w:rsidP="00131B9C">
            <w:pPr>
              <w:rPr>
                <w:rFonts w:eastAsia="Times New Roman"/>
              </w:rPr>
            </w:pPr>
            <w:r>
              <w:rPr>
                <w:rFonts w:eastAsia="Times New Roman"/>
              </w:rPr>
              <w:t>Share of net loss in an equity investee</w:t>
            </w:r>
          </w:p>
        </w:tc>
        <w:tc>
          <w:tcPr>
            <w:tcW w:w="0" w:type="auto"/>
            <w:shd w:val="clear" w:color="auto" w:fill="auto"/>
            <w:tcMar>
              <w:top w:w="0" w:type="dxa"/>
              <w:left w:w="0" w:type="dxa"/>
              <w:bottom w:w="20" w:type="dxa"/>
              <w:right w:w="0" w:type="dxa"/>
            </w:tcMar>
            <w:vAlign w:val="bottom"/>
            <w:hideMark/>
          </w:tcPr>
          <w:p w14:paraId="3806BB38"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549155A"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0FC51EE0" w14:textId="18FF36D2" w:rsidR="00E81F47" w:rsidRPr="00AD025D" w:rsidRDefault="00D579A0" w:rsidP="00131B9C">
            <w:pPr>
              <w:jc w:val="right"/>
              <w:rPr>
                <w:rFonts w:eastAsiaTheme="minorEastAsia"/>
                <w:lang w:eastAsia="zh-CN"/>
              </w:rPr>
            </w:pPr>
            <w:r>
              <w:rPr>
                <w:rFonts w:eastAsiaTheme="minorEastAsia" w:hint="eastAsia"/>
                <w:lang w:eastAsia="zh-CN"/>
              </w:rPr>
              <w:t>(1,116</w:t>
            </w:r>
          </w:p>
        </w:tc>
        <w:tc>
          <w:tcPr>
            <w:tcW w:w="0" w:type="auto"/>
            <w:shd w:val="clear" w:color="auto" w:fill="auto"/>
            <w:tcMar>
              <w:top w:w="0" w:type="dxa"/>
              <w:left w:w="0" w:type="dxa"/>
              <w:bottom w:w="20" w:type="dxa"/>
              <w:right w:w="0" w:type="dxa"/>
            </w:tcMar>
            <w:vAlign w:val="bottom"/>
            <w:hideMark/>
          </w:tcPr>
          <w:p w14:paraId="183E308C" w14:textId="46F75476" w:rsidR="00E81F47" w:rsidRDefault="00D579A0" w:rsidP="00131B9C">
            <w:pPr>
              <w:rPr>
                <w:rFonts w:eastAsia="Times New Roman"/>
              </w:rPr>
            </w:pPr>
            <w:r>
              <w:rPr>
                <w:rFonts w:eastAsiaTheme="minorEastAsia" w:hint="eastAsia"/>
                <w:lang w:eastAsia="zh-CN"/>
              </w:rPr>
              <w:t>)</w:t>
            </w:r>
            <w:r w:rsidR="00E81F47">
              <w:rPr>
                <w:rFonts w:eastAsia="Times New Roman"/>
              </w:rPr>
              <w:t> </w:t>
            </w:r>
          </w:p>
        </w:tc>
        <w:tc>
          <w:tcPr>
            <w:tcW w:w="0" w:type="auto"/>
            <w:shd w:val="clear" w:color="auto" w:fill="auto"/>
            <w:tcMar>
              <w:top w:w="0" w:type="dxa"/>
              <w:left w:w="0" w:type="dxa"/>
              <w:bottom w:w="20" w:type="dxa"/>
              <w:right w:w="0" w:type="dxa"/>
            </w:tcMar>
            <w:vAlign w:val="bottom"/>
            <w:hideMark/>
          </w:tcPr>
          <w:p w14:paraId="24D9350A"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3BD493BB"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65343144" w14:textId="77777777" w:rsidR="00E81F47" w:rsidRDefault="00E81F47" w:rsidP="00131B9C">
            <w:pPr>
              <w:jc w:val="right"/>
              <w:rPr>
                <w:rFonts w:eastAsia="Times New Roman"/>
              </w:rPr>
            </w:pPr>
            <w:r>
              <w:rPr>
                <w:rFonts w:eastAsia="Times New Roman"/>
              </w:rPr>
              <w:t>(15</w:t>
            </w:r>
          </w:p>
        </w:tc>
        <w:tc>
          <w:tcPr>
            <w:tcW w:w="0" w:type="auto"/>
            <w:shd w:val="clear" w:color="auto" w:fill="auto"/>
            <w:tcMar>
              <w:top w:w="0" w:type="dxa"/>
              <w:left w:w="0" w:type="dxa"/>
              <w:bottom w:w="20" w:type="dxa"/>
              <w:right w:w="0" w:type="dxa"/>
            </w:tcMar>
            <w:vAlign w:val="bottom"/>
            <w:hideMark/>
          </w:tcPr>
          <w:p w14:paraId="1E52F0B8"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6EE995B6"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12216347"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25EA4D85" w14:textId="11E6DBAD" w:rsidR="00E81F47" w:rsidRDefault="007C1483" w:rsidP="00131B9C">
            <w:pPr>
              <w:jc w:val="right"/>
              <w:rPr>
                <w:rFonts w:eastAsia="Times New Roman"/>
              </w:rPr>
            </w:pPr>
            <w:r>
              <w:rPr>
                <w:rFonts w:eastAsiaTheme="minorEastAsia" w:hint="eastAsia"/>
                <w:lang w:eastAsia="zh-CN"/>
              </w:rPr>
              <w:t>(1,116</w:t>
            </w:r>
          </w:p>
        </w:tc>
        <w:tc>
          <w:tcPr>
            <w:tcW w:w="0" w:type="auto"/>
            <w:shd w:val="clear" w:color="auto" w:fill="auto"/>
            <w:tcMar>
              <w:top w:w="0" w:type="dxa"/>
              <w:left w:w="0" w:type="dxa"/>
              <w:bottom w:w="20" w:type="dxa"/>
              <w:right w:w="0" w:type="dxa"/>
            </w:tcMar>
            <w:vAlign w:val="bottom"/>
            <w:hideMark/>
          </w:tcPr>
          <w:p w14:paraId="28ACC009" w14:textId="50969414" w:rsidR="00E81F47" w:rsidRDefault="007C1483" w:rsidP="00131B9C">
            <w:pPr>
              <w:rPr>
                <w:rFonts w:eastAsia="Times New Roman"/>
              </w:rPr>
            </w:pPr>
            <w:r>
              <w:rPr>
                <w:rFonts w:eastAsiaTheme="minorEastAsia" w:hint="eastAsia"/>
                <w:lang w:eastAsia="zh-CN"/>
              </w:rPr>
              <w:t>)</w:t>
            </w:r>
            <w:r w:rsidR="00E81F47">
              <w:rPr>
                <w:rFonts w:eastAsia="Times New Roman"/>
              </w:rPr>
              <w:t> </w:t>
            </w:r>
          </w:p>
        </w:tc>
        <w:tc>
          <w:tcPr>
            <w:tcW w:w="0" w:type="auto"/>
            <w:shd w:val="clear" w:color="auto" w:fill="auto"/>
            <w:tcMar>
              <w:top w:w="0" w:type="dxa"/>
              <w:left w:w="0" w:type="dxa"/>
              <w:bottom w:w="20" w:type="dxa"/>
              <w:right w:w="0" w:type="dxa"/>
            </w:tcMar>
            <w:vAlign w:val="bottom"/>
            <w:hideMark/>
          </w:tcPr>
          <w:p w14:paraId="064FCF26"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3ECA88EC"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AF38E56" w14:textId="246001CF" w:rsidR="00E81F47" w:rsidRDefault="00E81F47" w:rsidP="00131B9C">
            <w:pPr>
              <w:jc w:val="right"/>
              <w:rPr>
                <w:rFonts w:eastAsia="Times New Roman"/>
              </w:rPr>
            </w:pPr>
            <w:r>
              <w:rPr>
                <w:rFonts w:eastAsia="Times New Roman"/>
              </w:rPr>
              <w:t>(</w:t>
            </w:r>
            <w:r w:rsidR="00EF751B">
              <w:rPr>
                <w:rFonts w:eastAsiaTheme="minorEastAsia" w:hint="eastAsia"/>
                <w:lang w:eastAsia="zh-CN"/>
              </w:rPr>
              <w:t>47</w:t>
            </w:r>
          </w:p>
        </w:tc>
        <w:tc>
          <w:tcPr>
            <w:tcW w:w="0" w:type="auto"/>
            <w:shd w:val="clear" w:color="auto" w:fill="auto"/>
            <w:tcMar>
              <w:top w:w="0" w:type="dxa"/>
              <w:left w:w="0" w:type="dxa"/>
              <w:bottom w:w="20" w:type="dxa"/>
              <w:right w:w="0" w:type="dxa"/>
            </w:tcMar>
            <w:vAlign w:val="bottom"/>
            <w:hideMark/>
          </w:tcPr>
          <w:p w14:paraId="6CA879D1" w14:textId="77777777" w:rsidR="00E81F47" w:rsidRDefault="00E81F47" w:rsidP="00131B9C">
            <w:pPr>
              <w:rPr>
                <w:rFonts w:eastAsia="Times New Roman"/>
              </w:rPr>
            </w:pPr>
            <w:r>
              <w:rPr>
                <w:rFonts w:eastAsia="Times New Roman"/>
              </w:rPr>
              <w:t>)</w:t>
            </w:r>
          </w:p>
        </w:tc>
      </w:tr>
      <w:tr w:rsidR="00E81F47" w14:paraId="73CC4DAE" w14:textId="77777777" w:rsidTr="00E81F47">
        <w:tc>
          <w:tcPr>
            <w:tcW w:w="0" w:type="auto"/>
            <w:shd w:val="clear" w:color="auto" w:fill="auto"/>
            <w:tcMar>
              <w:top w:w="0" w:type="dxa"/>
              <w:left w:w="0" w:type="dxa"/>
              <w:bottom w:w="50" w:type="dxa"/>
              <w:right w:w="0" w:type="dxa"/>
            </w:tcMar>
            <w:vAlign w:val="bottom"/>
            <w:hideMark/>
          </w:tcPr>
          <w:p w14:paraId="053322EA" w14:textId="77777777" w:rsidR="00E81F47" w:rsidRDefault="00E81F47" w:rsidP="00131B9C">
            <w:pPr>
              <w:rPr>
                <w:rFonts w:eastAsia="Times New Roman"/>
              </w:rPr>
            </w:pPr>
            <w:r>
              <w:rPr>
                <w:rFonts w:eastAsia="Times New Roman"/>
              </w:rPr>
              <w:t>Net loss</w:t>
            </w:r>
          </w:p>
        </w:tc>
        <w:tc>
          <w:tcPr>
            <w:tcW w:w="0" w:type="auto"/>
            <w:shd w:val="clear" w:color="auto" w:fill="auto"/>
            <w:tcMar>
              <w:top w:w="0" w:type="dxa"/>
              <w:left w:w="0" w:type="dxa"/>
              <w:bottom w:w="50" w:type="dxa"/>
              <w:right w:w="0" w:type="dxa"/>
            </w:tcMar>
            <w:vAlign w:val="bottom"/>
            <w:hideMark/>
          </w:tcPr>
          <w:p w14:paraId="15CF1BB7"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566F181"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194BBA48" w14:textId="608636F7" w:rsidR="00E81F47" w:rsidRDefault="00825E45" w:rsidP="00131B9C">
            <w:pPr>
              <w:jc w:val="right"/>
              <w:rPr>
                <w:rFonts w:eastAsia="Times New Roman"/>
              </w:rPr>
            </w:pPr>
            <w:r>
              <w:rPr>
                <w:rFonts w:eastAsiaTheme="minorEastAsia" w:hint="eastAsia"/>
                <w:lang w:eastAsia="zh-CN"/>
              </w:rPr>
              <w:t>(</w:t>
            </w:r>
            <w:r w:rsidR="00D579A0">
              <w:rPr>
                <w:rFonts w:eastAsiaTheme="minorEastAsia" w:hint="eastAsia"/>
                <w:lang w:eastAsia="zh-CN"/>
              </w:rPr>
              <w:t>8,395</w:t>
            </w:r>
          </w:p>
        </w:tc>
        <w:tc>
          <w:tcPr>
            <w:tcW w:w="0" w:type="auto"/>
            <w:shd w:val="clear" w:color="auto" w:fill="auto"/>
            <w:tcMar>
              <w:top w:w="0" w:type="dxa"/>
              <w:left w:w="0" w:type="dxa"/>
              <w:bottom w:w="50" w:type="dxa"/>
              <w:right w:w="0" w:type="dxa"/>
            </w:tcMar>
            <w:vAlign w:val="bottom"/>
            <w:hideMark/>
          </w:tcPr>
          <w:p w14:paraId="09361C86"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7BF0F547"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65FE9243"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723DFCB6" w14:textId="0C7BE906" w:rsidR="00E81F47" w:rsidRPr="00EF751B" w:rsidRDefault="00E81F47" w:rsidP="00131B9C">
            <w:pPr>
              <w:jc w:val="right"/>
              <w:rPr>
                <w:rFonts w:eastAsiaTheme="minorEastAsia"/>
                <w:lang w:eastAsia="zh-CN"/>
              </w:rPr>
            </w:pPr>
            <w:r>
              <w:rPr>
                <w:rFonts w:eastAsia="Times New Roman"/>
              </w:rPr>
              <w:t>(</w:t>
            </w:r>
            <w:r w:rsidR="00EF751B">
              <w:rPr>
                <w:rFonts w:eastAsiaTheme="minorEastAsia" w:hint="eastAsia"/>
                <w:lang w:eastAsia="zh-CN"/>
              </w:rPr>
              <w:t>4,466</w:t>
            </w:r>
          </w:p>
        </w:tc>
        <w:tc>
          <w:tcPr>
            <w:tcW w:w="0" w:type="auto"/>
            <w:shd w:val="clear" w:color="auto" w:fill="auto"/>
            <w:tcMar>
              <w:top w:w="0" w:type="dxa"/>
              <w:left w:w="0" w:type="dxa"/>
              <w:bottom w:w="50" w:type="dxa"/>
              <w:right w:w="0" w:type="dxa"/>
            </w:tcMar>
            <w:vAlign w:val="bottom"/>
            <w:hideMark/>
          </w:tcPr>
          <w:p w14:paraId="4F14D34B"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6CFAC3C7"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6B3599D5"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025B79FE" w14:textId="17F787A3" w:rsidR="00E81F47" w:rsidRDefault="00825E45" w:rsidP="00131B9C">
            <w:pPr>
              <w:jc w:val="right"/>
              <w:rPr>
                <w:rFonts w:eastAsia="Times New Roman"/>
              </w:rPr>
            </w:pPr>
            <w:r>
              <w:rPr>
                <w:rFonts w:eastAsiaTheme="minorEastAsia" w:hint="eastAsia"/>
                <w:lang w:eastAsia="zh-CN"/>
              </w:rPr>
              <w:t>(</w:t>
            </w:r>
            <w:r w:rsidR="004C03DF">
              <w:rPr>
                <w:rFonts w:eastAsiaTheme="minorEastAsia" w:hint="eastAsia"/>
                <w:lang w:eastAsia="zh-CN"/>
              </w:rPr>
              <w:t>24,888</w:t>
            </w:r>
          </w:p>
        </w:tc>
        <w:tc>
          <w:tcPr>
            <w:tcW w:w="0" w:type="auto"/>
            <w:shd w:val="clear" w:color="auto" w:fill="auto"/>
            <w:tcMar>
              <w:top w:w="0" w:type="dxa"/>
              <w:left w:w="0" w:type="dxa"/>
              <w:bottom w:w="50" w:type="dxa"/>
              <w:right w:w="0" w:type="dxa"/>
            </w:tcMar>
            <w:vAlign w:val="bottom"/>
            <w:hideMark/>
          </w:tcPr>
          <w:p w14:paraId="0A63B143"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2D93FC5C"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2145158E"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72589F65" w14:textId="5F955E77" w:rsidR="00E81F47" w:rsidRDefault="00E81F47" w:rsidP="00131B9C">
            <w:pPr>
              <w:jc w:val="right"/>
              <w:rPr>
                <w:rFonts w:eastAsia="Times New Roman"/>
              </w:rPr>
            </w:pPr>
            <w:r>
              <w:rPr>
                <w:rFonts w:eastAsia="Times New Roman"/>
              </w:rPr>
              <w:t>(</w:t>
            </w:r>
            <w:r w:rsidR="00EF751B" w:rsidRPr="00EF751B">
              <w:rPr>
                <w:rFonts w:eastAsia="Times New Roman"/>
              </w:rPr>
              <w:t>20,367</w:t>
            </w:r>
          </w:p>
        </w:tc>
        <w:tc>
          <w:tcPr>
            <w:tcW w:w="0" w:type="auto"/>
            <w:shd w:val="clear" w:color="auto" w:fill="auto"/>
            <w:tcMar>
              <w:top w:w="0" w:type="dxa"/>
              <w:left w:w="0" w:type="dxa"/>
              <w:bottom w:w="50" w:type="dxa"/>
              <w:right w:w="0" w:type="dxa"/>
            </w:tcMar>
            <w:vAlign w:val="bottom"/>
            <w:hideMark/>
          </w:tcPr>
          <w:p w14:paraId="4CE7CDBB" w14:textId="77777777" w:rsidR="00E81F47" w:rsidRDefault="00E81F47" w:rsidP="00131B9C">
            <w:pPr>
              <w:rPr>
                <w:rFonts w:eastAsia="Times New Roman"/>
              </w:rPr>
            </w:pPr>
            <w:r>
              <w:rPr>
                <w:rFonts w:eastAsia="Times New Roman"/>
              </w:rPr>
              <w:t>)</w:t>
            </w:r>
          </w:p>
        </w:tc>
      </w:tr>
      <w:tr w:rsidR="00E81F47" w14:paraId="0103BE9D" w14:textId="77777777" w:rsidTr="00E81F47">
        <w:tc>
          <w:tcPr>
            <w:tcW w:w="0" w:type="auto"/>
            <w:shd w:val="clear" w:color="auto" w:fill="auto"/>
            <w:vAlign w:val="bottom"/>
            <w:hideMark/>
          </w:tcPr>
          <w:p w14:paraId="7FCD08BD" w14:textId="77777777" w:rsidR="00E81F47" w:rsidRDefault="00E81F47" w:rsidP="00131B9C">
            <w:pPr>
              <w:rPr>
                <w:rFonts w:eastAsia="Times New Roman"/>
              </w:rPr>
            </w:pPr>
            <w:r>
              <w:rPr>
                <w:rFonts w:eastAsia="Times New Roman"/>
              </w:rPr>
              <w:t>Less: loss attributable to redeemable noncontrolling interest</w:t>
            </w:r>
          </w:p>
        </w:tc>
        <w:tc>
          <w:tcPr>
            <w:tcW w:w="0" w:type="auto"/>
            <w:shd w:val="clear" w:color="auto" w:fill="auto"/>
            <w:vAlign w:val="bottom"/>
            <w:hideMark/>
          </w:tcPr>
          <w:p w14:paraId="77D536A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99F0946"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7533A375" w14:textId="2938321A" w:rsidR="00E81F47" w:rsidRDefault="00825E45" w:rsidP="00131B9C">
            <w:pPr>
              <w:jc w:val="right"/>
              <w:rPr>
                <w:rFonts w:eastAsia="Times New Roman"/>
              </w:rPr>
            </w:pPr>
            <w:r>
              <w:rPr>
                <w:rFonts w:eastAsia="Times New Roman"/>
              </w:rPr>
              <w:t>—</w:t>
            </w:r>
          </w:p>
        </w:tc>
        <w:tc>
          <w:tcPr>
            <w:tcW w:w="0" w:type="auto"/>
            <w:shd w:val="clear" w:color="auto" w:fill="auto"/>
            <w:vAlign w:val="bottom"/>
            <w:hideMark/>
          </w:tcPr>
          <w:p w14:paraId="5912C852"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09BE5B4"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7C8042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F543D3D" w14:textId="0EE179E2" w:rsidR="00E81F47" w:rsidRPr="00EF751B" w:rsidRDefault="00E81F47" w:rsidP="00131B9C">
            <w:pPr>
              <w:jc w:val="right"/>
              <w:rPr>
                <w:rFonts w:eastAsiaTheme="minorEastAsia"/>
                <w:lang w:eastAsia="zh-CN"/>
              </w:rPr>
            </w:pPr>
            <w:r>
              <w:rPr>
                <w:rFonts w:eastAsia="Times New Roman"/>
              </w:rPr>
              <w:t>(</w:t>
            </w:r>
            <w:r w:rsidR="00EF751B">
              <w:rPr>
                <w:rFonts w:eastAsiaTheme="minorEastAsia" w:hint="eastAsia"/>
                <w:lang w:eastAsia="zh-CN"/>
              </w:rPr>
              <w:t>600</w:t>
            </w:r>
          </w:p>
        </w:tc>
        <w:tc>
          <w:tcPr>
            <w:tcW w:w="0" w:type="auto"/>
            <w:shd w:val="clear" w:color="auto" w:fill="auto"/>
            <w:vAlign w:val="bottom"/>
            <w:hideMark/>
          </w:tcPr>
          <w:p w14:paraId="2DBE044F"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6DB8188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A92A87F"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7756F0DE" w14:textId="0F3DE47F" w:rsidR="00E81F47" w:rsidRDefault="00825E45" w:rsidP="00131B9C">
            <w:pPr>
              <w:jc w:val="right"/>
              <w:rPr>
                <w:rFonts w:eastAsia="Times New Roman"/>
              </w:rPr>
            </w:pPr>
            <w:r>
              <w:rPr>
                <w:rFonts w:eastAsia="Times New Roman"/>
              </w:rPr>
              <w:t>—</w:t>
            </w:r>
          </w:p>
        </w:tc>
        <w:tc>
          <w:tcPr>
            <w:tcW w:w="0" w:type="auto"/>
            <w:shd w:val="clear" w:color="auto" w:fill="auto"/>
            <w:vAlign w:val="bottom"/>
            <w:hideMark/>
          </w:tcPr>
          <w:p w14:paraId="5D63619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8A3E24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22BAFE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1072387" w14:textId="1170F721" w:rsidR="00E81F47" w:rsidRDefault="00E81F47" w:rsidP="00131B9C">
            <w:pPr>
              <w:jc w:val="right"/>
              <w:rPr>
                <w:rFonts w:eastAsia="Times New Roman"/>
              </w:rPr>
            </w:pPr>
            <w:r>
              <w:rPr>
                <w:rFonts w:eastAsia="Times New Roman"/>
              </w:rPr>
              <w:t>(1,</w:t>
            </w:r>
            <w:r w:rsidR="00EF751B">
              <w:rPr>
                <w:rFonts w:eastAsiaTheme="minorEastAsia" w:hint="eastAsia"/>
                <w:lang w:eastAsia="zh-CN"/>
              </w:rPr>
              <w:t>8</w:t>
            </w:r>
            <w:r>
              <w:rPr>
                <w:rFonts w:eastAsia="Times New Roman"/>
              </w:rPr>
              <w:t>60</w:t>
            </w:r>
          </w:p>
        </w:tc>
        <w:tc>
          <w:tcPr>
            <w:tcW w:w="0" w:type="auto"/>
            <w:shd w:val="clear" w:color="auto" w:fill="auto"/>
            <w:vAlign w:val="bottom"/>
            <w:hideMark/>
          </w:tcPr>
          <w:p w14:paraId="39EAD540" w14:textId="77777777" w:rsidR="00E81F47" w:rsidRDefault="00E81F47" w:rsidP="00131B9C">
            <w:pPr>
              <w:rPr>
                <w:rFonts w:eastAsia="Times New Roman"/>
              </w:rPr>
            </w:pPr>
            <w:r>
              <w:rPr>
                <w:rFonts w:eastAsia="Times New Roman"/>
              </w:rPr>
              <w:t>)</w:t>
            </w:r>
          </w:p>
        </w:tc>
      </w:tr>
      <w:tr w:rsidR="00E81F47" w14:paraId="2A219B43" w14:textId="77777777" w:rsidTr="00E81F47">
        <w:tc>
          <w:tcPr>
            <w:tcW w:w="0" w:type="auto"/>
            <w:shd w:val="clear" w:color="auto" w:fill="auto"/>
            <w:tcMar>
              <w:top w:w="0" w:type="dxa"/>
              <w:left w:w="360" w:type="dxa"/>
              <w:bottom w:w="20" w:type="dxa"/>
              <w:right w:w="0" w:type="dxa"/>
            </w:tcMar>
            <w:vAlign w:val="bottom"/>
            <w:hideMark/>
          </w:tcPr>
          <w:p w14:paraId="07B42FA8" w14:textId="77777777" w:rsidR="00E81F47" w:rsidRDefault="00E81F47" w:rsidP="00131B9C">
            <w:pPr>
              <w:rPr>
                <w:rFonts w:eastAsia="Times New Roman"/>
              </w:rPr>
            </w:pPr>
            <w:r>
              <w:rPr>
                <w:rFonts w:eastAsia="Times New Roman"/>
              </w:rPr>
              <w:t>accretion to redeemable noncontrolling interest redemption value</w:t>
            </w:r>
          </w:p>
        </w:tc>
        <w:tc>
          <w:tcPr>
            <w:tcW w:w="0" w:type="auto"/>
            <w:shd w:val="clear" w:color="auto" w:fill="auto"/>
            <w:tcMar>
              <w:top w:w="0" w:type="dxa"/>
              <w:left w:w="0" w:type="dxa"/>
              <w:bottom w:w="20" w:type="dxa"/>
              <w:right w:w="0" w:type="dxa"/>
            </w:tcMar>
            <w:vAlign w:val="bottom"/>
            <w:hideMark/>
          </w:tcPr>
          <w:p w14:paraId="2694F05D"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3AD5E4D5"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3AB894AF" w14:textId="6BE6C5C4" w:rsidR="00E81F47" w:rsidRDefault="00825E45" w:rsidP="00131B9C">
            <w:pPr>
              <w:jc w:val="right"/>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562CE2E0" w14:textId="77777777" w:rsidR="00E81F47" w:rsidRDefault="00E81F47" w:rsidP="00131B9C">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13089B65"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4C3E3A5F"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0A522FB3" w14:textId="5364AEBD" w:rsidR="00E81F47" w:rsidRPr="00EF751B" w:rsidRDefault="00E81F47" w:rsidP="00131B9C">
            <w:pPr>
              <w:jc w:val="right"/>
              <w:rPr>
                <w:rFonts w:eastAsiaTheme="minorEastAsia"/>
                <w:lang w:eastAsia="zh-CN"/>
              </w:rPr>
            </w:pPr>
            <w:r>
              <w:rPr>
                <w:rFonts w:eastAsia="Times New Roman"/>
              </w:rPr>
              <w:t>76</w:t>
            </w:r>
            <w:r w:rsidR="00EF751B">
              <w:rPr>
                <w:rFonts w:eastAsiaTheme="minorEastAsia" w:hint="eastAsia"/>
                <w:lang w:eastAsia="zh-CN"/>
              </w:rPr>
              <w:t>9</w:t>
            </w:r>
          </w:p>
        </w:tc>
        <w:tc>
          <w:tcPr>
            <w:tcW w:w="0" w:type="auto"/>
            <w:shd w:val="clear" w:color="auto" w:fill="auto"/>
            <w:tcMar>
              <w:top w:w="0" w:type="dxa"/>
              <w:left w:w="0" w:type="dxa"/>
              <w:bottom w:w="20" w:type="dxa"/>
              <w:right w:w="0" w:type="dxa"/>
            </w:tcMar>
            <w:vAlign w:val="bottom"/>
            <w:hideMark/>
          </w:tcPr>
          <w:p w14:paraId="0DFC89B2" w14:textId="51F361CC" w:rsidR="00E81F47" w:rsidRDefault="00E81F47" w:rsidP="00131B9C">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2C3B36D3"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6B3093A"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4D75E856" w14:textId="54738C04" w:rsidR="00E81F47" w:rsidRDefault="00825E45" w:rsidP="00131B9C">
            <w:pPr>
              <w:jc w:val="right"/>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3F5F053B" w14:textId="77777777" w:rsidR="00E81F47" w:rsidRDefault="00E81F47" w:rsidP="00131B9C">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3B58880B"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4E67DF25" w14:textId="77777777" w:rsidR="00E81F47" w:rsidRDefault="00E81F47" w:rsidP="00131B9C">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01E85D6C" w14:textId="49E58A51" w:rsidR="00E81F47" w:rsidRPr="00EF751B" w:rsidRDefault="00EF751B" w:rsidP="00131B9C">
            <w:pPr>
              <w:jc w:val="right"/>
              <w:rPr>
                <w:rFonts w:eastAsiaTheme="minorEastAsia"/>
                <w:lang w:eastAsia="zh-CN"/>
              </w:rPr>
            </w:pPr>
            <w:r>
              <w:rPr>
                <w:rFonts w:eastAsiaTheme="minorEastAsia" w:hint="eastAsia"/>
                <w:lang w:eastAsia="zh-CN"/>
              </w:rPr>
              <w:t>2,376</w:t>
            </w:r>
          </w:p>
        </w:tc>
        <w:tc>
          <w:tcPr>
            <w:tcW w:w="0" w:type="auto"/>
            <w:shd w:val="clear" w:color="auto" w:fill="auto"/>
            <w:tcMar>
              <w:top w:w="0" w:type="dxa"/>
              <w:left w:w="0" w:type="dxa"/>
              <w:bottom w:w="20" w:type="dxa"/>
              <w:right w:w="0" w:type="dxa"/>
            </w:tcMar>
            <w:vAlign w:val="bottom"/>
            <w:hideMark/>
          </w:tcPr>
          <w:p w14:paraId="4A549694" w14:textId="77777777" w:rsidR="00E81F47" w:rsidRDefault="00E81F47" w:rsidP="00131B9C">
            <w:pPr>
              <w:rPr>
                <w:rFonts w:eastAsia="Times New Roman"/>
              </w:rPr>
            </w:pPr>
            <w:r>
              <w:rPr>
                <w:rFonts w:eastAsia="Times New Roman"/>
              </w:rPr>
              <w:t> </w:t>
            </w:r>
          </w:p>
        </w:tc>
      </w:tr>
      <w:tr w:rsidR="00E81F47" w14:paraId="192816F2" w14:textId="77777777" w:rsidTr="00E81F47">
        <w:tc>
          <w:tcPr>
            <w:tcW w:w="0" w:type="auto"/>
            <w:shd w:val="clear" w:color="auto" w:fill="auto"/>
            <w:tcMar>
              <w:top w:w="0" w:type="dxa"/>
              <w:left w:w="0" w:type="dxa"/>
              <w:bottom w:w="50" w:type="dxa"/>
              <w:right w:w="0" w:type="dxa"/>
            </w:tcMar>
            <w:vAlign w:val="bottom"/>
            <w:hideMark/>
          </w:tcPr>
          <w:p w14:paraId="664E2E9B" w14:textId="77777777" w:rsidR="00E81F47" w:rsidRDefault="00E81F47" w:rsidP="00131B9C">
            <w:pPr>
              <w:rPr>
                <w:rFonts w:eastAsia="Times New Roman"/>
              </w:rPr>
            </w:pPr>
            <w:r>
              <w:rPr>
                <w:rFonts w:eastAsia="Times New Roman"/>
              </w:rPr>
              <w:t>Net loss attributable to CASI Pharmaceuticals, Inc.</w:t>
            </w:r>
          </w:p>
        </w:tc>
        <w:tc>
          <w:tcPr>
            <w:tcW w:w="0" w:type="auto"/>
            <w:shd w:val="clear" w:color="auto" w:fill="auto"/>
            <w:tcMar>
              <w:top w:w="0" w:type="dxa"/>
              <w:left w:w="0" w:type="dxa"/>
              <w:bottom w:w="50" w:type="dxa"/>
              <w:right w:w="0" w:type="dxa"/>
            </w:tcMar>
            <w:vAlign w:val="bottom"/>
            <w:hideMark/>
          </w:tcPr>
          <w:p w14:paraId="605EE545"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338E76A9"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7B6B0F20" w14:textId="0E1B2CE5" w:rsidR="00E81F47" w:rsidRDefault="00825E45" w:rsidP="00131B9C">
            <w:pPr>
              <w:jc w:val="right"/>
              <w:rPr>
                <w:rFonts w:eastAsia="Times New Roman"/>
              </w:rPr>
            </w:pPr>
            <w:r>
              <w:rPr>
                <w:rFonts w:eastAsiaTheme="minorEastAsia" w:hint="eastAsia"/>
                <w:lang w:eastAsia="zh-CN"/>
              </w:rPr>
              <w:t>(</w:t>
            </w:r>
            <w:r w:rsidR="00D579A0">
              <w:rPr>
                <w:rFonts w:eastAsiaTheme="minorEastAsia" w:hint="eastAsia"/>
                <w:lang w:eastAsia="zh-CN"/>
              </w:rPr>
              <w:t>8,395</w:t>
            </w:r>
          </w:p>
        </w:tc>
        <w:tc>
          <w:tcPr>
            <w:tcW w:w="0" w:type="auto"/>
            <w:shd w:val="clear" w:color="auto" w:fill="auto"/>
            <w:tcMar>
              <w:top w:w="0" w:type="dxa"/>
              <w:left w:w="0" w:type="dxa"/>
              <w:bottom w:w="50" w:type="dxa"/>
              <w:right w:w="0" w:type="dxa"/>
            </w:tcMar>
            <w:vAlign w:val="bottom"/>
            <w:hideMark/>
          </w:tcPr>
          <w:p w14:paraId="553047BE"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383D2D73"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1E055E0F"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EF631A7" w14:textId="08638530" w:rsidR="00E81F47" w:rsidRPr="00EF751B" w:rsidRDefault="00E81F47" w:rsidP="00131B9C">
            <w:pPr>
              <w:jc w:val="right"/>
              <w:rPr>
                <w:rFonts w:eastAsiaTheme="minorEastAsia"/>
                <w:lang w:eastAsia="zh-CN"/>
              </w:rPr>
            </w:pPr>
            <w:r>
              <w:rPr>
                <w:rFonts w:eastAsia="Times New Roman"/>
              </w:rPr>
              <w:t>(</w:t>
            </w:r>
            <w:r w:rsidR="00EF751B">
              <w:rPr>
                <w:rFonts w:eastAsiaTheme="minorEastAsia" w:hint="eastAsia"/>
                <w:lang w:eastAsia="zh-CN"/>
              </w:rPr>
              <w:t>4,635</w:t>
            </w:r>
          </w:p>
        </w:tc>
        <w:tc>
          <w:tcPr>
            <w:tcW w:w="0" w:type="auto"/>
            <w:shd w:val="clear" w:color="auto" w:fill="auto"/>
            <w:tcMar>
              <w:top w:w="0" w:type="dxa"/>
              <w:left w:w="0" w:type="dxa"/>
              <w:bottom w:w="50" w:type="dxa"/>
              <w:right w:w="0" w:type="dxa"/>
            </w:tcMar>
            <w:vAlign w:val="bottom"/>
            <w:hideMark/>
          </w:tcPr>
          <w:p w14:paraId="55DBA317"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660C97DF"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0C2B4325"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72BBA2F4" w14:textId="4395F4E7" w:rsidR="00E81F47" w:rsidRDefault="00825E45" w:rsidP="00131B9C">
            <w:pPr>
              <w:jc w:val="right"/>
              <w:rPr>
                <w:rFonts w:eastAsia="Times New Roman"/>
              </w:rPr>
            </w:pPr>
            <w:r>
              <w:rPr>
                <w:rFonts w:eastAsiaTheme="minorEastAsia" w:hint="eastAsia"/>
                <w:lang w:eastAsia="zh-CN"/>
              </w:rPr>
              <w:t>(</w:t>
            </w:r>
            <w:r w:rsidR="004C03DF">
              <w:rPr>
                <w:rFonts w:eastAsiaTheme="minorEastAsia" w:hint="eastAsia"/>
                <w:lang w:eastAsia="zh-CN"/>
              </w:rPr>
              <w:t>24,888</w:t>
            </w:r>
          </w:p>
        </w:tc>
        <w:tc>
          <w:tcPr>
            <w:tcW w:w="0" w:type="auto"/>
            <w:shd w:val="clear" w:color="auto" w:fill="auto"/>
            <w:tcMar>
              <w:top w:w="0" w:type="dxa"/>
              <w:left w:w="0" w:type="dxa"/>
              <w:bottom w:w="50" w:type="dxa"/>
              <w:right w:w="0" w:type="dxa"/>
            </w:tcMar>
            <w:vAlign w:val="bottom"/>
            <w:hideMark/>
          </w:tcPr>
          <w:p w14:paraId="2367538B" w14:textId="77777777" w:rsidR="00E81F47" w:rsidRDefault="00E81F47" w:rsidP="00131B9C">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4DFCBA5C"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73864478" w14:textId="77777777" w:rsidR="00E81F47" w:rsidRDefault="00E81F47" w:rsidP="00131B9C">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00FDA2C3" w14:textId="5959DC5E" w:rsidR="00E81F47" w:rsidRDefault="00E81F47" w:rsidP="00131B9C">
            <w:pPr>
              <w:jc w:val="right"/>
              <w:rPr>
                <w:rFonts w:eastAsia="Times New Roman"/>
              </w:rPr>
            </w:pPr>
            <w:r>
              <w:rPr>
                <w:rFonts w:eastAsia="Times New Roman"/>
              </w:rPr>
              <w:t>(</w:t>
            </w:r>
            <w:r w:rsidR="00EF751B" w:rsidRPr="00EF751B">
              <w:rPr>
                <w:rFonts w:eastAsia="Times New Roman"/>
              </w:rPr>
              <w:t>20,883</w:t>
            </w:r>
          </w:p>
        </w:tc>
        <w:tc>
          <w:tcPr>
            <w:tcW w:w="0" w:type="auto"/>
            <w:shd w:val="clear" w:color="auto" w:fill="auto"/>
            <w:tcMar>
              <w:top w:w="0" w:type="dxa"/>
              <w:left w:w="0" w:type="dxa"/>
              <w:bottom w:w="50" w:type="dxa"/>
              <w:right w:w="0" w:type="dxa"/>
            </w:tcMar>
            <w:vAlign w:val="bottom"/>
            <w:hideMark/>
          </w:tcPr>
          <w:p w14:paraId="1D59CD5C" w14:textId="77777777" w:rsidR="00E81F47" w:rsidRDefault="00E81F47" w:rsidP="00131B9C">
            <w:pPr>
              <w:rPr>
                <w:rFonts w:eastAsia="Times New Roman"/>
              </w:rPr>
            </w:pPr>
            <w:r>
              <w:rPr>
                <w:rFonts w:eastAsia="Times New Roman"/>
              </w:rPr>
              <w:t>)</w:t>
            </w:r>
          </w:p>
        </w:tc>
      </w:tr>
      <w:tr w:rsidR="00E81F47" w14:paraId="6924C4D2" w14:textId="77777777" w:rsidTr="00E81F47">
        <w:tc>
          <w:tcPr>
            <w:tcW w:w="0" w:type="auto"/>
            <w:shd w:val="clear" w:color="auto" w:fill="auto"/>
            <w:vAlign w:val="bottom"/>
            <w:hideMark/>
          </w:tcPr>
          <w:p w14:paraId="3204FCB2"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45F126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E5160BB"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22F8B253" w14:textId="495210A9" w:rsidR="00E81F47" w:rsidRDefault="00E81F47" w:rsidP="00131B9C">
            <w:pPr>
              <w:jc w:val="right"/>
              <w:rPr>
                <w:rFonts w:eastAsia="Times New Roman"/>
              </w:rPr>
            </w:pPr>
          </w:p>
        </w:tc>
        <w:tc>
          <w:tcPr>
            <w:tcW w:w="0" w:type="auto"/>
            <w:shd w:val="clear" w:color="auto" w:fill="auto"/>
            <w:vAlign w:val="bottom"/>
            <w:hideMark/>
          </w:tcPr>
          <w:p w14:paraId="39DDE7C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1119E0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BE8392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6E45E83"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420A91F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A8FA54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3C44CC3"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7CC1C8FA" w14:textId="02B0D07E" w:rsidR="00E81F47" w:rsidRDefault="00E81F47" w:rsidP="00131B9C">
            <w:pPr>
              <w:jc w:val="right"/>
              <w:rPr>
                <w:rFonts w:eastAsia="Times New Roman"/>
              </w:rPr>
            </w:pPr>
          </w:p>
        </w:tc>
        <w:tc>
          <w:tcPr>
            <w:tcW w:w="0" w:type="auto"/>
            <w:shd w:val="clear" w:color="auto" w:fill="auto"/>
            <w:vAlign w:val="bottom"/>
            <w:hideMark/>
          </w:tcPr>
          <w:p w14:paraId="31480D7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43A593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D7C6C0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949A129"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48B88074" w14:textId="77777777" w:rsidR="00E81F47" w:rsidRDefault="00E81F47" w:rsidP="00131B9C">
            <w:pPr>
              <w:rPr>
                <w:rFonts w:eastAsia="Times New Roman"/>
              </w:rPr>
            </w:pPr>
            <w:r>
              <w:rPr>
                <w:rFonts w:eastAsia="Times New Roman"/>
              </w:rPr>
              <w:t> </w:t>
            </w:r>
          </w:p>
        </w:tc>
      </w:tr>
      <w:tr w:rsidR="00E81F47" w14:paraId="091EAF93" w14:textId="77777777" w:rsidTr="00E81F47">
        <w:tc>
          <w:tcPr>
            <w:tcW w:w="0" w:type="auto"/>
            <w:shd w:val="clear" w:color="auto" w:fill="auto"/>
            <w:vAlign w:val="bottom"/>
            <w:hideMark/>
          </w:tcPr>
          <w:p w14:paraId="429F8E98" w14:textId="77777777" w:rsidR="00E81F47" w:rsidRDefault="00E81F47" w:rsidP="00131B9C">
            <w:pPr>
              <w:rPr>
                <w:rFonts w:eastAsia="Times New Roman"/>
              </w:rPr>
            </w:pPr>
            <w:r>
              <w:rPr>
                <w:rFonts w:eastAsia="Times New Roman"/>
              </w:rPr>
              <w:t>Weighted average number of ordinary shares outstanding (basic and diluted)</w:t>
            </w:r>
          </w:p>
        </w:tc>
        <w:tc>
          <w:tcPr>
            <w:tcW w:w="0" w:type="auto"/>
            <w:shd w:val="clear" w:color="auto" w:fill="auto"/>
            <w:vAlign w:val="bottom"/>
            <w:hideMark/>
          </w:tcPr>
          <w:p w14:paraId="7E2E430B"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FCEF76E"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51F7094E" w14:textId="1E16F604" w:rsidR="00E81F47" w:rsidRPr="00825E45" w:rsidRDefault="00825E45" w:rsidP="00131B9C">
            <w:pPr>
              <w:jc w:val="right"/>
              <w:rPr>
                <w:rFonts w:eastAsiaTheme="minorEastAsia"/>
                <w:lang w:eastAsia="zh-CN"/>
              </w:rPr>
            </w:pPr>
            <w:r>
              <w:rPr>
                <w:rFonts w:eastAsiaTheme="minorEastAsia" w:hint="eastAsia"/>
                <w:lang w:eastAsia="zh-CN"/>
              </w:rPr>
              <w:t>15,294,393</w:t>
            </w:r>
          </w:p>
        </w:tc>
        <w:tc>
          <w:tcPr>
            <w:tcW w:w="0" w:type="auto"/>
            <w:shd w:val="clear" w:color="auto" w:fill="auto"/>
            <w:vAlign w:val="bottom"/>
            <w:hideMark/>
          </w:tcPr>
          <w:p w14:paraId="0D2CE71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EA9B9C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0486354"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417602A" w14:textId="77ECF581" w:rsidR="00E81F47" w:rsidRDefault="00EF751B" w:rsidP="00131B9C">
            <w:pPr>
              <w:jc w:val="right"/>
              <w:rPr>
                <w:rFonts w:eastAsia="Times New Roman"/>
              </w:rPr>
            </w:pPr>
            <w:r w:rsidRPr="00EF751B">
              <w:rPr>
                <w:rFonts w:eastAsia="Times New Roman"/>
              </w:rPr>
              <w:t>13,378,175</w:t>
            </w:r>
          </w:p>
        </w:tc>
        <w:tc>
          <w:tcPr>
            <w:tcW w:w="0" w:type="auto"/>
            <w:shd w:val="clear" w:color="auto" w:fill="auto"/>
            <w:vAlign w:val="bottom"/>
            <w:hideMark/>
          </w:tcPr>
          <w:p w14:paraId="5FD0EC2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D002CD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AC444EA"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16948992" w14:textId="55B7F02F" w:rsidR="00E81F47" w:rsidRPr="00F44DBB" w:rsidRDefault="00F44DBB" w:rsidP="00131B9C">
            <w:pPr>
              <w:jc w:val="right"/>
              <w:rPr>
                <w:rFonts w:eastAsiaTheme="minorEastAsia"/>
                <w:lang w:eastAsia="zh-CN"/>
              </w:rPr>
            </w:pPr>
            <w:r>
              <w:rPr>
                <w:rFonts w:eastAsiaTheme="minorEastAsia" w:hint="eastAsia"/>
                <w:lang w:eastAsia="zh-CN"/>
              </w:rPr>
              <w:t>14,069,746</w:t>
            </w:r>
          </w:p>
        </w:tc>
        <w:tc>
          <w:tcPr>
            <w:tcW w:w="0" w:type="auto"/>
            <w:shd w:val="clear" w:color="auto" w:fill="auto"/>
            <w:vAlign w:val="bottom"/>
            <w:hideMark/>
          </w:tcPr>
          <w:p w14:paraId="5B6E613B"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495014E"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35FE44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0C46011" w14:textId="75F3CE14" w:rsidR="00E81F47" w:rsidRDefault="00EF751B" w:rsidP="00131B9C">
            <w:pPr>
              <w:jc w:val="right"/>
              <w:rPr>
                <w:rFonts w:eastAsia="Times New Roman"/>
              </w:rPr>
            </w:pPr>
            <w:r w:rsidRPr="00EF751B">
              <w:rPr>
                <w:rFonts w:eastAsia="Times New Roman"/>
              </w:rPr>
              <w:t>13,354,123</w:t>
            </w:r>
          </w:p>
        </w:tc>
        <w:tc>
          <w:tcPr>
            <w:tcW w:w="0" w:type="auto"/>
            <w:shd w:val="clear" w:color="auto" w:fill="auto"/>
            <w:vAlign w:val="bottom"/>
            <w:hideMark/>
          </w:tcPr>
          <w:p w14:paraId="28A62679" w14:textId="77777777" w:rsidR="00E81F47" w:rsidRDefault="00E81F47" w:rsidP="00131B9C">
            <w:pPr>
              <w:rPr>
                <w:rFonts w:eastAsia="Times New Roman"/>
              </w:rPr>
            </w:pPr>
            <w:r>
              <w:rPr>
                <w:rFonts w:eastAsia="Times New Roman"/>
              </w:rPr>
              <w:t> </w:t>
            </w:r>
          </w:p>
        </w:tc>
      </w:tr>
      <w:tr w:rsidR="00E81F47" w14:paraId="4BF9AFC5" w14:textId="77777777" w:rsidTr="00E81F47">
        <w:tc>
          <w:tcPr>
            <w:tcW w:w="0" w:type="auto"/>
            <w:shd w:val="clear" w:color="auto" w:fill="auto"/>
            <w:vAlign w:val="bottom"/>
            <w:hideMark/>
          </w:tcPr>
          <w:p w14:paraId="7942560B" w14:textId="77777777" w:rsidR="00E81F47" w:rsidRDefault="00E81F47" w:rsidP="00131B9C">
            <w:pPr>
              <w:rPr>
                <w:rFonts w:eastAsia="Times New Roman"/>
              </w:rPr>
            </w:pPr>
            <w:r>
              <w:rPr>
                <w:rFonts w:eastAsia="Times New Roman"/>
              </w:rPr>
              <w:t>Net loss per share (basic and diluted)</w:t>
            </w:r>
          </w:p>
        </w:tc>
        <w:tc>
          <w:tcPr>
            <w:tcW w:w="0" w:type="auto"/>
            <w:shd w:val="clear" w:color="auto" w:fill="auto"/>
            <w:vAlign w:val="bottom"/>
            <w:hideMark/>
          </w:tcPr>
          <w:p w14:paraId="00EBD451"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23CE5B0"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25448EF8" w14:textId="6AE12618" w:rsidR="00E81F47" w:rsidRPr="00825E45" w:rsidRDefault="00825E45" w:rsidP="00131B9C">
            <w:pPr>
              <w:jc w:val="right"/>
              <w:rPr>
                <w:rFonts w:eastAsiaTheme="minorEastAsia"/>
                <w:lang w:eastAsia="zh-CN"/>
              </w:rPr>
            </w:pPr>
            <w:r>
              <w:rPr>
                <w:rFonts w:eastAsiaTheme="minorEastAsia" w:hint="eastAsia"/>
                <w:lang w:eastAsia="zh-CN"/>
              </w:rPr>
              <w:t>(0.</w:t>
            </w:r>
            <w:r w:rsidR="00D579A0">
              <w:rPr>
                <w:rFonts w:eastAsiaTheme="minorEastAsia" w:hint="eastAsia"/>
                <w:lang w:eastAsia="zh-CN"/>
              </w:rPr>
              <w:t>5</w:t>
            </w:r>
            <w:r>
              <w:rPr>
                <w:rFonts w:eastAsiaTheme="minorEastAsia" w:hint="eastAsia"/>
                <w:lang w:eastAsia="zh-CN"/>
              </w:rPr>
              <w:t>5</w:t>
            </w:r>
          </w:p>
        </w:tc>
        <w:tc>
          <w:tcPr>
            <w:tcW w:w="0" w:type="auto"/>
            <w:shd w:val="clear" w:color="auto" w:fill="auto"/>
            <w:vAlign w:val="bottom"/>
            <w:hideMark/>
          </w:tcPr>
          <w:p w14:paraId="522D930A"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396EC36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694ACE9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5E4229C" w14:textId="52A3A8FE" w:rsidR="00E81F47" w:rsidRDefault="00E81F47" w:rsidP="00131B9C">
            <w:pPr>
              <w:jc w:val="right"/>
              <w:rPr>
                <w:rFonts w:eastAsia="Times New Roman"/>
              </w:rPr>
            </w:pPr>
            <w:r>
              <w:rPr>
                <w:rFonts w:eastAsia="Times New Roman"/>
              </w:rPr>
              <w:t>(0.</w:t>
            </w:r>
            <w:r w:rsidR="00EF751B">
              <w:rPr>
                <w:rFonts w:eastAsiaTheme="minorEastAsia" w:hint="eastAsia"/>
                <w:lang w:eastAsia="zh-CN"/>
              </w:rPr>
              <w:t>35</w:t>
            </w:r>
          </w:p>
        </w:tc>
        <w:tc>
          <w:tcPr>
            <w:tcW w:w="0" w:type="auto"/>
            <w:shd w:val="clear" w:color="auto" w:fill="auto"/>
            <w:vAlign w:val="bottom"/>
            <w:hideMark/>
          </w:tcPr>
          <w:p w14:paraId="4C10BDDF"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3950EFF3"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112123E"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5D52D3FA" w14:textId="5A7F614D" w:rsidR="00E81F47" w:rsidRPr="00F44DBB" w:rsidRDefault="00F44DBB" w:rsidP="00131B9C">
            <w:pPr>
              <w:jc w:val="right"/>
              <w:rPr>
                <w:rFonts w:eastAsiaTheme="minorEastAsia"/>
                <w:lang w:eastAsia="zh-CN"/>
              </w:rPr>
            </w:pPr>
            <w:r>
              <w:rPr>
                <w:rFonts w:eastAsiaTheme="minorEastAsia" w:hint="eastAsia"/>
                <w:lang w:eastAsia="zh-CN"/>
              </w:rPr>
              <w:t>(1.</w:t>
            </w:r>
            <w:r w:rsidR="004C03DF">
              <w:rPr>
                <w:rFonts w:eastAsiaTheme="minorEastAsia" w:hint="eastAsia"/>
                <w:lang w:eastAsia="zh-CN"/>
              </w:rPr>
              <w:t>7</w:t>
            </w:r>
            <w:r>
              <w:rPr>
                <w:rFonts w:eastAsiaTheme="minorEastAsia" w:hint="eastAsia"/>
                <w:lang w:eastAsia="zh-CN"/>
              </w:rPr>
              <w:t>7</w:t>
            </w:r>
          </w:p>
        </w:tc>
        <w:tc>
          <w:tcPr>
            <w:tcW w:w="0" w:type="auto"/>
            <w:shd w:val="clear" w:color="auto" w:fill="auto"/>
            <w:vAlign w:val="bottom"/>
            <w:hideMark/>
          </w:tcPr>
          <w:p w14:paraId="4D9AF69C" w14:textId="77777777" w:rsidR="00E81F47" w:rsidRDefault="00E81F47" w:rsidP="00131B9C">
            <w:pPr>
              <w:rPr>
                <w:rFonts w:eastAsia="Times New Roman"/>
              </w:rPr>
            </w:pPr>
            <w:r>
              <w:rPr>
                <w:rFonts w:eastAsia="Times New Roman"/>
              </w:rPr>
              <w:t>)</w:t>
            </w:r>
          </w:p>
        </w:tc>
        <w:tc>
          <w:tcPr>
            <w:tcW w:w="0" w:type="auto"/>
            <w:shd w:val="clear" w:color="auto" w:fill="auto"/>
            <w:vAlign w:val="bottom"/>
            <w:hideMark/>
          </w:tcPr>
          <w:p w14:paraId="4CF3A1E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995FB19"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9CEB710" w14:textId="53E65A7D" w:rsidR="00E81F47" w:rsidRDefault="00E81F47" w:rsidP="00131B9C">
            <w:pPr>
              <w:jc w:val="right"/>
              <w:rPr>
                <w:rFonts w:eastAsia="Times New Roman"/>
              </w:rPr>
            </w:pPr>
            <w:r>
              <w:rPr>
                <w:rFonts w:eastAsia="Times New Roman"/>
              </w:rPr>
              <w:t>(1.</w:t>
            </w:r>
            <w:r w:rsidR="00EF751B">
              <w:rPr>
                <w:rFonts w:eastAsiaTheme="minorEastAsia" w:hint="eastAsia"/>
                <w:lang w:eastAsia="zh-CN"/>
              </w:rPr>
              <w:t>56</w:t>
            </w:r>
          </w:p>
        </w:tc>
        <w:tc>
          <w:tcPr>
            <w:tcW w:w="0" w:type="auto"/>
            <w:shd w:val="clear" w:color="auto" w:fill="auto"/>
            <w:vAlign w:val="bottom"/>
            <w:hideMark/>
          </w:tcPr>
          <w:p w14:paraId="1A51B782" w14:textId="77777777" w:rsidR="00E81F47" w:rsidRDefault="00E81F47" w:rsidP="00131B9C">
            <w:pPr>
              <w:rPr>
                <w:rFonts w:eastAsia="Times New Roman"/>
              </w:rPr>
            </w:pPr>
            <w:r>
              <w:rPr>
                <w:rFonts w:eastAsia="Times New Roman"/>
              </w:rPr>
              <w:t>)</w:t>
            </w:r>
          </w:p>
        </w:tc>
      </w:tr>
      <w:tr w:rsidR="00E81F47" w14:paraId="5E13AF47" w14:textId="77777777" w:rsidTr="00E81F47">
        <w:tc>
          <w:tcPr>
            <w:tcW w:w="0" w:type="auto"/>
            <w:shd w:val="clear" w:color="auto" w:fill="auto"/>
            <w:vAlign w:val="bottom"/>
            <w:hideMark/>
          </w:tcPr>
          <w:p w14:paraId="44D9059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4B8305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39238C8A"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23D36B8B" w14:textId="1CB71114" w:rsidR="00E81F47" w:rsidRDefault="00E81F47" w:rsidP="00131B9C">
            <w:pPr>
              <w:jc w:val="right"/>
              <w:rPr>
                <w:rFonts w:eastAsia="Times New Roman"/>
              </w:rPr>
            </w:pPr>
          </w:p>
        </w:tc>
        <w:tc>
          <w:tcPr>
            <w:tcW w:w="0" w:type="auto"/>
            <w:shd w:val="clear" w:color="auto" w:fill="auto"/>
            <w:vAlign w:val="bottom"/>
            <w:hideMark/>
          </w:tcPr>
          <w:p w14:paraId="00D16C12"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D2BA75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EBF5BF3"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E371FDD"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03CE500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CE10838"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0050080"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AF0CBCC"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62C72BC6"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0DE72A64"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8520189"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D11E259"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32255AA8" w14:textId="77777777" w:rsidR="00E81F47" w:rsidRDefault="00E81F47" w:rsidP="00131B9C">
            <w:pPr>
              <w:rPr>
                <w:rFonts w:eastAsia="Times New Roman"/>
              </w:rPr>
            </w:pPr>
            <w:r>
              <w:rPr>
                <w:rFonts w:eastAsia="Times New Roman"/>
              </w:rPr>
              <w:t> </w:t>
            </w:r>
          </w:p>
        </w:tc>
      </w:tr>
      <w:tr w:rsidR="00E81F47" w14:paraId="2332F827" w14:textId="77777777" w:rsidTr="00E81F47">
        <w:tc>
          <w:tcPr>
            <w:tcW w:w="0" w:type="auto"/>
            <w:shd w:val="clear" w:color="auto" w:fill="auto"/>
            <w:vAlign w:val="bottom"/>
            <w:hideMark/>
          </w:tcPr>
          <w:p w14:paraId="3438253D" w14:textId="77777777" w:rsidR="00E81F47" w:rsidRDefault="00E81F47" w:rsidP="00131B9C">
            <w:pPr>
              <w:rPr>
                <w:rFonts w:eastAsia="Times New Roman"/>
              </w:rPr>
            </w:pPr>
            <w:r>
              <w:rPr>
                <w:rFonts w:eastAsia="Times New Roman"/>
              </w:rPr>
              <w:t>Comprehensive loss:</w:t>
            </w:r>
          </w:p>
        </w:tc>
        <w:tc>
          <w:tcPr>
            <w:tcW w:w="0" w:type="auto"/>
            <w:shd w:val="clear" w:color="auto" w:fill="auto"/>
            <w:vAlign w:val="bottom"/>
            <w:hideMark/>
          </w:tcPr>
          <w:p w14:paraId="68F964F5"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2A2F600" w14:textId="77777777" w:rsidR="00E81F47" w:rsidRDefault="00E81F47" w:rsidP="00131B9C">
            <w:pPr>
              <w:rPr>
                <w:rFonts w:eastAsia="Times New Roman"/>
              </w:rPr>
            </w:pPr>
            <w:r>
              <w:rPr>
                <w:rFonts w:eastAsia="Times New Roman"/>
              </w:rPr>
              <w:t> </w:t>
            </w:r>
          </w:p>
        </w:tc>
        <w:tc>
          <w:tcPr>
            <w:tcW w:w="0" w:type="auto"/>
            <w:shd w:val="clear" w:color="auto" w:fill="auto"/>
            <w:vAlign w:val="bottom"/>
          </w:tcPr>
          <w:p w14:paraId="00C44687" w14:textId="3616DEC5" w:rsidR="00E81F47" w:rsidRDefault="00E81F47" w:rsidP="00131B9C">
            <w:pPr>
              <w:jc w:val="right"/>
              <w:rPr>
                <w:rFonts w:eastAsia="Times New Roman"/>
              </w:rPr>
            </w:pPr>
          </w:p>
        </w:tc>
        <w:tc>
          <w:tcPr>
            <w:tcW w:w="0" w:type="auto"/>
            <w:shd w:val="clear" w:color="auto" w:fill="auto"/>
            <w:vAlign w:val="bottom"/>
            <w:hideMark/>
          </w:tcPr>
          <w:p w14:paraId="04D26B6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7703242"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644BE0A"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563B58B5"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3DC70A52"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7E3BB37"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1691F524"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7876167B"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6549538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49177DEC"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546B2EF" w14:textId="77777777" w:rsidR="00E81F47" w:rsidRDefault="00E81F47" w:rsidP="00131B9C">
            <w:pPr>
              <w:rPr>
                <w:rFonts w:eastAsia="Times New Roman"/>
              </w:rPr>
            </w:pPr>
            <w:r>
              <w:rPr>
                <w:rFonts w:eastAsia="Times New Roman"/>
              </w:rPr>
              <w:t> </w:t>
            </w:r>
          </w:p>
        </w:tc>
        <w:tc>
          <w:tcPr>
            <w:tcW w:w="0" w:type="auto"/>
            <w:shd w:val="clear" w:color="auto" w:fill="auto"/>
            <w:vAlign w:val="bottom"/>
            <w:hideMark/>
          </w:tcPr>
          <w:p w14:paraId="244B3964" w14:textId="77777777" w:rsidR="00E81F47" w:rsidRDefault="00E81F47" w:rsidP="00131B9C">
            <w:pPr>
              <w:jc w:val="right"/>
              <w:rPr>
                <w:rFonts w:eastAsia="Times New Roman"/>
              </w:rPr>
            </w:pPr>
            <w:r>
              <w:rPr>
                <w:rFonts w:eastAsia="Times New Roman"/>
              </w:rPr>
              <w:t> </w:t>
            </w:r>
          </w:p>
        </w:tc>
        <w:tc>
          <w:tcPr>
            <w:tcW w:w="0" w:type="auto"/>
            <w:shd w:val="clear" w:color="auto" w:fill="auto"/>
            <w:vAlign w:val="bottom"/>
            <w:hideMark/>
          </w:tcPr>
          <w:p w14:paraId="74E57E80" w14:textId="77777777" w:rsidR="00E81F47" w:rsidRDefault="00E81F47" w:rsidP="00131B9C">
            <w:pPr>
              <w:rPr>
                <w:rFonts w:eastAsia="Times New Roman"/>
              </w:rPr>
            </w:pPr>
            <w:r>
              <w:rPr>
                <w:rFonts w:eastAsia="Times New Roman"/>
              </w:rPr>
              <w:t> </w:t>
            </w:r>
          </w:p>
        </w:tc>
      </w:tr>
      <w:tr w:rsidR="00825E45" w14:paraId="16A32A1B" w14:textId="77777777" w:rsidTr="00E81F47">
        <w:tc>
          <w:tcPr>
            <w:tcW w:w="0" w:type="auto"/>
            <w:shd w:val="clear" w:color="auto" w:fill="auto"/>
            <w:vAlign w:val="bottom"/>
            <w:hideMark/>
          </w:tcPr>
          <w:p w14:paraId="7566A92F" w14:textId="77777777" w:rsidR="00825E45" w:rsidRDefault="00825E45" w:rsidP="00825E45">
            <w:pPr>
              <w:rPr>
                <w:rFonts w:eastAsia="Times New Roman"/>
              </w:rPr>
            </w:pPr>
            <w:r>
              <w:rPr>
                <w:rFonts w:eastAsia="Times New Roman"/>
              </w:rPr>
              <w:t>Net loss</w:t>
            </w:r>
          </w:p>
        </w:tc>
        <w:tc>
          <w:tcPr>
            <w:tcW w:w="0" w:type="auto"/>
            <w:shd w:val="clear" w:color="auto" w:fill="auto"/>
            <w:vAlign w:val="bottom"/>
            <w:hideMark/>
          </w:tcPr>
          <w:p w14:paraId="7E75790A"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7BB17655" w14:textId="77777777" w:rsidR="00825E45" w:rsidRDefault="00825E45" w:rsidP="00825E45">
            <w:pPr>
              <w:rPr>
                <w:rFonts w:eastAsia="Times New Roman"/>
              </w:rPr>
            </w:pPr>
            <w:r>
              <w:rPr>
                <w:rFonts w:eastAsia="Times New Roman"/>
              </w:rPr>
              <w:t> </w:t>
            </w:r>
          </w:p>
        </w:tc>
        <w:tc>
          <w:tcPr>
            <w:tcW w:w="0" w:type="auto"/>
            <w:shd w:val="clear" w:color="auto" w:fill="auto"/>
            <w:vAlign w:val="bottom"/>
          </w:tcPr>
          <w:p w14:paraId="621584E7" w14:textId="63C4A71B" w:rsidR="00825E45" w:rsidRDefault="00825E45" w:rsidP="00825E45">
            <w:pPr>
              <w:jc w:val="right"/>
              <w:rPr>
                <w:rFonts w:eastAsia="Times New Roman"/>
              </w:rPr>
            </w:pPr>
            <w:r>
              <w:rPr>
                <w:rFonts w:eastAsiaTheme="minorEastAsia" w:hint="eastAsia"/>
                <w:lang w:eastAsia="zh-CN"/>
              </w:rPr>
              <w:t>(</w:t>
            </w:r>
            <w:r w:rsidR="00D579A0">
              <w:rPr>
                <w:rFonts w:eastAsiaTheme="minorEastAsia" w:hint="eastAsia"/>
                <w:lang w:eastAsia="zh-CN"/>
              </w:rPr>
              <w:t>8,395</w:t>
            </w:r>
          </w:p>
        </w:tc>
        <w:tc>
          <w:tcPr>
            <w:tcW w:w="0" w:type="auto"/>
            <w:shd w:val="clear" w:color="auto" w:fill="auto"/>
            <w:vAlign w:val="bottom"/>
            <w:hideMark/>
          </w:tcPr>
          <w:p w14:paraId="6E986CA7" w14:textId="77777777" w:rsidR="00825E45" w:rsidRDefault="00825E45" w:rsidP="00825E45">
            <w:pPr>
              <w:rPr>
                <w:rFonts w:eastAsia="Times New Roman"/>
              </w:rPr>
            </w:pPr>
            <w:r>
              <w:rPr>
                <w:rFonts w:eastAsia="Times New Roman"/>
              </w:rPr>
              <w:t>)</w:t>
            </w:r>
          </w:p>
        </w:tc>
        <w:tc>
          <w:tcPr>
            <w:tcW w:w="0" w:type="auto"/>
            <w:shd w:val="clear" w:color="auto" w:fill="auto"/>
            <w:vAlign w:val="bottom"/>
            <w:hideMark/>
          </w:tcPr>
          <w:p w14:paraId="688D4198"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0E1A5909"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23D66891" w14:textId="2800ECFC" w:rsidR="00825E45" w:rsidRDefault="00825E45" w:rsidP="00825E45">
            <w:pPr>
              <w:jc w:val="right"/>
              <w:rPr>
                <w:rFonts w:eastAsia="Times New Roman"/>
              </w:rPr>
            </w:pPr>
            <w:r>
              <w:rPr>
                <w:rFonts w:eastAsia="Times New Roman"/>
              </w:rPr>
              <w:t>(</w:t>
            </w:r>
            <w:r>
              <w:rPr>
                <w:rFonts w:eastAsiaTheme="minorEastAsia" w:hint="eastAsia"/>
                <w:lang w:eastAsia="zh-CN"/>
              </w:rPr>
              <w:t>4,466</w:t>
            </w:r>
          </w:p>
        </w:tc>
        <w:tc>
          <w:tcPr>
            <w:tcW w:w="0" w:type="auto"/>
            <w:shd w:val="clear" w:color="auto" w:fill="auto"/>
            <w:vAlign w:val="bottom"/>
            <w:hideMark/>
          </w:tcPr>
          <w:p w14:paraId="73764249" w14:textId="77777777" w:rsidR="00825E45" w:rsidRDefault="00825E45" w:rsidP="00825E45">
            <w:pPr>
              <w:rPr>
                <w:rFonts w:eastAsia="Times New Roman"/>
              </w:rPr>
            </w:pPr>
            <w:r>
              <w:rPr>
                <w:rFonts w:eastAsia="Times New Roman"/>
              </w:rPr>
              <w:t>)</w:t>
            </w:r>
          </w:p>
        </w:tc>
        <w:tc>
          <w:tcPr>
            <w:tcW w:w="0" w:type="auto"/>
            <w:shd w:val="clear" w:color="auto" w:fill="auto"/>
            <w:vAlign w:val="bottom"/>
            <w:hideMark/>
          </w:tcPr>
          <w:p w14:paraId="1AD9F2E4"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3647DEC9" w14:textId="77777777" w:rsidR="00825E45" w:rsidRDefault="00825E45" w:rsidP="00825E45">
            <w:pPr>
              <w:rPr>
                <w:rFonts w:eastAsia="Times New Roman"/>
              </w:rPr>
            </w:pPr>
            <w:r>
              <w:rPr>
                <w:rFonts w:eastAsia="Times New Roman"/>
              </w:rPr>
              <w:t> </w:t>
            </w:r>
          </w:p>
        </w:tc>
        <w:tc>
          <w:tcPr>
            <w:tcW w:w="0" w:type="auto"/>
            <w:shd w:val="clear" w:color="auto" w:fill="auto"/>
            <w:vAlign w:val="bottom"/>
          </w:tcPr>
          <w:p w14:paraId="7E3A8335" w14:textId="0A4B9260" w:rsidR="00825E45" w:rsidRDefault="00825E45" w:rsidP="00825E45">
            <w:pPr>
              <w:jc w:val="right"/>
              <w:rPr>
                <w:rFonts w:eastAsia="Times New Roman"/>
              </w:rPr>
            </w:pPr>
            <w:r>
              <w:rPr>
                <w:rFonts w:eastAsiaTheme="minorEastAsia" w:hint="eastAsia"/>
                <w:lang w:eastAsia="zh-CN"/>
              </w:rPr>
              <w:t>(</w:t>
            </w:r>
            <w:r w:rsidR="004C03DF">
              <w:rPr>
                <w:rFonts w:eastAsiaTheme="minorEastAsia" w:hint="eastAsia"/>
                <w:lang w:eastAsia="zh-CN"/>
              </w:rPr>
              <w:t>24,888</w:t>
            </w:r>
          </w:p>
        </w:tc>
        <w:tc>
          <w:tcPr>
            <w:tcW w:w="0" w:type="auto"/>
            <w:shd w:val="clear" w:color="auto" w:fill="auto"/>
            <w:vAlign w:val="bottom"/>
            <w:hideMark/>
          </w:tcPr>
          <w:p w14:paraId="25C87F51" w14:textId="77777777" w:rsidR="00825E45" w:rsidRDefault="00825E45" w:rsidP="00825E45">
            <w:pPr>
              <w:rPr>
                <w:rFonts w:eastAsia="Times New Roman"/>
              </w:rPr>
            </w:pPr>
            <w:r>
              <w:rPr>
                <w:rFonts w:eastAsia="Times New Roman"/>
              </w:rPr>
              <w:t>)</w:t>
            </w:r>
          </w:p>
        </w:tc>
        <w:tc>
          <w:tcPr>
            <w:tcW w:w="0" w:type="auto"/>
            <w:shd w:val="clear" w:color="auto" w:fill="auto"/>
            <w:vAlign w:val="bottom"/>
            <w:hideMark/>
          </w:tcPr>
          <w:p w14:paraId="17C91208"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17C57AF3" w14:textId="77777777" w:rsidR="00825E45" w:rsidRDefault="00825E45" w:rsidP="00825E45">
            <w:pPr>
              <w:rPr>
                <w:rFonts w:eastAsia="Times New Roman"/>
              </w:rPr>
            </w:pPr>
            <w:r>
              <w:rPr>
                <w:rFonts w:eastAsia="Times New Roman"/>
              </w:rPr>
              <w:t> </w:t>
            </w:r>
          </w:p>
        </w:tc>
        <w:tc>
          <w:tcPr>
            <w:tcW w:w="0" w:type="auto"/>
            <w:shd w:val="clear" w:color="auto" w:fill="auto"/>
            <w:vAlign w:val="bottom"/>
            <w:hideMark/>
          </w:tcPr>
          <w:p w14:paraId="0E0A7F0B" w14:textId="6388FDDC" w:rsidR="00825E45" w:rsidRDefault="00825E45" w:rsidP="00825E45">
            <w:pPr>
              <w:jc w:val="right"/>
              <w:rPr>
                <w:rFonts w:eastAsia="Times New Roman"/>
              </w:rPr>
            </w:pPr>
            <w:r>
              <w:rPr>
                <w:rFonts w:eastAsia="Times New Roman"/>
              </w:rPr>
              <w:t>(</w:t>
            </w:r>
            <w:r w:rsidRPr="00EF751B">
              <w:rPr>
                <w:rFonts w:eastAsia="Times New Roman"/>
              </w:rPr>
              <w:t>20,367</w:t>
            </w:r>
          </w:p>
        </w:tc>
        <w:tc>
          <w:tcPr>
            <w:tcW w:w="0" w:type="auto"/>
            <w:shd w:val="clear" w:color="auto" w:fill="auto"/>
            <w:vAlign w:val="bottom"/>
            <w:hideMark/>
          </w:tcPr>
          <w:p w14:paraId="43B87667" w14:textId="77777777" w:rsidR="00825E45" w:rsidRDefault="00825E45" w:rsidP="00825E45">
            <w:pPr>
              <w:rPr>
                <w:rFonts w:eastAsia="Times New Roman"/>
              </w:rPr>
            </w:pPr>
            <w:r>
              <w:rPr>
                <w:rFonts w:eastAsia="Times New Roman"/>
              </w:rPr>
              <w:t>)</w:t>
            </w:r>
          </w:p>
        </w:tc>
      </w:tr>
      <w:tr w:rsidR="00825E45" w14:paraId="3B177B98" w14:textId="77777777" w:rsidTr="00E81F47">
        <w:tc>
          <w:tcPr>
            <w:tcW w:w="0" w:type="auto"/>
            <w:shd w:val="clear" w:color="auto" w:fill="auto"/>
            <w:tcMar>
              <w:top w:w="0" w:type="dxa"/>
              <w:left w:w="0" w:type="dxa"/>
              <w:bottom w:w="20" w:type="dxa"/>
              <w:right w:w="0" w:type="dxa"/>
            </w:tcMar>
            <w:vAlign w:val="bottom"/>
            <w:hideMark/>
          </w:tcPr>
          <w:p w14:paraId="0C931BBD" w14:textId="77777777" w:rsidR="00825E45" w:rsidRDefault="00825E45" w:rsidP="00825E45">
            <w:pPr>
              <w:rPr>
                <w:rFonts w:eastAsia="Times New Roman"/>
              </w:rPr>
            </w:pPr>
            <w:r>
              <w:rPr>
                <w:rFonts w:eastAsia="Times New Roman"/>
              </w:rPr>
              <w:t>Foreign currency translation adjustment</w:t>
            </w:r>
          </w:p>
        </w:tc>
        <w:tc>
          <w:tcPr>
            <w:tcW w:w="0" w:type="auto"/>
            <w:shd w:val="clear" w:color="auto" w:fill="auto"/>
            <w:tcMar>
              <w:top w:w="0" w:type="dxa"/>
              <w:left w:w="0" w:type="dxa"/>
              <w:bottom w:w="20" w:type="dxa"/>
              <w:right w:w="0" w:type="dxa"/>
            </w:tcMar>
            <w:vAlign w:val="bottom"/>
            <w:hideMark/>
          </w:tcPr>
          <w:p w14:paraId="029BD18B"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EC27798"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7572E19A" w14:textId="472130B2" w:rsidR="00825E45" w:rsidRPr="00825E45" w:rsidRDefault="00825E45" w:rsidP="00825E45">
            <w:pPr>
              <w:jc w:val="right"/>
              <w:rPr>
                <w:rFonts w:eastAsiaTheme="minorEastAsia"/>
                <w:lang w:eastAsia="zh-CN"/>
              </w:rPr>
            </w:pPr>
            <w:r>
              <w:rPr>
                <w:rFonts w:eastAsiaTheme="minorEastAsia" w:hint="eastAsia"/>
                <w:lang w:eastAsia="zh-CN"/>
              </w:rPr>
              <w:t>(4</w:t>
            </w:r>
            <w:r w:rsidR="00F60B7D">
              <w:rPr>
                <w:rFonts w:eastAsiaTheme="minorEastAsia" w:hint="eastAsia"/>
                <w:lang w:eastAsia="zh-CN"/>
              </w:rPr>
              <w:t>8</w:t>
            </w:r>
          </w:p>
        </w:tc>
        <w:tc>
          <w:tcPr>
            <w:tcW w:w="0" w:type="auto"/>
            <w:shd w:val="clear" w:color="auto" w:fill="auto"/>
            <w:tcMar>
              <w:top w:w="0" w:type="dxa"/>
              <w:left w:w="0" w:type="dxa"/>
              <w:bottom w:w="20" w:type="dxa"/>
              <w:right w:w="0" w:type="dxa"/>
            </w:tcMar>
            <w:vAlign w:val="bottom"/>
            <w:hideMark/>
          </w:tcPr>
          <w:p w14:paraId="5345CA8E"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37787BEF"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4374B34"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84CD963" w14:textId="7DD0CE6B" w:rsidR="00825E45" w:rsidRPr="00EF751B" w:rsidRDefault="00825E45" w:rsidP="00825E45">
            <w:pPr>
              <w:jc w:val="right"/>
              <w:rPr>
                <w:rFonts w:eastAsiaTheme="minorEastAsia"/>
                <w:lang w:eastAsia="zh-CN"/>
              </w:rPr>
            </w:pPr>
            <w:r>
              <w:rPr>
                <w:rFonts w:eastAsia="Times New Roman"/>
              </w:rPr>
              <w:t>(</w:t>
            </w:r>
            <w:r>
              <w:rPr>
                <w:rFonts w:eastAsiaTheme="minorEastAsia" w:hint="eastAsia"/>
                <w:lang w:eastAsia="zh-CN"/>
              </w:rPr>
              <w:t>171</w:t>
            </w:r>
          </w:p>
        </w:tc>
        <w:tc>
          <w:tcPr>
            <w:tcW w:w="0" w:type="auto"/>
            <w:shd w:val="clear" w:color="auto" w:fill="auto"/>
            <w:tcMar>
              <w:top w:w="0" w:type="dxa"/>
              <w:left w:w="0" w:type="dxa"/>
              <w:bottom w:w="20" w:type="dxa"/>
              <w:right w:w="0" w:type="dxa"/>
            </w:tcMar>
            <w:vAlign w:val="bottom"/>
            <w:hideMark/>
          </w:tcPr>
          <w:p w14:paraId="373CA074"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2BE454CA"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1958A45"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10E65E73" w14:textId="7F6B89B4" w:rsidR="00825E45" w:rsidRPr="00F44DBB" w:rsidRDefault="00F44DBB" w:rsidP="00825E45">
            <w:pPr>
              <w:jc w:val="right"/>
              <w:rPr>
                <w:rFonts w:eastAsiaTheme="minorEastAsia"/>
                <w:lang w:eastAsia="zh-CN"/>
              </w:rPr>
            </w:pPr>
            <w:r>
              <w:rPr>
                <w:rFonts w:eastAsiaTheme="minorEastAsia" w:hint="eastAsia"/>
                <w:lang w:eastAsia="zh-CN"/>
              </w:rPr>
              <w:t>(26</w:t>
            </w:r>
            <w:r w:rsidR="00F60B7D">
              <w:rPr>
                <w:rFonts w:eastAsiaTheme="minorEastAsia" w:hint="eastAsia"/>
                <w:lang w:eastAsia="zh-CN"/>
              </w:rPr>
              <w:t>8</w:t>
            </w:r>
          </w:p>
        </w:tc>
        <w:tc>
          <w:tcPr>
            <w:tcW w:w="0" w:type="auto"/>
            <w:shd w:val="clear" w:color="auto" w:fill="auto"/>
            <w:tcMar>
              <w:top w:w="0" w:type="dxa"/>
              <w:left w:w="0" w:type="dxa"/>
              <w:bottom w:w="20" w:type="dxa"/>
              <w:right w:w="0" w:type="dxa"/>
            </w:tcMar>
            <w:vAlign w:val="bottom"/>
            <w:hideMark/>
          </w:tcPr>
          <w:p w14:paraId="70C20C1C"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5F578010"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3AD8C340"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8C73522" w14:textId="02E3554B" w:rsidR="00825E45" w:rsidRPr="00EF751B" w:rsidRDefault="00825E45" w:rsidP="00825E45">
            <w:pPr>
              <w:jc w:val="right"/>
              <w:rPr>
                <w:rFonts w:eastAsiaTheme="minorEastAsia"/>
                <w:lang w:eastAsia="zh-CN"/>
              </w:rPr>
            </w:pPr>
            <w:r>
              <w:rPr>
                <w:rFonts w:eastAsia="Times New Roman"/>
              </w:rPr>
              <w:t>(</w:t>
            </w:r>
            <w:r>
              <w:rPr>
                <w:rFonts w:eastAsiaTheme="minorEastAsia" w:hint="eastAsia"/>
                <w:lang w:eastAsia="zh-CN"/>
              </w:rPr>
              <w:t>2,150</w:t>
            </w:r>
          </w:p>
        </w:tc>
        <w:tc>
          <w:tcPr>
            <w:tcW w:w="0" w:type="auto"/>
            <w:shd w:val="clear" w:color="auto" w:fill="auto"/>
            <w:tcMar>
              <w:top w:w="0" w:type="dxa"/>
              <w:left w:w="0" w:type="dxa"/>
              <w:bottom w:w="20" w:type="dxa"/>
              <w:right w:w="0" w:type="dxa"/>
            </w:tcMar>
            <w:vAlign w:val="bottom"/>
            <w:hideMark/>
          </w:tcPr>
          <w:p w14:paraId="7D4E2CBE" w14:textId="77777777" w:rsidR="00825E45" w:rsidRDefault="00825E45" w:rsidP="00825E45">
            <w:pPr>
              <w:rPr>
                <w:rFonts w:eastAsia="Times New Roman"/>
              </w:rPr>
            </w:pPr>
            <w:r>
              <w:rPr>
                <w:rFonts w:eastAsia="Times New Roman"/>
              </w:rPr>
              <w:t>)</w:t>
            </w:r>
          </w:p>
        </w:tc>
      </w:tr>
      <w:tr w:rsidR="00825E45" w14:paraId="49AD2719" w14:textId="77777777" w:rsidTr="00E81F47">
        <w:tc>
          <w:tcPr>
            <w:tcW w:w="0" w:type="auto"/>
            <w:shd w:val="clear" w:color="auto" w:fill="auto"/>
            <w:tcMar>
              <w:top w:w="0" w:type="dxa"/>
              <w:left w:w="0" w:type="dxa"/>
              <w:bottom w:w="50" w:type="dxa"/>
              <w:right w:w="0" w:type="dxa"/>
            </w:tcMar>
            <w:vAlign w:val="bottom"/>
            <w:hideMark/>
          </w:tcPr>
          <w:p w14:paraId="0EED58C1" w14:textId="77777777" w:rsidR="00825E45" w:rsidRDefault="00825E45" w:rsidP="00825E45">
            <w:pPr>
              <w:rPr>
                <w:rFonts w:eastAsia="Times New Roman"/>
              </w:rPr>
            </w:pPr>
            <w:r>
              <w:rPr>
                <w:rFonts w:eastAsia="Times New Roman"/>
              </w:rPr>
              <w:t>Total comprehensive loss</w:t>
            </w:r>
          </w:p>
        </w:tc>
        <w:tc>
          <w:tcPr>
            <w:tcW w:w="0" w:type="auto"/>
            <w:shd w:val="clear" w:color="auto" w:fill="auto"/>
            <w:tcMar>
              <w:top w:w="0" w:type="dxa"/>
              <w:left w:w="0" w:type="dxa"/>
              <w:bottom w:w="50" w:type="dxa"/>
              <w:right w:w="0" w:type="dxa"/>
            </w:tcMar>
            <w:vAlign w:val="bottom"/>
            <w:hideMark/>
          </w:tcPr>
          <w:p w14:paraId="4272921F"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05C76F8"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364CDB6A" w14:textId="0FD64C16" w:rsidR="00825E45" w:rsidRPr="00825E45" w:rsidRDefault="00825E45" w:rsidP="00825E45">
            <w:pPr>
              <w:jc w:val="right"/>
              <w:rPr>
                <w:rFonts w:eastAsiaTheme="minorEastAsia"/>
                <w:lang w:eastAsia="zh-CN"/>
              </w:rPr>
            </w:pPr>
            <w:r>
              <w:rPr>
                <w:rFonts w:eastAsiaTheme="minorEastAsia" w:hint="eastAsia"/>
                <w:lang w:eastAsia="zh-CN"/>
              </w:rPr>
              <w:t>(</w:t>
            </w:r>
            <w:r w:rsidR="00D579A0">
              <w:rPr>
                <w:rFonts w:eastAsiaTheme="minorEastAsia" w:hint="eastAsia"/>
                <w:lang w:eastAsia="zh-CN"/>
              </w:rPr>
              <w:t>8,44</w:t>
            </w:r>
            <w:r w:rsidR="00F60B7D">
              <w:rPr>
                <w:rFonts w:eastAsiaTheme="minorEastAsia" w:hint="eastAsia"/>
                <w:lang w:eastAsia="zh-CN"/>
              </w:rPr>
              <w:t>3</w:t>
            </w:r>
          </w:p>
        </w:tc>
        <w:tc>
          <w:tcPr>
            <w:tcW w:w="0" w:type="auto"/>
            <w:shd w:val="clear" w:color="auto" w:fill="auto"/>
            <w:tcMar>
              <w:top w:w="0" w:type="dxa"/>
              <w:left w:w="0" w:type="dxa"/>
              <w:bottom w:w="50" w:type="dxa"/>
              <w:right w:w="0" w:type="dxa"/>
            </w:tcMar>
            <w:vAlign w:val="bottom"/>
            <w:hideMark/>
          </w:tcPr>
          <w:p w14:paraId="3D8A4ABF"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7D626809"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33E1BA1"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0B6BACB" w14:textId="51C72A93" w:rsidR="00825E45" w:rsidRPr="00EF751B" w:rsidRDefault="00825E45" w:rsidP="00825E45">
            <w:pPr>
              <w:jc w:val="right"/>
              <w:rPr>
                <w:rFonts w:eastAsiaTheme="minorEastAsia"/>
                <w:lang w:eastAsia="zh-CN"/>
              </w:rPr>
            </w:pPr>
            <w:r>
              <w:rPr>
                <w:rFonts w:eastAsia="Times New Roman"/>
              </w:rPr>
              <w:t>(</w:t>
            </w:r>
            <w:r>
              <w:rPr>
                <w:rFonts w:eastAsiaTheme="minorEastAsia" w:hint="eastAsia"/>
                <w:lang w:eastAsia="zh-CN"/>
              </w:rPr>
              <w:t>4,637</w:t>
            </w:r>
          </w:p>
        </w:tc>
        <w:tc>
          <w:tcPr>
            <w:tcW w:w="0" w:type="auto"/>
            <w:shd w:val="clear" w:color="auto" w:fill="auto"/>
            <w:tcMar>
              <w:top w:w="0" w:type="dxa"/>
              <w:left w:w="0" w:type="dxa"/>
              <w:bottom w:w="50" w:type="dxa"/>
              <w:right w:w="0" w:type="dxa"/>
            </w:tcMar>
            <w:vAlign w:val="bottom"/>
            <w:hideMark/>
          </w:tcPr>
          <w:p w14:paraId="3D28C647"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604B6509"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77002E7"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2F2C42B1" w14:textId="2BF1DC11" w:rsidR="00825E45" w:rsidRPr="00F44DBB" w:rsidRDefault="00F44DBB" w:rsidP="00825E45">
            <w:pPr>
              <w:jc w:val="right"/>
              <w:rPr>
                <w:rFonts w:eastAsiaTheme="minorEastAsia"/>
                <w:lang w:eastAsia="zh-CN"/>
              </w:rPr>
            </w:pPr>
            <w:r>
              <w:rPr>
                <w:rFonts w:eastAsiaTheme="minorEastAsia" w:hint="eastAsia"/>
                <w:lang w:eastAsia="zh-CN"/>
              </w:rPr>
              <w:t>(</w:t>
            </w:r>
            <w:r w:rsidR="00420584">
              <w:rPr>
                <w:rFonts w:eastAsiaTheme="minorEastAsia" w:hint="eastAsia"/>
                <w:lang w:eastAsia="zh-CN"/>
              </w:rPr>
              <w:t>25,15</w:t>
            </w:r>
            <w:r w:rsidR="00F60B7D">
              <w:rPr>
                <w:rFonts w:eastAsiaTheme="minorEastAsia" w:hint="eastAsia"/>
                <w:lang w:eastAsia="zh-CN"/>
              </w:rPr>
              <w:t>6</w:t>
            </w:r>
          </w:p>
        </w:tc>
        <w:tc>
          <w:tcPr>
            <w:tcW w:w="0" w:type="auto"/>
            <w:shd w:val="clear" w:color="auto" w:fill="auto"/>
            <w:tcMar>
              <w:top w:w="0" w:type="dxa"/>
              <w:left w:w="0" w:type="dxa"/>
              <w:bottom w:w="50" w:type="dxa"/>
              <w:right w:w="0" w:type="dxa"/>
            </w:tcMar>
            <w:vAlign w:val="bottom"/>
            <w:hideMark/>
          </w:tcPr>
          <w:p w14:paraId="500753EC"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442B537C"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D2E9237"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0EAC1D7A" w14:textId="3C8C0732" w:rsidR="00825E45" w:rsidRDefault="00825E45" w:rsidP="00825E45">
            <w:pPr>
              <w:jc w:val="right"/>
              <w:rPr>
                <w:rFonts w:eastAsia="Times New Roman"/>
              </w:rPr>
            </w:pPr>
            <w:r w:rsidRPr="00EF751B">
              <w:rPr>
                <w:rFonts w:eastAsia="Times New Roman"/>
              </w:rPr>
              <w:t>(22,517</w:t>
            </w:r>
          </w:p>
        </w:tc>
        <w:tc>
          <w:tcPr>
            <w:tcW w:w="0" w:type="auto"/>
            <w:shd w:val="clear" w:color="auto" w:fill="auto"/>
            <w:tcMar>
              <w:top w:w="0" w:type="dxa"/>
              <w:left w:w="0" w:type="dxa"/>
              <w:bottom w:w="50" w:type="dxa"/>
              <w:right w:w="0" w:type="dxa"/>
            </w:tcMar>
            <w:vAlign w:val="bottom"/>
            <w:hideMark/>
          </w:tcPr>
          <w:p w14:paraId="7BF38E75" w14:textId="77777777" w:rsidR="00825E45" w:rsidRDefault="00825E45" w:rsidP="00825E45">
            <w:pPr>
              <w:rPr>
                <w:rFonts w:eastAsia="Times New Roman"/>
              </w:rPr>
            </w:pPr>
            <w:r>
              <w:rPr>
                <w:rFonts w:eastAsia="Times New Roman"/>
              </w:rPr>
              <w:t>)</w:t>
            </w:r>
          </w:p>
        </w:tc>
      </w:tr>
      <w:tr w:rsidR="00825E45" w14:paraId="5C78A82A" w14:textId="77777777" w:rsidTr="00E81F47">
        <w:tc>
          <w:tcPr>
            <w:tcW w:w="0" w:type="auto"/>
            <w:shd w:val="clear" w:color="auto" w:fill="auto"/>
            <w:tcMar>
              <w:top w:w="0" w:type="dxa"/>
              <w:left w:w="0" w:type="dxa"/>
              <w:bottom w:w="20" w:type="dxa"/>
              <w:right w:w="0" w:type="dxa"/>
            </w:tcMar>
            <w:vAlign w:val="bottom"/>
            <w:hideMark/>
          </w:tcPr>
          <w:p w14:paraId="12C1C905" w14:textId="77777777" w:rsidR="00825E45" w:rsidRDefault="00825E45" w:rsidP="00825E45">
            <w:pPr>
              <w:rPr>
                <w:rFonts w:eastAsia="Times New Roman"/>
              </w:rPr>
            </w:pPr>
            <w:r>
              <w:rPr>
                <w:rFonts w:eastAsia="Times New Roman"/>
              </w:rPr>
              <w:t>Less: comprehensive loss attributable to redeemable noncontrolling interest</w:t>
            </w:r>
          </w:p>
        </w:tc>
        <w:tc>
          <w:tcPr>
            <w:tcW w:w="0" w:type="auto"/>
            <w:shd w:val="clear" w:color="auto" w:fill="auto"/>
            <w:tcMar>
              <w:top w:w="0" w:type="dxa"/>
              <w:left w:w="0" w:type="dxa"/>
              <w:bottom w:w="20" w:type="dxa"/>
              <w:right w:w="0" w:type="dxa"/>
            </w:tcMar>
            <w:vAlign w:val="bottom"/>
            <w:hideMark/>
          </w:tcPr>
          <w:p w14:paraId="2F497D9D"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3164BDBD"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00CFBD00" w14:textId="2EB57DDB" w:rsidR="00825E45" w:rsidRDefault="00825E45" w:rsidP="00825E45">
            <w:pPr>
              <w:jc w:val="right"/>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3C926B76" w14:textId="77777777" w:rsidR="00825E45" w:rsidRDefault="00825E45" w:rsidP="00825E45">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58316C21"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7B0E0042"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632CCEBF" w14:textId="00652F3A" w:rsidR="00825E45" w:rsidRPr="00EF751B" w:rsidRDefault="00825E45" w:rsidP="00825E45">
            <w:pPr>
              <w:jc w:val="right"/>
              <w:rPr>
                <w:rFonts w:eastAsiaTheme="minorEastAsia"/>
                <w:lang w:eastAsia="zh-CN"/>
              </w:rPr>
            </w:pPr>
            <w:r>
              <w:rPr>
                <w:rFonts w:eastAsia="Times New Roman"/>
              </w:rPr>
              <w:t>(</w:t>
            </w:r>
            <w:r>
              <w:rPr>
                <w:rFonts w:eastAsiaTheme="minorEastAsia" w:hint="eastAsia"/>
                <w:lang w:eastAsia="zh-CN"/>
              </w:rPr>
              <w:t>746</w:t>
            </w:r>
          </w:p>
        </w:tc>
        <w:tc>
          <w:tcPr>
            <w:tcW w:w="0" w:type="auto"/>
            <w:shd w:val="clear" w:color="auto" w:fill="auto"/>
            <w:tcMar>
              <w:top w:w="0" w:type="dxa"/>
              <w:left w:w="0" w:type="dxa"/>
              <w:bottom w:w="20" w:type="dxa"/>
              <w:right w:w="0" w:type="dxa"/>
            </w:tcMar>
            <w:vAlign w:val="bottom"/>
            <w:hideMark/>
          </w:tcPr>
          <w:p w14:paraId="49046F72"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4A343E22"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51407066"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tcPr>
          <w:p w14:paraId="3024CEEC" w14:textId="03AA0C76" w:rsidR="00825E45" w:rsidRDefault="00825E45" w:rsidP="00825E45">
            <w:pPr>
              <w:jc w:val="right"/>
              <w:rPr>
                <w:rFonts w:eastAsia="Times New Roman"/>
              </w:rPr>
            </w:pPr>
            <w:r>
              <w:rPr>
                <w:rFonts w:eastAsia="Times New Roman"/>
              </w:rPr>
              <w:t>—</w:t>
            </w:r>
          </w:p>
        </w:tc>
        <w:tc>
          <w:tcPr>
            <w:tcW w:w="0" w:type="auto"/>
            <w:shd w:val="clear" w:color="auto" w:fill="auto"/>
            <w:tcMar>
              <w:top w:w="0" w:type="dxa"/>
              <w:left w:w="0" w:type="dxa"/>
              <w:bottom w:w="20" w:type="dxa"/>
              <w:right w:w="0" w:type="dxa"/>
            </w:tcMar>
            <w:vAlign w:val="bottom"/>
            <w:hideMark/>
          </w:tcPr>
          <w:p w14:paraId="0F2313B9" w14:textId="77777777" w:rsidR="00825E45" w:rsidRDefault="00825E45" w:rsidP="00825E45">
            <w:pPr>
              <w:rPr>
                <w:rFonts w:eastAsia="Times New Roman"/>
              </w:rPr>
            </w:pPr>
            <w:r>
              <w:rPr>
                <w:rFonts w:eastAsia="Times New Roman"/>
              </w:rPr>
              <w:t> </w:t>
            </w:r>
          </w:p>
        </w:tc>
        <w:tc>
          <w:tcPr>
            <w:tcW w:w="0" w:type="auto"/>
            <w:shd w:val="clear" w:color="auto" w:fill="auto"/>
            <w:tcMar>
              <w:top w:w="0" w:type="dxa"/>
              <w:left w:w="0" w:type="dxa"/>
              <w:bottom w:w="20" w:type="dxa"/>
              <w:right w:w="0" w:type="dxa"/>
            </w:tcMar>
            <w:vAlign w:val="bottom"/>
            <w:hideMark/>
          </w:tcPr>
          <w:p w14:paraId="4FB84778"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6B9AA753" w14:textId="77777777" w:rsidR="00825E45" w:rsidRDefault="00825E45" w:rsidP="00825E45">
            <w:pPr>
              <w:rPr>
                <w:rFonts w:eastAsia="Times New Roman"/>
              </w:rPr>
            </w:pPr>
            <w:r>
              <w:rPr>
                <w:rFonts w:eastAsia="Times New Roman"/>
              </w:rPr>
              <w:t> </w:t>
            </w:r>
          </w:p>
        </w:tc>
        <w:tc>
          <w:tcPr>
            <w:tcW w:w="0" w:type="auto"/>
            <w:tcBorders>
              <w:bottom w:val="single" w:sz="8" w:space="0" w:color="000000"/>
            </w:tcBorders>
            <w:shd w:val="clear" w:color="auto" w:fill="auto"/>
            <w:vAlign w:val="bottom"/>
            <w:hideMark/>
          </w:tcPr>
          <w:p w14:paraId="2712081A" w14:textId="4850E83B" w:rsidR="00825E45" w:rsidRPr="00EF751B" w:rsidRDefault="00825E45" w:rsidP="00825E45">
            <w:pPr>
              <w:jc w:val="right"/>
              <w:rPr>
                <w:rFonts w:eastAsiaTheme="minorEastAsia"/>
                <w:lang w:eastAsia="zh-CN"/>
              </w:rPr>
            </w:pPr>
            <w:r>
              <w:rPr>
                <w:rFonts w:eastAsia="Times New Roman"/>
              </w:rPr>
              <w:t>(</w:t>
            </w:r>
            <w:r>
              <w:rPr>
                <w:rFonts w:eastAsiaTheme="minorEastAsia" w:hint="eastAsia"/>
                <w:lang w:eastAsia="zh-CN"/>
              </w:rPr>
              <w:t>3,094</w:t>
            </w:r>
          </w:p>
        </w:tc>
        <w:tc>
          <w:tcPr>
            <w:tcW w:w="0" w:type="auto"/>
            <w:shd w:val="clear" w:color="auto" w:fill="auto"/>
            <w:tcMar>
              <w:top w:w="0" w:type="dxa"/>
              <w:left w:w="0" w:type="dxa"/>
              <w:bottom w:w="20" w:type="dxa"/>
              <w:right w:w="0" w:type="dxa"/>
            </w:tcMar>
            <w:vAlign w:val="bottom"/>
            <w:hideMark/>
          </w:tcPr>
          <w:p w14:paraId="79CD851D" w14:textId="77777777" w:rsidR="00825E45" w:rsidRDefault="00825E45" w:rsidP="00825E45">
            <w:pPr>
              <w:rPr>
                <w:rFonts w:eastAsia="Times New Roman"/>
              </w:rPr>
            </w:pPr>
            <w:r>
              <w:rPr>
                <w:rFonts w:eastAsia="Times New Roman"/>
              </w:rPr>
              <w:t>)</w:t>
            </w:r>
          </w:p>
        </w:tc>
      </w:tr>
      <w:tr w:rsidR="00825E45" w14:paraId="66477F57" w14:textId="77777777" w:rsidTr="00E81F47">
        <w:tc>
          <w:tcPr>
            <w:tcW w:w="0" w:type="auto"/>
            <w:shd w:val="clear" w:color="auto" w:fill="auto"/>
            <w:tcMar>
              <w:top w:w="0" w:type="dxa"/>
              <w:left w:w="0" w:type="dxa"/>
              <w:bottom w:w="50" w:type="dxa"/>
              <w:right w:w="0" w:type="dxa"/>
            </w:tcMar>
            <w:vAlign w:val="bottom"/>
            <w:hideMark/>
          </w:tcPr>
          <w:p w14:paraId="1BD82C33" w14:textId="77777777" w:rsidR="00825E45" w:rsidRDefault="00825E45" w:rsidP="00825E45">
            <w:pPr>
              <w:rPr>
                <w:rFonts w:eastAsia="Times New Roman"/>
              </w:rPr>
            </w:pPr>
            <w:r>
              <w:rPr>
                <w:rFonts w:eastAsia="Times New Roman"/>
              </w:rPr>
              <w:t>Comprehensive loss attributable to ordinary shareholders</w:t>
            </w:r>
          </w:p>
        </w:tc>
        <w:tc>
          <w:tcPr>
            <w:tcW w:w="0" w:type="auto"/>
            <w:shd w:val="clear" w:color="auto" w:fill="auto"/>
            <w:tcMar>
              <w:top w:w="0" w:type="dxa"/>
              <w:left w:w="0" w:type="dxa"/>
              <w:bottom w:w="50" w:type="dxa"/>
              <w:right w:w="0" w:type="dxa"/>
            </w:tcMar>
            <w:vAlign w:val="bottom"/>
            <w:hideMark/>
          </w:tcPr>
          <w:p w14:paraId="4F246B4E"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33573D1"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74A8E2A7" w14:textId="68BD076E" w:rsidR="00825E45" w:rsidRDefault="00825E45" w:rsidP="00825E45">
            <w:pPr>
              <w:jc w:val="right"/>
              <w:rPr>
                <w:rFonts w:eastAsia="Times New Roman"/>
              </w:rPr>
            </w:pPr>
            <w:r>
              <w:rPr>
                <w:rFonts w:eastAsiaTheme="minorEastAsia" w:hint="eastAsia"/>
                <w:lang w:eastAsia="zh-CN"/>
              </w:rPr>
              <w:t>(</w:t>
            </w:r>
            <w:r w:rsidR="00D579A0">
              <w:rPr>
                <w:rFonts w:eastAsiaTheme="minorEastAsia" w:hint="eastAsia"/>
                <w:lang w:eastAsia="zh-CN"/>
              </w:rPr>
              <w:t>8,44</w:t>
            </w:r>
            <w:r w:rsidR="00F60B7D">
              <w:rPr>
                <w:rFonts w:eastAsiaTheme="minorEastAsia" w:hint="eastAsia"/>
                <w:lang w:eastAsia="zh-CN"/>
              </w:rPr>
              <w:t>3</w:t>
            </w:r>
          </w:p>
        </w:tc>
        <w:tc>
          <w:tcPr>
            <w:tcW w:w="0" w:type="auto"/>
            <w:shd w:val="clear" w:color="auto" w:fill="auto"/>
            <w:tcMar>
              <w:top w:w="0" w:type="dxa"/>
              <w:left w:w="0" w:type="dxa"/>
              <w:bottom w:w="50" w:type="dxa"/>
              <w:right w:w="0" w:type="dxa"/>
            </w:tcMar>
            <w:vAlign w:val="bottom"/>
            <w:hideMark/>
          </w:tcPr>
          <w:p w14:paraId="0E0C16AF"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00CEEE5A"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1D9A9DB5"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4FA0E645" w14:textId="4ECAC1B8" w:rsidR="00825E45" w:rsidRPr="00EF751B" w:rsidRDefault="00825E45" w:rsidP="00825E45">
            <w:pPr>
              <w:jc w:val="right"/>
              <w:rPr>
                <w:rFonts w:eastAsiaTheme="minorEastAsia"/>
                <w:lang w:eastAsia="zh-CN"/>
              </w:rPr>
            </w:pPr>
            <w:r>
              <w:rPr>
                <w:rFonts w:eastAsia="Times New Roman"/>
              </w:rPr>
              <w:t>(</w:t>
            </w:r>
            <w:r>
              <w:rPr>
                <w:rFonts w:eastAsiaTheme="minorEastAsia" w:hint="eastAsia"/>
                <w:lang w:eastAsia="zh-CN"/>
              </w:rPr>
              <w:t>3,891</w:t>
            </w:r>
          </w:p>
        </w:tc>
        <w:tc>
          <w:tcPr>
            <w:tcW w:w="0" w:type="auto"/>
            <w:shd w:val="clear" w:color="auto" w:fill="auto"/>
            <w:tcMar>
              <w:top w:w="0" w:type="dxa"/>
              <w:left w:w="0" w:type="dxa"/>
              <w:bottom w:w="50" w:type="dxa"/>
              <w:right w:w="0" w:type="dxa"/>
            </w:tcMar>
            <w:vAlign w:val="bottom"/>
            <w:hideMark/>
          </w:tcPr>
          <w:p w14:paraId="6AAECF46"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4F52AFA8"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3229AA35"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tcPr>
          <w:p w14:paraId="0373757F" w14:textId="577EF6AC" w:rsidR="00825E45" w:rsidRDefault="00F44DBB" w:rsidP="00825E45">
            <w:pPr>
              <w:jc w:val="right"/>
              <w:rPr>
                <w:rFonts w:eastAsia="Times New Roman"/>
              </w:rPr>
            </w:pPr>
            <w:r>
              <w:rPr>
                <w:rFonts w:eastAsiaTheme="minorEastAsia" w:hint="eastAsia"/>
                <w:lang w:eastAsia="zh-CN"/>
              </w:rPr>
              <w:t>(</w:t>
            </w:r>
            <w:r w:rsidR="00420584">
              <w:rPr>
                <w:rFonts w:eastAsiaTheme="minorEastAsia" w:hint="eastAsia"/>
                <w:lang w:eastAsia="zh-CN"/>
              </w:rPr>
              <w:t>25,15</w:t>
            </w:r>
            <w:r w:rsidR="00F60B7D">
              <w:rPr>
                <w:rFonts w:eastAsiaTheme="minorEastAsia" w:hint="eastAsia"/>
                <w:lang w:eastAsia="zh-CN"/>
              </w:rPr>
              <w:t>6</w:t>
            </w:r>
          </w:p>
        </w:tc>
        <w:tc>
          <w:tcPr>
            <w:tcW w:w="0" w:type="auto"/>
            <w:shd w:val="clear" w:color="auto" w:fill="auto"/>
            <w:tcMar>
              <w:top w:w="0" w:type="dxa"/>
              <w:left w:w="0" w:type="dxa"/>
              <w:bottom w:w="50" w:type="dxa"/>
              <w:right w:w="0" w:type="dxa"/>
            </w:tcMar>
            <w:vAlign w:val="bottom"/>
            <w:hideMark/>
          </w:tcPr>
          <w:p w14:paraId="7F6F2C20" w14:textId="77777777" w:rsidR="00825E45" w:rsidRDefault="00825E45" w:rsidP="00825E45">
            <w:pPr>
              <w:rPr>
                <w:rFonts w:eastAsia="Times New Roman"/>
              </w:rPr>
            </w:pPr>
            <w:r>
              <w:rPr>
                <w:rFonts w:eastAsia="Times New Roman"/>
              </w:rPr>
              <w:t>)</w:t>
            </w:r>
          </w:p>
        </w:tc>
        <w:tc>
          <w:tcPr>
            <w:tcW w:w="0" w:type="auto"/>
            <w:shd w:val="clear" w:color="auto" w:fill="auto"/>
            <w:tcMar>
              <w:top w:w="0" w:type="dxa"/>
              <w:left w:w="0" w:type="dxa"/>
              <w:bottom w:w="50" w:type="dxa"/>
              <w:right w:w="0" w:type="dxa"/>
            </w:tcMar>
            <w:vAlign w:val="bottom"/>
            <w:hideMark/>
          </w:tcPr>
          <w:p w14:paraId="66FCC128"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098B0D5A" w14:textId="77777777" w:rsidR="00825E45" w:rsidRDefault="00825E45" w:rsidP="00825E45">
            <w:pPr>
              <w:rPr>
                <w:rFonts w:eastAsia="Times New Roman"/>
              </w:rPr>
            </w:pPr>
            <w:r>
              <w:rPr>
                <w:rFonts w:eastAsia="Times New Roman"/>
              </w:rPr>
              <w:t> </w:t>
            </w:r>
          </w:p>
        </w:tc>
        <w:tc>
          <w:tcPr>
            <w:tcW w:w="0" w:type="auto"/>
            <w:tcBorders>
              <w:bottom w:val="double" w:sz="6" w:space="0" w:color="000000"/>
            </w:tcBorders>
            <w:shd w:val="clear" w:color="auto" w:fill="auto"/>
            <w:vAlign w:val="bottom"/>
            <w:hideMark/>
          </w:tcPr>
          <w:p w14:paraId="368BE5CD" w14:textId="009392AC" w:rsidR="00825E45" w:rsidRDefault="00825E45" w:rsidP="00825E45">
            <w:pPr>
              <w:jc w:val="right"/>
              <w:rPr>
                <w:rFonts w:eastAsia="Times New Roman"/>
              </w:rPr>
            </w:pPr>
            <w:r w:rsidRPr="00EF751B">
              <w:rPr>
                <w:rFonts w:eastAsia="Times New Roman"/>
              </w:rPr>
              <w:t>(19,423</w:t>
            </w:r>
          </w:p>
        </w:tc>
        <w:tc>
          <w:tcPr>
            <w:tcW w:w="0" w:type="auto"/>
            <w:shd w:val="clear" w:color="auto" w:fill="auto"/>
            <w:tcMar>
              <w:top w:w="0" w:type="dxa"/>
              <w:left w:w="0" w:type="dxa"/>
              <w:bottom w:w="50" w:type="dxa"/>
              <w:right w:w="0" w:type="dxa"/>
            </w:tcMar>
            <w:vAlign w:val="bottom"/>
            <w:hideMark/>
          </w:tcPr>
          <w:p w14:paraId="2FFBB47A" w14:textId="77777777" w:rsidR="00825E45" w:rsidRDefault="00825E45" w:rsidP="00825E45">
            <w:pPr>
              <w:rPr>
                <w:rFonts w:eastAsia="Times New Roman"/>
              </w:rPr>
            </w:pPr>
            <w:r>
              <w:rPr>
                <w:rFonts w:eastAsia="Times New Roman"/>
              </w:rPr>
              <w:t>)</w:t>
            </w:r>
          </w:p>
        </w:tc>
      </w:tr>
    </w:tbl>
    <w:p w14:paraId="793E1388" w14:textId="77777777" w:rsidR="00D52945" w:rsidRDefault="00D52945" w:rsidP="000D2E16">
      <w:pPr>
        <w:spacing w:after="240"/>
        <w:jc w:val="both"/>
        <w:rPr>
          <w:b/>
          <w:bCs/>
        </w:rPr>
      </w:pPr>
    </w:p>
    <w:sectPr w:rsidR="00D52945" w:rsidSect="00A67C78">
      <w:footerReference w:type="even" r:id="rId11"/>
      <w:headerReference w:type="first" r:id="rId12"/>
      <w:pgSz w:w="12240" w:h="15840" w:code="1"/>
      <w:pgMar w:top="108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D4F244" w14:textId="77777777" w:rsidR="00387A0F" w:rsidRDefault="00387A0F">
      <w:r>
        <w:separator/>
      </w:r>
    </w:p>
  </w:endnote>
  <w:endnote w:type="continuationSeparator" w:id="0">
    <w:p w14:paraId="29F7BD3D" w14:textId="77777777" w:rsidR="00387A0F" w:rsidRDefault="00387A0F">
      <w:r>
        <w:continuationSeparator/>
      </w:r>
    </w:p>
  </w:endnote>
  <w:endnote w:type="continuationNotice" w:id="1">
    <w:p w14:paraId="0E7AAE56" w14:textId="77777777" w:rsidR="00387A0F" w:rsidRDefault="00387A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News Gothic MT">
    <w:charset w:val="00"/>
    <w:family w:val="swiss"/>
    <w:pitch w:val="variable"/>
    <w:sig w:usb0="00000003" w:usb1="00000000" w:usb2="00000000" w:usb3="00000000" w:csb0="00000001" w:csb1="00000000"/>
  </w:font>
  <w:font w:name="Sabon">
    <w:altName w:val="Times New Roman"/>
    <w:charset w:val="00"/>
    <w:family w:val="roman"/>
    <w:pitch w:val="variable"/>
    <w:sig w:usb0="8000002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pitch w:val="fixed"/>
    <w:sig w:usb0="00000003" w:usb1="00000000" w:usb2="00000000" w:usb3="00000000" w:csb0="00000001" w:csb1="00000000"/>
  </w:font>
  <w:font w:name="ヒラギノ角ゴ Pro W3">
    <w:altName w:val="MS Mincho"/>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82A58E" w14:textId="1F9506B3" w:rsidR="001B6809" w:rsidRDefault="001B6809">
    <w:pPr>
      <w:pStyle w:val="Footer"/>
    </w:pPr>
    <w:r>
      <w:rPr>
        <w:noProof/>
      </w:rPr>
      <mc:AlternateContent>
        <mc:Choice Requires="wps">
          <w:drawing>
            <wp:anchor distT="0" distB="0" distL="0" distR="0" simplePos="0" relativeHeight="251659264" behindDoc="0" locked="0" layoutInCell="1" allowOverlap="1" wp14:anchorId="332EB69A" wp14:editId="5039C933">
              <wp:simplePos x="635" y="635"/>
              <wp:positionH relativeFrom="page">
                <wp:align>left</wp:align>
              </wp:positionH>
              <wp:positionV relativeFrom="page">
                <wp:align>bottom</wp:align>
              </wp:positionV>
              <wp:extent cx="443865" cy="443865"/>
              <wp:effectExtent l="0" t="0" r="635" b="0"/>
              <wp:wrapNone/>
              <wp:docPr id="538971114" name="Text Box 2" descr="Classification: FOR INTERNAL DISTRIBUTION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1C74FCD" w14:textId="564D2158" w:rsidR="001B6809" w:rsidRPr="001B6809" w:rsidRDefault="001B6809" w:rsidP="001B6809">
                          <w:pPr>
                            <w:rPr>
                              <w:rFonts w:ascii="Arial" w:eastAsia="Arial" w:hAnsi="Arial" w:cs="Arial"/>
                              <w:noProof/>
                              <w:color w:val="5A5F61"/>
                              <w:sz w:val="16"/>
                              <w:szCs w:val="16"/>
                            </w:rPr>
                          </w:pPr>
                          <w:r w:rsidRPr="001B6809">
                            <w:rPr>
                              <w:rFonts w:ascii="Arial" w:eastAsia="Arial" w:hAnsi="Arial" w:cs="Arial"/>
                              <w:noProof/>
                              <w:color w:val="5A5F61"/>
                              <w:sz w:val="16"/>
                              <w:szCs w:val="16"/>
                            </w:rPr>
                            <w:t>Classification: FOR INTERNAL DISTRIBUTION ONLY</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32EB69A" id="_x0000_t202" coordsize="21600,21600" o:spt="202" path="m,l,21600r21600,l21600,xe">
              <v:stroke joinstyle="miter"/>
              <v:path gradientshapeok="t" o:connecttype="rect"/>
            </v:shapetype>
            <v:shape id="Text Box 2" o:spid="_x0000_s1026" type="#_x0000_t202" alt="Classification: FOR INTERNAL DISTRIBUTION ONLY"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01C74FCD" w14:textId="564D2158" w:rsidR="001B6809" w:rsidRPr="001B6809" w:rsidRDefault="001B6809" w:rsidP="001B6809">
                    <w:pPr>
                      <w:rPr>
                        <w:rFonts w:ascii="Arial" w:eastAsia="Arial" w:hAnsi="Arial" w:cs="Arial"/>
                        <w:noProof/>
                        <w:color w:val="5A5F61"/>
                        <w:sz w:val="16"/>
                        <w:szCs w:val="16"/>
                      </w:rPr>
                    </w:pPr>
                    <w:r w:rsidRPr="001B6809">
                      <w:rPr>
                        <w:rFonts w:ascii="Arial" w:eastAsia="Arial" w:hAnsi="Arial" w:cs="Arial"/>
                        <w:noProof/>
                        <w:color w:val="5A5F61"/>
                        <w:sz w:val="16"/>
                        <w:szCs w:val="16"/>
                      </w:rPr>
                      <w:t>Classification: FOR INTERNAL DISTRIBUTION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BE3FEE" w14:textId="77777777" w:rsidR="00387A0F" w:rsidRDefault="00387A0F">
      <w:r>
        <w:separator/>
      </w:r>
    </w:p>
  </w:footnote>
  <w:footnote w:type="continuationSeparator" w:id="0">
    <w:p w14:paraId="7AD61CBD" w14:textId="77777777" w:rsidR="00387A0F" w:rsidRDefault="00387A0F">
      <w:r>
        <w:continuationSeparator/>
      </w:r>
    </w:p>
  </w:footnote>
  <w:footnote w:type="continuationNotice" w:id="1">
    <w:p w14:paraId="0538A99F" w14:textId="77777777" w:rsidR="00387A0F" w:rsidRDefault="00387A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8700" w:type="dxa"/>
      <w:tblInd w:w="-895" w:type="dxa"/>
      <w:tblLayout w:type="fixed"/>
      <w:tblCellMar>
        <w:left w:w="0" w:type="dxa"/>
        <w:right w:w="0" w:type="dxa"/>
      </w:tblCellMar>
      <w:tblLook w:val="0000" w:firstRow="0" w:lastRow="0" w:firstColumn="0" w:lastColumn="0" w:noHBand="0" w:noVBand="0"/>
    </w:tblPr>
    <w:tblGrid>
      <w:gridCol w:w="5490"/>
      <w:gridCol w:w="2785"/>
      <w:gridCol w:w="2785"/>
      <w:gridCol w:w="2785"/>
      <w:gridCol w:w="2785"/>
      <w:gridCol w:w="2070"/>
    </w:tblGrid>
    <w:tr w:rsidR="0095472E" w:rsidRPr="00293784" w14:paraId="48EBBCFA" w14:textId="77777777" w:rsidTr="00085F0C">
      <w:trPr>
        <w:cantSplit/>
        <w:trHeight w:hRule="exact" w:val="1310"/>
      </w:trPr>
      <w:tc>
        <w:tcPr>
          <w:tcW w:w="5490" w:type="dxa"/>
        </w:tcPr>
        <w:p w14:paraId="1974925E" w14:textId="4B2D1D58" w:rsidR="0095472E" w:rsidRPr="00293784" w:rsidRDefault="0095472E" w:rsidP="008B029B">
          <w:r>
            <w:rPr>
              <w:noProof/>
            </w:rPr>
            <w:drawing>
              <wp:inline distT="0" distB="0" distL="0" distR="0" wp14:anchorId="34EDB035" wp14:editId="3C19F732">
                <wp:extent cx="1706880" cy="7086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I_LOGO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6880" cy="708660"/>
                        </a:xfrm>
                        <a:prstGeom prst="rect">
                          <a:avLst/>
                        </a:prstGeom>
                        <a:noFill/>
                        <a:ln>
                          <a:noFill/>
                        </a:ln>
                      </pic:spPr>
                    </pic:pic>
                  </a:graphicData>
                </a:graphic>
              </wp:inline>
            </w:drawing>
          </w:r>
        </w:p>
      </w:tc>
      <w:tc>
        <w:tcPr>
          <w:tcW w:w="2785" w:type="dxa"/>
        </w:tcPr>
        <w:p w14:paraId="73A1E98E" w14:textId="77777777" w:rsidR="0095472E" w:rsidRDefault="0095472E">
          <w:pPr>
            <w:pStyle w:val="Header"/>
            <w:rPr>
              <w:noProof/>
            </w:rPr>
          </w:pPr>
        </w:p>
      </w:tc>
      <w:tc>
        <w:tcPr>
          <w:tcW w:w="2785" w:type="dxa"/>
        </w:tcPr>
        <w:p w14:paraId="0ACC27D3" w14:textId="2EA692F0" w:rsidR="0095472E" w:rsidRPr="0095472E" w:rsidRDefault="0095472E" w:rsidP="0095472E">
          <w:pPr>
            <w:pStyle w:val="Header"/>
            <w:rPr>
              <w:noProof/>
            </w:rPr>
          </w:pPr>
        </w:p>
        <w:p w14:paraId="3F26394E" w14:textId="73A3F2AE" w:rsidR="0095472E" w:rsidRDefault="0095472E">
          <w:pPr>
            <w:pStyle w:val="Header"/>
            <w:rPr>
              <w:noProof/>
            </w:rPr>
          </w:pPr>
        </w:p>
      </w:tc>
      <w:tc>
        <w:tcPr>
          <w:tcW w:w="2785" w:type="dxa"/>
        </w:tcPr>
        <w:p w14:paraId="2CFFBB6E" w14:textId="4CF070DA" w:rsidR="0095472E" w:rsidRDefault="0095472E">
          <w:pPr>
            <w:pStyle w:val="Header"/>
            <w:rPr>
              <w:noProof/>
            </w:rPr>
          </w:pPr>
        </w:p>
      </w:tc>
      <w:tc>
        <w:tcPr>
          <w:tcW w:w="2785" w:type="dxa"/>
        </w:tcPr>
        <w:p w14:paraId="281FDC9E" w14:textId="622CE7B9" w:rsidR="0095472E" w:rsidRPr="00293784" w:rsidRDefault="0095472E">
          <w:pPr>
            <w:pStyle w:val="Header"/>
          </w:pPr>
          <w:r w:rsidRPr="00293784">
            <w:rPr>
              <w:sz w:val="12"/>
            </w:rPr>
            <w:br/>
          </w:r>
        </w:p>
      </w:tc>
      <w:tc>
        <w:tcPr>
          <w:tcW w:w="2070" w:type="dxa"/>
        </w:tcPr>
        <w:p w14:paraId="456DC94F" w14:textId="4198BDE1" w:rsidR="0095472E" w:rsidRDefault="0095472E">
          <w:pPr>
            <w:pStyle w:val="Header"/>
            <w:tabs>
              <w:tab w:val="left" w:pos="284"/>
            </w:tabs>
            <w:rPr>
              <w:rFonts w:ascii="Arial" w:hAnsi="Arial" w:cs="Arial"/>
            </w:rPr>
          </w:pPr>
        </w:p>
        <w:p w14:paraId="249203A7" w14:textId="77777777" w:rsidR="0095472E" w:rsidRDefault="0095472E">
          <w:pPr>
            <w:pStyle w:val="Header"/>
            <w:tabs>
              <w:tab w:val="left" w:pos="284"/>
            </w:tabs>
            <w:rPr>
              <w:rFonts w:ascii="Arial" w:hAnsi="Arial" w:cs="Arial"/>
            </w:rPr>
          </w:pPr>
        </w:p>
        <w:p w14:paraId="0FDA689B" w14:textId="77777777" w:rsidR="0095472E" w:rsidRPr="00293784" w:rsidRDefault="0095472E">
          <w:pPr>
            <w:pStyle w:val="Header"/>
            <w:tabs>
              <w:tab w:val="left" w:pos="284"/>
            </w:tabs>
          </w:pPr>
        </w:p>
      </w:tc>
    </w:tr>
  </w:tbl>
  <w:p w14:paraId="16BDA547" w14:textId="44830E72" w:rsidR="00A606A7" w:rsidRPr="00246311" w:rsidRDefault="00A606A7" w:rsidP="00C32AEB">
    <w:pPr>
      <w:pStyle w:val="Header"/>
      <w:rPr>
        <w:b/>
        <w:bCs/>
        <w:color w:val="FF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9AE4B362"/>
    <w:lvl w:ilvl="0">
      <w:start w:val="1"/>
      <w:numFmt w:val="bullet"/>
      <w:lvlText w:val=""/>
      <w:lvlJc w:val="left"/>
      <w:pPr>
        <w:tabs>
          <w:tab w:val="num" w:pos="-720"/>
        </w:tabs>
        <w:ind w:left="-720" w:firstLine="0"/>
      </w:pPr>
      <w:rPr>
        <w:rFonts w:ascii="Symbol" w:hAnsi="Symbol" w:hint="default"/>
      </w:rPr>
    </w:lvl>
    <w:lvl w:ilvl="1">
      <w:start w:val="1"/>
      <w:numFmt w:val="bullet"/>
      <w:lvlText w:val=""/>
      <w:lvlJc w:val="left"/>
      <w:pPr>
        <w:tabs>
          <w:tab w:val="num" w:pos="0"/>
        </w:tabs>
        <w:ind w:left="360" w:hanging="360"/>
      </w:pPr>
      <w:rPr>
        <w:rFonts w:ascii="Symbol" w:hAnsi="Symbol" w:hint="default"/>
      </w:rPr>
    </w:lvl>
    <w:lvl w:ilvl="2">
      <w:start w:val="1"/>
      <w:numFmt w:val="bullet"/>
      <w:lvlText w:val="o"/>
      <w:lvlJc w:val="left"/>
      <w:pPr>
        <w:tabs>
          <w:tab w:val="num" w:pos="720"/>
        </w:tabs>
        <w:ind w:left="1080" w:hanging="360"/>
      </w:pPr>
      <w:rPr>
        <w:rFonts w:ascii="Courier New" w:hAnsi="Courier New" w:cs="Courier New" w:hint="default"/>
      </w:rPr>
    </w:lvl>
    <w:lvl w:ilvl="3">
      <w:start w:val="1"/>
      <w:numFmt w:val="bullet"/>
      <w:lvlText w:val=""/>
      <w:lvlJc w:val="left"/>
      <w:pPr>
        <w:tabs>
          <w:tab w:val="num" w:pos="1440"/>
        </w:tabs>
        <w:ind w:left="1800" w:hanging="360"/>
      </w:pPr>
      <w:rPr>
        <w:rFonts w:ascii="Wingdings" w:hAnsi="Wingdings" w:hint="default"/>
      </w:rPr>
    </w:lvl>
    <w:lvl w:ilvl="4">
      <w:start w:val="1"/>
      <w:numFmt w:val="bullet"/>
      <w:lvlText w:val=""/>
      <w:lvlJc w:val="left"/>
      <w:pPr>
        <w:tabs>
          <w:tab w:val="num" w:pos="2160"/>
        </w:tabs>
        <w:ind w:left="2520" w:hanging="360"/>
      </w:pPr>
      <w:rPr>
        <w:rFonts w:ascii="Wingdings" w:hAnsi="Wingdings" w:hint="default"/>
      </w:rPr>
    </w:lvl>
    <w:lvl w:ilvl="5">
      <w:start w:val="1"/>
      <w:numFmt w:val="bullet"/>
      <w:lvlText w:val=""/>
      <w:lvlJc w:val="left"/>
      <w:pPr>
        <w:tabs>
          <w:tab w:val="num" w:pos="2880"/>
        </w:tabs>
        <w:ind w:left="3240" w:hanging="360"/>
      </w:pPr>
      <w:rPr>
        <w:rFonts w:ascii="Symbol" w:hAnsi="Symbol" w:hint="default"/>
      </w:rPr>
    </w:lvl>
    <w:lvl w:ilvl="6">
      <w:start w:val="1"/>
      <w:numFmt w:val="bullet"/>
      <w:lvlText w:val="o"/>
      <w:lvlJc w:val="left"/>
      <w:pPr>
        <w:tabs>
          <w:tab w:val="num" w:pos="3600"/>
        </w:tabs>
        <w:ind w:left="3960" w:hanging="360"/>
      </w:pPr>
      <w:rPr>
        <w:rFonts w:ascii="Courier New" w:hAnsi="Courier New" w:cs="Courier New" w:hint="default"/>
      </w:rPr>
    </w:lvl>
    <w:lvl w:ilvl="7">
      <w:start w:val="1"/>
      <w:numFmt w:val="bullet"/>
      <w:lvlText w:val=""/>
      <w:lvlJc w:val="left"/>
      <w:pPr>
        <w:tabs>
          <w:tab w:val="num" w:pos="4320"/>
        </w:tabs>
        <w:ind w:left="4680" w:hanging="360"/>
      </w:pPr>
      <w:rPr>
        <w:rFonts w:ascii="Wingdings" w:hAnsi="Wingdings" w:hint="default"/>
      </w:rPr>
    </w:lvl>
    <w:lvl w:ilvl="8">
      <w:start w:val="1"/>
      <w:numFmt w:val="bullet"/>
      <w:lvlText w:val=""/>
      <w:lvlJc w:val="left"/>
      <w:pPr>
        <w:tabs>
          <w:tab w:val="num" w:pos="5040"/>
        </w:tabs>
        <w:ind w:left="5400" w:hanging="360"/>
      </w:pPr>
      <w:rPr>
        <w:rFonts w:ascii="Wingdings" w:hAnsi="Wingdings" w:hint="default"/>
      </w:rPr>
    </w:lvl>
  </w:abstractNum>
  <w:abstractNum w:abstractNumId="1" w15:restartNumberingAfterBreak="0">
    <w:nsid w:val="00B012A0"/>
    <w:multiLevelType w:val="hybridMultilevel"/>
    <w:tmpl w:val="5D4A5C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ACF66D1"/>
    <w:multiLevelType w:val="hybridMultilevel"/>
    <w:tmpl w:val="568EE3C6"/>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 w15:restartNumberingAfterBreak="0">
    <w:nsid w:val="12934AD8"/>
    <w:multiLevelType w:val="hybridMultilevel"/>
    <w:tmpl w:val="FE0A4A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655899"/>
    <w:multiLevelType w:val="hybridMultilevel"/>
    <w:tmpl w:val="50EE31C0"/>
    <w:lvl w:ilvl="0" w:tplc="92A8AC52">
      <w:start w:val="2"/>
      <w:numFmt w:val="decimal"/>
      <w:lvlText w:val="%1."/>
      <w:lvlJc w:val="left"/>
      <w:pPr>
        <w:ind w:left="360" w:hanging="360"/>
      </w:pPr>
      <w:rPr>
        <w:rFonts w:asciiTheme="minorHAnsi" w:eastAsiaTheme="minorEastAsia" w:hAnsiTheme="minorHAnsi" w:cstheme="minorBidi"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D1E40CA"/>
    <w:multiLevelType w:val="hybridMultilevel"/>
    <w:tmpl w:val="A5FEB0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E543B64"/>
    <w:multiLevelType w:val="hybridMultilevel"/>
    <w:tmpl w:val="E42E6A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DE44CE"/>
    <w:multiLevelType w:val="hybridMultilevel"/>
    <w:tmpl w:val="ABCC561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8A2691C"/>
    <w:multiLevelType w:val="hybridMultilevel"/>
    <w:tmpl w:val="24C4E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AC63FF"/>
    <w:multiLevelType w:val="multilevel"/>
    <w:tmpl w:val="D57A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A06B9E"/>
    <w:multiLevelType w:val="hybridMultilevel"/>
    <w:tmpl w:val="CB76F5A6"/>
    <w:lvl w:ilvl="0" w:tplc="94924F74">
      <w:start w:val="1"/>
      <w:numFmt w:val="bullet"/>
      <w:lvlText w:val="•"/>
      <w:lvlJc w:val="left"/>
      <w:pPr>
        <w:tabs>
          <w:tab w:val="num" w:pos="720"/>
        </w:tabs>
        <w:ind w:left="720" w:hanging="360"/>
      </w:pPr>
      <w:rPr>
        <w:rFonts w:ascii="Arial" w:hAnsi="Arial" w:hint="default"/>
      </w:rPr>
    </w:lvl>
    <w:lvl w:ilvl="1" w:tplc="6DD617CC" w:tentative="1">
      <w:start w:val="1"/>
      <w:numFmt w:val="bullet"/>
      <w:lvlText w:val="•"/>
      <w:lvlJc w:val="left"/>
      <w:pPr>
        <w:tabs>
          <w:tab w:val="num" w:pos="1440"/>
        </w:tabs>
        <w:ind w:left="1440" w:hanging="360"/>
      </w:pPr>
      <w:rPr>
        <w:rFonts w:ascii="Arial" w:hAnsi="Arial" w:hint="default"/>
      </w:rPr>
    </w:lvl>
    <w:lvl w:ilvl="2" w:tplc="6026086C" w:tentative="1">
      <w:start w:val="1"/>
      <w:numFmt w:val="bullet"/>
      <w:lvlText w:val="•"/>
      <w:lvlJc w:val="left"/>
      <w:pPr>
        <w:tabs>
          <w:tab w:val="num" w:pos="2160"/>
        </w:tabs>
        <w:ind w:left="2160" w:hanging="360"/>
      </w:pPr>
      <w:rPr>
        <w:rFonts w:ascii="Arial" w:hAnsi="Arial" w:hint="default"/>
      </w:rPr>
    </w:lvl>
    <w:lvl w:ilvl="3" w:tplc="6248DD2C" w:tentative="1">
      <w:start w:val="1"/>
      <w:numFmt w:val="bullet"/>
      <w:lvlText w:val="•"/>
      <w:lvlJc w:val="left"/>
      <w:pPr>
        <w:tabs>
          <w:tab w:val="num" w:pos="2880"/>
        </w:tabs>
        <w:ind w:left="2880" w:hanging="360"/>
      </w:pPr>
      <w:rPr>
        <w:rFonts w:ascii="Arial" w:hAnsi="Arial" w:hint="default"/>
      </w:rPr>
    </w:lvl>
    <w:lvl w:ilvl="4" w:tplc="7DD00FDE" w:tentative="1">
      <w:start w:val="1"/>
      <w:numFmt w:val="bullet"/>
      <w:lvlText w:val="•"/>
      <w:lvlJc w:val="left"/>
      <w:pPr>
        <w:tabs>
          <w:tab w:val="num" w:pos="3600"/>
        </w:tabs>
        <w:ind w:left="3600" w:hanging="360"/>
      </w:pPr>
      <w:rPr>
        <w:rFonts w:ascii="Arial" w:hAnsi="Arial" w:hint="default"/>
      </w:rPr>
    </w:lvl>
    <w:lvl w:ilvl="5" w:tplc="063217B0" w:tentative="1">
      <w:start w:val="1"/>
      <w:numFmt w:val="bullet"/>
      <w:lvlText w:val="•"/>
      <w:lvlJc w:val="left"/>
      <w:pPr>
        <w:tabs>
          <w:tab w:val="num" w:pos="4320"/>
        </w:tabs>
        <w:ind w:left="4320" w:hanging="360"/>
      </w:pPr>
      <w:rPr>
        <w:rFonts w:ascii="Arial" w:hAnsi="Arial" w:hint="default"/>
      </w:rPr>
    </w:lvl>
    <w:lvl w:ilvl="6" w:tplc="35D485B8" w:tentative="1">
      <w:start w:val="1"/>
      <w:numFmt w:val="bullet"/>
      <w:lvlText w:val="•"/>
      <w:lvlJc w:val="left"/>
      <w:pPr>
        <w:tabs>
          <w:tab w:val="num" w:pos="5040"/>
        </w:tabs>
        <w:ind w:left="5040" w:hanging="360"/>
      </w:pPr>
      <w:rPr>
        <w:rFonts w:ascii="Arial" w:hAnsi="Arial" w:hint="default"/>
      </w:rPr>
    </w:lvl>
    <w:lvl w:ilvl="7" w:tplc="42DAF6A2" w:tentative="1">
      <w:start w:val="1"/>
      <w:numFmt w:val="bullet"/>
      <w:lvlText w:val="•"/>
      <w:lvlJc w:val="left"/>
      <w:pPr>
        <w:tabs>
          <w:tab w:val="num" w:pos="5760"/>
        </w:tabs>
        <w:ind w:left="5760" w:hanging="360"/>
      </w:pPr>
      <w:rPr>
        <w:rFonts w:ascii="Arial" w:hAnsi="Arial" w:hint="default"/>
      </w:rPr>
    </w:lvl>
    <w:lvl w:ilvl="8" w:tplc="4456227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0C51A40"/>
    <w:multiLevelType w:val="hybridMultilevel"/>
    <w:tmpl w:val="47FE3494"/>
    <w:lvl w:ilvl="0" w:tplc="5E30C7A0">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4146E23"/>
    <w:multiLevelType w:val="hybridMultilevel"/>
    <w:tmpl w:val="0394A37A"/>
    <w:lvl w:ilvl="0" w:tplc="F6E66520">
      <w:start w:val="1"/>
      <w:numFmt w:val="bullet"/>
      <w:lvlText w:val="•"/>
      <w:lvlJc w:val="left"/>
      <w:pPr>
        <w:tabs>
          <w:tab w:val="num" w:pos="720"/>
        </w:tabs>
        <w:ind w:left="720" w:hanging="360"/>
      </w:pPr>
      <w:rPr>
        <w:rFonts w:ascii="Arial" w:hAnsi="Arial" w:hint="default"/>
      </w:rPr>
    </w:lvl>
    <w:lvl w:ilvl="1" w:tplc="D8F27A96">
      <w:start w:val="1"/>
      <w:numFmt w:val="bullet"/>
      <w:lvlText w:val="•"/>
      <w:lvlJc w:val="left"/>
      <w:pPr>
        <w:tabs>
          <w:tab w:val="num" w:pos="1440"/>
        </w:tabs>
        <w:ind w:left="1440" w:hanging="360"/>
      </w:pPr>
      <w:rPr>
        <w:rFonts w:ascii="Arial" w:hAnsi="Arial" w:hint="default"/>
      </w:rPr>
    </w:lvl>
    <w:lvl w:ilvl="2" w:tplc="4D201C4E" w:tentative="1">
      <w:start w:val="1"/>
      <w:numFmt w:val="bullet"/>
      <w:lvlText w:val="•"/>
      <w:lvlJc w:val="left"/>
      <w:pPr>
        <w:tabs>
          <w:tab w:val="num" w:pos="2160"/>
        </w:tabs>
        <w:ind w:left="2160" w:hanging="360"/>
      </w:pPr>
      <w:rPr>
        <w:rFonts w:ascii="Arial" w:hAnsi="Arial" w:hint="default"/>
      </w:rPr>
    </w:lvl>
    <w:lvl w:ilvl="3" w:tplc="2E388CAA" w:tentative="1">
      <w:start w:val="1"/>
      <w:numFmt w:val="bullet"/>
      <w:lvlText w:val="•"/>
      <w:lvlJc w:val="left"/>
      <w:pPr>
        <w:tabs>
          <w:tab w:val="num" w:pos="2880"/>
        </w:tabs>
        <w:ind w:left="2880" w:hanging="360"/>
      </w:pPr>
      <w:rPr>
        <w:rFonts w:ascii="Arial" w:hAnsi="Arial" w:hint="default"/>
      </w:rPr>
    </w:lvl>
    <w:lvl w:ilvl="4" w:tplc="CE82D550" w:tentative="1">
      <w:start w:val="1"/>
      <w:numFmt w:val="bullet"/>
      <w:lvlText w:val="•"/>
      <w:lvlJc w:val="left"/>
      <w:pPr>
        <w:tabs>
          <w:tab w:val="num" w:pos="3600"/>
        </w:tabs>
        <w:ind w:left="3600" w:hanging="360"/>
      </w:pPr>
      <w:rPr>
        <w:rFonts w:ascii="Arial" w:hAnsi="Arial" w:hint="default"/>
      </w:rPr>
    </w:lvl>
    <w:lvl w:ilvl="5" w:tplc="FEFA887E" w:tentative="1">
      <w:start w:val="1"/>
      <w:numFmt w:val="bullet"/>
      <w:lvlText w:val="•"/>
      <w:lvlJc w:val="left"/>
      <w:pPr>
        <w:tabs>
          <w:tab w:val="num" w:pos="4320"/>
        </w:tabs>
        <w:ind w:left="4320" w:hanging="360"/>
      </w:pPr>
      <w:rPr>
        <w:rFonts w:ascii="Arial" w:hAnsi="Arial" w:hint="default"/>
      </w:rPr>
    </w:lvl>
    <w:lvl w:ilvl="6" w:tplc="DB2CE39E" w:tentative="1">
      <w:start w:val="1"/>
      <w:numFmt w:val="bullet"/>
      <w:lvlText w:val="•"/>
      <w:lvlJc w:val="left"/>
      <w:pPr>
        <w:tabs>
          <w:tab w:val="num" w:pos="5040"/>
        </w:tabs>
        <w:ind w:left="5040" w:hanging="360"/>
      </w:pPr>
      <w:rPr>
        <w:rFonts w:ascii="Arial" w:hAnsi="Arial" w:hint="default"/>
      </w:rPr>
    </w:lvl>
    <w:lvl w:ilvl="7" w:tplc="AF48EEB0" w:tentative="1">
      <w:start w:val="1"/>
      <w:numFmt w:val="bullet"/>
      <w:lvlText w:val="•"/>
      <w:lvlJc w:val="left"/>
      <w:pPr>
        <w:tabs>
          <w:tab w:val="num" w:pos="5760"/>
        </w:tabs>
        <w:ind w:left="5760" w:hanging="360"/>
      </w:pPr>
      <w:rPr>
        <w:rFonts w:ascii="Arial" w:hAnsi="Arial" w:hint="default"/>
      </w:rPr>
    </w:lvl>
    <w:lvl w:ilvl="8" w:tplc="5CFCAFF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6E3375B"/>
    <w:multiLevelType w:val="singleLevel"/>
    <w:tmpl w:val="D7F0ACE6"/>
    <w:lvl w:ilvl="0">
      <w:start w:val="1"/>
      <w:numFmt w:val="bullet"/>
      <w:lvlText w:val=""/>
      <w:lvlJc w:val="left"/>
      <w:pPr>
        <w:tabs>
          <w:tab w:val="num" w:pos="360"/>
        </w:tabs>
        <w:ind w:left="0" w:firstLine="0"/>
      </w:pPr>
      <w:rPr>
        <w:rFonts w:ascii="Symbol" w:hAnsi="Symbol" w:hint="default"/>
        <w:sz w:val="16"/>
      </w:rPr>
    </w:lvl>
  </w:abstractNum>
  <w:abstractNum w:abstractNumId="14" w15:restartNumberingAfterBreak="0">
    <w:nsid w:val="48065B83"/>
    <w:multiLevelType w:val="hybridMultilevel"/>
    <w:tmpl w:val="19EE3572"/>
    <w:lvl w:ilvl="0" w:tplc="CD4A04AA">
      <w:start w:val="1"/>
      <w:numFmt w:val="decimal"/>
      <w:lvlText w:val="%1."/>
      <w:lvlJc w:val="left"/>
      <w:pPr>
        <w:ind w:left="360" w:hanging="360"/>
      </w:pPr>
      <w:rPr>
        <w:rFonts w:ascii="Times New Roman" w:eastAsia="Calibri" w:hAnsi="Times New Roman" w:cs="Times New Roman"/>
        <w:color w:val="auto"/>
        <w:sz w:val="2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 w15:restartNumberingAfterBreak="0">
    <w:nsid w:val="4A921330"/>
    <w:multiLevelType w:val="hybridMultilevel"/>
    <w:tmpl w:val="F7D43B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C12D70"/>
    <w:multiLevelType w:val="singleLevel"/>
    <w:tmpl w:val="D7F0ACE6"/>
    <w:lvl w:ilvl="0">
      <w:start w:val="1"/>
      <w:numFmt w:val="bullet"/>
      <w:lvlText w:val=""/>
      <w:lvlJc w:val="left"/>
      <w:pPr>
        <w:tabs>
          <w:tab w:val="num" w:pos="360"/>
        </w:tabs>
        <w:ind w:left="0" w:firstLine="0"/>
      </w:pPr>
      <w:rPr>
        <w:rFonts w:ascii="Symbol" w:hAnsi="Symbol" w:hint="default"/>
        <w:sz w:val="16"/>
      </w:rPr>
    </w:lvl>
  </w:abstractNum>
  <w:abstractNum w:abstractNumId="17" w15:restartNumberingAfterBreak="0">
    <w:nsid w:val="5E941992"/>
    <w:multiLevelType w:val="multilevel"/>
    <w:tmpl w:val="4E0207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633AFC"/>
    <w:multiLevelType w:val="singleLevel"/>
    <w:tmpl w:val="D7F0ACE6"/>
    <w:lvl w:ilvl="0">
      <w:start w:val="1"/>
      <w:numFmt w:val="bullet"/>
      <w:lvlText w:val=""/>
      <w:lvlJc w:val="left"/>
      <w:pPr>
        <w:tabs>
          <w:tab w:val="num" w:pos="360"/>
        </w:tabs>
        <w:ind w:left="0" w:firstLine="0"/>
      </w:pPr>
      <w:rPr>
        <w:rFonts w:ascii="Symbol" w:hAnsi="Symbol" w:hint="default"/>
        <w:sz w:val="16"/>
      </w:rPr>
    </w:lvl>
  </w:abstractNum>
  <w:abstractNum w:abstractNumId="19" w15:restartNumberingAfterBreak="0">
    <w:nsid w:val="63697260"/>
    <w:multiLevelType w:val="hybridMultilevel"/>
    <w:tmpl w:val="643013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64525AA"/>
    <w:multiLevelType w:val="hybridMultilevel"/>
    <w:tmpl w:val="3D323150"/>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67D646AB"/>
    <w:multiLevelType w:val="hybridMultilevel"/>
    <w:tmpl w:val="B0949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1774EE"/>
    <w:multiLevelType w:val="hybridMultilevel"/>
    <w:tmpl w:val="3EFCC18A"/>
    <w:lvl w:ilvl="0" w:tplc="55BEC350">
      <w:start w:val="1"/>
      <w:numFmt w:val="bullet"/>
      <w:lvlText w:val="•"/>
      <w:lvlJc w:val="left"/>
      <w:pPr>
        <w:tabs>
          <w:tab w:val="num" w:pos="720"/>
        </w:tabs>
        <w:ind w:left="720" w:hanging="360"/>
      </w:pPr>
      <w:rPr>
        <w:rFonts w:ascii="Arial" w:hAnsi="Arial" w:cs="Times New Roman" w:hint="default"/>
      </w:rPr>
    </w:lvl>
    <w:lvl w:ilvl="1" w:tplc="567E9CCA">
      <w:start w:val="1"/>
      <w:numFmt w:val="bullet"/>
      <w:lvlText w:val="•"/>
      <w:lvlJc w:val="left"/>
      <w:pPr>
        <w:tabs>
          <w:tab w:val="num" w:pos="1440"/>
        </w:tabs>
        <w:ind w:left="1440" w:hanging="360"/>
      </w:pPr>
      <w:rPr>
        <w:rFonts w:ascii="Arial" w:hAnsi="Arial" w:cs="Times New Roman" w:hint="default"/>
      </w:rPr>
    </w:lvl>
    <w:lvl w:ilvl="2" w:tplc="944A4ECC">
      <w:start w:val="1"/>
      <w:numFmt w:val="bullet"/>
      <w:lvlText w:val="•"/>
      <w:lvlJc w:val="left"/>
      <w:pPr>
        <w:tabs>
          <w:tab w:val="num" w:pos="2160"/>
        </w:tabs>
        <w:ind w:left="2160" w:hanging="360"/>
      </w:pPr>
      <w:rPr>
        <w:rFonts w:ascii="Arial" w:hAnsi="Arial" w:cs="Times New Roman" w:hint="default"/>
      </w:rPr>
    </w:lvl>
    <w:lvl w:ilvl="3" w:tplc="3DB4AB4C">
      <w:start w:val="1"/>
      <w:numFmt w:val="bullet"/>
      <w:lvlText w:val="•"/>
      <w:lvlJc w:val="left"/>
      <w:pPr>
        <w:tabs>
          <w:tab w:val="num" w:pos="2880"/>
        </w:tabs>
        <w:ind w:left="2880" w:hanging="360"/>
      </w:pPr>
      <w:rPr>
        <w:rFonts w:ascii="Arial" w:hAnsi="Arial" w:cs="Times New Roman" w:hint="default"/>
      </w:rPr>
    </w:lvl>
    <w:lvl w:ilvl="4" w:tplc="10029216">
      <w:start w:val="1"/>
      <w:numFmt w:val="bullet"/>
      <w:lvlText w:val="•"/>
      <w:lvlJc w:val="left"/>
      <w:pPr>
        <w:tabs>
          <w:tab w:val="num" w:pos="3600"/>
        </w:tabs>
        <w:ind w:left="3600" w:hanging="360"/>
      </w:pPr>
      <w:rPr>
        <w:rFonts w:ascii="Arial" w:hAnsi="Arial" w:cs="Times New Roman" w:hint="default"/>
      </w:rPr>
    </w:lvl>
    <w:lvl w:ilvl="5" w:tplc="027A50A4">
      <w:start w:val="1"/>
      <w:numFmt w:val="bullet"/>
      <w:lvlText w:val="•"/>
      <w:lvlJc w:val="left"/>
      <w:pPr>
        <w:tabs>
          <w:tab w:val="num" w:pos="4320"/>
        </w:tabs>
        <w:ind w:left="4320" w:hanging="360"/>
      </w:pPr>
      <w:rPr>
        <w:rFonts w:ascii="Arial" w:hAnsi="Arial" w:cs="Times New Roman" w:hint="default"/>
      </w:rPr>
    </w:lvl>
    <w:lvl w:ilvl="6" w:tplc="FB1E6C2E">
      <w:start w:val="1"/>
      <w:numFmt w:val="bullet"/>
      <w:lvlText w:val="•"/>
      <w:lvlJc w:val="left"/>
      <w:pPr>
        <w:tabs>
          <w:tab w:val="num" w:pos="5040"/>
        </w:tabs>
        <w:ind w:left="5040" w:hanging="360"/>
      </w:pPr>
      <w:rPr>
        <w:rFonts w:ascii="Arial" w:hAnsi="Arial" w:cs="Times New Roman" w:hint="default"/>
      </w:rPr>
    </w:lvl>
    <w:lvl w:ilvl="7" w:tplc="7A0ECC0A">
      <w:start w:val="1"/>
      <w:numFmt w:val="bullet"/>
      <w:lvlText w:val="•"/>
      <w:lvlJc w:val="left"/>
      <w:pPr>
        <w:tabs>
          <w:tab w:val="num" w:pos="5760"/>
        </w:tabs>
        <w:ind w:left="5760" w:hanging="360"/>
      </w:pPr>
      <w:rPr>
        <w:rFonts w:ascii="Arial" w:hAnsi="Arial" w:cs="Times New Roman" w:hint="default"/>
      </w:rPr>
    </w:lvl>
    <w:lvl w:ilvl="8" w:tplc="19623770">
      <w:start w:val="1"/>
      <w:numFmt w:val="bullet"/>
      <w:lvlText w:val="•"/>
      <w:lvlJc w:val="left"/>
      <w:pPr>
        <w:tabs>
          <w:tab w:val="num" w:pos="6480"/>
        </w:tabs>
        <w:ind w:left="6480" w:hanging="360"/>
      </w:pPr>
      <w:rPr>
        <w:rFonts w:ascii="Arial" w:hAnsi="Arial" w:cs="Times New Roman" w:hint="default"/>
      </w:rPr>
    </w:lvl>
  </w:abstractNum>
  <w:abstractNum w:abstractNumId="23" w15:restartNumberingAfterBreak="0">
    <w:nsid w:val="692C0027"/>
    <w:multiLevelType w:val="hybridMultilevel"/>
    <w:tmpl w:val="77765B3E"/>
    <w:lvl w:ilvl="0" w:tplc="6F663AD6">
      <w:start w:val="2"/>
      <w:numFmt w:val="bullet"/>
      <w:lvlText w:val=""/>
      <w:lvlJc w:val="left"/>
      <w:pPr>
        <w:ind w:left="720" w:hanging="360"/>
      </w:pPr>
      <w:rPr>
        <w:rFonts w:ascii="Wingdings" w:eastAsia="SimSu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83708A"/>
    <w:multiLevelType w:val="hybridMultilevel"/>
    <w:tmpl w:val="6A4C75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ED1212F"/>
    <w:multiLevelType w:val="hybridMultilevel"/>
    <w:tmpl w:val="F83004E0"/>
    <w:lvl w:ilvl="0" w:tplc="B67A092A">
      <w:numFmt w:val="bullet"/>
      <w:lvlText w:val="-"/>
      <w:lvlJc w:val="left"/>
      <w:pPr>
        <w:ind w:left="720" w:hanging="360"/>
      </w:pPr>
      <w:rPr>
        <w:rFonts w:ascii="Times New Roman" w:eastAsia="SimSu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5C38C7"/>
    <w:multiLevelType w:val="hybridMultilevel"/>
    <w:tmpl w:val="B8C25F1E"/>
    <w:lvl w:ilvl="0" w:tplc="E62EFB34">
      <w:start w:val="2018"/>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4A6519"/>
    <w:multiLevelType w:val="hybridMultilevel"/>
    <w:tmpl w:val="06761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270561"/>
    <w:multiLevelType w:val="hybridMultilevel"/>
    <w:tmpl w:val="0FC8B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16509613">
    <w:abstractNumId w:val="13"/>
  </w:num>
  <w:num w:numId="2" w16cid:durableId="1432623218">
    <w:abstractNumId w:val="16"/>
  </w:num>
  <w:num w:numId="3" w16cid:durableId="1237931860">
    <w:abstractNumId w:val="18"/>
  </w:num>
  <w:num w:numId="4" w16cid:durableId="298189646">
    <w:abstractNumId w:val="17"/>
  </w:num>
  <w:num w:numId="5" w16cid:durableId="2103791872">
    <w:abstractNumId w:val="9"/>
  </w:num>
  <w:num w:numId="6" w16cid:durableId="883446732">
    <w:abstractNumId w:val="0"/>
  </w:num>
  <w:num w:numId="7" w16cid:durableId="89150668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33923196">
    <w:abstractNumId w:val="10"/>
  </w:num>
  <w:num w:numId="9" w16cid:durableId="32967303">
    <w:abstractNumId w:val="23"/>
  </w:num>
  <w:num w:numId="10" w16cid:durableId="278680569">
    <w:abstractNumId w:val="19"/>
  </w:num>
  <w:num w:numId="11" w16cid:durableId="2115831141">
    <w:abstractNumId w:val="14"/>
  </w:num>
  <w:num w:numId="12" w16cid:durableId="1113018749">
    <w:abstractNumId w:val="1"/>
  </w:num>
  <w:num w:numId="13" w16cid:durableId="834342415">
    <w:abstractNumId w:val="26"/>
  </w:num>
  <w:num w:numId="14" w16cid:durableId="241531522">
    <w:abstractNumId w:val="28"/>
  </w:num>
  <w:num w:numId="15" w16cid:durableId="62215619">
    <w:abstractNumId w:val="11"/>
  </w:num>
  <w:num w:numId="16" w16cid:durableId="392317841">
    <w:abstractNumId w:val="8"/>
  </w:num>
  <w:num w:numId="17" w16cid:durableId="252319579">
    <w:abstractNumId w:val="15"/>
  </w:num>
  <w:num w:numId="18" w16cid:durableId="72049816">
    <w:abstractNumId w:val="22"/>
  </w:num>
  <w:num w:numId="19" w16cid:durableId="2126463498">
    <w:abstractNumId w:val="5"/>
  </w:num>
  <w:num w:numId="20" w16cid:durableId="388306054">
    <w:abstractNumId w:val="21"/>
  </w:num>
  <w:num w:numId="21" w16cid:durableId="4523525">
    <w:abstractNumId w:val="24"/>
  </w:num>
  <w:num w:numId="22" w16cid:durableId="962346566">
    <w:abstractNumId w:val="3"/>
  </w:num>
  <w:num w:numId="23" w16cid:durableId="1144661978">
    <w:abstractNumId w:val="7"/>
  </w:num>
  <w:num w:numId="24" w16cid:durableId="96218920">
    <w:abstractNumId w:val="12"/>
  </w:num>
  <w:num w:numId="25" w16cid:durableId="1233347561">
    <w:abstractNumId w:val="6"/>
  </w:num>
  <w:num w:numId="26" w16cid:durableId="1681204185">
    <w:abstractNumId w:val="27"/>
  </w:num>
  <w:num w:numId="27" w16cid:durableId="1690913398">
    <w:abstractNumId w:val="20"/>
  </w:num>
  <w:num w:numId="28" w16cid:durableId="1633294154">
    <w:abstractNumId w:val="25"/>
  </w:num>
  <w:num w:numId="29" w16cid:durableId="1071196052">
    <w:abstractNumId w:val="2"/>
  </w:num>
  <w:num w:numId="30" w16cid:durableId="4699837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zh-CN" w:vendorID="64" w:dllVersion="0" w:nlCheck="1" w:checkStyle="1"/>
  <w:activeWritingStyle w:appName="MSWord" w:lang="de-DE" w:vendorID="64" w:dllVersion="0" w:nlCheck="1" w:checkStyle="0"/>
  <w:activeWritingStyle w:appName="MSWord" w:lang="es-ES" w:vendorID="64" w:dllVersion="0" w:nlCheck="1" w:checkStyle="0"/>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WAFVersion" w:val="5.0"/>
  </w:docVars>
  <w:rsids>
    <w:rsidRoot w:val="00CE10E9"/>
    <w:rsid w:val="000008E4"/>
    <w:rsid w:val="0000092B"/>
    <w:rsid w:val="00000C83"/>
    <w:rsid w:val="000016E1"/>
    <w:rsid w:val="00002F8F"/>
    <w:rsid w:val="0000440B"/>
    <w:rsid w:val="000044EF"/>
    <w:rsid w:val="00004D1E"/>
    <w:rsid w:val="000053A9"/>
    <w:rsid w:val="00006568"/>
    <w:rsid w:val="00007039"/>
    <w:rsid w:val="00010CC6"/>
    <w:rsid w:val="00011907"/>
    <w:rsid w:val="00012820"/>
    <w:rsid w:val="00014761"/>
    <w:rsid w:val="000154BB"/>
    <w:rsid w:val="0001641C"/>
    <w:rsid w:val="00017508"/>
    <w:rsid w:val="000177C9"/>
    <w:rsid w:val="00021194"/>
    <w:rsid w:val="0002334B"/>
    <w:rsid w:val="00023AAF"/>
    <w:rsid w:val="000240E4"/>
    <w:rsid w:val="0002571E"/>
    <w:rsid w:val="00025BD7"/>
    <w:rsid w:val="00027F18"/>
    <w:rsid w:val="00030081"/>
    <w:rsid w:val="00030FBE"/>
    <w:rsid w:val="0003144F"/>
    <w:rsid w:val="00031885"/>
    <w:rsid w:val="000321CD"/>
    <w:rsid w:val="00032BB3"/>
    <w:rsid w:val="00035429"/>
    <w:rsid w:val="0003697F"/>
    <w:rsid w:val="00036DF7"/>
    <w:rsid w:val="00037218"/>
    <w:rsid w:val="00037AFA"/>
    <w:rsid w:val="00040278"/>
    <w:rsid w:val="00040694"/>
    <w:rsid w:val="00041716"/>
    <w:rsid w:val="0004187C"/>
    <w:rsid w:val="00042330"/>
    <w:rsid w:val="00042481"/>
    <w:rsid w:val="000432EE"/>
    <w:rsid w:val="000441DA"/>
    <w:rsid w:val="00045608"/>
    <w:rsid w:val="00051A2C"/>
    <w:rsid w:val="000523D4"/>
    <w:rsid w:val="000529FE"/>
    <w:rsid w:val="00052A82"/>
    <w:rsid w:val="00053ED4"/>
    <w:rsid w:val="00054B2C"/>
    <w:rsid w:val="000577A6"/>
    <w:rsid w:val="0005799E"/>
    <w:rsid w:val="00061FDD"/>
    <w:rsid w:val="00062E77"/>
    <w:rsid w:val="000631B3"/>
    <w:rsid w:val="00065586"/>
    <w:rsid w:val="00067B5D"/>
    <w:rsid w:val="00067F13"/>
    <w:rsid w:val="00071794"/>
    <w:rsid w:val="00071E00"/>
    <w:rsid w:val="00072629"/>
    <w:rsid w:val="000753A0"/>
    <w:rsid w:val="000769BF"/>
    <w:rsid w:val="00076F61"/>
    <w:rsid w:val="00077E8B"/>
    <w:rsid w:val="00080B65"/>
    <w:rsid w:val="000829E0"/>
    <w:rsid w:val="0008451B"/>
    <w:rsid w:val="000855F4"/>
    <w:rsid w:val="00085F0C"/>
    <w:rsid w:val="0009103C"/>
    <w:rsid w:val="00091849"/>
    <w:rsid w:val="00092188"/>
    <w:rsid w:val="000932BB"/>
    <w:rsid w:val="0009433F"/>
    <w:rsid w:val="00094718"/>
    <w:rsid w:val="0009749A"/>
    <w:rsid w:val="000A49FA"/>
    <w:rsid w:val="000A6C61"/>
    <w:rsid w:val="000A7029"/>
    <w:rsid w:val="000B0423"/>
    <w:rsid w:val="000B077B"/>
    <w:rsid w:val="000B0C10"/>
    <w:rsid w:val="000B1668"/>
    <w:rsid w:val="000B1B35"/>
    <w:rsid w:val="000B26D8"/>
    <w:rsid w:val="000B2E0A"/>
    <w:rsid w:val="000B3CC4"/>
    <w:rsid w:val="000B4E29"/>
    <w:rsid w:val="000B58D9"/>
    <w:rsid w:val="000B670E"/>
    <w:rsid w:val="000C16CE"/>
    <w:rsid w:val="000C1E2D"/>
    <w:rsid w:val="000C1F8D"/>
    <w:rsid w:val="000C415A"/>
    <w:rsid w:val="000C50C4"/>
    <w:rsid w:val="000C5CD4"/>
    <w:rsid w:val="000C654F"/>
    <w:rsid w:val="000C786C"/>
    <w:rsid w:val="000D1B2D"/>
    <w:rsid w:val="000D274B"/>
    <w:rsid w:val="000D60C1"/>
    <w:rsid w:val="000D629B"/>
    <w:rsid w:val="000E011A"/>
    <w:rsid w:val="000E08FA"/>
    <w:rsid w:val="000E0B5C"/>
    <w:rsid w:val="000E126C"/>
    <w:rsid w:val="000E2E7F"/>
    <w:rsid w:val="000E37F0"/>
    <w:rsid w:val="000E3B96"/>
    <w:rsid w:val="000E416E"/>
    <w:rsid w:val="000E4544"/>
    <w:rsid w:val="000E4BF6"/>
    <w:rsid w:val="000E5168"/>
    <w:rsid w:val="000E5B16"/>
    <w:rsid w:val="000E659D"/>
    <w:rsid w:val="000E7526"/>
    <w:rsid w:val="000F04CB"/>
    <w:rsid w:val="000F1F0A"/>
    <w:rsid w:val="000F28CE"/>
    <w:rsid w:val="000F4297"/>
    <w:rsid w:val="000F6B9D"/>
    <w:rsid w:val="000F7D98"/>
    <w:rsid w:val="001002AA"/>
    <w:rsid w:val="00101FC3"/>
    <w:rsid w:val="00102268"/>
    <w:rsid w:val="001024FA"/>
    <w:rsid w:val="001029E8"/>
    <w:rsid w:val="00102D89"/>
    <w:rsid w:val="001045D9"/>
    <w:rsid w:val="00110CA0"/>
    <w:rsid w:val="001119CC"/>
    <w:rsid w:val="001124A7"/>
    <w:rsid w:val="00113FBA"/>
    <w:rsid w:val="00114524"/>
    <w:rsid w:val="001153C4"/>
    <w:rsid w:val="00116015"/>
    <w:rsid w:val="00117AD5"/>
    <w:rsid w:val="00120FEE"/>
    <w:rsid w:val="001260FC"/>
    <w:rsid w:val="00127BCC"/>
    <w:rsid w:val="0013004D"/>
    <w:rsid w:val="00130A3F"/>
    <w:rsid w:val="001322C1"/>
    <w:rsid w:val="00132729"/>
    <w:rsid w:val="0013392C"/>
    <w:rsid w:val="00133D85"/>
    <w:rsid w:val="00133DC7"/>
    <w:rsid w:val="0013543F"/>
    <w:rsid w:val="0013549B"/>
    <w:rsid w:val="00135590"/>
    <w:rsid w:val="00135BAD"/>
    <w:rsid w:val="00136F2B"/>
    <w:rsid w:val="00137A57"/>
    <w:rsid w:val="00141978"/>
    <w:rsid w:val="00141993"/>
    <w:rsid w:val="001428F7"/>
    <w:rsid w:val="00143ABD"/>
    <w:rsid w:val="00144186"/>
    <w:rsid w:val="00146133"/>
    <w:rsid w:val="0015067C"/>
    <w:rsid w:val="0015190B"/>
    <w:rsid w:val="00151A60"/>
    <w:rsid w:val="00152056"/>
    <w:rsid w:val="001520D6"/>
    <w:rsid w:val="001525AE"/>
    <w:rsid w:val="001549A4"/>
    <w:rsid w:val="0015664C"/>
    <w:rsid w:val="0015730E"/>
    <w:rsid w:val="00157E36"/>
    <w:rsid w:val="00162C29"/>
    <w:rsid w:val="0016358D"/>
    <w:rsid w:val="0016472D"/>
    <w:rsid w:val="0016519C"/>
    <w:rsid w:val="00165236"/>
    <w:rsid w:val="00166C04"/>
    <w:rsid w:val="00167227"/>
    <w:rsid w:val="00167692"/>
    <w:rsid w:val="00167DA2"/>
    <w:rsid w:val="00170AAB"/>
    <w:rsid w:val="00170EE3"/>
    <w:rsid w:val="00171EC0"/>
    <w:rsid w:val="001721CA"/>
    <w:rsid w:val="00172FAD"/>
    <w:rsid w:val="00173A1E"/>
    <w:rsid w:val="00174268"/>
    <w:rsid w:val="00174BF4"/>
    <w:rsid w:val="00175043"/>
    <w:rsid w:val="00175E46"/>
    <w:rsid w:val="0017686F"/>
    <w:rsid w:val="00176B04"/>
    <w:rsid w:val="001804F1"/>
    <w:rsid w:val="001805F8"/>
    <w:rsid w:val="00180701"/>
    <w:rsid w:val="00180906"/>
    <w:rsid w:val="00180E0D"/>
    <w:rsid w:val="00181A8A"/>
    <w:rsid w:val="0018478F"/>
    <w:rsid w:val="00185B52"/>
    <w:rsid w:val="00185CA9"/>
    <w:rsid w:val="00185CE9"/>
    <w:rsid w:val="00186608"/>
    <w:rsid w:val="00187279"/>
    <w:rsid w:val="001874BA"/>
    <w:rsid w:val="0019051F"/>
    <w:rsid w:val="001921A0"/>
    <w:rsid w:val="001929A9"/>
    <w:rsid w:val="00192B98"/>
    <w:rsid w:val="0019342B"/>
    <w:rsid w:val="0019473E"/>
    <w:rsid w:val="0019495A"/>
    <w:rsid w:val="00194FF9"/>
    <w:rsid w:val="00195E57"/>
    <w:rsid w:val="001961EE"/>
    <w:rsid w:val="001A258A"/>
    <w:rsid w:val="001A3888"/>
    <w:rsid w:val="001A3F67"/>
    <w:rsid w:val="001A499B"/>
    <w:rsid w:val="001A4FCD"/>
    <w:rsid w:val="001A53F7"/>
    <w:rsid w:val="001A5A41"/>
    <w:rsid w:val="001A609B"/>
    <w:rsid w:val="001A796B"/>
    <w:rsid w:val="001B178F"/>
    <w:rsid w:val="001B1C4A"/>
    <w:rsid w:val="001B20AD"/>
    <w:rsid w:val="001B2C10"/>
    <w:rsid w:val="001B38B0"/>
    <w:rsid w:val="001B4584"/>
    <w:rsid w:val="001B645D"/>
    <w:rsid w:val="001B6809"/>
    <w:rsid w:val="001B73CC"/>
    <w:rsid w:val="001B76BE"/>
    <w:rsid w:val="001C0B77"/>
    <w:rsid w:val="001C1F0A"/>
    <w:rsid w:val="001C24BD"/>
    <w:rsid w:val="001C2CB2"/>
    <w:rsid w:val="001C2EA3"/>
    <w:rsid w:val="001C47A4"/>
    <w:rsid w:val="001C4A2D"/>
    <w:rsid w:val="001C67EF"/>
    <w:rsid w:val="001D04F2"/>
    <w:rsid w:val="001D0870"/>
    <w:rsid w:val="001D1ACD"/>
    <w:rsid w:val="001D3445"/>
    <w:rsid w:val="001D7211"/>
    <w:rsid w:val="001D7942"/>
    <w:rsid w:val="001E0439"/>
    <w:rsid w:val="001E179E"/>
    <w:rsid w:val="001E1873"/>
    <w:rsid w:val="001E347D"/>
    <w:rsid w:val="001E40C7"/>
    <w:rsid w:val="001E45E2"/>
    <w:rsid w:val="001E4B98"/>
    <w:rsid w:val="001E58AE"/>
    <w:rsid w:val="001E64F4"/>
    <w:rsid w:val="001E70F7"/>
    <w:rsid w:val="001E737E"/>
    <w:rsid w:val="001F0631"/>
    <w:rsid w:val="001F1926"/>
    <w:rsid w:val="001F22B6"/>
    <w:rsid w:val="001F2652"/>
    <w:rsid w:val="001F3508"/>
    <w:rsid w:val="001F3E39"/>
    <w:rsid w:val="001F48FD"/>
    <w:rsid w:val="001F523D"/>
    <w:rsid w:val="001F7B0E"/>
    <w:rsid w:val="0020095E"/>
    <w:rsid w:val="002016B1"/>
    <w:rsid w:val="00203046"/>
    <w:rsid w:val="00203738"/>
    <w:rsid w:val="00205451"/>
    <w:rsid w:val="00205C50"/>
    <w:rsid w:val="0020715C"/>
    <w:rsid w:val="002071FA"/>
    <w:rsid w:val="00207670"/>
    <w:rsid w:val="00207EC6"/>
    <w:rsid w:val="0021002A"/>
    <w:rsid w:val="002105A7"/>
    <w:rsid w:val="00211437"/>
    <w:rsid w:val="002115AD"/>
    <w:rsid w:val="00211D60"/>
    <w:rsid w:val="00213685"/>
    <w:rsid w:val="00214255"/>
    <w:rsid w:val="00214F96"/>
    <w:rsid w:val="0021543D"/>
    <w:rsid w:val="00215F3D"/>
    <w:rsid w:val="00215F89"/>
    <w:rsid w:val="00216363"/>
    <w:rsid w:val="00216805"/>
    <w:rsid w:val="002170D3"/>
    <w:rsid w:val="00217D36"/>
    <w:rsid w:val="0022087F"/>
    <w:rsid w:val="00222F48"/>
    <w:rsid w:val="0022313E"/>
    <w:rsid w:val="00225576"/>
    <w:rsid w:val="00225669"/>
    <w:rsid w:val="00225C9A"/>
    <w:rsid w:val="00226869"/>
    <w:rsid w:val="00227DB8"/>
    <w:rsid w:val="00227FDB"/>
    <w:rsid w:val="0023039D"/>
    <w:rsid w:val="002316C5"/>
    <w:rsid w:val="00233B4F"/>
    <w:rsid w:val="00240960"/>
    <w:rsid w:val="00241F5F"/>
    <w:rsid w:val="002444F6"/>
    <w:rsid w:val="00245354"/>
    <w:rsid w:val="00245CC4"/>
    <w:rsid w:val="00246311"/>
    <w:rsid w:val="00246A7A"/>
    <w:rsid w:val="00246FCD"/>
    <w:rsid w:val="00250244"/>
    <w:rsid w:val="002502AF"/>
    <w:rsid w:val="0025224B"/>
    <w:rsid w:val="002522AA"/>
    <w:rsid w:val="00252C6E"/>
    <w:rsid w:val="00252D76"/>
    <w:rsid w:val="00253E0F"/>
    <w:rsid w:val="00254074"/>
    <w:rsid w:val="002545F6"/>
    <w:rsid w:val="00255EEB"/>
    <w:rsid w:val="002574EC"/>
    <w:rsid w:val="002577B5"/>
    <w:rsid w:val="0026061A"/>
    <w:rsid w:val="002628BE"/>
    <w:rsid w:val="0026304F"/>
    <w:rsid w:val="0026330E"/>
    <w:rsid w:val="00263E06"/>
    <w:rsid w:val="00263EA0"/>
    <w:rsid w:val="0026461D"/>
    <w:rsid w:val="00265D48"/>
    <w:rsid w:val="00266145"/>
    <w:rsid w:val="00267499"/>
    <w:rsid w:val="00267541"/>
    <w:rsid w:val="002678A9"/>
    <w:rsid w:val="00267E80"/>
    <w:rsid w:val="002707DB"/>
    <w:rsid w:val="0027154E"/>
    <w:rsid w:val="00271A0B"/>
    <w:rsid w:val="00272E62"/>
    <w:rsid w:val="00274255"/>
    <w:rsid w:val="00276545"/>
    <w:rsid w:val="00276AF8"/>
    <w:rsid w:val="00276AF9"/>
    <w:rsid w:val="0027706C"/>
    <w:rsid w:val="00277DF7"/>
    <w:rsid w:val="00280431"/>
    <w:rsid w:val="0028335F"/>
    <w:rsid w:val="00283A11"/>
    <w:rsid w:val="00284AD0"/>
    <w:rsid w:val="00287C59"/>
    <w:rsid w:val="00287D0E"/>
    <w:rsid w:val="002917BC"/>
    <w:rsid w:val="00292AAF"/>
    <w:rsid w:val="00293784"/>
    <w:rsid w:val="002945BF"/>
    <w:rsid w:val="00294FDE"/>
    <w:rsid w:val="002953F9"/>
    <w:rsid w:val="002A1594"/>
    <w:rsid w:val="002A1CC6"/>
    <w:rsid w:val="002A1FAE"/>
    <w:rsid w:val="002A2279"/>
    <w:rsid w:val="002A2323"/>
    <w:rsid w:val="002A2731"/>
    <w:rsid w:val="002A40B7"/>
    <w:rsid w:val="002A4E20"/>
    <w:rsid w:val="002A5829"/>
    <w:rsid w:val="002A5DD4"/>
    <w:rsid w:val="002A6D6D"/>
    <w:rsid w:val="002B0A6B"/>
    <w:rsid w:val="002B0E42"/>
    <w:rsid w:val="002B212E"/>
    <w:rsid w:val="002B29FF"/>
    <w:rsid w:val="002B2E38"/>
    <w:rsid w:val="002B3CDD"/>
    <w:rsid w:val="002B584A"/>
    <w:rsid w:val="002C0168"/>
    <w:rsid w:val="002C032A"/>
    <w:rsid w:val="002C1EAB"/>
    <w:rsid w:val="002C2450"/>
    <w:rsid w:val="002C3517"/>
    <w:rsid w:val="002C3ED5"/>
    <w:rsid w:val="002C454E"/>
    <w:rsid w:val="002C5C9A"/>
    <w:rsid w:val="002C5E58"/>
    <w:rsid w:val="002D103D"/>
    <w:rsid w:val="002D13F9"/>
    <w:rsid w:val="002D1F93"/>
    <w:rsid w:val="002D2658"/>
    <w:rsid w:val="002D2E37"/>
    <w:rsid w:val="002D3C14"/>
    <w:rsid w:val="002D49D4"/>
    <w:rsid w:val="002D54EF"/>
    <w:rsid w:val="002D5710"/>
    <w:rsid w:val="002D582B"/>
    <w:rsid w:val="002D6012"/>
    <w:rsid w:val="002D6015"/>
    <w:rsid w:val="002D695D"/>
    <w:rsid w:val="002E0462"/>
    <w:rsid w:val="002E0A70"/>
    <w:rsid w:val="002E1375"/>
    <w:rsid w:val="002E1FF5"/>
    <w:rsid w:val="002E256D"/>
    <w:rsid w:val="002E4488"/>
    <w:rsid w:val="002E4AC1"/>
    <w:rsid w:val="002E4BF7"/>
    <w:rsid w:val="002E6C57"/>
    <w:rsid w:val="002E6D83"/>
    <w:rsid w:val="002E6DF2"/>
    <w:rsid w:val="002F01A0"/>
    <w:rsid w:val="002F150C"/>
    <w:rsid w:val="002F1DFD"/>
    <w:rsid w:val="002F2594"/>
    <w:rsid w:val="002F2926"/>
    <w:rsid w:val="002F40A1"/>
    <w:rsid w:val="00300D82"/>
    <w:rsid w:val="00301372"/>
    <w:rsid w:val="003016D6"/>
    <w:rsid w:val="00301933"/>
    <w:rsid w:val="00302961"/>
    <w:rsid w:val="00303850"/>
    <w:rsid w:val="00304649"/>
    <w:rsid w:val="0030534B"/>
    <w:rsid w:val="00306A0F"/>
    <w:rsid w:val="00307C0B"/>
    <w:rsid w:val="00310CB1"/>
    <w:rsid w:val="003111E0"/>
    <w:rsid w:val="0031151C"/>
    <w:rsid w:val="0031252F"/>
    <w:rsid w:val="003128D2"/>
    <w:rsid w:val="00312D19"/>
    <w:rsid w:val="00314216"/>
    <w:rsid w:val="00314B15"/>
    <w:rsid w:val="0031653A"/>
    <w:rsid w:val="003225C7"/>
    <w:rsid w:val="0032447C"/>
    <w:rsid w:val="003251E7"/>
    <w:rsid w:val="00325B99"/>
    <w:rsid w:val="003277DE"/>
    <w:rsid w:val="00327F58"/>
    <w:rsid w:val="00330F37"/>
    <w:rsid w:val="00332B39"/>
    <w:rsid w:val="0033425B"/>
    <w:rsid w:val="00334704"/>
    <w:rsid w:val="00334EB7"/>
    <w:rsid w:val="00335EAD"/>
    <w:rsid w:val="0033604C"/>
    <w:rsid w:val="003365AA"/>
    <w:rsid w:val="00337285"/>
    <w:rsid w:val="00341670"/>
    <w:rsid w:val="00341B71"/>
    <w:rsid w:val="00341F4B"/>
    <w:rsid w:val="00344339"/>
    <w:rsid w:val="00345CAD"/>
    <w:rsid w:val="00347126"/>
    <w:rsid w:val="00347633"/>
    <w:rsid w:val="003476A3"/>
    <w:rsid w:val="00350E0B"/>
    <w:rsid w:val="003513B9"/>
    <w:rsid w:val="00353111"/>
    <w:rsid w:val="00353512"/>
    <w:rsid w:val="00353941"/>
    <w:rsid w:val="00356560"/>
    <w:rsid w:val="00357584"/>
    <w:rsid w:val="0036137B"/>
    <w:rsid w:val="00361531"/>
    <w:rsid w:val="00362993"/>
    <w:rsid w:val="00363D65"/>
    <w:rsid w:val="0036670D"/>
    <w:rsid w:val="003668F3"/>
    <w:rsid w:val="00366A1C"/>
    <w:rsid w:val="00366E89"/>
    <w:rsid w:val="0036740A"/>
    <w:rsid w:val="00371316"/>
    <w:rsid w:val="00371AE3"/>
    <w:rsid w:val="003722AB"/>
    <w:rsid w:val="00374A21"/>
    <w:rsid w:val="00375969"/>
    <w:rsid w:val="00375A7A"/>
    <w:rsid w:val="0037698C"/>
    <w:rsid w:val="003801EC"/>
    <w:rsid w:val="00381599"/>
    <w:rsid w:val="00383FD5"/>
    <w:rsid w:val="00384347"/>
    <w:rsid w:val="00384EBD"/>
    <w:rsid w:val="00385F95"/>
    <w:rsid w:val="00387A0F"/>
    <w:rsid w:val="00387A57"/>
    <w:rsid w:val="00390A9B"/>
    <w:rsid w:val="003918EE"/>
    <w:rsid w:val="00391C97"/>
    <w:rsid w:val="0039291C"/>
    <w:rsid w:val="00392C8B"/>
    <w:rsid w:val="003946AB"/>
    <w:rsid w:val="00395062"/>
    <w:rsid w:val="00397730"/>
    <w:rsid w:val="00397E6D"/>
    <w:rsid w:val="003A1019"/>
    <w:rsid w:val="003A244F"/>
    <w:rsid w:val="003A256B"/>
    <w:rsid w:val="003A403F"/>
    <w:rsid w:val="003A474E"/>
    <w:rsid w:val="003A4D5F"/>
    <w:rsid w:val="003A55E8"/>
    <w:rsid w:val="003A5907"/>
    <w:rsid w:val="003A5CDB"/>
    <w:rsid w:val="003A5D0E"/>
    <w:rsid w:val="003A5FA1"/>
    <w:rsid w:val="003A6623"/>
    <w:rsid w:val="003A7196"/>
    <w:rsid w:val="003B3236"/>
    <w:rsid w:val="003C0147"/>
    <w:rsid w:val="003C04CF"/>
    <w:rsid w:val="003C0D02"/>
    <w:rsid w:val="003C2C3A"/>
    <w:rsid w:val="003C4050"/>
    <w:rsid w:val="003C41B0"/>
    <w:rsid w:val="003C528F"/>
    <w:rsid w:val="003C6A14"/>
    <w:rsid w:val="003C6A75"/>
    <w:rsid w:val="003C7377"/>
    <w:rsid w:val="003D0066"/>
    <w:rsid w:val="003D1ACF"/>
    <w:rsid w:val="003D2304"/>
    <w:rsid w:val="003D28E8"/>
    <w:rsid w:val="003D3A89"/>
    <w:rsid w:val="003D4726"/>
    <w:rsid w:val="003D68E2"/>
    <w:rsid w:val="003D69A6"/>
    <w:rsid w:val="003D6F55"/>
    <w:rsid w:val="003D70E6"/>
    <w:rsid w:val="003E02F6"/>
    <w:rsid w:val="003E08A3"/>
    <w:rsid w:val="003E1938"/>
    <w:rsid w:val="003E2673"/>
    <w:rsid w:val="003E2C7F"/>
    <w:rsid w:val="003E2DF3"/>
    <w:rsid w:val="003E2F4F"/>
    <w:rsid w:val="003E41B3"/>
    <w:rsid w:val="003E4DF3"/>
    <w:rsid w:val="003E6057"/>
    <w:rsid w:val="003E66FE"/>
    <w:rsid w:val="003E677F"/>
    <w:rsid w:val="003E6830"/>
    <w:rsid w:val="003F0731"/>
    <w:rsid w:val="003F1287"/>
    <w:rsid w:val="003F12D4"/>
    <w:rsid w:val="003F1464"/>
    <w:rsid w:val="003F19B4"/>
    <w:rsid w:val="003F26FF"/>
    <w:rsid w:val="003F3A2A"/>
    <w:rsid w:val="003F46A5"/>
    <w:rsid w:val="003F5612"/>
    <w:rsid w:val="003F6158"/>
    <w:rsid w:val="003F6293"/>
    <w:rsid w:val="003F62AB"/>
    <w:rsid w:val="003F6CD0"/>
    <w:rsid w:val="003F751C"/>
    <w:rsid w:val="0040155E"/>
    <w:rsid w:val="004015A6"/>
    <w:rsid w:val="004015E0"/>
    <w:rsid w:val="004048FD"/>
    <w:rsid w:val="004051C0"/>
    <w:rsid w:val="0040618A"/>
    <w:rsid w:val="00407E3D"/>
    <w:rsid w:val="004102F5"/>
    <w:rsid w:val="004111EF"/>
    <w:rsid w:val="004113EF"/>
    <w:rsid w:val="00411791"/>
    <w:rsid w:val="00411C54"/>
    <w:rsid w:val="00413343"/>
    <w:rsid w:val="00414CA8"/>
    <w:rsid w:val="00414CDC"/>
    <w:rsid w:val="00417AFF"/>
    <w:rsid w:val="00420584"/>
    <w:rsid w:val="004229AE"/>
    <w:rsid w:val="00424627"/>
    <w:rsid w:val="004252EB"/>
    <w:rsid w:val="004256CA"/>
    <w:rsid w:val="00425A35"/>
    <w:rsid w:val="00425B1E"/>
    <w:rsid w:val="004278BD"/>
    <w:rsid w:val="004326C1"/>
    <w:rsid w:val="00435599"/>
    <w:rsid w:val="00435ADB"/>
    <w:rsid w:val="004375CD"/>
    <w:rsid w:val="00440325"/>
    <w:rsid w:val="00441DA5"/>
    <w:rsid w:val="00442CEB"/>
    <w:rsid w:val="004434EA"/>
    <w:rsid w:val="004455DF"/>
    <w:rsid w:val="00446FCA"/>
    <w:rsid w:val="00447F24"/>
    <w:rsid w:val="00450AA2"/>
    <w:rsid w:val="00450D2C"/>
    <w:rsid w:val="004511DC"/>
    <w:rsid w:val="004524E3"/>
    <w:rsid w:val="0045271E"/>
    <w:rsid w:val="004535AD"/>
    <w:rsid w:val="00461B0B"/>
    <w:rsid w:val="00462E3F"/>
    <w:rsid w:val="00463113"/>
    <w:rsid w:val="00465921"/>
    <w:rsid w:val="00466BC8"/>
    <w:rsid w:val="00466C00"/>
    <w:rsid w:val="00467336"/>
    <w:rsid w:val="0047030C"/>
    <w:rsid w:val="004707D0"/>
    <w:rsid w:val="00470A17"/>
    <w:rsid w:val="00470D0E"/>
    <w:rsid w:val="0047106A"/>
    <w:rsid w:val="00471819"/>
    <w:rsid w:val="00472DAE"/>
    <w:rsid w:val="0047360A"/>
    <w:rsid w:val="0047368D"/>
    <w:rsid w:val="00473C6C"/>
    <w:rsid w:val="00475C26"/>
    <w:rsid w:val="00475F07"/>
    <w:rsid w:val="004765BF"/>
    <w:rsid w:val="00477217"/>
    <w:rsid w:val="0047721B"/>
    <w:rsid w:val="004811CB"/>
    <w:rsid w:val="0048504F"/>
    <w:rsid w:val="0048548F"/>
    <w:rsid w:val="00485955"/>
    <w:rsid w:val="00486D9C"/>
    <w:rsid w:val="00490A07"/>
    <w:rsid w:val="00492702"/>
    <w:rsid w:val="00492AD3"/>
    <w:rsid w:val="00492D55"/>
    <w:rsid w:val="0049359A"/>
    <w:rsid w:val="00493BED"/>
    <w:rsid w:val="00493FCF"/>
    <w:rsid w:val="0049463B"/>
    <w:rsid w:val="00494E5A"/>
    <w:rsid w:val="00497192"/>
    <w:rsid w:val="004A0835"/>
    <w:rsid w:val="004A19B0"/>
    <w:rsid w:val="004A31EB"/>
    <w:rsid w:val="004A33BB"/>
    <w:rsid w:val="004A49C3"/>
    <w:rsid w:val="004A680E"/>
    <w:rsid w:val="004B035D"/>
    <w:rsid w:val="004B05A2"/>
    <w:rsid w:val="004B1D80"/>
    <w:rsid w:val="004B4EFD"/>
    <w:rsid w:val="004B55F3"/>
    <w:rsid w:val="004B6185"/>
    <w:rsid w:val="004B682F"/>
    <w:rsid w:val="004B6D55"/>
    <w:rsid w:val="004B6E6B"/>
    <w:rsid w:val="004B7BA8"/>
    <w:rsid w:val="004C03DF"/>
    <w:rsid w:val="004C0976"/>
    <w:rsid w:val="004C13AD"/>
    <w:rsid w:val="004C2372"/>
    <w:rsid w:val="004C3397"/>
    <w:rsid w:val="004C36CC"/>
    <w:rsid w:val="004C4009"/>
    <w:rsid w:val="004C4A4D"/>
    <w:rsid w:val="004C5B7E"/>
    <w:rsid w:val="004C6B61"/>
    <w:rsid w:val="004D00AA"/>
    <w:rsid w:val="004D1C58"/>
    <w:rsid w:val="004D1E96"/>
    <w:rsid w:val="004D2175"/>
    <w:rsid w:val="004D29A3"/>
    <w:rsid w:val="004D2ADC"/>
    <w:rsid w:val="004D45C7"/>
    <w:rsid w:val="004D4D8D"/>
    <w:rsid w:val="004D7031"/>
    <w:rsid w:val="004E3781"/>
    <w:rsid w:val="004E58EB"/>
    <w:rsid w:val="004E603B"/>
    <w:rsid w:val="004E6F6C"/>
    <w:rsid w:val="004E6FDE"/>
    <w:rsid w:val="004E736F"/>
    <w:rsid w:val="004F4784"/>
    <w:rsid w:val="004F60B1"/>
    <w:rsid w:val="004F6D0C"/>
    <w:rsid w:val="004F6FA2"/>
    <w:rsid w:val="004F74FA"/>
    <w:rsid w:val="00500539"/>
    <w:rsid w:val="00502A7E"/>
    <w:rsid w:val="00502CA7"/>
    <w:rsid w:val="0050524D"/>
    <w:rsid w:val="005055FB"/>
    <w:rsid w:val="0050590B"/>
    <w:rsid w:val="00505F36"/>
    <w:rsid w:val="00505F37"/>
    <w:rsid w:val="0050611D"/>
    <w:rsid w:val="00506150"/>
    <w:rsid w:val="00506A80"/>
    <w:rsid w:val="005078EE"/>
    <w:rsid w:val="00507A14"/>
    <w:rsid w:val="00510B4E"/>
    <w:rsid w:val="00511155"/>
    <w:rsid w:val="00513037"/>
    <w:rsid w:val="005136D9"/>
    <w:rsid w:val="00513868"/>
    <w:rsid w:val="00514667"/>
    <w:rsid w:val="005160BF"/>
    <w:rsid w:val="005170EF"/>
    <w:rsid w:val="00520303"/>
    <w:rsid w:val="005206BF"/>
    <w:rsid w:val="0052127F"/>
    <w:rsid w:val="00521F0D"/>
    <w:rsid w:val="00522C88"/>
    <w:rsid w:val="00522DC7"/>
    <w:rsid w:val="00523B04"/>
    <w:rsid w:val="00524651"/>
    <w:rsid w:val="00525451"/>
    <w:rsid w:val="0052654F"/>
    <w:rsid w:val="005271CC"/>
    <w:rsid w:val="00527335"/>
    <w:rsid w:val="00527402"/>
    <w:rsid w:val="005304A7"/>
    <w:rsid w:val="00531147"/>
    <w:rsid w:val="00533C94"/>
    <w:rsid w:val="00534213"/>
    <w:rsid w:val="00534E7E"/>
    <w:rsid w:val="00535E8D"/>
    <w:rsid w:val="00537120"/>
    <w:rsid w:val="0054003B"/>
    <w:rsid w:val="005400A0"/>
    <w:rsid w:val="00540977"/>
    <w:rsid w:val="00540E87"/>
    <w:rsid w:val="00541790"/>
    <w:rsid w:val="00541D98"/>
    <w:rsid w:val="005423D1"/>
    <w:rsid w:val="0054288E"/>
    <w:rsid w:val="00542903"/>
    <w:rsid w:val="00543E6E"/>
    <w:rsid w:val="00544783"/>
    <w:rsid w:val="00544A75"/>
    <w:rsid w:val="00545EB4"/>
    <w:rsid w:val="0054635B"/>
    <w:rsid w:val="00546D9D"/>
    <w:rsid w:val="00547F8B"/>
    <w:rsid w:val="0055019B"/>
    <w:rsid w:val="00550B6F"/>
    <w:rsid w:val="00550DDC"/>
    <w:rsid w:val="00553E98"/>
    <w:rsid w:val="00555916"/>
    <w:rsid w:val="00556F95"/>
    <w:rsid w:val="00557054"/>
    <w:rsid w:val="0056147A"/>
    <w:rsid w:val="005618AD"/>
    <w:rsid w:val="00561BA7"/>
    <w:rsid w:val="00562858"/>
    <w:rsid w:val="00563790"/>
    <w:rsid w:val="0056486A"/>
    <w:rsid w:val="0056684B"/>
    <w:rsid w:val="00566A43"/>
    <w:rsid w:val="00567A88"/>
    <w:rsid w:val="00572517"/>
    <w:rsid w:val="0057278F"/>
    <w:rsid w:val="005730D0"/>
    <w:rsid w:val="0057445C"/>
    <w:rsid w:val="005744B8"/>
    <w:rsid w:val="00574A48"/>
    <w:rsid w:val="00575C9F"/>
    <w:rsid w:val="005769FA"/>
    <w:rsid w:val="00580089"/>
    <w:rsid w:val="005812F4"/>
    <w:rsid w:val="005834E0"/>
    <w:rsid w:val="00583ED6"/>
    <w:rsid w:val="00583EDD"/>
    <w:rsid w:val="005845C3"/>
    <w:rsid w:val="00584990"/>
    <w:rsid w:val="00584B91"/>
    <w:rsid w:val="0058501B"/>
    <w:rsid w:val="00587AE1"/>
    <w:rsid w:val="00592215"/>
    <w:rsid w:val="00593C40"/>
    <w:rsid w:val="00593C6D"/>
    <w:rsid w:val="00594011"/>
    <w:rsid w:val="00594881"/>
    <w:rsid w:val="00594EEA"/>
    <w:rsid w:val="00595ACC"/>
    <w:rsid w:val="00596600"/>
    <w:rsid w:val="00596A3D"/>
    <w:rsid w:val="00597B12"/>
    <w:rsid w:val="00597CFD"/>
    <w:rsid w:val="005A0A61"/>
    <w:rsid w:val="005A1D35"/>
    <w:rsid w:val="005A2506"/>
    <w:rsid w:val="005A3AAE"/>
    <w:rsid w:val="005A4918"/>
    <w:rsid w:val="005A5E42"/>
    <w:rsid w:val="005A6B17"/>
    <w:rsid w:val="005A770A"/>
    <w:rsid w:val="005B04E2"/>
    <w:rsid w:val="005B1042"/>
    <w:rsid w:val="005B4D10"/>
    <w:rsid w:val="005B584C"/>
    <w:rsid w:val="005B72F8"/>
    <w:rsid w:val="005B73B1"/>
    <w:rsid w:val="005B791E"/>
    <w:rsid w:val="005C086E"/>
    <w:rsid w:val="005C08B2"/>
    <w:rsid w:val="005C0972"/>
    <w:rsid w:val="005C4E0A"/>
    <w:rsid w:val="005C56C9"/>
    <w:rsid w:val="005C59D6"/>
    <w:rsid w:val="005C5A83"/>
    <w:rsid w:val="005C5F92"/>
    <w:rsid w:val="005C609E"/>
    <w:rsid w:val="005C6C9A"/>
    <w:rsid w:val="005C735D"/>
    <w:rsid w:val="005C7E8B"/>
    <w:rsid w:val="005D012F"/>
    <w:rsid w:val="005D0162"/>
    <w:rsid w:val="005D4D47"/>
    <w:rsid w:val="005D4FA3"/>
    <w:rsid w:val="005D515D"/>
    <w:rsid w:val="005E13E2"/>
    <w:rsid w:val="005E480B"/>
    <w:rsid w:val="005E6D2C"/>
    <w:rsid w:val="005E7A1F"/>
    <w:rsid w:val="005F038C"/>
    <w:rsid w:val="005F1079"/>
    <w:rsid w:val="005F145B"/>
    <w:rsid w:val="005F1907"/>
    <w:rsid w:val="005F1D19"/>
    <w:rsid w:val="005F3FC4"/>
    <w:rsid w:val="005F4BB9"/>
    <w:rsid w:val="005F4CA1"/>
    <w:rsid w:val="005F57B5"/>
    <w:rsid w:val="005F656C"/>
    <w:rsid w:val="005F7A74"/>
    <w:rsid w:val="00601087"/>
    <w:rsid w:val="00601E5E"/>
    <w:rsid w:val="00601E9E"/>
    <w:rsid w:val="00602F0E"/>
    <w:rsid w:val="00603346"/>
    <w:rsid w:val="006033A3"/>
    <w:rsid w:val="00603E76"/>
    <w:rsid w:val="00604225"/>
    <w:rsid w:val="006052CE"/>
    <w:rsid w:val="0060605A"/>
    <w:rsid w:val="00606611"/>
    <w:rsid w:val="0060763F"/>
    <w:rsid w:val="0060799E"/>
    <w:rsid w:val="00610346"/>
    <w:rsid w:val="00610AE2"/>
    <w:rsid w:val="00610E5C"/>
    <w:rsid w:val="0061163A"/>
    <w:rsid w:val="00612914"/>
    <w:rsid w:val="0061562B"/>
    <w:rsid w:val="006173E9"/>
    <w:rsid w:val="00620329"/>
    <w:rsid w:val="006204D4"/>
    <w:rsid w:val="00620558"/>
    <w:rsid w:val="006206BF"/>
    <w:rsid w:val="006207F9"/>
    <w:rsid w:val="00622074"/>
    <w:rsid w:val="006226D8"/>
    <w:rsid w:val="00623614"/>
    <w:rsid w:val="00624381"/>
    <w:rsid w:val="00625567"/>
    <w:rsid w:val="006259D4"/>
    <w:rsid w:val="00625D7F"/>
    <w:rsid w:val="00626233"/>
    <w:rsid w:val="00627416"/>
    <w:rsid w:val="00627877"/>
    <w:rsid w:val="00631C3F"/>
    <w:rsid w:val="00632E41"/>
    <w:rsid w:val="00633CE4"/>
    <w:rsid w:val="00634C1B"/>
    <w:rsid w:val="00634E78"/>
    <w:rsid w:val="00636816"/>
    <w:rsid w:val="00636C90"/>
    <w:rsid w:val="00637F4D"/>
    <w:rsid w:val="00640389"/>
    <w:rsid w:val="00640D6B"/>
    <w:rsid w:val="006414BF"/>
    <w:rsid w:val="00641BE7"/>
    <w:rsid w:val="00642694"/>
    <w:rsid w:val="00643DBD"/>
    <w:rsid w:val="0064462C"/>
    <w:rsid w:val="00644D8F"/>
    <w:rsid w:val="0065058D"/>
    <w:rsid w:val="0065266D"/>
    <w:rsid w:val="00652C98"/>
    <w:rsid w:val="00652DA0"/>
    <w:rsid w:val="00652E40"/>
    <w:rsid w:val="006532A6"/>
    <w:rsid w:val="00653E78"/>
    <w:rsid w:val="0065444F"/>
    <w:rsid w:val="00657341"/>
    <w:rsid w:val="006602B8"/>
    <w:rsid w:val="00661AF3"/>
    <w:rsid w:val="0066296F"/>
    <w:rsid w:val="00662A10"/>
    <w:rsid w:val="006631F8"/>
    <w:rsid w:val="00663283"/>
    <w:rsid w:val="00664537"/>
    <w:rsid w:val="00665E27"/>
    <w:rsid w:val="006665FE"/>
    <w:rsid w:val="00666744"/>
    <w:rsid w:val="006673A2"/>
    <w:rsid w:val="0067037B"/>
    <w:rsid w:val="00672BE4"/>
    <w:rsid w:val="006744DD"/>
    <w:rsid w:val="00674883"/>
    <w:rsid w:val="00675307"/>
    <w:rsid w:val="0067668D"/>
    <w:rsid w:val="00676864"/>
    <w:rsid w:val="00680E90"/>
    <w:rsid w:val="00684440"/>
    <w:rsid w:val="00685A55"/>
    <w:rsid w:val="00686979"/>
    <w:rsid w:val="0068770F"/>
    <w:rsid w:val="00687F8D"/>
    <w:rsid w:val="00690D2D"/>
    <w:rsid w:val="006917DD"/>
    <w:rsid w:val="00691D05"/>
    <w:rsid w:val="00691F8D"/>
    <w:rsid w:val="00692F69"/>
    <w:rsid w:val="00695674"/>
    <w:rsid w:val="006A1598"/>
    <w:rsid w:val="006A2A7B"/>
    <w:rsid w:val="006A35FD"/>
    <w:rsid w:val="006A4294"/>
    <w:rsid w:val="006A4608"/>
    <w:rsid w:val="006A5D80"/>
    <w:rsid w:val="006B0FE3"/>
    <w:rsid w:val="006B16D2"/>
    <w:rsid w:val="006B2DDB"/>
    <w:rsid w:val="006B4E6E"/>
    <w:rsid w:val="006B56EE"/>
    <w:rsid w:val="006B6CB5"/>
    <w:rsid w:val="006B7687"/>
    <w:rsid w:val="006B7797"/>
    <w:rsid w:val="006C01C0"/>
    <w:rsid w:val="006C2BF8"/>
    <w:rsid w:val="006C3767"/>
    <w:rsid w:val="006C3B50"/>
    <w:rsid w:val="006C59E4"/>
    <w:rsid w:val="006C6308"/>
    <w:rsid w:val="006C6797"/>
    <w:rsid w:val="006D004C"/>
    <w:rsid w:val="006D04B8"/>
    <w:rsid w:val="006D0FA5"/>
    <w:rsid w:val="006D17BA"/>
    <w:rsid w:val="006D1D5F"/>
    <w:rsid w:val="006D2BAB"/>
    <w:rsid w:val="006D32D1"/>
    <w:rsid w:val="006D427C"/>
    <w:rsid w:val="006D4651"/>
    <w:rsid w:val="006D4728"/>
    <w:rsid w:val="006D583F"/>
    <w:rsid w:val="006D5919"/>
    <w:rsid w:val="006D6296"/>
    <w:rsid w:val="006D6886"/>
    <w:rsid w:val="006D6D4C"/>
    <w:rsid w:val="006D6DF3"/>
    <w:rsid w:val="006D7E24"/>
    <w:rsid w:val="006E0938"/>
    <w:rsid w:val="006E321C"/>
    <w:rsid w:val="006E4200"/>
    <w:rsid w:val="006E4345"/>
    <w:rsid w:val="006E527F"/>
    <w:rsid w:val="006E587B"/>
    <w:rsid w:val="006E58E3"/>
    <w:rsid w:val="006E6556"/>
    <w:rsid w:val="006E7020"/>
    <w:rsid w:val="006F33B3"/>
    <w:rsid w:val="006F5331"/>
    <w:rsid w:val="006F554A"/>
    <w:rsid w:val="006F68C9"/>
    <w:rsid w:val="006F699E"/>
    <w:rsid w:val="0070000A"/>
    <w:rsid w:val="00700752"/>
    <w:rsid w:val="00700AE1"/>
    <w:rsid w:val="00702E29"/>
    <w:rsid w:val="007031AA"/>
    <w:rsid w:val="007035F3"/>
    <w:rsid w:val="007040CC"/>
    <w:rsid w:val="007047B6"/>
    <w:rsid w:val="00705B78"/>
    <w:rsid w:val="00705E44"/>
    <w:rsid w:val="007061F9"/>
    <w:rsid w:val="0070630F"/>
    <w:rsid w:val="007101C0"/>
    <w:rsid w:val="00710A25"/>
    <w:rsid w:val="00711FBE"/>
    <w:rsid w:val="00715CEE"/>
    <w:rsid w:val="00717059"/>
    <w:rsid w:val="0071743A"/>
    <w:rsid w:val="007208BE"/>
    <w:rsid w:val="00720C12"/>
    <w:rsid w:val="0072174B"/>
    <w:rsid w:val="007233FE"/>
    <w:rsid w:val="007260DF"/>
    <w:rsid w:val="0072775B"/>
    <w:rsid w:val="007279AE"/>
    <w:rsid w:val="00730F20"/>
    <w:rsid w:val="007310BB"/>
    <w:rsid w:val="007316E6"/>
    <w:rsid w:val="00731C8E"/>
    <w:rsid w:val="00732ED1"/>
    <w:rsid w:val="00733B77"/>
    <w:rsid w:val="00733CCF"/>
    <w:rsid w:val="007354FA"/>
    <w:rsid w:val="00736D88"/>
    <w:rsid w:val="00736E52"/>
    <w:rsid w:val="007379DB"/>
    <w:rsid w:val="00740000"/>
    <w:rsid w:val="007404C7"/>
    <w:rsid w:val="00743098"/>
    <w:rsid w:val="00743464"/>
    <w:rsid w:val="0074444F"/>
    <w:rsid w:val="00745307"/>
    <w:rsid w:val="00745C1E"/>
    <w:rsid w:val="0074732B"/>
    <w:rsid w:val="00751BD7"/>
    <w:rsid w:val="00752A34"/>
    <w:rsid w:val="00754A17"/>
    <w:rsid w:val="00755BC0"/>
    <w:rsid w:val="00756D3E"/>
    <w:rsid w:val="007575C1"/>
    <w:rsid w:val="007606A9"/>
    <w:rsid w:val="007623A8"/>
    <w:rsid w:val="007641B6"/>
    <w:rsid w:val="00764F37"/>
    <w:rsid w:val="00766A4E"/>
    <w:rsid w:val="00766FA5"/>
    <w:rsid w:val="007674AA"/>
    <w:rsid w:val="00767CCB"/>
    <w:rsid w:val="00770AFE"/>
    <w:rsid w:val="0077260E"/>
    <w:rsid w:val="00772860"/>
    <w:rsid w:val="00772B14"/>
    <w:rsid w:val="0077342D"/>
    <w:rsid w:val="007746CC"/>
    <w:rsid w:val="0077505A"/>
    <w:rsid w:val="0078033C"/>
    <w:rsid w:val="0078248D"/>
    <w:rsid w:val="007831D1"/>
    <w:rsid w:val="0078340D"/>
    <w:rsid w:val="0078656A"/>
    <w:rsid w:val="007879AC"/>
    <w:rsid w:val="00790461"/>
    <w:rsid w:val="00790642"/>
    <w:rsid w:val="00791BC1"/>
    <w:rsid w:val="00792019"/>
    <w:rsid w:val="00793D73"/>
    <w:rsid w:val="0079552A"/>
    <w:rsid w:val="00796915"/>
    <w:rsid w:val="007A030E"/>
    <w:rsid w:val="007A0FF4"/>
    <w:rsid w:val="007A2203"/>
    <w:rsid w:val="007A236B"/>
    <w:rsid w:val="007A3360"/>
    <w:rsid w:val="007A4516"/>
    <w:rsid w:val="007A524C"/>
    <w:rsid w:val="007A59A0"/>
    <w:rsid w:val="007A7F72"/>
    <w:rsid w:val="007A7FC2"/>
    <w:rsid w:val="007B0DB2"/>
    <w:rsid w:val="007B2C96"/>
    <w:rsid w:val="007B30B6"/>
    <w:rsid w:val="007B33DD"/>
    <w:rsid w:val="007B3F24"/>
    <w:rsid w:val="007B4CCA"/>
    <w:rsid w:val="007B73A6"/>
    <w:rsid w:val="007B7605"/>
    <w:rsid w:val="007B7695"/>
    <w:rsid w:val="007B7E2D"/>
    <w:rsid w:val="007C1483"/>
    <w:rsid w:val="007C18EF"/>
    <w:rsid w:val="007C1B3B"/>
    <w:rsid w:val="007C21CA"/>
    <w:rsid w:val="007C2491"/>
    <w:rsid w:val="007C2944"/>
    <w:rsid w:val="007C35E9"/>
    <w:rsid w:val="007C36FE"/>
    <w:rsid w:val="007C40BF"/>
    <w:rsid w:val="007C4F3B"/>
    <w:rsid w:val="007C56C0"/>
    <w:rsid w:val="007C736F"/>
    <w:rsid w:val="007D069C"/>
    <w:rsid w:val="007D25D7"/>
    <w:rsid w:val="007D2DEF"/>
    <w:rsid w:val="007D36B7"/>
    <w:rsid w:val="007D36B9"/>
    <w:rsid w:val="007D3AC5"/>
    <w:rsid w:val="007D539C"/>
    <w:rsid w:val="007E2736"/>
    <w:rsid w:val="007E2D7E"/>
    <w:rsid w:val="007E3450"/>
    <w:rsid w:val="007E4F69"/>
    <w:rsid w:val="007E7154"/>
    <w:rsid w:val="007E755A"/>
    <w:rsid w:val="007E79AF"/>
    <w:rsid w:val="007F0D1A"/>
    <w:rsid w:val="007F0E44"/>
    <w:rsid w:val="007F4061"/>
    <w:rsid w:val="007F56B3"/>
    <w:rsid w:val="007F5E52"/>
    <w:rsid w:val="007F768A"/>
    <w:rsid w:val="00802B4E"/>
    <w:rsid w:val="0080324D"/>
    <w:rsid w:val="008039E3"/>
    <w:rsid w:val="00806714"/>
    <w:rsid w:val="00807A16"/>
    <w:rsid w:val="00810F44"/>
    <w:rsid w:val="00811FE9"/>
    <w:rsid w:val="008127C6"/>
    <w:rsid w:val="00813BC3"/>
    <w:rsid w:val="0081426B"/>
    <w:rsid w:val="008150C8"/>
    <w:rsid w:val="00815573"/>
    <w:rsid w:val="00820385"/>
    <w:rsid w:val="008208A2"/>
    <w:rsid w:val="00820A7A"/>
    <w:rsid w:val="00821561"/>
    <w:rsid w:val="008227C0"/>
    <w:rsid w:val="00822F7D"/>
    <w:rsid w:val="00823806"/>
    <w:rsid w:val="00823FA0"/>
    <w:rsid w:val="00824665"/>
    <w:rsid w:val="008251BB"/>
    <w:rsid w:val="008251FF"/>
    <w:rsid w:val="00825565"/>
    <w:rsid w:val="00825E45"/>
    <w:rsid w:val="0083055D"/>
    <w:rsid w:val="008309F5"/>
    <w:rsid w:val="00830F41"/>
    <w:rsid w:val="00833CE2"/>
    <w:rsid w:val="00834308"/>
    <w:rsid w:val="008363E7"/>
    <w:rsid w:val="00836A06"/>
    <w:rsid w:val="00836B7A"/>
    <w:rsid w:val="00837240"/>
    <w:rsid w:val="00837B1B"/>
    <w:rsid w:val="00840E08"/>
    <w:rsid w:val="00843312"/>
    <w:rsid w:val="00844E42"/>
    <w:rsid w:val="00844F14"/>
    <w:rsid w:val="0084547D"/>
    <w:rsid w:val="00846C1F"/>
    <w:rsid w:val="00846D8D"/>
    <w:rsid w:val="00847039"/>
    <w:rsid w:val="0084721C"/>
    <w:rsid w:val="00850020"/>
    <w:rsid w:val="00850123"/>
    <w:rsid w:val="00850B2D"/>
    <w:rsid w:val="00850D67"/>
    <w:rsid w:val="00852C39"/>
    <w:rsid w:val="00853384"/>
    <w:rsid w:val="00853FFC"/>
    <w:rsid w:val="00854C08"/>
    <w:rsid w:val="0085582A"/>
    <w:rsid w:val="008562E6"/>
    <w:rsid w:val="008569F6"/>
    <w:rsid w:val="00857A05"/>
    <w:rsid w:val="00860916"/>
    <w:rsid w:val="00862F7A"/>
    <w:rsid w:val="0086396A"/>
    <w:rsid w:val="008660C9"/>
    <w:rsid w:val="00870A13"/>
    <w:rsid w:val="00872E1D"/>
    <w:rsid w:val="00873D03"/>
    <w:rsid w:val="00876202"/>
    <w:rsid w:val="008769C8"/>
    <w:rsid w:val="00876C78"/>
    <w:rsid w:val="00877F0D"/>
    <w:rsid w:val="00880A13"/>
    <w:rsid w:val="00880D37"/>
    <w:rsid w:val="00881112"/>
    <w:rsid w:val="0088197E"/>
    <w:rsid w:val="00881E2C"/>
    <w:rsid w:val="00884D62"/>
    <w:rsid w:val="00886532"/>
    <w:rsid w:val="00886E33"/>
    <w:rsid w:val="00887480"/>
    <w:rsid w:val="00891ACD"/>
    <w:rsid w:val="00891B9E"/>
    <w:rsid w:val="00892168"/>
    <w:rsid w:val="00892AFE"/>
    <w:rsid w:val="0089311A"/>
    <w:rsid w:val="00893839"/>
    <w:rsid w:val="00893F92"/>
    <w:rsid w:val="008944D2"/>
    <w:rsid w:val="008959C1"/>
    <w:rsid w:val="008A008D"/>
    <w:rsid w:val="008A2AAB"/>
    <w:rsid w:val="008A2D82"/>
    <w:rsid w:val="008A3834"/>
    <w:rsid w:val="008A4579"/>
    <w:rsid w:val="008A6178"/>
    <w:rsid w:val="008A6DD3"/>
    <w:rsid w:val="008B029B"/>
    <w:rsid w:val="008B1201"/>
    <w:rsid w:val="008B167A"/>
    <w:rsid w:val="008B2242"/>
    <w:rsid w:val="008B3C5B"/>
    <w:rsid w:val="008B4839"/>
    <w:rsid w:val="008B4B2E"/>
    <w:rsid w:val="008B5F8F"/>
    <w:rsid w:val="008B660E"/>
    <w:rsid w:val="008C03C8"/>
    <w:rsid w:val="008C1498"/>
    <w:rsid w:val="008C1E30"/>
    <w:rsid w:val="008C229B"/>
    <w:rsid w:val="008C345C"/>
    <w:rsid w:val="008C3E3C"/>
    <w:rsid w:val="008C4A2F"/>
    <w:rsid w:val="008C7E5F"/>
    <w:rsid w:val="008D0077"/>
    <w:rsid w:val="008D2C7D"/>
    <w:rsid w:val="008D4C9A"/>
    <w:rsid w:val="008D5940"/>
    <w:rsid w:val="008D6654"/>
    <w:rsid w:val="008D744B"/>
    <w:rsid w:val="008E01BE"/>
    <w:rsid w:val="008E0D4D"/>
    <w:rsid w:val="008E2072"/>
    <w:rsid w:val="008E2470"/>
    <w:rsid w:val="008E2671"/>
    <w:rsid w:val="008E347D"/>
    <w:rsid w:val="008E3D8D"/>
    <w:rsid w:val="008E49B5"/>
    <w:rsid w:val="008E50F5"/>
    <w:rsid w:val="008E6821"/>
    <w:rsid w:val="008E71F9"/>
    <w:rsid w:val="008E7A3E"/>
    <w:rsid w:val="008F0968"/>
    <w:rsid w:val="008F0D5E"/>
    <w:rsid w:val="008F1BB4"/>
    <w:rsid w:val="008F2CE1"/>
    <w:rsid w:val="008F4D73"/>
    <w:rsid w:val="008F510E"/>
    <w:rsid w:val="008F54ED"/>
    <w:rsid w:val="008F6D24"/>
    <w:rsid w:val="008F7A7D"/>
    <w:rsid w:val="009016BC"/>
    <w:rsid w:val="0090346D"/>
    <w:rsid w:val="009040F4"/>
    <w:rsid w:val="00904620"/>
    <w:rsid w:val="00907DDF"/>
    <w:rsid w:val="00910831"/>
    <w:rsid w:val="009110CB"/>
    <w:rsid w:val="009126D5"/>
    <w:rsid w:val="0091336E"/>
    <w:rsid w:val="009143B4"/>
    <w:rsid w:val="009144B0"/>
    <w:rsid w:val="00916E7B"/>
    <w:rsid w:val="00916FAF"/>
    <w:rsid w:val="00920E0D"/>
    <w:rsid w:val="00922767"/>
    <w:rsid w:val="009232A4"/>
    <w:rsid w:val="00924BBC"/>
    <w:rsid w:val="0092553D"/>
    <w:rsid w:val="00925AB0"/>
    <w:rsid w:val="00925E69"/>
    <w:rsid w:val="009278E2"/>
    <w:rsid w:val="00930388"/>
    <w:rsid w:val="0093068A"/>
    <w:rsid w:val="00930D3A"/>
    <w:rsid w:val="009317C9"/>
    <w:rsid w:val="00931FA2"/>
    <w:rsid w:val="009324CC"/>
    <w:rsid w:val="00932579"/>
    <w:rsid w:val="0093264B"/>
    <w:rsid w:val="00933CFC"/>
    <w:rsid w:val="00934040"/>
    <w:rsid w:val="00936463"/>
    <w:rsid w:val="00936D91"/>
    <w:rsid w:val="00937697"/>
    <w:rsid w:val="009414F0"/>
    <w:rsid w:val="00941991"/>
    <w:rsid w:val="009426C1"/>
    <w:rsid w:val="00944F30"/>
    <w:rsid w:val="00945D2A"/>
    <w:rsid w:val="009470FF"/>
    <w:rsid w:val="00950EEC"/>
    <w:rsid w:val="0095472E"/>
    <w:rsid w:val="00954AB5"/>
    <w:rsid w:val="00960A7E"/>
    <w:rsid w:val="00963B2F"/>
    <w:rsid w:val="00965DE9"/>
    <w:rsid w:val="00966A67"/>
    <w:rsid w:val="00966E04"/>
    <w:rsid w:val="0097114D"/>
    <w:rsid w:val="009713BA"/>
    <w:rsid w:val="00971A07"/>
    <w:rsid w:val="00971C5E"/>
    <w:rsid w:val="00972158"/>
    <w:rsid w:val="009724B9"/>
    <w:rsid w:val="00972B1D"/>
    <w:rsid w:val="00972C81"/>
    <w:rsid w:val="00973AF5"/>
    <w:rsid w:val="00976579"/>
    <w:rsid w:val="00976ED6"/>
    <w:rsid w:val="00977A1C"/>
    <w:rsid w:val="00981998"/>
    <w:rsid w:val="00982768"/>
    <w:rsid w:val="00982EA0"/>
    <w:rsid w:val="00990A09"/>
    <w:rsid w:val="00990F08"/>
    <w:rsid w:val="0099219F"/>
    <w:rsid w:val="00992E3A"/>
    <w:rsid w:val="00993484"/>
    <w:rsid w:val="00993D5E"/>
    <w:rsid w:val="00993E9D"/>
    <w:rsid w:val="009950AC"/>
    <w:rsid w:val="00995474"/>
    <w:rsid w:val="009957FE"/>
    <w:rsid w:val="00996D68"/>
    <w:rsid w:val="009972E5"/>
    <w:rsid w:val="009A0B09"/>
    <w:rsid w:val="009A0B48"/>
    <w:rsid w:val="009A1843"/>
    <w:rsid w:val="009A1B4D"/>
    <w:rsid w:val="009A416A"/>
    <w:rsid w:val="009A6648"/>
    <w:rsid w:val="009A6ABC"/>
    <w:rsid w:val="009B31EC"/>
    <w:rsid w:val="009B42F4"/>
    <w:rsid w:val="009B44F8"/>
    <w:rsid w:val="009B46AC"/>
    <w:rsid w:val="009B484F"/>
    <w:rsid w:val="009B5DA5"/>
    <w:rsid w:val="009B78BC"/>
    <w:rsid w:val="009C291B"/>
    <w:rsid w:val="009C3A37"/>
    <w:rsid w:val="009C671F"/>
    <w:rsid w:val="009C68CB"/>
    <w:rsid w:val="009D0311"/>
    <w:rsid w:val="009D1693"/>
    <w:rsid w:val="009D258B"/>
    <w:rsid w:val="009D3F89"/>
    <w:rsid w:val="009D5BF8"/>
    <w:rsid w:val="009D7D28"/>
    <w:rsid w:val="009E1CF1"/>
    <w:rsid w:val="009E64D0"/>
    <w:rsid w:val="009F10C6"/>
    <w:rsid w:val="009F355B"/>
    <w:rsid w:val="009F40A6"/>
    <w:rsid w:val="009F4ED7"/>
    <w:rsid w:val="009F50EF"/>
    <w:rsid w:val="009F6262"/>
    <w:rsid w:val="009F6762"/>
    <w:rsid w:val="00A00FAB"/>
    <w:rsid w:val="00A01876"/>
    <w:rsid w:val="00A01E5A"/>
    <w:rsid w:val="00A02190"/>
    <w:rsid w:val="00A02BB6"/>
    <w:rsid w:val="00A02C95"/>
    <w:rsid w:val="00A02F8F"/>
    <w:rsid w:val="00A03208"/>
    <w:rsid w:val="00A0501F"/>
    <w:rsid w:val="00A05525"/>
    <w:rsid w:val="00A05AFB"/>
    <w:rsid w:val="00A0708A"/>
    <w:rsid w:val="00A10A93"/>
    <w:rsid w:val="00A11441"/>
    <w:rsid w:val="00A12A6D"/>
    <w:rsid w:val="00A12D57"/>
    <w:rsid w:val="00A13FA6"/>
    <w:rsid w:val="00A14851"/>
    <w:rsid w:val="00A14E1E"/>
    <w:rsid w:val="00A17FCA"/>
    <w:rsid w:val="00A217BD"/>
    <w:rsid w:val="00A2374A"/>
    <w:rsid w:val="00A23EEF"/>
    <w:rsid w:val="00A2543E"/>
    <w:rsid w:val="00A25B79"/>
    <w:rsid w:val="00A261F7"/>
    <w:rsid w:val="00A266FA"/>
    <w:rsid w:val="00A26869"/>
    <w:rsid w:val="00A30974"/>
    <w:rsid w:val="00A310E7"/>
    <w:rsid w:val="00A31444"/>
    <w:rsid w:val="00A31F3A"/>
    <w:rsid w:val="00A330B0"/>
    <w:rsid w:val="00A34731"/>
    <w:rsid w:val="00A349D2"/>
    <w:rsid w:val="00A34B66"/>
    <w:rsid w:val="00A36225"/>
    <w:rsid w:val="00A415C1"/>
    <w:rsid w:val="00A41934"/>
    <w:rsid w:val="00A427E2"/>
    <w:rsid w:val="00A432AB"/>
    <w:rsid w:val="00A43CA3"/>
    <w:rsid w:val="00A43DC1"/>
    <w:rsid w:val="00A44EF1"/>
    <w:rsid w:val="00A46930"/>
    <w:rsid w:val="00A52886"/>
    <w:rsid w:val="00A52AC5"/>
    <w:rsid w:val="00A52D78"/>
    <w:rsid w:val="00A52E8D"/>
    <w:rsid w:val="00A54DB2"/>
    <w:rsid w:val="00A57B6B"/>
    <w:rsid w:val="00A601FE"/>
    <w:rsid w:val="00A603FB"/>
    <w:rsid w:val="00A606A7"/>
    <w:rsid w:val="00A60916"/>
    <w:rsid w:val="00A60FCC"/>
    <w:rsid w:val="00A612D1"/>
    <w:rsid w:val="00A637BA"/>
    <w:rsid w:val="00A65A61"/>
    <w:rsid w:val="00A66771"/>
    <w:rsid w:val="00A67C20"/>
    <w:rsid w:val="00A67C78"/>
    <w:rsid w:val="00A718AD"/>
    <w:rsid w:val="00A731D6"/>
    <w:rsid w:val="00A73ED1"/>
    <w:rsid w:val="00A75990"/>
    <w:rsid w:val="00A75EA1"/>
    <w:rsid w:val="00A768B1"/>
    <w:rsid w:val="00A76B9C"/>
    <w:rsid w:val="00A76ED8"/>
    <w:rsid w:val="00A80918"/>
    <w:rsid w:val="00A8255B"/>
    <w:rsid w:val="00A83A32"/>
    <w:rsid w:val="00A84155"/>
    <w:rsid w:val="00A84341"/>
    <w:rsid w:val="00A85D15"/>
    <w:rsid w:val="00A9014D"/>
    <w:rsid w:val="00A92331"/>
    <w:rsid w:val="00A93883"/>
    <w:rsid w:val="00A94148"/>
    <w:rsid w:val="00AA0AA1"/>
    <w:rsid w:val="00AA10BB"/>
    <w:rsid w:val="00AA1D97"/>
    <w:rsid w:val="00AA3164"/>
    <w:rsid w:val="00AA346A"/>
    <w:rsid w:val="00AA4714"/>
    <w:rsid w:val="00AA7741"/>
    <w:rsid w:val="00AA7B12"/>
    <w:rsid w:val="00AB1B83"/>
    <w:rsid w:val="00AB2389"/>
    <w:rsid w:val="00AB32F1"/>
    <w:rsid w:val="00AB349B"/>
    <w:rsid w:val="00AB543A"/>
    <w:rsid w:val="00AB7959"/>
    <w:rsid w:val="00AC04D8"/>
    <w:rsid w:val="00AC0716"/>
    <w:rsid w:val="00AC210B"/>
    <w:rsid w:val="00AC63BE"/>
    <w:rsid w:val="00AC6BEE"/>
    <w:rsid w:val="00AD025D"/>
    <w:rsid w:val="00AD099D"/>
    <w:rsid w:val="00AD1559"/>
    <w:rsid w:val="00AD2A86"/>
    <w:rsid w:val="00AD3FFF"/>
    <w:rsid w:val="00AD496A"/>
    <w:rsid w:val="00AD6127"/>
    <w:rsid w:val="00AD771F"/>
    <w:rsid w:val="00AD7EAB"/>
    <w:rsid w:val="00AE0666"/>
    <w:rsid w:val="00AE06F3"/>
    <w:rsid w:val="00AE1010"/>
    <w:rsid w:val="00AE21E4"/>
    <w:rsid w:val="00AE3369"/>
    <w:rsid w:val="00AE3C12"/>
    <w:rsid w:val="00AE43B9"/>
    <w:rsid w:val="00AE594A"/>
    <w:rsid w:val="00AE7A7B"/>
    <w:rsid w:val="00AE7A91"/>
    <w:rsid w:val="00AF0B27"/>
    <w:rsid w:val="00AF16C0"/>
    <w:rsid w:val="00AF27B9"/>
    <w:rsid w:val="00AF326D"/>
    <w:rsid w:val="00AF52BD"/>
    <w:rsid w:val="00AF534F"/>
    <w:rsid w:val="00AF5EA2"/>
    <w:rsid w:val="00AF72E0"/>
    <w:rsid w:val="00AF7CEE"/>
    <w:rsid w:val="00B003BB"/>
    <w:rsid w:val="00B00C05"/>
    <w:rsid w:val="00B02BBA"/>
    <w:rsid w:val="00B03A0E"/>
    <w:rsid w:val="00B03A5C"/>
    <w:rsid w:val="00B06D9E"/>
    <w:rsid w:val="00B07779"/>
    <w:rsid w:val="00B0793D"/>
    <w:rsid w:val="00B07C33"/>
    <w:rsid w:val="00B1008F"/>
    <w:rsid w:val="00B10484"/>
    <w:rsid w:val="00B120ED"/>
    <w:rsid w:val="00B14534"/>
    <w:rsid w:val="00B151CC"/>
    <w:rsid w:val="00B16056"/>
    <w:rsid w:val="00B17F9C"/>
    <w:rsid w:val="00B2020E"/>
    <w:rsid w:val="00B22EF0"/>
    <w:rsid w:val="00B239A0"/>
    <w:rsid w:val="00B24A29"/>
    <w:rsid w:val="00B264BC"/>
    <w:rsid w:val="00B3217C"/>
    <w:rsid w:val="00B32554"/>
    <w:rsid w:val="00B33149"/>
    <w:rsid w:val="00B33634"/>
    <w:rsid w:val="00B33C97"/>
    <w:rsid w:val="00B33D34"/>
    <w:rsid w:val="00B346E4"/>
    <w:rsid w:val="00B348B5"/>
    <w:rsid w:val="00B34DC4"/>
    <w:rsid w:val="00B35FC8"/>
    <w:rsid w:val="00B36518"/>
    <w:rsid w:val="00B3741E"/>
    <w:rsid w:val="00B419EE"/>
    <w:rsid w:val="00B427FB"/>
    <w:rsid w:val="00B43E7C"/>
    <w:rsid w:val="00B444D2"/>
    <w:rsid w:val="00B45652"/>
    <w:rsid w:val="00B4699B"/>
    <w:rsid w:val="00B478F2"/>
    <w:rsid w:val="00B511B5"/>
    <w:rsid w:val="00B51AF2"/>
    <w:rsid w:val="00B52050"/>
    <w:rsid w:val="00B52222"/>
    <w:rsid w:val="00B52397"/>
    <w:rsid w:val="00B530A5"/>
    <w:rsid w:val="00B533EA"/>
    <w:rsid w:val="00B556BF"/>
    <w:rsid w:val="00B562DC"/>
    <w:rsid w:val="00B578C6"/>
    <w:rsid w:val="00B60F99"/>
    <w:rsid w:val="00B61DEA"/>
    <w:rsid w:val="00B62839"/>
    <w:rsid w:val="00B64D6A"/>
    <w:rsid w:val="00B65305"/>
    <w:rsid w:val="00B662BA"/>
    <w:rsid w:val="00B674AB"/>
    <w:rsid w:val="00B6782F"/>
    <w:rsid w:val="00B70785"/>
    <w:rsid w:val="00B71AD8"/>
    <w:rsid w:val="00B72891"/>
    <w:rsid w:val="00B73069"/>
    <w:rsid w:val="00B774EE"/>
    <w:rsid w:val="00B777F1"/>
    <w:rsid w:val="00B7780C"/>
    <w:rsid w:val="00B77F55"/>
    <w:rsid w:val="00B80632"/>
    <w:rsid w:val="00B810AE"/>
    <w:rsid w:val="00B834A5"/>
    <w:rsid w:val="00B843AC"/>
    <w:rsid w:val="00B85533"/>
    <w:rsid w:val="00B860D2"/>
    <w:rsid w:val="00B861B7"/>
    <w:rsid w:val="00B87048"/>
    <w:rsid w:val="00B8783D"/>
    <w:rsid w:val="00B87CE7"/>
    <w:rsid w:val="00B87FD8"/>
    <w:rsid w:val="00B9116F"/>
    <w:rsid w:val="00B911D3"/>
    <w:rsid w:val="00B935E2"/>
    <w:rsid w:val="00B94054"/>
    <w:rsid w:val="00B96FD0"/>
    <w:rsid w:val="00BA3093"/>
    <w:rsid w:val="00BA5AB6"/>
    <w:rsid w:val="00BA75BD"/>
    <w:rsid w:val="00BA7F1E"/>
    <w:rsid w:val="00BB007E"/>
    <w:rsid w:val="00BB072B"/>
    <w:rsid w:val="00BB0C4F"/>
    <w:rsid w:val="00BB237D"/>
    <w:rsid w:val="00BB2C58"/>
    <w:rsid w:val="00BB30AF"/>
    <w:rsid w:val="00BB4F61"/>
    <w:rsid w:val="00BB5381"/>
    <w:rsid w:val="00BB662F"/>
    <w:rsid w:val="00BB777A"/>
    <w:rsid w:val="00BC13FC"/>
    <w:rsid w:val="00BC18A5"/>
    <w:rsid w:val="00BC2BA7"/>
    <w:rsid w:val="00BC6370"/>
    <w:rsid w:val="00BC6B0E"/>
    <w:rsid w:val="00BC78FC"/>
    <w:rsid w:val="00BC7977"/>
    <w:rsid w:val="00BD0DA1"/>
    <w:rsid w:val="00BD1331"/>
    <w:rsid w:val="00BD4217"/>
    <w:rsid w:val="00BD4E59"/>
    <w:rsid w:val="00BD6B88"/>
    <w:rsid w:val="00BD740F"/>
    <w:rsid w:val="00BD7587"/>
    <w:rsid w:val="00BE1399"/>
    <w:rsid w:val="00BE193A"/>
    <w:rsid w:val="00BE3F48"/>
    <w:rsid w:val="00BE4CB7"/>
    <w:rsid w:val="00BE533B"/>
    <w:rsid w:val="00BE55ED"/>
    <w:rsid w:val="00BE6F8D"/>
    <w:rsid w:val="00BF0BC5"/>
    <w:rsid w:val="00BF1220"/>
    <w:rsid w:val="00BF143B"/>
    <w:rsid w:val="00BF6E24"/>
    <w:rsid w:val="00C00276"/>
    <w:rsid w:val="00C0364A"/>
    <w:rsid w:val="00C04484"/>
    <w:rsid w:val="00C04FC3"/>
    <w:rsid w:val="00C055B7"/>
    <w:rsid w:val="00C0660C"/>
    <w:rsid w:val="00C06652"/>
    <w:rsid w:val="00C06805"/>
    <w:rsid w:val="00C06ADA"/>
    <w:rsid w:val="00C06CE2"/>
    <w:rsid w:val="00C10176"/>
    <w:rsid w:val="00C101F9"/>
    <w:rsid w:val="00C108A0"/>
    <w:rsid w:val="00C109A2"/>
    <w:rsid w:val="00C10AA9"/>
    <w:rsid w:val="00C10DB4"/>
    <w:rsid w:val="00C1191D"/>
    <w:rsid w:val="00C12BE8"/>
    <w:rsid w:val="00C13F75"/>
    <w:rsid w:val="00C150EC"/>
    <w:rsid w:val="00C150F2"/>
    <w:rsid w:val="00C172A7"/>
    <w:rsid w:val="00C20165"/>
    <w:rsid w:val="00C20603"/>
    <w:rsid w:val="00C20C38"/>
    <w:rsid w:val="00C21FBD"/>
    <w:rsid w:val="00C21FD7"/>
    <w:rsid w:val="00C23832"/>
    <w:rsid w:val="00C260F2"/>
    <w:rsid w:val="00C2657F"/>
    <w:rsid w:val="00C26B11"/>
    <w:rsid w:val="00C32A9D"/>
    <w:rsid w:val="00C32AEB"/>
    <w:rsid w:val="00C3402C"/>
    <w:rsid w:val="00C3464A"/>
    <w:rsid w:val="00C35D5C"/>
    <w:rsid w:val="00C36632"/>
    <w:rsid w:val="00C366E6"/>
    <w:rsid w:val="00C36D26"/>
    <w:rsid w:val="00C40067"/>
    <w:rsid w:val="00C438F2"/>
    <w:rsid w:val="00C43BD8"/>
    <w:rsid w:val="00C45085"/>
    <w:rsid w:val="00C47093"/>
    <w:rsid w:val="00C50AD4"/>
    <w:rsid w:val="00C50FD9"/>
    <w:rsid w:val="00C5114A"/>
    <w:rsid w:val="00C533A2"/>
    <w:rsid w:val="00C5396E"/>
    <w:rsid w:val="00C54206"/>
    <w:rsid w:val="00C57D35"/>
    <w:rsid w:val="00C61B42"/>
    <w:rsid w:val="00C651A3"/>
    <w:rsid w:val="00C65B26"/>
    <w:rsid w:val="00C7141E"/>
    <w:rsid w:val="00C7169C"/>
    <w:rsid w:val="00C71726"/>
    <w:rsid w:val="00C71EA6"/>
    <w:rsid w:val="00C722ED"/>
    <w:rsid w:val="00C75F99"/>
    <w:rsid w:val="00C80DA2"/>
    <w:rsid w:val="00C81FCF"/>
    <w:rsid w:val="00C8290D"/>
    <w:rsid w:val="00C839ED"/>
    <w:rsid w:val="00C83F5C"/>
    <w:rsid w:val="00C84B55"/>
    <w:rsid w:val="00C8620C"/>
    <w:rsid w:val="00C8651D"/>
    <w:rsid w:val="00C86711"/>
    <w:rsid w:val="00C870AB"/>
    <w:rsid w:val="00C8714A"/>
    <w:rsid w:val="00C91C07"/>
    <w:rsid w:val="00C932C2"/>
    <w:rsid w:val="00C94E69"/>
    <w:rsid w:val="00CA28CC"/>
    <w:rsid w:val="00CA3DA6"/>
    <w:rsid w:val="00CA633E"/>
    <w:rsid w:val="00CA6A70"/>
    <w:rsid w:val="00CA6C94"/>
    <w:rsid w:val="00CA704E"/>
    <w:rsid w:val="00CA7464"/>
    <w:rsid w:val="00CB0B99"/>
    <w:rsid w:val="00CB1C12"/>
    <w:rsid w:val="00CB1DC7"/>
    <w:rsid w:val="00CB2534"/>
    <w:rsid w:val="00CB2963"/>
    <w:rsid w:val="00CB2F90"/>
    <w:rsid w:val="00CB45DF"/>
    <w:rsid w:val="00CB476D"/>
    <w:rsid w:val="00CB4E13"/>
    <w:rsid w:val="00CB4F3E"/>
    <w:rsid w:val="00CB5A9C"/>
    <w:rsid w:val="00CB7185"/>
    <w:rsid w:val="00CC0CBA"/>
    <w:rsid w:val="00CC49BD"/>
    <w:rsid w:val="00CC59E6"/>
    <w:rsid w:val="00CC7A58"/>
    <w:rsid w:val="00CC7B72"/>
    <w:rsid w:val="00CD292E"/>
    <w:rsid w:val="00CD29E6"/>
    <w:rsid w:val="00CD31AE"/>
    <w:rsid w:val="00CD3788"/>
    <w:rsid w:val="00CD5A1D"/>
    <w:rsid w:val="00CD6883"/>
    <w:rsid w:val="00CD725E"/>
    <w:rsid w:val="00CE01E3"/>
    <w:rsid w:val="00CE04D3"/>
    <w:rsid w:val="00CE04EC"/>
    <w:rsid w:val="00CE10E9"/>
    <w:rsid w:val="00CE1C71"/>
    <w:rsid w:val="00CE3136"/>
    <w:rsid w:val="00CE3EE2"/>
    <w:rsid w:val="00CE4E0B"/>
    <w:rsid w:val="00CE6F82"/>
    <w:rsid w:val="00CE7FDF"/>
    <w:rsid w:val="00CF0644"/>
    <w:rsid w:val="00CF0B92"/>
    <w:rsid w:val="00CF14EB"/>
    <w:rsid w:val="00CF333A"/>
    <w:rsid w:val="00CF335F"/>
    <w:rsid w:val="00CF5806"/>
    <w:rsid w:val="00CF738F"/>
    <w:rsid w:val="00D00104"/>
    <w:rsid w:val="00D00279"/>
    <w:rsid w:val="00D00567"/>
    <w:rsid w:val="00D0061E"/>
    <w:rsid w:val="00D01350"/>
    <w:rsid w:val="00D019A5"/>
    <w:rsid w:val="00D01A43"/>
    <w:rsid w:val="00D022E2"/>
    <w:rsid w:val="00D0252D"/>
    <w:rsid w:val="00D0384D"/>
    <w:rsid w:val="00D04836"/>
    <w:rsid w:val="00D04B8E"/>
    <w:rsid w:val="00D04BDC"/>
    <w:rsid w:val="00D059F6"/>
    <w:rsid w:val="00D05F43"/>
    <w:rsid w:val="00D06B40"/>
    <w:rsid w:val="00D06D92"/>
    <w:rsid w:val="00D10BB7"/>
    <w:rsid w:val="00D11853"/>
    <w:rsid w:val="00D1447D"/>
    <w:rsid w:val="00D1480D"/>
    <w:rsid w:val="00D14F22"/>
    <w:rsid w:val="00D158C0"/>
    <w:rsid w:val="00D16161"/>
    <w:rsid w:val="00D162FF"/>
    <w:rsid w:val="00D16C15"/>
    <w:rsid w:val="00D16C3E"/>
    <w:rsid w:val="00D16D16"/>
    <w:rsid w:val="00D201DF"/>
    <w:rsid w:val="00D20F9A"/>
    <w:rsid w:val="00D2151B"/>
    <w:rsid w:val="00D216B2"/>
    <w:rsid w:val="00D21B9F"/>
    <w:rsid w:val="00D24AC6"/>
    <w:rsid w:val="00D265DA"/>
    <w:rsid w:val="00D31092"/>
    <w:rsid w:val="00D31F9B"/>
    <w:rsid w:val="00D32FA4"/>
    <w:rsid w:val="00D33D4B"/>
    <w:rsid w:val="00D3484B"/>
    <w:rsid w:val="00D35A4E"/>
    <w:rsid w:val="00D37A5D"/>
    <w:rsid w:val="00D432A6"/>
    <w:rsid w:val="00D446DB"/>
    <w:rsid w:val="00D44C24"/>
    <w:rsid w:val="00D4505D"/>
    <w:rsid w:val="00D45F8E"/>
    <w:rsid w:val="00D4665B"/>
    <w:rsid w:val="00D474C9"/>
    <w:rsid w:val="00D50A5A"/>
    <w:rsid w:val="00D50FDD"/>
    <w:rsid w:val="00D52945"/>
    <w:rsid w:val="00D52A2F"/>
    <w:rsid w:val="00D52CDF"/>
    <w:rsid w:val="00D54F33"/>
    <w:rsid w:val="00D5518F"/>
    <w:rsid w:val="00D554F6"/>
    <w:rsid w:val="00D55B9B"/>
    <w:rsid w:val="00D56FD3"/>
    <w:rsid w:val="00D579A0"/>
    <w:rsid w:val="00D57A4E"/>
    <w:rsid w:val="00D62A83"/>
    <w:rsid w:val="00D6317D"/>
    <w:rsid w:val="00D6370D"/>
    <w:rsid w:val="00D63A5C"/>
    <w:rsid w:val="00D6432D"/>
    <w:rsid w:val="00D64482"/>
    <w:rsid w:val="00D64768"/>
    <w:rsid w:val="00D647CF"/>
    <w:rsid w:val="00D64803"/>
    <w:rsid w:val="00D66475"/>
    <w:rsid w:val="00D7098B"/>
    <w:rsid w:val="00D7181F"/>
    <w:rsid w:val="00D71CF5"/>
    <w:rsid w:val="00D721AA"/>
    <w:rsid w:val="00D75031"/>
    <w:rsid w:val="00D75C84"/>
    <w:rsid w:val="00D76358"/>
    <w:rsid w:val="00D76CB1"/>
    <w:rsid w:val="00D80640"/>
    <w:rsid w:val="00D80806"/>
    <w:rsid w:val="00D80BFC"/>
    <w:rsid w:val="00D80F5A"/>
    <w:rsid w:val="00D8275F"/>
    <w:rsid w:val="00D84029"/>
    <w:rsid w:val="00D8505F"/>
    <w:rsid w:val="00D850ED"/>
    <w:rsid w:val="00D857AD"/>
    <w:rsid w:val="00D859F0"/>
    <w:rsid w:val="00D86111"/>
    <w:rsid w:val="00D8783C"/>
    <w:rsid w:val="00D9039D"/>
    <w:rsid w:val="00D904C9"/>
    <w:rsid w:val="00D905AD"/>
    <w:rsid w:val="00D905C7"/>
    <w:rsid w:val="00D909E9"/>
    <w:rsid w:val="00D90AB4"/>
    <w:rsid w:val="00D90AEF"/>
    <w:rsid w:val="00D91BD2"/>
    <w:rsid w:val="00D92E77"/>
    <w:rsid w:val="00D92E99"/>
    <w:rsid w:val="00D92FAF"/>
    <w:rsid w:val="00D93E88"/>
    <w:rsid w:val="00D94220"/>
    <w:rsid w:val="00D95C36"/>
    <w:rsid w:val="00D95CAD"/>
    <w:rsid w:val="00D96DAA"/>
    <w:rsid w:val="00D9766D"/>
    <w:rsid w:val="00D97834"/>
    <w:rsid w:val="00DA024F"/>
    <w:rsid w:val="00DA0E4E"/>
    <w:rsid w:val="00DA0F5B"/>
    <w:rsid w:val="00DA115B"/>
    <w:rsid w:val="00DA1D17"/>
    <w:rsid w:val="00DA43EF"/>
    <w:rsid w:val="00DA5E39"/>
    <w:rsid w:val="00DA65BF"/>
    <w:rsid w:val="00DB008B"/>
    <w:rsid w:val="00DB0426"/>
    <w:rsid w:val="00DB1CD7"/>
    <w:rsid w:val="00DB2360"/>
    <w:rsid w:val="00DB32AC"/>
    <w:rsid w:val="00DB53F6"/>
    <w:rsid w:val="00DB7B4E"/>
    <w:rsid w:val="00DC0A51"/>
    <w:rsid w:val="00DC0F4D"/>
    <w:rsid w:val="00DC2A0B"/>
    <w:rsid w:val="00DC2C5D"/>
    <w:rsid w:val="00DC4590"/>
    <w:rsid w:val="00DC45BA"/>
    <w:rsid w:val="00DC5040"/>
    <w:rsid w:val="00DC555B"/>
    <w:rsid w:val="00DC5C3B"/>
    <w:rsid w:val="00DC65CF"/>
    <w:rsid w:val="00DD10E1"/>
    <w:rsid w:val="00DD2BA7"/>
    <w:rsid w:val="00DD5945"/>
    <w:rsid w:val="00DD6BE0"/>
    <w:rsid w:val="00DD6D89"/>
    <w:rsid w:val="00DD7986"/>
    <w:rsid w:val="00DE4AE3"/>
    <w:rsid w:val="00DF0173"/>
    <w:rsid w:val="00DF0D98"/>
    <w:rsid w:val="00DF33A7"/>
    <w:rsid w:val="00DF533A"/>
    <w:rsid w:val="00DF5A71"/>
    <w:rsid w:val="00DF5EC5"/>
    <w:rsid w:val="00DF6EE1"/>
    <w:rsid w:val="00DF7293"/>
    <w:rsid w:val="00E0298F"/>
    <w:rsid w:val="00E04EE3"/>
    <w:rsid w:val="00E05454"/>
    <w:rsid w:val="00E07A7B"/>
    <w:rsid w:val="00E10C84"/>
    <w:rsid w:val="00E12132"/>
    <w:rsid w:val="00E1281D"/>
    <w:rsid w:val="00E12E99"/>
    <w:rsid w:val="00E1379D"/>
    <w:rsid w:val="00E150FC"/>
    <w:rsid w:val="00E16828"/>
    <w:rsid w:val="00E16A98"/>
    <w:rsid w:val="00E16C8A"/>
    <w:rsid w:val="00E22A28"/>
    <w:rsid w:val="00E235B7"/>
    <w:rsid w:val="00E23C4E"/>
    <w:rsid w:val="00E23FC0"/>
    <w:rsid w:val="00E26710"/>
    <w:rsid w:val="00E269F1"/>
    <w:rsid w:val="00E3082A"/>
    <w:rsid w:val="00E31887"/>
    <w:rsid w:val="00E32578"/>
    <w:rsid w:val="00E328E2"/>
    <w:rsid w:val="00E32E9F"/>
    <w:rsid w:val="00E34D24"/>
    <w:rsid w:val="00E36616"/>
    <w:rsid w:val="00E369F3"/>
    <w:rsid w:val="00E36AAF"/>
    <w:rsid w:val="00E413E2"/>
    <w:rsid w:val="00E417F4"/>
    <w:rsid w:val="00E41E09"/>
    <w:rsid w:val="00E421FC"/>
    <w:rsid w:val="00E45AC9"/>
    <w:rsid w:val="00E46A0A"/>
    <w:rsid w:val="00E5035E"/>
    <w:rsid w:val="00E53E7C"/>
    <w:rsid w:val="00E556C3"/>
    <w:rsid w:val="00E5676C"/>
    <w:rsid w:val="00E56967"/>
    <w:rsid w:val="00E5782C"/>
    <w:rsid w:val="00E57C2A"/>
    <w:rsid w:val="00E61587"/>
    <w:rsid w:val="00E625F9"/>
    <w:rsid w:val="00E6300E"/>
    <w:rsid w:val="00E630C3"/>
    <w:rsid w:val="00E63ACA"/>
    <w:rsid w:val="00E664A0"/>
    <w:rsid w:val="00E66D51"/>
    <w:rsid w:val="00E67355"/>
    <w:rsid w:val="00E70A49"/>
    <w:rsid w:val="00E71CC0"/>
    <w:rsid w:val="00E72107"/>
    <w:rsid w:val="00E72612"/>
    <w:rsid w:val="00E73271"/>
    <w:rsid w:val="00E73811"/>
    <w:rsid w:val="00E75141"/>
    <w:rsid w:val="00E75AD4"/>
    <w:rsid w:val="00E762A9"/>
    <w:rsid w:val="00E76F25"/>
    <w:rsid w:val="00E77763"/>
    <w:rsid w:val="00E81F47"/>
    <w:rsid w:val="00E83B1A"/>
    <w:rsid w:val="00E85B66"/>
    <w:rsid w:val="00E86E8F"/>
    <w:rsid w:val="00E9086B"/>
    <w:rsid w:val="00E914FE"/>
    <w:rsid w:val="00E9159E"/>
    <w:rsid w:val="00E94017"/>
    <w:rsid w:val="00E9453E"/>
    <w:rsid w:val="00E94954"/>
    <w:rsid w:val="00EA0241"/>
    <w:rsid w:val="00EA0FA7"/>
    <w:rsid w:val="00EA16E6"/>
    <w:rsid w:val="00EA1A35"/>
    <w:rsid w:val="00EA336F"/>
    <w:rsid w:val="00EA6CD4"/>
    <w:rsid w:val="00EA73EB"/>
    <w:rsid w:val="00EA7820"/>
    <w:rsid w:val="00EB1860"/>
    <w:rsid w:val="00EB3B6B"/>
    <w:rsid w:val="00EB4220"/>
    <w:rsid w:val="00EB4E1F"/>
    <w:rsid w:val="00EB5475"/>
    <w:rsid w:val="00EB6B25"/>
    <w:rsid w:val="00EC2F9A"/>
    <w:rsid w:val="00EC2FCC"/>
    <w:rsid w:val="00EC3569"/>
    <w:rsid w:val="00EC418A"/>
    <w:rsid w:val="00EC4336"/>
    <w:rsid w:val="00EC45B1"/>
    <w:rsid w:val="00EC5EF4"/>
    <w:rsid w:val="00EC6866"/>
    <w:rsid w:val="00EC7E8D"/>
    <w:rsid w:val="00ED01F5"/>
    <w:rsid w:val="00ED0685"/>
    <w:rsid w:val="00ED2EB0"/>
    <w:rsid w:val="00ED4ABA"/>
    <w:rsid w:val="00ED62AF"/>
    <w:rsid w:val="00EE03ED"/>
    <w:rsid w:val="00EE0865"/>
    <w:rsid w:val="00EE15E1"/>
    <w:rsid w:val="00EE2BBC"/>
    <w:rsid w:val="00EE3E7B"/>
    <w:rsid w:val="00EE4521"/>
    <w:rsid w:val="00EE4829"/>
    <w:rsid w:val="00EE548C"/>
    <w:rsid w:val="00EF00E1"/>
    <w:rsid w:val="00EF00EF"/>
    <w:rsid w:val="00EF23A5"/>
    <w:rsid w:val="00EF3537"/>
    <w:rsid w:val="00EF388F"/>
    <w:rsid w:val="00EF3B60"/>
    <w:rsid w:val="00EF3DBD"/>
    <w:rsid w:val="00EF6911"/>
    <w:rsid w:val="00EF728C"/>
    <w:rsid w:val="00EF751B"/>
    <w:rsid w:val="00F00800"/>
    <w:rsid w:val="00F00C4F"/>
    <w:rsid w:val="00F024EA"/>
    <w:rsid w:val="00F02A02"/>
    <w:rsid w:val="00F02DC0"/>
    <w:rsid w:val="00F02E1E"/>
    <w:rsid w:val="00F03072"/>
    <w:rsid w:val="00F04457"/>
    <w:rsid w:val="00F06155"/>
    <w:rsid w:val="00F0654E"/>
    <w:rsid w:val="00F065E8"/>
    <w:rsid w:val="00F07E48"/>
    <w:rsid w:val="00F10E1C"/>
    <w:rsid w:val="00F1224C"/>
    <w:rsid w:val="00F12FE8"/>
    <w:rsid w:val="00F13E6D"/>
    <w:rsid w:val="00F13FAE"/>
    <w:rsid w:val="00F14075"/>
    <w:rsid w:val="00F14C83"/>
    <w:rsid w:val="00F15E8D"/>
    <w:rsid w:val="00F16B7A"/>
    <w:rsid w:val="00F17038"/>
    <w:rsid w:val="00F2040A"/>
    <w:rsid w:val="00F23760"/>
    <w:rsid w:val="00F3074A"/>
    <w:rsid w:val="00F30F22"/>
    <w:rsid w:val="00F3162B"/>
    <w:rsid w:val="00F3336E"/>
    <w:rsid w:val="00F35CAA"/>
    <w:rsid w:val="00F35D07"/>
    <w:rsid w:val="00F4071B"/>
    <w:rsid w:val="00F41532"/>
    <w:rsid w:val="00F43C26"/>
    <w:rsid w:val="00F44DBB"/>
    <w:rsid w:val="00F44F4C"/>
    <w:rsid w:val="00F45160"/>
    <w:rsid w:val="00F470E1"/>
    <w:rsid w:val="00F47540"/>
    <w:rsid w:val="00F47B0B"/>
    <w:rsid w:val="00F47DB3"/>
    <w:rsid w:val="00F509C8"/>
    <w:rsid w:val="00F50F5D"/>
    <w:rsid w:val="00F5252E"/>
    <w:rsid w:val="00F52D94"/>
    <w:rsid w:val="00F5393C"/>
    <w:rsid w:val="00F54177"/>
    <w:rsid w:val="00F54F29"/>
    <w:rsid w:val="00F56106"/>
    <w:rsid w:val="00F5651E"/>
    <w:rsid w:val="00F5731D"/>
    <w:rsid w:val="00F5744C"/>
    <w:rsid w:val="00F57D1F"/>
    <w:rsid w:val="00F60194"/>
    <w:rsid w:val="00F60B7D"/>
    <w:rsid w:val="00F62639"/>
    <w:rsid w:val="00F63F43"/>
    <w:rsid w:val="00F64701"/>
    <w:rsid w:val="00F64ABB"/>
    <w:rsid w:val="00F65358"/>
    <w:rsid w:val="00F65791"/>
    <w:rsid w:val="00F672D7"/>
    <w:rsid w:val="00F673FB"/>
    <w:rsid w:val="00F7114C"/>
    <w:rsid w:val="00F7116C"/>
    <w:rsid w:val="00F7141E"/>
    <w:rsid w:val="00F73444"/>
    <w:rsid w:val="00F74A2F"/>
    <w:rsid w:val="00F758EC"/>
    <w:rsid w:val="00F76850"/>
    <w:rsid w:val="00F76B9D"/>
    <w:rsid w:val="00F77607"/>
    <w:rsid w:val="00F7777F"/>
    <w:rsid w:val="00F80982"/>
    <w:rsid w:val="00F80E7E"/>
    <w:rsid w:val="00F81340"/>
    <w:rsid w:val="00F8205A"/>
    <w:rsid w:val="00F82182"/>
    <w:rsid w:val="00F8362B"/>
    <w:rsid w:val="00F83AAC"/>
    <w:rsid w:val="00F84B23"/>
    <w:rsid w:val="00F862BC"/>
    <w:rsid w:val="00F8711F"/>
    <w:rsid w:val="00F87DE6"/>
    <w:rsid w:val="00F91228"/>
    <w:rsid w:val="00F935DF"/>
    <w:rsid w:val="00F93C66"/>
    <w:rsid w:val="00F94633"/>
    <w:rsid w:val="00F95C90"/>
    <w:rsid w:val="00F961B5"/>
    <w:rsid w:val="00F96EC2"/>
    <w:rsid w:val="00FA08B4"/>
    <w:rsid w:val="00FA1F0E"/>
    <w:rsid w:val="00FA210F"/>
    <w:rsid w:val="00FA4373"/>
    <w:rsid w:val="00FA53FB"/>
    <w:rsid w:val="00FB0B2E"/>
    <w:rsid w:val="00FB0D3C"/>
    <w:rsid w:val="00FB2602"/>
    <w:rsid w:val="00FB560B"/>
    <w:rsid w:val="00FB6C41"/>
    <w:rsid w:val="00FB6FFA"/>
    <w:rsid w:val="00FB7216"/>
    <w:rsid w:val="00FB7D17"/>
    <w:rsid w:val="00FC0EB9"/>
    <w:rsid w:val="00FC5671"/>
    <w:rsid w:val="00FC5BF0"/>
    <w:rsid w:val="00FC628D"/>
    <w:rsid w:val="00FC6355"/>
    <w:rsid w:val="00FD003C"/>
    <w:rsid w:val="00FD0F10"/>
    <w:rsid w:val="00FD1B72"/>
    <w:rsid w:val="00FD1CD3"/>
    <w:rsid w:val="00FD23DB"/>
    <w:rsid w:val="00FD2991"/>
    <w:rsid w:val="00FD36C6"/>
    <w:rsid w:val="00FD411E"/>
    <w:rsid w:val="00FD4B2F"/>
    <w:rsid w:val="00FD5A31"/>
    <w:rsid w:val="00FD6029"/>
    <w:rsid w:val="00FD6082"/>
    <w:rsid w:val="00FD6F79"/>
    <w:rsid w:val="00FD7FE2"/>
    <w:rsid w:val="00FE1110"/>
    <w:rsid w:val="00FE1E92"/>
    <w:rsid w:val="00FE2102"/>
    <w:rsid w:val="00FE23AF"/>
    <w:rsid w:val="00FE27F6"/>
    <w:rsid w:val="00FE2BCC"/>
    <w:rsid w:val="00FE30BC"/>
    <w:rsid w:val="00FE3381"/>
    <w:rsid w:val="00FE5119"/>
    <w:rsid w:val="00FE5D7E"/>
    <w:rsid w:val="00FE7A1B"/>
    <w:rsid w:val="00FF0B4A"/>
    <w:rsid w:val="00FF0F6E"/>
    <w:rsid w:val="00FF175B"/>
    <w:rsid w:val="00FF2C19"/>
    <w:rsid w:val="00FF707B"/>
    <w:rsid w:val="00FF7759"/>
    <w:rsid w:val="00FF7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1B9B49B"/>
  <w14:defaultImageDpi w14:val="330"/>
  <w15:chartTrackingRefBased/>
  <w15:docId w15:val="{88710A03-96EC-4F12-B494-97AF13ED6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84347"/>
  </w:style>
  <w:style w:type="paragraph" w:styleId="Heading1">
    <w:name w:val="heading 1"/>
    <w:basedOn w:val="Normal"/>
    <w:next w:val="Normal"/>
    <w:link w:val="Heading1Char"/>
    <w:qFormat/>
    <w:rsid w:val="00BC78FC"/>
    <w:pPr>
      <w:keepNext/>
      <w:spacing w:before="240" w:after="60"/>
      <w:outlineLvl w:val="0"/>
    </w:pPr>
    <w:rPr>
      <w:rFonts w:ascii="Cambria" w:eastAsia="Times New Roman" w:hAnsi="Cambria"/>
      <w:b/>
      <w:bCs/>
      <w:kern w:val="32"/>
      <w:sz w:val="32"/>
      <w:szCs w:val="32"/>
      <w:lang w:val="x-none" w:eastAsia="x-none"/>
    </w:rPr>
  </w:style>
  <w:style w:type="paragraph" w:styleId="Heading2">
    <w:name w:val="heading 2"/>
    <w:basedOn w:val="Normal"/>
    <w:next w:val="Normal"/>
    <w:qFormat/>
    <w:rsid w:val="00A00FAB"/>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246A7A"/>
    <w:pPr>
      <w:keepNext/>
      <w:keepLines/>
      <w:spacing w:before="200"/>
      <w:outlineLvl w:val="2"/>
    </w:pPr>
    <w:rPr>
      <w:rFonts w:ascii="Cambria" w:hAnsi="Cambria"/>
      <w:b/>
      <w:bCs/>
      <w:color w:val="4F81BD"/>
      <w:lang w:val="x-none" w:eastAsia="x-none"/>
    </w:rPr>
  </w:style>
  <w:style w:type="paragraph" w:styleId="Heading5">
    <w:name w:val="heading 5"/>
    <w:basedOn w:val="Normal"/>
    <w:next w:val="Normal"/>
    <w:link w:val="Heading5Char"/>
    <w:qFormat/>
    <w:rsid w:val="007C4F3B"/>
    <w:pPr>
      <w:keepNext/>
      <w:jc w:val="center"/>
      <w:outlineLvl w:val="4"/>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rmularTable">
    <w:name w:val="FormularTable"/>
    <w:basedOn w:val="Header"/>
    <w:rsid w:val="00176B04"/>
    <w:pPr>
      <w:tabs>
        <w:tab w:val="clear" w:pos="4320"/>
        <w:tab w:val="clear" w:pos="8640"/>
        <w:tab w:val="center" w:pos="4153"/>
        <w:tab w:val="right" w:pos="8306"/>
      </w:tabs>
      <w:spacing w:before="60" w:line="198" w:lineRule="exact"/>
      <w:jc w:val="right"/>
    </w:pPr>
    <w:rPr>
      <w:noProof/>
      <w:spacing w:val="-1"/>
    </w:rPr>
  </w:style>
  <w:style w:type="paragraph" w:styleId="Header">
    <w:name w:val="header"/>
    <w:basedOn w:val="Normal"/>
    <w:rsid w:val="00176B04"/>
    <w:pPr>
      <w:tabs>
        <w:tab w:val="center" w:pos="4320"/>
        <w:tab w:val="right" w:pos="8640"/>
      </w:tabs>
    </w:pPr>
    <w:rPr>
      <w:rFonts w:ascii="News Gothic MT" w:hAnsi="News Gothic MT"/>
      <w:sz w:val="15"/>
    </w:rPr>
  </w:style>
  <w:style w:type="paragraph" w:customStyle="1" w:styleId="FormularTitle">
    <w:name w:val="FormularTitle"/>
    <w:basedOn w:val="Normal"/>
    <w:rsid w:val="00176B04"/>
    <w:pPr>
      <w:spacing w:line="270" w:lineRule="exact"/>
      <w:jc w:val="right"/>
    </w:pPr>
    <w:rPr>
      <w:rFonts w:ascii="News Gothic MT" w:hAnsi="News Gothic MT"/>
      <w:b/>
      <w:sz w:val="22"/>
    </w:rPr>
  </w:style>
  <w:style w:type="paragraph" w:customStyle="1" w:styleId="Concern">
    <w:name w:val="Concern"/>
    <w:basedOn w:val="Normal"/>
    <w:rsid w:val="00176B04"/>
    <w:pPr>
      <w:spacing w:line="270" w:lineRule="exact"/>
    </w:pPr>
    <w:rPr>
      <w:rFonts w:ascii="Sabon" w:hAnsi="Sabon"/>
      <w:b/>
      <w:sz w:val="22"/>
    </w:rPr>
  </w:style>
  <w:style w:type="paragraph" w:styleId="Footer">
    <w:name w:val="footer"/>
    <w:basedOn w:val="Normal"/>
    <w:rsid w:val="00176B04"/>
    <w:pPr>
      <w:tabs>
        <w:tab w:val="center" w:pos="4320"/>
        <w:tab w:val="right" w:pos="8640"/>
      </w:tabs>
    </w:pPr>
  </w:style>
  <w:style w:type="paragraph" w:styleId="BalloonText">
    <w:name w:val="Balloon Text"/>
    <w:basedOn w:val="Normal"/>
    <w:semiHidden/>
    <w:rsid w:val="00176B04"/>
    <w:rPr>
      <w:rFonts w:ascii="Tahoma" w:hAnsi="Tahoma" w:cs="Tahoma"/>
      <w:sz w:val="16"/>
      <w:szCs w:val="16"/>
    </w:rPr>
  </w:style>
  <w:style w:type="paragraph" w:styleId="HTMLPreformatted">
    <w:name w:val="HTML Preformatted"/>
    <w:basedOn w:val="Normal"/>
    <w:rsid w:val="00176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styleId="Hyperlink">
    <w:name w:val="Hyperlink"/>
    <w:rsid w:val="00176B04"/>
    <w:rPr>
      <w:color w:val="0000FF"/>
      <w:u w:val="single"/>
    </w:rPr>
  </w:style>
  <w:style w:type="paragraph" w:customStyle="1" w:styleId="LeftHeading">
    <w:name w:val="Left Heading"/>
    <w:basedOn w:val="Normal"/>
    <w:next w:val="BodyText"/>
    <w:rsid w:val="005D0162"/>
    <w:pPr>
      <w:keepNext/>
      <w:keepLines/>
      <w:suppressAutoHyphens/>
      <w:spacing w:after="480"/>
      <w:ind w:right="4320"/>
    </w:pPr>
    <w:rPr>
      <w:rFonts w:ascii="Courier" w:hAnsi="Courier"/>
      <w:sz w:val="24"/>
    </w:rPr>
  </w:style>
  <w:style w:type="paragraph" w:styleId="Signature">
    <w:name w:val="Signature"/>
    <w:basedOn w:val="Normal"/>
    <w:link w:val="SignatureChar"/>
    <w:semiHidden/>
    <w:rsid w:val="005D0162"/>
    <w:pPr>
      <w:spacing w:before="240"/>
      <w:ind w:left="5040"/>
    </w:pPr>
    <w:rPr>
      <w:rFonts w:ascii="Courier" w:hAnsi="Courier"/>
      <w:sz w:val="24"/>
    </w:rPr>
  </w:style>
  <w:style w:type="paragraph" w:customStyle="1" w:styleId="BodyTextSingleSpaced">
    <w:name w:val="Body Text Single Spaced"/>
    <w:basedOn w:val="BodyText"/>
    <w:rsid w:val="005D0162"/>
    <w:pPr>
      <w:spacing w:after="240"/>
      <w:ind w:firstLine="1440"/>
    </w:pPr>
    <w:rPr>
      <w:rFonts w:ascii="Courier" w:hAnsi="Courier"/>
      <w:sz w:val="24"/>
    </w:rPr>
  </w:style>
  <w:style w:type="paragraph" w:customStyle="1" w:styleId="InsideAddress">
    <w:name w:val="Inside Address"/>
    <w:basedOn w:val="Normal"/>
    <w:rsid w:val="005D0162"/>
    <w:rPr>
      <w:rFonts w:ascii="Courier" w:hAnsi="Courier"/>
      <w:sz w:val="24"/>
    </w:rPr>
  </w:style>
  <w:style w:type="character" w:customStyle="1" w:styleId="SignatureChar">
    <w:name w:val="Signature Char"/>
    <w:link w:val="Signature"/>
    <w:semiHidden/>
    <w:locked/>
    <w:rsid w:val="005D0162"/>
    <w:rPr>
      <w:rFonts w:ascii="Courier" w:hAnsi="Courier"/>
      <w:sz w:val="24"/>
      <w:lang w:val="en-US" w:eastAsia="en-US" w:bidi="ar-SA"/>
    </w:rPr>
  </w:style>
  <w:style w:type="paragraph" w:styleId="BodyText">
    <w:name w:val="Body Text"/>
    <w:basedOn w:val="Normal"/>
    <w:rsid w:val="005D0162"/>
    <w:pPr>
      <w:spacing w:after="120"/>
    </w:pPr>
  </w:style>
  <w:style w:type="paragraph" w:styleId="BodyText2">
    <w:name w:val="Body Text 2"/>
    <w:basedOn w:val="Normal"/>
    <w:rsid w:val="008C03C8"/>
    <w:pPr>
      <w:spacing w:after="120" w:line="480" w:lineRule="auto"/>
    </w:pPr>
  </w:style>
  <w:style w:type="character" w:customStyle="1" w:styleId="s12">
    <w:name w:val="s12"/>
    <w:rsid w:val="00462E3F"/>
  </w:style>
  <w:style w:type="paragraph" w:styleId="NormalWeb">
    <w:name w:val="Normal (Web)"/>
    <w:aliases w:val=" webb,webb,webb_0"/>
    <w:basedOn w:val="Normal"/>
    <w:uiPriority w:val="99"/>
    <w:rsid w:val="00113FBA"/>
    <w:pPr>
      <w:spacing w:before="100" w:beforeAutospacing="1" w:after="100" w:afterAutospacing="1"/>
    </w:pPr>
    <w:rPr>
      <w:sz w:val="24"/>
      <w:szCs w:val="24"/>
    </w:rPr>
  </w:style>
  <w:style w:type="character" w:customStyle="1" w:styleId="highlight">
    <w:name w:val="highlight"/>
    <w:rsid w:val="003F46A5"/>
    <w:rPr>
      <w:rFonts w:cs="Times New Roman"/>
    </w:rPr>
  </w:style>
  <w:style w:type="paragraph" w:customStyle="1" w:styleId="Body1">
    <w:name w:val="Body 1"/>
    <w:rsid w:val="00C651A3"/>
    <w:pPr>
      <w:outlineLvl w:val="0"/>
    </w:pPr>
    <w:rPr>
      <w:rFonts w:eastAsia="ヒラギノ角ゴ Pro W3"/>
      <w:color w:val="000000"/>
      <w:sz w:val="24"/>
    </w:rPr>
  </w:style>
  <w:style w:type="character" w:customStyle="1" w:styleId="Heading1Char">
    <w:name w:val="Heading 1 Char"/>
    <w:link w:val="Heading1"/>
    <w:rsid w:val="00BC78FC"/>
    <w:rPr>
      <w:rFonts w:ascii="Cambria" w:eastAsia="Times New Roman" w:hAnsi="Cambria" w:cs="Times New Roman"/>
      <w:b/>
      <w:bCs/>
      <w:kern w:val="32"/>
      <w:sz w:val="32"/>
      <w:szCs w:val="32"/>
    </w:rPr>
  </w:style>
  <w:style w:type="paragraph" w:styleId="DocumentMap">
    <w:name w:val="Document Map"/>
    <w:basedOn w:val="Normal"/>
    <w:semiHidden/>
    <w:rsid w:val="00B51AF2"/>
    <w:pPr>
      <w:shd w:val="clear" w:color="auto" w:fill="000080"/>
    </w:pPr>
    <w:rPr>
      <w:rFonts w:ascii="Tahoma" w:hAnsi="Tahoma" w:cs="Tahoma"/>
    </w:rPr>
  </w:style>
  <w:style w:type="character" w:customStyle="1" w:styleId="xn-money">
    <w:name w:val="xn-money"/>
    <w:rsid w:val="002E1375"/>
    <w:rPr>
      <w:rFonts w:cs="Times New Roman"/>
    </w:rPr>
  </w:style>
  <w:style w:type="character" w:customStyle="1" w:styleId="Heading3Char">
    <w:name w:val="Heading 3 Char"/>
    <w:link w:val="Heading3"/>
    <w:semiHidden/>
    <w:rsid w:val="00246A7A"/>
    <w:rPr>
      <w:rFonts w:ascii="Cambria" w:eastAsia="SimSun" w:hAnsi="Cambria" w:cs="Times New Roman"/>
      <w:b/>
      <w:bCs/>
      <w:color w:val="4F81BD"/>
    </w:rPr>
  </w:style>
  <w:style w:type="paragraph" w:customStyle="1" w:styleId="NoSpacing1">
    <w:name w:val="No Spacing1"/>
    <w:qFormat/>
    <w:rsid w:val="00F07E48"/>
  </w:style>
  <w:style w:type="character" w:styleId="CommentReference">
    <w:name w:val="annotation reference"/>
    <w:uiPriority w:val="99"/>
    <w:semiHidden/>
    <w:unhideWhenUsed/>
    <w:rsid w:val="00FA08B4"/>
    <w:rPr>
      <w:sz w:val="16"/>
      <w:szCs w:val="16"/>
    </w:rPr>
  </w:style>
  <w:style w:type="paragraph" w:styleId="CommentText">
    <w:name w:val="annotation text"/>
    <w:basedOn w:val="Normal"/>
    <w:link w:val="CommentTextChar"/>
    <w:uiPriority w:val="99"/>
    <w:unhideWhenUsed/>
    <w:rsid w:val="00FA08B4"/>
  </w:style>
  <w:style w:type="character" w:customStyle="1" w:styleId="CommentTextChar">
    <w:name w:val="Comment Text Char"/>
    <w:basedOn w:val="DefaultParagraphFont"/>
    <w:link w:val="CommentText"/>
    <w:uiPriority w:val="99"/>
    <w:rsid w:val="00FA08B4"/>
  </w:style>
  <w:style w:type="paragraph" w:styleId="CommentSubject">
    <w:name w:val="annotation subject"/>
    <w:basedOn w:val="CommentText"/>
    <w:next w:val="CommentText"/>
    <w:link w:val="CommentSubjectChar"/>
    <w:semiHidden/>
    <w:unhideWhenUsed/>
    <w:rsid w:val="00FA08B4"/>
    <w:rPr>
      <w:b/>
      <w:bCs/>
      <w:lang w:val="x-none" w:eastAsia="x-none"/>
    </w:rPr>
  </w:style>
  <w:style w:type="character" w:customStyle="1" w:styleId="CommentSubjectChar">
    <w:name w:val="Comment Subject Char"/>
    <w:link w:val="CommentSubject"/>
    <w:semiHidden/>
    <w:rsid w:val="00FA08B4"/>
    <w:rPr>
      <w:b/>
      <w:bCs/>
    </w:rPr>
  </w:style>
  <w:style w:type="character" w:customStyle="1" w:styleId="apple-converted-space">
    <w:name w:val="apple-converted-space"/>
    <w:basedOn w:val="DefaultParagraphFont"/>
    <w:rsid w:val="00252C6E"/>
  </w:style>
  <w:style w:type="character" w:styleId="FollowedHyperlink">
    <w:name w:val="FollowedHyperlink"/>
    <w:semiHidden/>
    <w:unhideWhenUsed/>
    <w:rsid w:val="00846D8D"/>
    <w:rPr>
      <w:color w:val="800080"/>
      <w:u w:val="single"/>
    </w:rPr>
  </w:style>
  <w:style w:type="paragraph" w:customStyle="1" w:styleId="Default">
    <w:name w:val="Default"/>
    <w:rsid w:val="00F470E1"/>
    <w:pPr>
      <w:pBdr>
        <w:top w:val="nil"/>
        <w:left w:val="nil"/>
        <w:bottom w:val="nil"/>
        <w:right w:val="nil"/>
        <w:between w:val="nil"/>
        <w:bar w:val="nil"/>
      </w:pBdr>
    </w:pPr>
    <w:rPr>
      <w:rFonts w:ascii="Helvetica" w:eastAsia="Helvetica" w:hAnsi="Helvetica" w:cs="Helvetica"/>
      <w:color w:val="000000"/>
      <w:sz w:val="22"/>
      <w:szCs w:val="22"/>
      <w:bdr w:val="nil"/>
    </w:rPr>
  </w:style>
  <w:style w:type="character" w:customStyle="1" w:styleId="Hyperlink1">
    <w:name w:val="Hyperlink.1"/>
    <w:rsid w:val="00F470E1"/>
    <w:rPr>
      <w:color w:val="0000FF"/>
      <w:sz w:val="22"/>
      <w:szCs w:val="22"/>
      <w:u w:val="single" w:color="0000FF"/>
    </w:rPr>
  </w:style>
  <w:style w:type="character" w:customStyle="1" w:styleId="NoneA">
    <w:name w:val="None A"/>
    <w:rsid w:val="006D6DF3"/>
  </w:style>
  <w:style w:type="paragraph" w:customStyle="1" w:styleId="BodyA">
    <w:name w:val="Body A"/>
    <w:rsid w:val="006D6DF3"/>
    <w:pPr>
      <w:pBdr>
        <w:top w:val="nil"/>
        <w:left w:val="nil"/>
        <w:bottom w:val="nil"/>
        <w:right w:val="nil"/>
        <w:between w:val="nil"/>
        <w:bar w:val="nil"/>
      </w:pBdr>
    </w:pPr>
    <w:rPr>
      <w:rFonts w:eastAsia="Arial Unicode MS" w:cs="Arial Unicode MS"/>
      <w:color w:val="000000"/>
      <w:u w:color="000000"/>
      <w:bdr w:val="nil"/>
      <w:lang w:val="de-DE"/>
    </w:rPr>
  </w:style>
  <w:style w:type="character" w:customStyle="1" w:styleId="Hyperlink2">
    <w:name w:val="Hyperlink.2"/>
    <w:rsid w:val="006D6DF3"/>
    <w:rPr>
      <w:lang w:val="en-US"/>
    </w:rPr>
  </w:style>
  <w:style w:type="character" w:customStyle="1" w:styleId="Hyperlink3">
    <w:name w:val="Hyperlink.3"/>
    <w:rsid w:val="006D6DF3"/>
    <w:rPr>
      <w:sz w:val="22"/>
      <w:szCs w:val="22"/>
      <w:lang w:val="en-US"/>
    </w:rPr>
  </w:style>
  <w:style w:type="character" w:customStyle="1" w:styleId="Heading5Char">
    <w:name w:val="Heading 5 Char"/>
    <w:link w:val="Heading5"/>
    <w:rsid w:val="00205C50"/>
    <w:rPr>
      <w:b/>
      <w:sz w:val="24"/>
    </w:rPr>
  </w:style>
  <w:style w:type="character" w:styleId="Emphasis">
    <w:name w:val="Emphasis"/>
    <w:uiPriority w:val="20"/>
    <w:qFormat/>
    <w:rsid w:val="00684440"/>
    <w:rPr>
      <w:i/>
      <w:iCs/>
    </w:rPr>
  </w:style>
  <w:style w:type="paragraph" w:styleId="NoSpacing">
    <w:name w:val="No Spacing"/>
    <w:qFormat/>
    <w:rsid w:val="006E7020"/>
    <w:rPr>
      <w:rFonts w:eastAsia="Times New Roman"/>
      <w:sz w:val="24"/>
      <w:szCs w:val="24"/>
    </w:rPr>
  </w:style>
  <w:style w:type="paragraph" w:styleId="ListParagraph">
    <w:name w:val="List Paragraph"/>
    <w:basedOn w:val="Normal"/>
    <w:link w:val="ListParagraphChar"/>
    <w:uiPriority w:val="34"/>
    <w:qFormat/>
    <w:rsid w:val="00C21FD7"/>
    <w:pPr>
      <w:spacing w:after="200" w:line="276" w:lineRule="auto"/>
      <w:ind w:left="720"/>
      <w:contextualSpacing/>
    </w:pPr>
    <w:rPr>
      <w:rFonts w:ascii="Calibri" w:eastAsia="Calibri" w:hAnsi="Calibri"/>
      <w:sz w:val="22"/>
      <w:szCs w:val="22"/>
    </w:rPr>
  </w:style>
  <w:style w:type="character" w:customStyle="1" w:styleId="UnresolvedMention1">
    <w:name w:val="Unresolved Mention1"/>
    <w:uiPriority w:val="99"/>
    <w:semiHidden/>
    <w:unhideWhenUsed/>
    <w:rsid w:val="00F16B7A"/>
    <w:rPr>
      <w:color w:val="605E5C"/>
      <w:shd w:val="clear" w:color="auto" w:fill="E1DFDD"/>
    </w:rPr>
  </w:style>
  <w:style w:type="character" w:customStyle="1" w:styleId="second-string">
    <w:name w:val="second-string"/>
    <w:rsid w:val="003C0147"/>
  </w:style>
  <w:style w:type="paragraph" w:styleId="PlainText">
    <w:name w:val="Plain Text"/>
    <w:basedOn w:val="Normal"/>
    <w:link w:val="PlainTextChar"/>
    <w:uiPriority w:val="99"/>
    <w:unhideWhenUsed/>
    <w:rsid w:val="004B6D55"/>
    <w:rPr>
      <w:rFonts w:ascii="Calibri" w:eastAsia="Calibri" w:hAnsi="Calibri"/>
      <w:sz w:val="22"/>
      <w:szCs w:val="21"/>
    </w:rPr>
  </w:style>
  <w:style w:type="character" w:customStyle="1" w:styleId="PlainTextChar">
    <w:name w:val="Plain Text Char"/>
    <w:link w:val="PlainText"/>
    <w:uiPriority w:val="99"/>
    <w:rsid w:val="004B6D55"/>
    <w:rPr>
      <w:rFonts w:ascii="Calibri" w:eastAsia="Calibri" w:hAnsi="Calibri"/>
      <w:sz w:val="22"/>
      <w:szCs w:val="21"/>
    </w:rPr>
  </w:style>
  <w:style w:type="paragraph" w:styleId="Revision">
    <w:name w:val="Revision"/>
    <w:hidden/>
    <w:uiPriority w:val="99"/>
    <w:semiHidden/>
    <w:rsid w:val="00B511B5"/>
  </w:style>
  <w:style w:type="character" w:styleId="Strong">
    <w:name w:val="Strong"/>
    <w:uiPriority w:val="22"/>
    <w:qFormat/>
    <w:rsid w:val="00466BC8"/>
    <w:rPr>
      <w:b/>
      <w:bCs/>
    </w:rPr>
  </w:style>
  <w:style w:type="character" w:styleId="PlaceholderText">
    <w:name w:val="Placeholder Text"/>
    <w:basedOn w:val="DefaultParagraphFont"/>
    <w:uiPriority w:val="99"/>
    <w:semiHidden/>
    <w:rsid w:val="00294FDE"/>
    <w:rPr>
      <w:color w:val="808080"/>
    </w:rPr>
  </w:style>
  <w:style w:type="character" w:styleId="UnresolvedMention">
    <w:name w:val="Unresolved Mention"/>
    <w:basedOn w:val="DefaultParagraphFont"/>
    <w:uiPriority w:val="99"/>
    <w:semiHidden/>
    <w:unhideWhenUsed/>
    <w:rsid w:val="003D69A6"/>
    <w:rPr>
      <w:color w:val="605E5C"/>
      <w:shd w:val="clear" w:color="auto" w:fill="E1DFDD"/>
    </w:rPr>
  </w:style>
  <w:style w:type="character" w:customStyle="1" w:styleId="heading3Char0">
    <w:name w:val="heading 3 Char"/>
    <w:basedOn w:val="DefaultParagraphFont"/>
    <w:link w:val="Heading31"/>
    <w:locked/>
    <w:rsid w:val="00C3402C"/>
    <w:rPr>
      <w:i/>
      <w:iCs/>
    </w:rPr>
  </w:style>
  <w:style w:type="paragraph" w:customStyle="1" w:styleId="Heading31">
    <w:name w:val="Heading 31"/>
    <w:basedOn w:val="Normal"/>
    <w:link w:val="heading3Char0"/>
    <w:rsid w:val="00C3402C"/>
    <w:pPr>
      <w:keepNext/>
      <w:spacing w:after="240"/>
      <w:jc w:val="both"/>
    </w:pPr>
    <w:rPr>
      <w:i/>
      <w:iCs/>
    </w:rPr>
  </w:style>
  <w:style w:type="character" w:customStyle="1" w:styleId="ui-provider">
    <w:name w:val="ui-provider"/>
    <w:basedOn w:val="DefaultParagraphFont"/>
    <w:rsid w:val="00E1281D"/>
  </w:style>
  <w:style w:type="character" w:customStyle="1" w:styleId="ListParagraphChar">
    <w:name w:val="List Paragraph Char"/>
    <w:link w:val="ListParagraph"/>
    <w:uiPriority w:val="34"/>
    <w:qFormat/>
    <w:locked/>
    <w:rsid w:val="00450AA2"/>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70085">
      <w:bodyDiv w:val="1"/>
      <w:marLeft w:val="0"/>
      <w:marRight w:val="0"/>
      <w:marTop w:val="0"/>
      <w:marBottom w:val="0"/>
      <w:divBdr>
        <w:top w:val="none" w:sz="0" w:space="0" w:color="auto"/>
        <w:left w:val="none" w:sz="0" w:space="0" w:color="auto"/>
        <w:bottom w:val="none" w:sz="0" w:space="0" w:color="auto"/>
        <w:right w:val="none" w:sz="0" w:space="0" w:color="auto"/>
      </w:divBdr>
    </w:div>
    <w:div w:id="33166236">
      <w:bodyDiv w:val="1"/>
      <w:marLeft w:val="0"/>
      <w:marRight w:val="0"/>
      <w:marTop w:val="0"/>
      <w:marBottom w:val="0"/>
      <w:divBdr>
        <w:top w:val="none" w:sz="0" w:space="0" w:color="auto"/>
        <w:left w:val="none" w:sz="0" w:space="0" w:color="auto"/>
        <w:bottom w:val="none" w:sz="0" w:space="0" w:color="auto"/>
        <w:right w:val="none" w:sz="0" w:space="0" w:color="auto"/>
      </w:divBdr>
    </w:div>
    <w:div w:id="68499175">
      <w:bodyDiv w:val="1"/>
      <w:marLeft w:val="0"/>
      <w:marRight w:val="0"/>
      <w:marTop w:val="0"/>
      <w:marBottom w:val="0"/>
      <w:divBdr>
        <w:top w:val="none" w:sz="0" w:space="0" w:color="auto"/>
        <w:left w:val="none" w:sz="0" w:space="0" w:color="auto"/>
        <w:bottom w:val="none" w:sz="0" w:space="0" w:color="auto"/>
        <w:right w:val="none" w:sz="0" w:space="0" w:color="auto"/>
      </w:divBdr>
    </w:div>
    <w:div w:id="126508991">
      <w:bodyDiv w:val="1"/>
      <w:marLeft w:val="0"/>
      <w:marRight w:val="0"/>
      <w:marTop w:val="0"/>
      <w:marBottom w:val="0"/>
      <w:divBdr>
        <w:top w:val="none" w:sz="0" w:space="0" w:color="auto"/>
        <w:left w:val="none" w:sz="0" w:space="0" w:color="auto"/>
        <w:bottom w:val="none" w:sz="0" w:space="0" w:color="auto"/>
        <w:right w:val="none" w:sz="0" w:space="0" w:color="auto"/>
      </w:divBdr>
    </w:div>
    <w:div w:id="162626742">
      <w:bodyDiv w:val="1"/>
      <w:marLeft w:val="0"/>
      <w:marRight w:val="0"/>
      <w:marTop w:val="0"/>
      <w:marBottom w:val="0"/>
      <w:divBdr>
        <w:top w:val="none" w:sz="0" w:space="0" w:color="auto"/>
        <w:left w:val="none" w:sz="0" w:space="0" w:color="auto"/>
        <w:bottom w:val="none" w:sz="0" w:space="0" w:color="auto"/>
        <w:right w:val="none" w:sz="0" w:space="0" w:color="auto"/>
      </w:divBdr>
    </w:div>
    <w:div w:id="209730971">
      <w:bodyDiv w:val="1"/>
      <w:marLeft w:val="0"/>
      <w:marRight w:val="0"/>
      <w:marTop w:val="0"/>
      <w:marBottom w:val="0"/>
      <w:divBdr>
        <w:top w:val="none" w:sz="0" w:space="0" w:color="auto"/>
        <w:left w:val="none" w:sz="0" w:space="0" w:color="auto"/>
        <w:bottom w:val="none" w:sz="0" w:space="0" w:color="auto"/>
        <w:right w:val="none" w:sz="0" w:space="0" w:color="auto"/>
      </w:divBdr>
      <w:divsChild>
        <w:div w:id="2003729060">
          <w:marLeft w:val="446"/>
          <w:marRight w:val="0"/>
          <w:marTop w:val="0"/>
          <w:marBottom w:val="120"/>
          <w:divBdr>
            <w:top w:val="none" w:sz="0" w:space="0" w:color="auto"/>
            <w:left w:val="none" w:sz="0" w:space="0" w:color="auto"/>
            <w:bottom w:val="none" w:sz="0" w:space="0" w:color="auto"/>
            <w:right w:val="none" w:sz="0" w:space="0" w:color="auto"/>
          </w:divBdr>
        </w:div>
      </w:divsChild>
    </w:div>
    <w:div w:id="257300123">
      <w:bodyDiv w:val="1"/>
      <w:marLeft w:val="0"/>
      <w:marRight w:val="0"/>
      <w:marTop w:val="0"/>
      <w:marBottom w:val="0"/>
      <w:divBdr>
        <w:top w:val="none" w:sz="0" w:space="0" w:color="auto"/>
        <w:left w:val="none" w:sz="0" w:space="0" w:color="auto"/>
        <w:bottom w:val="none" w:sz="0" w:space="0" w:color="auto"/>
        <w:right w:val="none" w:sz="0" w:space="0" w:color="auto"/>
      </w:divBdr>
    </w:div>
    <w:div w:id="292634704">
      <w:bodyDiv w:val="1"/>
      <w:marLeft w:val="0"/>
      <w:marRight w:val="0"/>
      <w:marTop w:val="0"/>
      <w:marBottom w:val="0"/>
      <w:divBdr>
        <w:top w:val="none" w:sz="0" w:space="0" w:color="auto"/>
        <w:left w:val="none" w:sz="0" w:space="0" w:color="auto"/>
        <w:bottom w:val="none" w:sz="0" w:space="0" w:color="auto"/>
        <w:right w:val="none" w:sz="0" w:space="0" w:color="auto"/>
      </w:divBdr>
    </w:div>
    <w:div w:id="323355993">
      <w:bodyDiv w:val="1"/>
      <w:marLeft w:val="0"/>
      <w:marRight w:val="0"/>
      <w:marTop w:val="0"/>
      <w:marBottom w:val="0"/>
      <w:divBdr>
        <w:top w:val="none" w:sz="0" w:space="0" w:color="auto"/>
        <w:left w:val="none" w:sz="0" w:space="0" w:color="auto"/>
        <w:bottom w:val="none" w:sz="0" w:space="0" w:color="auto"/>
        <w:right w:val="none" w:sz="0" w:space="0" w:color="auto"/>
      </w:divBdr>
    </w:div>
    <w:div w:id="365444748">
      <w:bodyDiv w:val="1"/>
      <w:marLeft w:val="0"/>
      <w:marRight w:val="0"/>
      <w:marTop w:val="0"/>
      <w:marBottom w:val="0"/>
      <w:divBdr>
        <w:top w:val="none" w:sz="0" w:space="0" w:color="auto"/>
        <w:left w:val="none" w:sz="0" w:space="0" w:color="auto"/>
        <w:bottom w:val="none" w:sz="0" w:space="0" w:color="auto"/>
        <w:right w:val="none" w:sz="0" w:space="0" w:color="auto"/>
      </w:divBdr>
    </w:div>
    <w:div w:id="427383263">
      <w:bodyDiv w:val="1"/>
      <w:marLeft w:val="0"/>
      <w:marRight w:val="0"/>
      <w:marTop w:val="0"/>
      <w:marBottom w:val="0"/>
      <w:divBdr>
        <w:top w:val="none" w:sz="0" w:space="0" w:color="auto"/>
        <w:left w:val="none" w:sz="0" w:space="0" w:color="auto"/>
        <w:bottom w:val="none" w:sz="0" w:space="0" w:color="auto"/>
        <w:right w:val="none" w:sz="0" w:space="0" w:color="auto"/>
      </w:divBdr>
    </w:div>
    <w:div w:id="483856654">
      <w:bodyDiv w:val="1"/>
      <w:marLeft w:val="0"/>
      <w:marRight w:val="0"/>
      <w:marTop w:val="0"/>
      <w:marBottom w:val="0"/>
      <w:divBdr>
        <w:top w:val="none" w:sz="0" w:space="0" w:color="auto"/>
        <w:left w:val="none" w:sz="0" w:space="0" w:color="auto"/>
        <w:bottom w:val="none" w:sz="0" w:space="0" w:color="auto"/>
        <w:right w:val="none" w:sz="0" w:space="0" w:color="auto"/>
      </w:divBdr>
    </w:div>
    <w:div w:id="561327514">
      <w:bodyDiv w:val="1"/>
      <w:marLeft w:val="0"/>
      <w:marRight w:val="0"/>
      <w:marTop w:val="0"/>
      <w:marBottom w:val="0"/>
      <w:divBdr>
        <w:top w:val="none" w:sz="0" w:space="0" w:color="auto"/>
        <w:left w:val="none" w:sz="0" w:space="0" w:color="auto"/>
        <w:bottom w:val="none" w:sz="0" w:space="0" w:color="auto"/>
        <w:right w:val="none" w:sz="0" w:space="0" w:color="auto"/>
      </w:divBdr>
    </w:div>
    <w:div w:id="601499395">
      <w:bodyDiv w:val="1"/>
      <w:marLeft w:val="0"/>
      <w:marRight w:val="0"/>
      <w:marTop w:val="0"/>
      <w:marBottom w:val="0"/>
      <w:divBdr>
        <w:top w:val="none" w:sz="0" w:space="0" w:color="auto"/>
        <w:left w:val="none" w:sz="0" w:space="0" w:color="auto"/>
        <w:bottom w:val="none" w:sz="0" w:space="0" w:color="auto"/>
        <w:right w:val="none" w:sz="0" w:space="0" w:color="auto"/>
      </w:divBdr>
    </w:div>
    <w:div w:id="616254759">
      <w:bodyDiv w:val="1"/>
      <w:marLeft w:val="0"/>
      <w:marRight w:val="0"/>
      <w:marTop w:val="0"/>
      <w:marBottom w:val="0"/>
      <w:divBdr>
        <w:top w:val="none" w:sz="0" w:space="0" w:color="auto"/>
        <w:left w:val="none" w:sz="0" w:space="0" w:color="auto"/>
        <w:bottom w:val="none" w:sz="0" w:space="0" w:color="auto"/>
        <w:right w:val="none" w:sz="0" w:space="0" w:color="auto"/>
      </w:divBdr>
    </w:div>
    <w:div w:id="657459999">
      <w:bodyDiv w:val="1"/>
      <w:marLeft w:val="0"/>
      <w:marRight w:val="0"/>
      <w:marTop w:val="0"/>
      <w:marBottom w:val="0"/>
      <w:divBdr>
        <w:top w:val="none" w:sz="0" w:space="0" w:color="auto"/>
        <w:left w:val="none" w:sz="0" w:space="0" w:color="auto"/>
        <w:bottom w:val="none" w:sz="0" w:space="0" w:color="auto"/>
        <w:right w:val="none" w:sz="0" w:space="0" w:color="auto"/>
      </w:divBdr>
    </w:div>
    <w:div w:id="666590949">
      <w:bodyDiv w:val="1"/>
      <w:marLeft w:val="0"/>
      <w:marRight w:val="0"/>
      <w:marTop w:val="0"/>
      <w:marBottom w:val="0"/>
      <w:divBdr>
        <w:top w:val="none" w:sz="0" w:space="0" w:color="auto"/>
        <w:left w:val="none" w:sz="0" w:space="0" w:color="auto"/>
        <w:bottom w:val="none" w:sz="0" w:space="0" w:color="auto"/>
        <w:right w:val="none" w:sz="0" w:space="0" w:color="auto"/>
      </w:divBdr>
    </w:div>
    <w:div w:id="727800168">
      <w:bodyDiv w:val="1"/>
      <w:marLeft w:val="0"/>
      <w:marRight w:val="0"/>
      <w:marTop w:val="0"/>
      <w:marBottom w:val="0"/>
      <w:divBdr>
        <w:top w:val="none" w:sz="0" w:space="0" w:color="auto"/>
        <w:left w:val="none" w:sz="0" w:space="0" w:color="auto"/>
        <w:bottom w:val="none" w:sz="0" w:space="0" w:color="auto"/>
        <w:right w:val="none" w:sz="0" w:space="0" w:color="auto"/>
      </w:divBdr>
    </w:div>
    <w:div w:id="779228693">
      <w:bodyDiv w:val="1"/>
      <w:marLeft w:val="0"/>
      <w:marRight w:val="0"/>
      <w:marTop w:val="0"/>
      <w:marBottom w:val="0"/>
      <w:divBdr>
        <w:top w:val="none" w:sz="0" w:space="0" w:color="auto"/>
        <w:left w:val="none" w:sz="0" w:space="0" w:color="auto"/>
        <w:bottom w:val="none" w:sz="0" w:space="0" w:color="auto"/>
        <w:right w:val="none" w:sz="0" w:space="0" w:color="auto"/>
      </w:divBdr>
    </w:div>
    <w:div w:id="811600161">
      <w:bodyDiv w:val="1"/>
      <w:marLeft w:val="0"/>
      <w:marRight w:val="0"/>
      <w:marTop w:val="0"/>
      <w:marBottom w:val="0"/>
      <w:divBdr>
        <w:top w:val="none" w:sz="0" w:space="0" w:color="auto"/>
        <w:left w:val="none" w:sz="0" w:space="0" w:color="auto"/>
        <w:bottom w:val="none" w:sz="0" w:space="0" w:color="auto"/>
        <w:right w:val="none" w:sz="0" w:space="0" w:color="auto"/>
      </w:divBdr>
    </w:div>
    <w:div w:id="857474906">
      <w:bodyDiv w:val="1"/>
      <w:marLeft w:val="0"/>
      <w:marRight w:val="0"/>
      <w:marTop w:val="0"/>
      <w:marBottom w:val="0"/>
      <w:divBdr>
        <w:top w:val="none" w:sz="0" w:space="0" w:color="auto"/>
        <w:left w:val="none" w:sz="0" w:space="0" w:color="auto"/>
        <w:bottom w:val="none" w:sz="0" w:space="0" w:color="auto"/>
        <w:right w:val="none" w:sz="0" w:space="0" w:color="auto"/>
      </w:divBdr>
    </w:div>
    <w:div w:id="861628380">
      <w:bodyDiv w:val="1"/>
      <w:marLeft w:val="0"/>
      <w:marRight w:val="0"/>
      <w:marTop w:val="0"/>
      <w:marBottom w:val="0"/>
      <w:divBdr>
        <w:top w:val="none" w:sz="0" w:space="0" w:color="auto"/>
        <w:left w:val="none" w:sz="0" w:space="0" w:color="auto"/>
        <w:bottom w:val="none" w:sz="0" w:space="0" w:color="auto"/>
        <w:right w:val="none" w:sz="0" w:space="0" w:color="auto"/>
      </w:divBdr>
    </w:div>
    <w:div w:id="864829264">
      <w:bodyDiv w:val="1"/>
      <w:marLeft w:val="0"/>
      <w:marRight w:val="0"/>
      <w:marTop w:val="0"/>
      <w:marBottom w:val="0"/>
      <w:divBdr>
        <w:top w:val="none" w:sz="0" w:space="0" w:color="auto"/>
        <w:left w:val="none" w:sz="0" w:space="0" w:color="auto"/>
        <w:bottom w:val="none" w:sz="0" w:space="0" w:color="auto"/>
        <w:right w:val="none" w:sz="0" w:space="0" w:color="auto"/>
      </w:divBdr>
      <w:divsChild>
        <w:div w:id="1685280615">
          <w:marLeft w:val="0"/>
          <w:marRight w:val="0"/>
          <w:marTop w:val="0"/>
          <w:marBottom w:val="0"/>
          <w:divBdr>
            <w:top w:val="none" w:sz="0" w:space="0" w:color="auto"/>
            <w:left w:val="none" w:sz="0" w:space="0" w:color="auto"/>
            <w:bottom w:val="none" w:sz="0" w:space="0" w:color="auto"/>
            <w:right w:val="none" w:sz="0" w:space="0" w:color="auto"/>
          </w:divBdr>
        </w:div>
      </w:divsChild>
    </w:div>
    <w:div w:id="881408151">
      <w:bodyDiv w:val="1"/>
      <w:marLeft w:val="0"/>
      <w:marRight w:val="0"/>
      <w:marTop w:val="0"/>
      <w:marBottom w:val="0"/>
      <w:divBdr>
        <w:top w:val="none" w:sz="0" w:space="0" w:color="auto"/>
        <w:left w:val="none" w:sz="0" w:space="0" w:color="auto"/>
        <w:bottom w:val="none" w:sz="0" w:space="0" w:color="auto"/>
        <w:right w:val="none" w:sz="0" w:space="0" w:color="auto"/>
      </w:divBdr>
    </w:div>
    <w:div w:id="1198659709">
      <w:bodyDiv w:val="1"/>
      <w:marLeft w:val="0"/>
      <w:marRight w:val="0"/>
      <w:marTop w:val="0"/>
      <w:marBottom w:val="0"/>
      <w:divBdr>
        <w:top w:val="none" w:sz="0" w:space="0" w:color="auto"/>
        <w:left w:val="none" w:sz="0" w:space="0" w:color="auto"/>
        <w:bottom w:val="none" w:sz="0" w:space="0" w:color="auto"/>
        <w:right w:val="none" w:sz="0" w:space="0" w:color="auto"/>
      </w:divBdr>
    </w:div>
    <w:div w:id="1235554751">
      <w:bodyDiv w:val="1"/>
      <w:marLeft w:val="0"/>
      <w:marRight w:val="0"/>
      <w:marTop w:val="0"/>
      <w:marBottom w:val="0"/>
      <w:divBdr>
        <w:top w:val="none" w:sz="0" w:space="0" w:color="auto"/>
        <w:left w:val="none" w:sz="0" w:space="0" w:color="auto"/>
        <w:bottom w:val="none" w:sz="0" w:space="0" w:color="auto"/>
        <w:right w:val="none" w:sz="0" w:space="0" w:color="auto"/>
      </w:divBdr>
    </w:div>
    <w:div w:id="1263799646">
      <w:bodyDiv w:val="1"/>
      <w:marLeft w:val="0"/>
      <w:marRight w:val="0"/>
      <w:marTop w:val="0"/>
      <w:marBottom w:val="0"/>
      <w:divBdr>
        <w:top w:val="none" w:sz="0" w:space="0" w:color="auto"/>
        <w:left w:val="none" w:sz="0" w:space="0" w:color="auto"/>
        <w:bottom w:val="none" w:sz="0" w:space="0" w:color="auto"/>
        <w:right w:val="none" w:sz="0" w:space="0" w:color="auto"/>
      </w:divBdr>
      <w:divsChild>
        <w:div w:id="524947689">
          <w:marLeft w:val="446"/>
          <w:marRight w:val="0"/>
          <w:marTop w:val="0"/>
          <w:marBottom w:val="120"/>
          <w:divBdr>
            <w:top w:val="none" w:sz="0" w:space="0" w:color="auto"/>
            <w:left w:val="none" w:sz="0" w:space="0" w:color="auto"/>
            <w:bottom w:val="none" w:sz="0" w:space="0" w:color="auto"/>
            <w:right w:val="none" w:sz="0" w:space="0" w:color="auto"/>
          </w:divBdr>
        </w:div>
      </w:divsChild>
    </w:div>
    <w:div w:id="1275821678">
      <w:bodyDiv w:val="1"/>
      <w:marLeft w:val="0"/>
      <w:marRight w:val="0"/>
      <w:marTop w:val="0"/>
      <w:marBottom w:val="0"/>
      <w:divBdr>
        <w:top w:val="none" w:sz="0" w:space="0" w:color="auto"/>
        <w:left w:val="none" w:sz="0" w:space="0" w:color="auto"/>
        <w:bottom w:val="none" w:sz="0" w:space="0" w:color="auto"/>
        <w:right w:val="none" w:sz="0" w:space="0" w:color="auto"/>
      </w:divBdr>
    </w:div>
    <w:div w:id="1315523372">
      <w:bodyDiv w:val="1"/>
      <w:marLeft w:val="0"/>
      <w:marRight w:val="0"/>
      <w:marTop w:val="0"/>
      <w:marBottom w:val="0"/>
      <w:divBdr>
        <w:top w:val="none" w:sz="0" w:space="0" w:color="auto"/>
        <w:left w:val="none" w:sz="0" w:space="0" w:color="auto"/>
        <w:bottom w:val="none" w:sz="0" w:space="0" w:color="auto"/>
        <w:right w:val="none" w:sz="0" w:space="0" w:color="auto"/>
      </w:divBdr>
    </w:div>
    <w:div w:id="1367632563">
      <w:bodyDiv w:val="1"/>
      <w:marLeft w:val="0"/>
      <w:marRight w:val="0"/>
      <w:marTop w:val="0"/>
      <w:marBottom w:val="0"/>
      <w:divBdr>
        <w:top w:val="none" w:sz="0" w:space="0" w:color="auto"/>
        <w:left w:val="none" w:sz="0" w:space="0" w:color="auto"/>
        <w:bottom w:val="none" w:sz="0" w:space="0" w:color="auto"/>
        <w:right w:val="none" w:sz="0" w:space="0" w:color="auto"/>
      </w:divBdr>
    </w:div>
    <w:div w:id="1368919372">
      <w:bodyDiv w:val="1"/>
      <w:marLeft w:val="0"/>
      <w:marRight w:val="0"/>
      <w:marTop w:val="0"/>
      <w:marBottom w:val="0"/>
      <w:divBdr>
        <w:top w:val="none" w:sz="0" w:space="0" w:color="auto"/>
        <w:left w:val="none" w:sz="0" w:space="0" w:color="auto"/>
        <w:bottom w:val="none" w:sz="0" w:space="0" w:color="auto"/>
        <w:right w:val="none" w:sz="0" w:space="0" w:color="auto"/>
      </w:divBdr>
    </w:div>
    <w:div w:id="1382441206">
      <w:bodyDiv w:val="1"/>
      <w:marLeft w:val="0"/>
      <w:marRight w:val="0"/>
      <w:marTop w:val="0"/>
      <w:marBottom w:val="0"/>
      <w:divBdr>
        <w:top w:val="none" w:sz="0" w:space="0" w:color="auto"/>
        <w:left w:val="none" w:sz="0" w:space="0" w:color="auto"/>
        <w:bottom w:val="none" w:sz="0" w:space="0" w:color="auto"/>
        <w:right w:val="none" w:sz="0" w:space="0" w:color="auto"/>
      </w:divBdr>
    </w:div>
    <w:div w:id="1394352928">
      <w:bodyDiv w:val="1"/>
      <w:marLeft w:val="0"/>
      <w:marRight w:val="0"/>
      <w:marTop w:val="0"/>
      <w:marBottom w:val="0"/>
      <w:divBdr>
        <w:top w:val="none" w:sz="0" w:space="0" w:color="auto"/>
        <w:left w:val="none" w:sz="0" w:space="0" w:color="auto"/>
        <w:bottom w:val="none" w:sz="0" w:space="0" w:color="auto"/>
        <w:right w:val="none" w:sz="0" w:space="0" w:color="auto"/>
      </w:divBdr>
    </w:div>
    <w:div w:id="1408963196">
      <w:bodyDiv w:val="1"/>
      <w:marLeft w:val="0"/>
      <w:marRight w:val="0"/>
      <w:marTop w:val="0"/>
      <w:marBottom w:val="0"/>
      <w:divBdr>
        <w:top w:val="none" w:sz="0" w:space="0" w:color="auto"/>
        <w:left w:val="none" w:sz="0" w:space="0" w:color="auto"/>
        <w:bottom w:val="none" w:sz="0" w:space="0" w:color="auto"/>
        <w:right w:val="none" w:sz="0" w:space="0" w:color="auto"/>
      </w:divBdr>
    </w:div>
    <w:div w:id="1423186586">
      <w:bodyDiv w:val="1"/>
      <w:marLeft w:val="0"/>
      <w:marRight w:val="0"/>
      <w:marTop w:val="0"/>
      <w:marBottom w:val="0"/>
      <w:divBdr>
        <w:top w:val="none" w:sz="0" w:space="0" w:color="auto"/>
        <w:left w:val="none" w:sz="0" w:space="0" w:color="auto"/>
        <w:bottom w:val="none" w:sz="0" w:space="0" w:color="auto"/>
        <w:right w:val="none" w:sz="0" w:space="0" w:color="auto"/>
      </w:divBdr>
      <w:divsChild>
        <w:div w:id="1503159342">
          <w:marLeft w:val="0"/>
          <w:marRight w:val="0"/>
          <w:marTop w:val="0"/>
          <w:marBottom w:val="0"/>
          <w:divBdr>
            <w:top w:val="none" w:sz="0" w:space="0" w:color="auto"/>
            <w:left w:val="none" w:sz="0" w:space="0" w:color="auto"/>
            <w:bottom w:val="none" w:sz="0" w:space="0" w:color="auto"/>
            <w:right w:val="none" w:sz="0" w:space="0" w:color="auto"/>
          </w:divBdr>
          <w:divsChild>
            <w:div w:id="1967737073">
              <w:marLeft w:val="0"/>
              <w:marRight w:val="0"/>
              <w:marTop w:val="0"/>
              <w:marBottom w:val="0"/>
              <w:divBdr>
                <w:top w:val="none" w:sz="0" w:space="0" w:color="auto"/>
                <w:left w:val="none" w:sz="0" w:space="0" w:color="auto"/>
                <w:bottom w:val="none" w:sz="0" w:space="0" w:color="auto"/>
                <w:right w:val="none" w:sz="0" w:space="0" w:color="auto"/>
              </w:divBdr>
              <w:divsChild>
                <w:div w:id="528378717">
                  <w:marLeft w:val="0"/>
                  <w:marRight w:val="0"/>
                  <w:marTop w:val="0"/>
                  <w:marBottom w:val="0"/>
                  <w:divBdr>
                    <w:top w:val="none" w:sz="0" w:space="0" w:color="auto"/>
                    <w:left w:val="none" w:sz="0" w:space="0" w:color="auto"/>
                    <w:bottom w:val="none" w:sz="0" w:space="0" w:color="auto"/>
                    <w:right w:val="none" w:sz="0" w:space="0" w:color="auto"/>
                  </w:divBdr>
                  <w:divsChild>
                    <w:div w:id="1854996768">
                      <w:marLeft w:val="0"/>
                      <w:marRight w:val="0"/>
                      <w:marTop w:val="0"/>
                      <w:marBottom w:val="0"/>
                      <w:divBdr>
                        <w:top w:val="none" w:sz="0" w:space="0" w:color="auto"/>
                        <w:left w:val="none" w:sz="0" w:space="0" w:color="auto"/>
                        <w:bottom w:val="none" w:sz="0" w:space="0" w:color="auto"/>
                        <w:right w:val="none" w:sz="0" w:space="0" w:color="auto"/>
                      </w:divBdr>
                      <w:divsChild>
                        <w:div w:id="1727869855">
                          <w:marLeft w:val="0"/>
                          <w:marRight w:val="0"/>
                          <w:marTop w:val="0"/>
                          <w:marBottom w:val="0"/>
                          <w:divBdr>
                            <w:top w:val="none" w:sz="0" w:space="0" w:color="auto"/>
                            <w:left w:val="none" w:sz="0" w:space="0" w:color="auto"/>
                            <w:bottom w:val="none" w:sz="0" w:space="0" w:color="auto"/>
                            <w:right w:val="none" w:sz="0" w:space="0" w:color="auto"/>
                          </w:divBdr>
                          <w:divsChild>
                            <w:div w:id="799884199">
                              <w:marLeft w:val="0"/>
                              <w:marRight w:val="0"/>
                              <w:marTop w:val="0"/>
                              <w:marBottom w:val="0"/>
                              <w:divBdr>
                                <w:top w:val="none" w:sz="0" w:space="0" w:color="auto"/>
                                <w:left w:val="none" w:sz="0" w:space="0" w:color="auto"/>
                                <w:bottom w:val="none" w:sz="0" w:space="0" w:color="auto"/>
                                <w:right w:val="none" w:sz="0" w:space="0" w:color="auto"/>
                              </w:divBdr>
                              <w:divsChild>
                                <w:div w:id="43937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587747">
      <w:bodyDiv w:val="1"/>
      <w:marLeft w:val="0"/>
      <w:marRight w:val="0"/>
      <w:marTop w:val="0"/>
      <w:marBottom w:val="0"/>
      <w:divBdr>
        <w:top w:val="none" w:sz="0" w:space="0" w:color="auto"/>
        <w:left w:val="none" w:sz="0" w:space="0" w:color="auto"/>
        <w:bottom w:val="none" w:sz="0" w:space="0" w:color="auto"/>
        <w:right w:val="none" w:sz="0" w:space="0" w:color="auto"/>
      </w:divBdr>
    </w:div>
    <w:div w:id="1584945641">
      <w:bodyDiv w:val="1"/>
      <w:marLeft w:val="0"/>
      <w:marRight w:val="0"/>
      <w:marTop w:val="0"/>
      <w:marBottom w:val="0"/>
      <w:divBdr>
        <w:top w:val="none" w:sz="0" w:space="0" w:color="auto"/>
        <w:left w:val="none" w:sz="0" w:space="0" w:color="auto"/>
        <w:bottom w:val="none" w:sz="0" w:space="0" w:color="auto"/>
        <w:right w:val="none" w:sz="0" w:space="0" w:color="auto"/>
      </w:divBdr>
      <w:divsChild>
        <w:div w:id="205412360">
          <w:marLeft w:val="360"/>
          <w:marRight w:val="0"/>
          <w:marTop w:val="0"/>
          <w:marBottom w:val="480"/>
          <w:divBdr>
            <w:top w:val="none" w:sz="0" w:space="0" w:color="auto"/>
            <w:left w:val="none" w:sz="0" w:space="0" w:color="auto"/>
            <w:bottom w:val="none" w:sz="0" w:space="0" w:color="auto"/>
            <w:right w:val="none" w:sz="0" w:space="0" w:color="auto"/>
          </w:divBdr>
        </w:div>
      </w:divsChild>
    </w:div>
    <w:div w:id="1615092114">
      <w:bodyDiv w:val="1"/>
      <w:marLeft w:val="0"/>
      <w:marRight w:val="0"/>
      <w:marTop w:val="0"/>
      <w:marBottom w:val="0"/>
      <w:divBdr>
        <w:top w:val="none" w:sz="0" w:space="0" w:color="auto"/>
        <w:left w:val="none" w:sz="0" w:space="0" w:color="auto"/>
        <w:bottom w:val="none" w:sz="0" w:space="0" w:color="auto"/>
        <w:right w:val="none" w:sz="0" w:space="0" w:color="auto"/>
      </w:divBdr>
    </w:div>
    <w:div w:id="1632520474">
      <w:bodyDiv w:val="1"/>
      <w:marLeft w:val="0"/>
      <w:marRight w:val="0"/>
      <w:marTop w:val="0"/>
      <w:marBottom w:val="0"/>
      <w:divBdr>
        <w:top w:val="none" w:sz="0" w:space="0" w:color="auto"/>
        <w:left w:val="none" w:sz="0" w:space="0" w:color="auto"/>
        <w:bottom w:val="none" w:sz="0" w:space="0" w:color="auto"/>
        <w:right w:val="none" w:sz="0" w:space="0" w:color="auto"/>
      </w:divBdr>
    </w:div>
    <w:div w:id="1646471368">
      <w:bodyDiv w:val="1"/>
      <w:marLeft w:val="0"/>
      <w:marRight w:val="0"/>
      <w:marTop w:val="0"/>
      <w:marBottom w:val="0"/>
      <w:divBdr>
        <w:top w:val="none" w:sz="0" w:space="0" w:color="auto"/>
        <w:left w:val="none" w:sz="0" w:space="0" w:color="auto"/>
        <w:bottom w:val="none" w:sz="0" w:space="0" w:color="auto"/>
        <w:right w:val="none" w:sz="0" w:space="0" w:color="auto"/>
      </w:divBdr>
    </w:div>
    <w:div w:id="1694846506">
      <w:bodyDiv w:val="1"/>
      <w:marLeft w:val="0"/>
      <w:marRight w:val="0"/>
      <w:marTop w:val="0"/>
      <w:marBottom w:val="0"/>
      <w:divBdr>
        <w:top w:val="none" w:sz="0" w:space="0" w:color="auto"/>
        <w:left w:val="none" w:sz="0" w:space="0" w:color="auto"/>
        <w:bottom w:val="none" w:sz="0" w:space="0" w:color="auto"/>
        <w:right w:val="none" w:sz="0" w:space="0" w:color="auto"/>
      </w:divBdr>
    </w:div>
    <w:div w:id="1818917696">
      <w:bodyDiv w:val="1"/>
      <w:marLeft w:val="0"/>
      <w:marRight w:val="0"/>
      <w:marTop w:val="0"/>
      <w:marBottom w:val="0"/>
      <w:divBdr>
        <w:top w:val="none" w:sz="0" w:space="0" w:color="auto"/>
        <w:left w:val="none" w:sz="0" w:space="0" w:color="auto"/>
        <w:bottom w:val="none" w:sz="0" w:space="0" w:color="auto"/>
        <w:right w:val="none" w:sz="0" w:space="0" w:color="auto"/>
      </w:divBdr>
    </w:div>
    <w:div w:id="1910460675">
      <w:bodyDiv w:val="1"/>
      <w:marLeft w:val="0"/>
      <w:marRight w:val="0"/>
      <w:marTop w:val="0"/>
      <w:marBottom w:val="0"/>
      <w:divBdr>
        <w:top w:val="none" w:sz="0" w:space="0" w:color="auto"/>
        <w:left w:val="none" w:sz="0" w:space="0" w:color="auto"/>
        <w:bottom w:val="none" w:sz="0" w:space="0" w:color="auto"/>
        <w:right w:val="none" w:sz="0" w:space="0" w:color="auto"/>
      </w:divBdr>
    </w:div>
    <w:div w:id="1940795276">
      <w:bodyDiv w:val="1"/>
      <w:marLeft w:val="0"/>
      <w:marRight w:val="0"/>
      <w:marTop w:val="0"/>
      <w:marBottom w:val="0"/>
      <w:divBdr>
        <w:top w:val="none" w:sz="0" w:space="0" w:color="auto"/>
        <w:left w:val="none" w:sz="0" w:space="0" w:color="auto"/>
        <w:bottom w:val="none" w:sz="0" w:space="0" w:color="auto"/>
        <w:right w:val="none" w:sz="0" w:space="0" w:color="auto"/>
      </w:divBdr>
    </w:div>
    <w:div w:id="2101026682">
      <w:bodyDiv w:val="1"/>
      <w:marLeft w:val="0"/>
      <w:marRight w:val="0"/>
      <w:marTop w:val="0"/>
      <w:marBottom w:val="0"/>
      <w:divBdr>
        <w:top w:val="none" w:sz="0" w:space="0" w:color="auto"/>
        <w:left w:val="none" w:sz="0" w:space="0" w:color="auto"/>
        <w:bottom w:val="none" w:sz="0" w:space="0" w:color="auto"/>
        <w:right w:val="none" w:sz="0" w:space="0" w:color="auto"/>
      </w:divBdr>
    </w:div>
    <w:div w:id="211192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ir@casipharmaceutical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BDBF41241AF14E9669BE0FE5BC4858" ma:contentTypeVersion="" ma:contentTypeDescription="Create a new document." ma:contentTypeScope="" ma:versionID="99d85c429552f0551f3030a810bb73f1">
  <xsd:schema xmlns:xsd="http://www.w3.org/2001/XMLSchema" xmlns:xs="http://www.w3.org/2001/XMLSchema" xmlns:p="http://schemas.microsoft.com/office/2006/metadata/properties" xmlns:ns1="http://schemas.microsoft.com/sharepoint/v3" xmlns:ns2="61c59613-fa3d-49ac-a488-29be1c5cd5ec" targetNamespace="http://schemas.microsoft.com/office/2006/metadata/properties" ma:root="true" ma:fieldsID="facab81b0f108df44d0d1ce77558c797" ns1:_="" ns2:_="">
    <xsd:import namespace="http://schemas.microsoft.com/sharepoint/v3"/>
    <xsd:import namespace="61c59613-fa3d-49ac-a488-29be1c5cd5ec"/>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c59613-fa3d-49ac-a488-29be1c5cd5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382C62-25F4-4EF2-9647-DA7EDD4D5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c59613-fa3d-49ac-a488-29be1c5cd5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2ADE0F-8B8B-40BF-97D9-9D302F4ACA95}">
  <ds:schemaRefs>
    <ds:schemaRef ds:uri="http://schemas.openxmlformats.org/officeDocument/2006/bibliography"/>
  </ds:schemaRefs>
</ds:datastoreItem>
</file>

<file path=customXml/itemProps3.xml><?xml version="1.0" encoding="utf-8"?>
<ds:datastoreItem xmlns:ds="http://schemas.openxmlformats.org/officeDocument/2006/customXml" ds:itemID="{9DD1AB60-7949-4449-8492-0DD4B271D12F}">
  <ds:schemaRefs>
    <ds:schemaRef ds:uri="http://schemas.microsoft.com/sharepoint/v3/contenttype/forms"/>
  </ds:schemaRefs>
</ds:datastoreItem>
</file>

<file path=docMetadata/LabelInfo.xml><?xml version="1.0" encoding="utf-8"?>
<clbl:labelList xmlns:clbl="http://schemas.microsoft.com/office/2020/mipLabelMetadata">
  <clbl:label id="{da7608df-858b-4d08-94bd-e26e4b14f649}" enabled="1" method="Standard" siteId="{4674d5b9-bf03-4d67-af0b-4bcc9f6f6a0f}" removed="0"/>
</clbl:labelList>
</file>

<file path=docProps/app.xml><?xml version="1.0" encoding="utf-8"?>
<Properties xmlns="http://schemas.openxmlformats.org/officeDocument/2006/extended-properties" xmlns:vt="http://schemas.openxmlformats.org/officeDocument/2006/docPropsVTypes">
  <Template>Normal</Template>
  <TotalTime>1</TotalTime>
  <Pages>5</Pages>
  <Words>1856</Words>
  <Characters>12241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14069</CharactersWithSpaces>
  <SharedDoc>false</SharedDoc>
  <HLinks>
    <vt:vector size="18" baseType="variant">
      <vt:variant>
        <vt:i4>6750298</vt:i4>
      </vt:variant>
      <vt:variant>
        <vt:i4>3</vt:i4>
      </vt:variant>
      <vt:variant>
        <vt:i4>0</vt:i4>
      </vt:variant>
      <vt:variant>
        <vt:i4>5</vt:i4>
      </vt:variant>
      <vt:variant>
        <vt:lpwstr>mailto:ir@casipharmaceuticals.com</vt:lpwstr>
      </vt:variant>
      <vt:variant>
        <vt:lpwstr>
        </vt:lpwstr>
      </vt:variant>
      <vt:variant>
        <vt:i4>2752628</vt:i4>
      </vt:variant>
      <vt:variant>
        <vt:i4>0</vt:i4>
      </vt:variant>
      <vt:variant>
        <vt:i4>0</vt:i4>
      </vt:variant>
      <vt:variant>
        <vt:i4>5</vt:i4>
      </vt:variant>
      <vt:variant>
        <vt:lpwstr>http://www.sec.gov/</vt:lpwstr>
      </vt:variant>
      <vt:variant>
        <vt:lpwstr>
        </vt:lpwstr>
      </vt:variant>
      <vt:variant>
        <vt:i4>2359420</vt:i4>
      </vt:variant>
      <vt:variant>
        <vt:i4>0</vt:i4>
      </vt:variant>
      <vt:variant>
        <vt:i4>0</vt:i4>
      </vt:variant>
      <vt:variant>
        <vt:i4>5</vt:i4>
      </vt:variant>
      <vt:variant>
        <vt:lpwstr>http://www.casipharmaceuticals.com/</vt:lpwstr>
      </vt:variant>
      <vt:variant>
        <vt:lpwstr>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Junping Chen</dc:creator>
  <cp:lastModifiedBy>Rui Zhang</cp:lastModifiedBy>
  <cp:revision>2</cp:revision>
  <dcterms:created xsi:type="dcterms:W3CDTF">2024-11-13T03:35:00Z</dcterms:created>
  <dcterms:modified xsi:type="dcterms:W3CDTF">2024-11-13T03:35:00Z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235930</vt:lpwstr>
  </property>
  <property fmtid="{D5CDD505-2E9C-101B-9397-08002B2CF9AE}" pid="3" name="MSIP_Label_cea8ce42-0a38-4038-af78-0463c9adb574_Enabled">
    <vt:lpwstr>true</vt:lpwstr>
  </property>
  <property fmtid="{D5CDD505-2E9C-101B-9397-08002B2CF9AE}" pid="4" name="MSIP_Label_cea8ce42-0a38-4038-af78-0463c9adb574_Method">
    <vt:lpwstr>Standard</vt:lpwstr>
  </property>
  <property fmtid="{D5CDD505-2E9C-101B-9397-08002B2CF9AE}" pid="5" name="MSIP_Label_cea8ce42-0a38-4038-af78-0463c9adb574_SiteId">
    <vt:lpwstr>5d25c963-07db-4627-9db3-720b2ff89865</vt:lpwstr>
  </property>
  <property fmtid="{D5CDD505-2E9C-101B-9397-08002B2CF9AE}" pid="6" name="ContentTypeId">
    <vt:lpwstr>0x010100DDBDBF41241AF14E9669BE0FE5BC4858</vt:lpwstr>
  </property>
  <property fmtid="{D5CDD505-2E9C-101B-9397-08002B2CF9AE}" pid="7" name="MSIP_Label_cea8ce42-0a38-4038-af78-0463c9adb574_ContentBits">
    <vt:lpwstr>0</vt:lpwstr>
  </property>
  <property fmtid="{D5CDD505-2E9C-101B-9397-08002B2CF9AE}" pid="8" name="MSIP_Label_cea8ce42-0a38-4038-af78-0463c9adb574_Name">
    <vt:lpwstr>cea8ce42-0a38-4038-af78-0463c9adb574</vt:lpwstr>
  </property>
  <property fmtid="{D5CDD505-2E9C-101B-9397-08002B2CF9AE}" pid="9" name="MSIP_Label_cea8ce42-0a38-4038-af78-0463c9adb574_SetDate">
    <vt:lpwstr>2021-03-24T17:13:08Z</vt:lpwstr>
  </property>
  <property fmtid="{D5CDD505-2E9C-101B-9397-08002B2CF9AE}" pid="10" name="MSIP_Label_cea8ce42-0a38-4038-af78-0463c9adb574_ActionId">
    <vt:lpwstr>7a878178-d247-4c08-8d0b-98aa2cc72ad9</vt:lpwstr>
  </property>
  <property fmtid="{D5CDD505-2E9C-101B-9397-08002B2CF9AE}" pid="11" name="Matter">
    <vt:lpwstr>0001</vt:lpwstr>
  </property>
  <property fmtid="{D5CDD505-2E9C-101B-9397-08002B2CF9AE}" pid="12" name="ClassificationContentMarkingFooterShapeIds">
    <vt:lpwstr>63cfed1a,20200bea,4696cc0b</vt:lpwstr>
  </property>
  <property fmtid="{D5CDD505-2E9C-101B-9397-08002B2CF9AE}" pid="13" name="ClassificationContentMarkingFooterFontProps">
    <vt:lpwstr>#5a5f61,8,Arial</vt:lpwstr>
  </property>
  <property fmtid="{D5CDD505-2E9C-101B-9397-08002B2CF9AE}" pid="14" name="ClassificationContentMarkingFooterText">
    <vt:lpwstr>Classification: FOR INTERNAL DISTRIBUTION ONLY</vt:lpwstr>
  </property>
</Properties>
</file>