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E496B" w14:textId="77777777" w:rsidR="00C02ECB" w:rsidRDefault="00C02ECB" w:rsidP="00C02ECB">
      <w:pPr>
        <w:pStyle w:val="NormalWeb"/>
        <w:spacing w:before="0" w:beforeAutospacing="0" w:after="160" w:afterAutospacing="0"/>
        <w:jc w:val="center"/>
      </w:pPr>
      <w:r>
        <w:rPr>
          <w:rFonts w:ascii="Calibri" w:hAnsi="Calibri" w:cs="Calibri"/>
          <w:b/>
          <w:bCs/>
          <w:color w:val="000000"/>
          <w:sz w:val="22"/>
          <w:szCs w:val="22"/>
        </w:rPr>
        <w:t>Media Contact: </w:t>
      </w:r>
    </w:p>
    <w:p w14:paraId="5C3345C4" w14:textId="77777777" w:rsidR="00C02ECB" w:rsidRDefault="00C02ECB" w:rsidP="00C02ECB">
      <w:pPr>
        <w:pStyle w:val="NormalWeb"/>
        <w:spacing w:before="0" w:beforeAutospacing="0" w:after="160" w:afterAutospacing="0"/>
        <w:jc w:val="center"/>
      </w:pPr>
      <w:r>
        <w:rPr>
          <w:rFonts w:ascii="Calibri" w:hAnsi="Calibri" w:cs="Calibri"/>
          <w:color w:val="000000"/>
          <w:sz w:val="22"/>
          <w:szCs w:val="22"/>
        </w:rPr>
        <w:t>COMTO-NY</w:t>
      </w:r>
      <w:r>
        <w:rPr>
          <w:rFonts w:ascii="Calibri" w:hAnsi="Calibri" w:cs="Calibri"/>
          <w:color w:val="000000"/>
          <w:sz w:val="22"/>
          <w:szCs w:val="22"/>
        </w:rPr>
        <w:br/>
        <w:t>Alesia Cain, PMP | VP Communications</w:t>
      </w:r>
      <w:r>
        <w:rPr>
          <w:rFonts w:ascii="Calibri" w:hAnsi="Calibri" w:cs="Calibri"/>
          <w:color w:val="000000"/>
          <w:sz w:val="22"/>
          <w:szCs w:val="22"/>
        </w:rPr>
        <w:br/>
        <w:t xml:space="preserve"> e: info@comto-ny.org</w:t>
      </w:r>
    </w:p>
    <w:p w14:paraId="36085D60" w14:textId="77777777" w:rsidR="00C02ECB" w:rsidRDefault="00C02ECB" w:rsidP="00C02ECB">
      <w:pPr>
        <w:pStyle w:val="NormalWeb"/>
        <w:spacing w:before="0" w:beforeAutospacing="0" w:after="0" w:afterAutospacing="0"/>
        <w:jc w:val="center"/>
      </w:pPr>
      <w:r>
        <w:rPr>
          <w:rFonts w:ascii="Calibri" w:hAnsi="Calibri" w:cs="Calibri"/>
          <w:b/>
          <w:bCs/>
          <w:color w:val="000000"/>
          <w:sz w:val="28"/>
          <w:szCs w:val="28"/>
        </w:rPr>
        <w:t>FOR IMMEDIATE RELEASE</w:t>
      </w:r>
    </w:p>
    <w:p w14:paraId="4A9183DE" w14:textId="77777777" w:rsidR="00C02ECB" w:rsidRDefault="00C02ECB" w:rsidP="00752FD0">
      <w:pPr>
        <w:pStyle w:val="NormalWeb"/>
        <w:spacing w:before="0" w:beforeAutospacing="0" w:after="160" w:afterAutospacing="0"/>
        <w:jc w:val="both"/>
        <w:rPr>
          <w:rFonts w:ascii="Calibri" w:hAnsi="Calibri" w:cs="Calibri"/>
          <w:b/>
          <w:bCs/>
          <w:color w:val="000000"/>
          <w:sz w:val="22"/>
          <w:szCs w:val="22"/>
        </w:rPr>
      </w:pPr>
    </w:p>
    <w:p w14:paraId="6CC62839" w14:textId="78DEE107" w:rsidR="0004349C" w:rsidRDefault="0004349C" w:rsidP="0004349C">
      <w:pPr>
        <w:pStyle w:val="NormalWeb"/>
        <w:spacing w:before="0" w:beforeAutospacing="0" w:after="160" w:afterAutospacing="0"/>
        <w:jc w:val="center"/>
      </w:pPr>
      <w:r>
        <w:rPr>
          <w:rFonts w:ascii="Calibri" w:hAnsi="Calibri" w:cs="Calibri"/>
          <w:b/>
          <w:bCs/>
          <w:i/>
          <w:iCs/>
          <w:color w:val="000000"/>
          <w:sz w:val="22"/>
          <w:szCs w:val="22"/>
        </w:rPr>
        <w:t>COMTO New York held their 2</w:t>
      </w:r>
      <w:r>
        <w:rPr>
          <w:rFonts w:ascii="Calibri" w:hAnsi="Calibri" w:cs="Calibri"/>
          <w:b/>
          <w:bCs/>
          <w:i/>
          <w:iCs/>
          <w:color w:val="000000"/>
          <w:sz w:val="13"/>
          <w:szCs w:val="13"/>
          <w:vertAlign w:val="superscript"/>
        </w:rPr>
        <w:t>nd</w:t>
      </w:r>
      <w:r>
        <w:rPr>
          <w:rFonts w:ascii="Calibri" w:hAnsi="Calibri" w:cs="Calibri"/>
          <w:b/>
          <w:bCs/>
          <w:i/>
          <w:iCs/>
          <w:color w:val="000000"/>
          <w:sz w:val="22"/>
          <w:szCs w:val="22"/>
        </w:rPr>
        <w:t xml:space="preserve"> Annual Legislative Breakfast Themed “Advancing Infrastructure </w:t>
      </w:r>
      <w:r w:rsidR="00F16D4E">
        <w:rPr>
          <w:rFonts w:ascii="Calibri" w:hAnsi="Calibri" w:cs="Calibri"/>
          <w:b/>
          <w:bCs/>
          <w:i/>
          <w:iCs/>
          <w:color w:val="000000"/>
          <w:sz w:val="22"/>
          <w:szCs w:val="22"/>
        </w:rPr>
        <w:t>in</w:t>
      </w:r>
      <w:r>
        <w:rPr>
          <w:rFonts w:ascii="Calibri" w:hAnsi="Calibri" w:cs="Calibri"/>
          <w:b/>
          <w:bCs/>
          <w:i/>
          <w:iCs/>
          <w:color w:val="000000"/>
          <w:sz w:val="22"/>
          <w:szCs w:val="22"/>
        </w:rPr>
        <w:t xml:space="preserve"> Transportation: Accessibility, Technology, Sustainability And Resiliency”</w:t>
      </w:r>
    </w:p>
    <w:p w14:paraId="763F1791" w14:textId="77FA4487" w:rsidR="006A15C9" w:rsidRPr="00752FD0" w:rsidRDefault="006A15C9" w:rsidP="00752FD0">
      <w:pPr>
        <w:pStyle w:val="NormalWeb"/>
        <w:spacing w:before="0" w:beforeAutospacing="0" w:after="160" w:afterAutospacing="0"/>
        <w:jc w:val="both"/>
        <w:rPr>
          <w:sz w:val="22"/>
          <w:szCs w:val="22"/>
        </w:rPr>
      </w:pPr>
      <w:r w:rsidRPr="00752FD0">
        <w:rPr>
          <w:rFonts w:ascii="Calibri" w:hAnsi="Calibri" w:cs="Calibri"/>
          <w:b/>
          <w:bCs/>
          <w:color w:val="000000"/>
          <w:sz w:val="22"/>
          <w:szCs w:val="22"/>
        </w:rPr>
        <w:t>November 2</w:t>
      </w:r>
      <w:r w:rsidR="000D354E">
        <w:rPr>
          <w:rFonts w:ascii="Calibri" w:hAnsi="Calibri" w:cs="Calibri"/>
          <w:b/>
          <w:bCs/>
          <w:color w:val="000000"/>
          <w:sz w:val="22"/>
          <w:szCs w:val="22"/>
        </w:rPr>
        <w:t>2</w:t>
      </w:r>
      <w:r w:rsidRPr="00752FD0">
        <w:rPr>
          <w:rFonts w:ascii="Calibri" w:hAnsi="Calibri" w:cs="Calibri"/>
          <w:b/>
          <w:bCs/>
          <w:color w:val="000000"/>
          <w:sz w:val="22"/>
          <w:szCs w:val="22"/>
        </w:rPr>
        <w:t xml:space="preserve">, 2023, New York, NY - </w:t>
      </w:r>
      <w:r w:rsidRPr="00752FD0">
        <w:rPr>
          <w:rFonts w:ascii="Calibri" w:hAnsi="Calibri" w:cs="Calibri"/>
          <w:color w:val="000000"/>
          <w:sz w:val="22"/>
          <w:szCs w:val="22"/>
        </w:rPr>
        <w:t>On November 16, 2023, the Conference of Minority Transportation Officials’ (COMTO) New York Chapter hosted their 2</w:t>
      </w:r>
      <w:r w:rsidRPr="00752FD0">
        <w:rPr>
          <w:rFonts w:ascii="Calibri" w:hAnsi="Calibri" w:cs="Calibri"/>
          <w:color w:val="000000"/>
          <w:sz w:val="22"/>
          <w:szCs w:val="22"/>
          <w:vertAlign w:val="superscript"/>
        </w:rPr>
        <w:t>nd</w:t>
      </w:r>
      <w:r w:rsidRPr="00752FD0">
        <w:rPr>
          <w:rFonts w:ascii="Calibri" w:hAnsi="Calibri" w:cs="Calibri"/>
          <w:color w:val="000000"/>
          <w:sz w:val="22"/>
          <w:szCs w:val="22"/>
        </w:rPr>
        <w:t xml:space="preserve"> Annual Legislative Breakfast at Club 101 located in midtown Manhattan. </w:t>
      </w:r>
    </w:p>
    <w:p w14:paraId="30BBA3A1" w14:textId="0A61B525" w:rsidR="006A15C9" w:rsidRPr="00752FD0" w:rsidRDefault="00D37D03" w:rsidP="00752FD0">
      <w:pPr>
        <w:pStyle w:val="NormalWeb"/>
        <w:spacing w:before="0" w:beforeAutospacing="0" w:after="160" w:afterAutospacing="0"/>
        <w:jc w:val="both"/>
        <w:rPr>
          <w:rFonts w:ascii="Calibri" w:hAnsi="Calibri" w:cs="Calibri"/>
          <w:color w:val="222222"/>
          <w:sz w:val="22"/>
          <w:szCs w:val="22"/>
        </w:rPr>
      </w:pPr>
      <w:r w:rsidRPr="00752FD0">
        <w:rPr>
          <w:rFonts w:ascii="Calibri" w:hAnsi="Calibri" w:cs="Calibri"/>
          <w:color w:val="222222"/>
          <w:sz w:val="22"/>
          <w:szCs w:val="22"/>
        </w:rPr>
        <w:t>COMTO stands as a prominent national champion for fostering diversity in employment, promoting inclusion, and expanding contracting opportunities. The primary objective of COMTO-NY is to prioritize equity in every conversation concerning transportation across the New York Region. The breakfast centered around the theme "Advancing Infrastructure in Transportation: Accessibility, Technology, Sustainability, and Resiliency." Notably, the event garnered participation from over 100 attendees, representing both private and public sectors.</w:t>
      </w:r>
      <w:r w:rsidR="006A15C9" w:rsidRPr="00752FD0">
        <w:rPr>
          <w:rFonts w:ascii="Calibri" w:hAnsi="Calibri" w:cs="Calibri"/>
          <w:color w:val="222222"/>
          <w:sz w:val="22"/>
          <w:szCs w:val="22"/>
        </w:rPr>
        <w:t>  </w:t>
      </w:r>
    </w:p>
    <w:p w14:paraId="29812EEE" w14:textId="34204838" w:rsidR="006A15C9" w:rsidRPr="00752FD0" w:rsidRDefault="007C653D" w:rsidP="00752FD0">
      <w:pPr>
        <w:pStyle w:val="NormalWeb"/>
        <w:spacing w:before="0" w:beforeAutospacing="0" w:after="160" w:afterAutospacing="0"/>
        <w:rPr>
          <w:sz w:val="22"/>
          <w:szCs w:val="22"/>
        </w:rPr>
      </w:pPr>
      <w:r w:rsidRPr="00752FD0">
        <w:rPr>
          <w:rFonts w:ascii="Calibri" w:hAnsi="Calibri" w:cs="Calibri"/>
          <w:color w:val="222222"/>
          <w:sz w:val="22"/>
          <w:szCs w:val="22"/>
          <w:shd w:val="clear" w:color="auto" w:fill="FFFFFF"/>
        </w:rPr>
        <w:t xml:space="preserve">The selected </w:t>
      </w:r>
      <w:r w:rsidR="000C676C">
        <w:rPr>
          <w:rFonts w:ascii="Calibri" w:hAnsi="Calibri" w:cs="Calibri"/>
          <w:color w:val="222222"/>
          <w:sz w:val="22"/>
          <w:szCs w:val="22"/>
          <w:shd w:val="clear" w:color="auto" w:fill="FFFFFF"/>
        </w:rPr>
        <w:t>s</w:t>
      </w:r>
      <w:r w:rsidR="000C676C" w:rsidRPr="00752FD0">
        <w:rPr>
          <w:rFonts w:ascii="Calibri" w:hAnsi="Calibri" w:cs="Calibri"/>
          <w:color w:val="222222"/>
          <w:sz w:val="22"/>
          <w:szCs w:val="22"/>
          <w:shd w:val="clear" w:color="auto" w:fill="FFFFFF"/>
        </w:rPr>
        <w:t xml:space="preserve">peakers </w:t>
      </w:r>
      <w:r w:rsidRPr="00752FD0">
        <w:rPr>
          <w:rFonts w:ascii="Calibri" w:hAnsi="Calibri" w:cs="Calibri"/>
          <w:color w:val="222222"/>
          <w:sz w:val="22"/>
          <w:szCs w:val="22"/>
          <w:shd w:val="clear" w:color="auto" w:fill="FFFFFF"/>
        </w:rPr>
        <w:t>shared a high regard for equity in the transportation industry from concept to design, contracting to end user engagement and</w:t>
      </w:r>
      <w:r w:rsidR="006A15C9" w:rsidRPr="00752FD0">
        <w:rPr>
          <w:rFonts w:ascii="Calibri" w:hAnsi="Calibri" w:cs="Calibri"/>
          <w:color w:val="222222"/>
          <w:sz w:val="22"/>
          <w:szCs w:val="22"/>
          <w:shd w:val="clear" w:color="auto" w:fill="FFFFFF"/>
        </w:rPr>
        <w:t xml:space="preserve"> included: </w:t>
      </w:r>
    </w:p>
    <w:p w14:paraId="5BF23953" w14:textId="77777777" w:rsidR="006A15C9" w:rsidRPr="00752FD0" w:rsidRDefault="006A15C9" w:rsidP="000D354E">
      <w:pPr>
        <w:pStyle w:val="NormalWeb"/>
        <w:numPr>
          <w:ilvl w:val="0"/>
          <w:numId w:val="2"/>
        </w:numPr>
        <w:spacing w:before="0" w:beforeAutospacing="0" w:after="0" w:afterAutospacing="0"/>
        <w:textAlignment w:val="baseline"/>
        <w:rPr>
          <w:rFonts w:ascii="Arial" w:hAnsi="Arial" w:cs="Arial"/>
          <w:color w:val="000000"/>
          <w:sz w:val="22"/>
          <w:szCs w:val="22"/>
        </w:rPr>
      </w:pPr>
      <w:r w:rsidRPr="00752FD0">
        <w:rPr>
          <w:rFonts w:ascii="Calibri" w:hAnsi="Calibri" w:cs="Calibri"/>
          <w:color w:val="000000"/>
          <w:sz w:val="22"/>
          <w:szCs w:val="22"/>
        </w:rPr>
        <w:t>Nivardo Lopez, NYS Deputy Secretary of Transportation, Executive Chamber</w:t>
      </w:r>
    </w:p>
    <w:p w14:paraId="768E0F53" w14:textId="77777777" w:rsidR="006A15C9" w:rsidRPr="000D354E" w:rsidRDefault="006A15C9" w:rsidP="000D354E">
      <w:pPr>
        <w:pStyle w:val="NormalWeb"/>
        <w:numPr>
          <w:ilvl w:val="0"/>
          <w:numId w:val="2"/>
        </w:numPr>
        <w:spacing w:before="0" w:beforeAutospacing="0" w:after="0" w:afterAutospacing="0"/>
        <w:textAlignment w:val="baseline"/>
        <w:rPr>
          <w:rFonts w:ascii="Calibri" w:hAnsi="Calibri" w:cs="Calibri"/>
          <w:color w:val="000000"/>
          <w:sz w:val="22"/>
          <w:szCs w:val="22"/>
        </w:rPr>
      </w:pPr>
      <w:r w:rsidRPr="00752FD0">
        <w:rPr>
          <w:rFonts w:ascii="Calibri" w:hAnsi="Calibri" w:cs="Calibri"/>
          <w:color w:val="000000"/>
          <w:sz w:val="22"/>
          <w:szCs w:val="22"/>
        </w:rPr>
        <w:t>Honorable Rodneyse Bichotte-Hermelyn, NYS Assemblymember </w:t>
      </w:r>
    </w:p>
    <w:p w14:paraId="42EECBC1" w14:textId="77777777" w:rsidR="006A15C9" w:rsidRPr="000D354E" w:rsidRDefault="006A15C9" w:rsidP="000D354E">
      <w:pPr>
        <w:pStyle w:val="NormalWeb"/>
        <w:numPr>
          <w:ilvl w:val="0"/>
          <w:numId w:val="2"/>
        </w:numPr>
        <w:spacing w:before="0" w:beforeAutospacing="0" w:after="0" w:afterAutospacing="0"/>
        <w:textAlignment w:val="baseline"/>
        <w:rPr>
          <w:rFonts w:ascii="Calibri" w:hAnsi="Calibri" w:cs="Calibri"/>
          <w:color w:val="000000"/>
          <w:sz w:val="22"/>
          <w:szCs w:val="22"/>
        </w:rPr>
      </w:pPr>
      <w:r w:rsidRPr="00752FD0">
        <w:rPr>
          <w:rFonts w:ascii="Calibri" w:hAnsi="Calibri" w:cs="Calibri"/>
          <w:color w:val="000000"/>
          <w:sz w:val="22"/>
          <w:szCs w:val="22"/>
        </w:rPr>
        <w:t>Kris Kolluri, CEO, Gateway Development Commission </w:t>
      </w:r>
    </w:p>
    <w:p w14:paraId="5E0B7477" w14:textId="22CB29A3" w:rsidR="006A15C9" w:rsidRPr="000D354E" w:rsidRDefault="006A15C9" w:rsidP="000D354E">
      <w:pPr>
        <w:pStyle w:val="NormalWeb"/>
        <w:numPr>
          <w:ilvl w:val="0"/>
          <w:numId w:val="2"/>
        </w:numPr>
        <w:spacing w:before="0" w:beforeAutospacing="0" w:after="0" w:afterAutospacing="0"/>
        <w:textAlignment w:val="baseline"/>
        <w:rPr>
          <w:rFonts w:ascii="Calibri" w:hAnsi="Calibri" w:cs="Calibri"/>
          <w:color w:val="000000"/>
          <w:sz w:val="22"/>
          <w:szCs w:val="22"/>
        </w:rPr>
      </w:pPr>
      <w:r w:rsidRPr="00752FD0">
        <w:rPr>
          <w:rFonts w:ascii="Calibri" w:hAnsi="Calibri" w:cs="Calibri"/>
          <w:color w:val="000000"/>
          <w:sz w:val="22"/>
          <w:szCs w:val="22"/>
        </w:rPr>
        <w:t>Matthew C. Fraser, Chief Technology Officer for the City of New York </w:t>
      </w:r>
    </w:p>
    <w:p w14:paraId="787FF2C3" w14:textId="77777777" w:rsidR="006A15C9" w:rsidRPr="000D354E" w:rsidRDefault="006A15C9" w:rsidP="000D354E">
      <w:pPr>
        <w:pStyle w:val="NormalWeb"/>
        <w:numPr>
          <w:ilvl w:val="0"/>
          <w:numId w:val="2"/>
        </w:numPr>
        <w:spacing w:before="0" w:beforeAutospacing="0" w:after="0" w:afterAutospacing="0"/>
        <w:textAlignment w:val="baseline"/>
        <w:rPr>
          <w:rFonts w:ascii="Calibri" w:hAnsi="Calibri" w:cs="Calibri"/>
          <w:color w:val="000000"/>
          <w:sz w:val="22"/>
          <w:szCs w:val="22"/>
        </w:rPr>
      </w:pPr>
      <w:r w:rsidRPr="00752FD0">
        <w:rPr>
          <w:rFonts w:ascii="Calibri" w:hAnsi="Calibri" w:cs="Calibri"/>
          <w:color w:val="000000"/>
          <w:sz w:val="22"/>
          <w:szCs w:val="22"/>
        </w:rPr>
        <w:t>Jose B. Febrillet, Chief DEI Officer, Port Authority of NY &amp; NJ </w:t>
      </w:r>
    </w:p>
    <w:p w14:paraId="5F911481" w14:textId="77777777" w:rsidR="006A15C9" w:rsidRPr="000D354E" w:rsidRDefault="006A15C9" w:rsidP="000D354E">
      <w:pPr>
        <w:pStyle w:val="NormalWeb"/>
        <w:numPr>
          <w:ilvl w:val="0"/>
          <w:numId w:val="2"/>
        </w:numPr>
        <w:spacing w:before="0" w:beforeAutospacing="0" w:after="0" w:afterAutospacing="0"/>
        <w:textAlignment w:val="baseline"/>
        <w:rPr>
          <w:rFonts w:ascii="Calibri" w:hAnsi="Calibri" w:cs="Calibri"/>
          <w:color w:val="000000"/>
          <w:sz w:val="22"/>
          <w:szCs w:val="22"/>
        </w:rPr>
      </w:pPr>
      <w:r w:rsidRPr="00752FD0">
        <w:rPr>
          <w:rFonts w:ascii="Calibri" w:hAnsi="Calibri" w:cs="Calibri"/>
          <w:color w:val="000000"/>
          <w:sz w:val="22"/>
          <w:szCs w:val="22"/>
        </w:rPr>
        <w:t>Anthony Tepedino, CEO &amp; President, Allstate Sales Group, Inc. (ASG)</w:t>
      </w:r>
    </w:p>
    <w:p w14:paraId="5BCC87D5" w14:textId="77777777" w:rsidR="006A15C9" w:rsidRPr="000D354E" w:rsidRDefault="006A15C9" w:rsidP="000D354E">
      <w:pPr>
        <w:pStyle w:val="NormalWeb"/>
        <w:numPr>
          <w:ilvl w:val="0"/>
          <w:numId w:val="2"/>
        </w:numPr>
        <w:spacing w:before="0" w:beforeAutospacing="0" w:after="120" w:afterAutospacing="0"/>
        <w:textAlignment w:val="baseline"/>
        <w:rPr>
          <w:rFonts w:ascii="Calibri" w:hAnsi="Calibri" w:cs="Calibri"/>
          <w:color w:val="000000"/>
          <w:sz w:val="22"/>
          <w:szCs w:val="22"/>
        </w:rPr>
      </w:pPr>
      <w:r w:rsidRPr="00752FD0">
        <w:rPr>
          <w:rFonts w:ascii="Calibri" w:hAnsi="Calibri" w:cs="Calibri"/>
          <w:color w:val="000000"/>
          <w:sz w:val="22"/>
          <w:szCs w:val="22"/>
        </w:rPr>
        <w:t>Kevin Collins, SVP and New York Office Leader, HNTB Corporation</w:t>
      </w:r>
    </w:p>
    <w:p w14:paraId="6BE6255E" w14:textId="0DA2ED65" w:rsidR="006A15C9" w:rsidRPr="00752FD0" w:rsidRDefault="006A15C9" w:rsidP="00752FD0">
      <w:pPr>
        <w:pStyle w:val="NormalWeb"/>
        <w:spacing w:before="0" w:beforeAutospacing="0" w:after="160" w:afterAutospacing="0"/>
        <w:jc w:val="both"/>
        <w:rPr>
          <w:sz w:val="22"/>
          <w:szCs w:val="22"/>
        </w:rPr>
      </w:pPr>
      <w:r w:rsidRPr="00752FD0">
        <w:rPr>
          <w:rFonts w:ascii="Calibri" w:hAnsi="Calibri" w:cs="Calibri"/>
          <w:color w:val="222222"/>
          <w:sz w:val="22"/>
          <w:szCs w:val="22"/>
          <w:shd w:val="clear" w:color="auto" w:fill="FFFFFF"/>
        </w:rPr>
        <w:t xml:space="preserve">Various sponsorship opportunities included their coveted Diamond Sponsor, ASG and Platinum Sponsor, HNTB. Additional levels </w:t>
      </w:r>
      <w:r w:rsidR="00DC4BFB" w:rsidRPr="00752FD0">
        <w:rPr>
          <w:rFonts w:ascii="Calibri" w:hAnsi="Calibri" w:cs="Calibri"/>
          <w:color w:val="222222"/>
          <w:sz w:val="22"/>
          <w:szCs w:val="22"/>
          <w:shd w:val="clear" w:color="auto" w:fill="FFFFFF"/>
        </w:rPr>
        <w:t xml:space="preserve">in their sponsorship package included </w:t>
      </w:r>
      <w:r w:rsidRPr="00752FD0">
        <w:rPr>
          <w:rFonts w:ascii="Calibri" w:hAnsi="Calibri" w:cs="Calibri"/>
          <w:color w:val="222222"/>
          <w:sz w:val="22"/>
          <w:szCs w:val="22"/>
          <w:shd w:val="clear" w:color="auto" w:fill="FFFFFF"/>
        </w:rPr>
        <w:t xml:space="preserve">Gold, </w:t>
      </w:r>
      <w:proofErr w:type="gramStart"/>
      <w:r w:rsidRPr="00752FD0">
        <w:rPr>
          <w:rFonts w:ascii="Calibri" w:hAnsi="Calibri" w:cs="Calibri"/>
          <w:color w:val="222222"/>
          <w:sz w:val="22"/>
          <w:szCs w:val="22"/>
          <w:shd w:val="clear" w:color="auto" w:fill="FFFFFF"/>
        </w:rPr>
        <w:t>Silver</w:t>
      </w:r>
      <w:proofErr w:type="gramEnd"/>
      <w:r w:rsidRPr="00752FD0">
        <w:rPr>
          <w:rFonts w:ascii="Calibri" w:hAnsi="Calibri" w:cs="Calibri"/>
          <w:color w:val="222222"/>
          <w:sz w:val="22"/>
          <w:szCs w:val="22"/>
          <w:shd w:val="clear" w:color="auto" w:fill="FFFFFF"/>
        </w:rPr>
        <w:t xml:space="preserve"> and their </w:t>
      </w:r>
      <w:r w:rsidRPr="00752FD0">
        <w:rPr>
          <w:rFonts w:ascii="Calibri" w:hAnsi="Calibri" w:cs="Calibri"/>
          <w:color w:val="222222"/>
          <w:sz w:val="22"/>
          <w:szCs w:val="22"/>
        </w:rPr>
        <w:t xml:space="preserve">Minority/Women-Owned Business Enterprise (MWBE), </w:t>
      </w:r>
      <w:r w:rsidR="00D37D03" w:rsidRPr="00752FD0">
        <w:rPr>
          <w:rFonts w:ascii="Calibri" w:hAnsi="Calibri" w:cs="Calibri"/>
          <w:color w:val="222222"/>
          <w:sz w:val="22"/>
          <w:szCs w:val="22"/>
        </w:rPr>
        <w:t>Service-Disabled</w:t>
      </w:r>
      <w:r w:rsidRPr="00752FD0">
        <w:rPr>
          <w:rFonts w:ascii="Calibri" w:hAnsi="Calibri" w:cs="Calibri"/>
          <w:color w:val="222222"/>
          <w:sz w:val="22"/>
          <w:szCs w:val="22"/>
        </w:rPr>
        <w:t xml:space="preserve"> Veteran Owned Businesses (SDVOB) and Disadvantaged Business Enterprise (DBE)</w:t>
      </w:r>
      <w:r w:rsidRPr="00752FD0">
        <w:rPr>
          <w:rFonts w:ascii="Calibri" w:hAnsi="Calibri" w:cs="Calibri"/>
          <w:color w:val="222222"/>
          <w:sz w:val="22"/>
          <w:szCs w:val="22"/>
          <w:shd w:val="clear" w:color="auto" w:fill="FFFFFF"/>
        </w:rPr>
        <w:t>. </w:t>
      </w:r>
    </w:p>
    <w:p w14:paraId="7734724B" w14:textId="3E7A06B2" w:rsidR="006A15C9" w:rsidRPr="00752FD0" w:rsidRDefault="00CC130D" w:rsidP="00752FD0">
      <w:pPr>
        <w:pStyle w:val="NormalWeb"/>
        <w:spacing w:before="0" w:beforeAutospacing="0" w:after="160" w:afterAutospacing="0"/>
        <w:jc w:val="both"/>
        <w:rPr>
          <w:rFonts w:ascii="Calibri" w:hAnsi="Calibri" w:cs="Calibri"/>
          <w:color w:val="222222"/>
          <w:sz w:val="22"/>
          <w:szCs w:val="22"/>
          <w:shd w:val="clear" w:color="auto" w:fill="FFFFFF"/>
        </w:rPr>
      </w:pPr>
      <w:r w:rsidRPr="00752FD0">
        <w:rPr>
          <w:rFonts w:ascii="Calibri" w:hAnsi="Calibri" w:cs="Calibri"/>
          <w:color w:val="222222"/>
          <w:sz w:val="22"/>
          <w:szCs w:val="22"/>
          <w:shd w:val="clear" w:color="auto" w:fill="FFFFFF"/>
        </w:rPr>
        <w:t xml:space="preserve">As equity champions in transportation, COMTO-NY delivers a variety of forums and platforms for small and historically underutilized businesses leading to opportunities to participate in one of the strongest industries in our nation. </w:t>
      </w:r>
      <w:r w:rsidR="00812F28" w:rsidRPr="00752FD0">
        <w:rPr>
          <w:rFonts w:ascii="Calibri" w:hAnsi="Calibri" w:cs="Calibri"/>
          <w:color w:val="222222"/>
          <w:sz w:val="22"/>
          <w:szCs w:val="22"/>
          <w:shd w:val="clear" w:color="auto" w:fill="FFFFFF"/>
        </w:rPr>
        <w:t>Learning about</w:t>
      </w:r>
      <w:r w:rsidR="006A15C9" w:rsidRPr="00752FD0">
        <w:rPr>
          <w:rFonts w:ascii="Calibri" w:hAnsi="Calibri" w:cs="Calibri"/>
          <w:color w:val="222222"/>
          <w:sz w:val="22"/>
          <w:szCs w:val="22"/>
          <w:shd w:val="clear" w:color="auto" w:fill="FFFFFF"/>
        </w:rPr>
        <w:t xml:space="preserve"> </w:t>
      </w:r>
      <w:r w:rsidR="00812F28" w:rsidRPr="00752FD0">
        <w:rPr>
          <w:rFonts w:ascii="Calibri" w:hAnsi="Calibri" w:cs="Calibri"/>
          <w:color w:val="222222"/>
          <w:sz w:val="22"/>
          <w:szCs w:val="22"/>
          <w:shd w:val="clear" w:color="auto" w:fill="FFFFFF"/>
        </w:rPr>
        <w:t xml:space="preserve">these </w:t>
      </w:r>
      <w:r w:rsidR="006A15C9" w:rsidRPr="00752FD0">
        <w:rPr>
          <w:rFonts w:ascii="Calibri" w:hAnsi="Calibri" w:cs="Calibri"/>
          <w:color w:val="222222"/>
          <w:sz w:val="22"/>
          <w:szCs w:val="22"/>
          <w:shd w:val="clear" w:color="auto" w:fill="FFFFFF"/>
        </w:rPr>
        <w:t>opportunities begin</w:t>
      </w:r>
      <w:r w:rsidR="00812F28" w:rsidRPr="00752FD0">
        <w:rPr>
          <w:rFonts w:ascii="Calibri" w:hAnsi="Calibri" w:cs="Calibri"/>
          <w:color w:val="222222"/>
          <w:sz w:val="22"/>
          <w:szCs w:val="22"/>
          <w:shd w:val="clear" w:color="auto" w:fill="FFFFFF"/>
        </w:rPr>
        <w:t>s</w:t>
      </w:r>
      <w:r w:rsidR="006A15C9" w:rsidRPr="00752FD0">
        <w:rPr>
          <w:rFonts w:ascii="Calibri" w:hAnsi="Calibri" w:cs="Calibri"/>
          <w:color w:val="222222"/>
          <w:sz w:val="22"/>
          <w:szCs w:val="22"/>
          <w:shd w:val="clear" w:color="auto" w:fill="FFFFFF"/>
        </w:rPr>
        <w:t xml:space="preserve"> with having</w:t>
      </w:r>
      <w:r w:rsidR="00812F28" w:rsidRPr="00752FD0">
        <w:rPr>
          <w:rFonts w:ascii="Calibri" w:hAnsi="Calibri" w:cs="Calibri"/>
          <w:color w:val="222222"/>
          <w:sz w:val="22"/>
          <w:szCs w:val="22"/>
          <w:shd w:val="clear" w:color="auto" w:fill="FFFFFF"/>
        </w:rPr>
        <w:t xml:space="preserve"> access to </w:t>
      </w:r>
      <w:r w:rsidR="006A15C9" w:rsidRPr="00752FD0">
        <w:rPr>
          <w:rFonts w:ascii="Calibri" w:hAnsi="Calibri" w:cs="Calibri"/>
          <w:color w:val="222222"/>
          <w:sz w:val="22"/>
          <w:szCs w:val="22"/>
          <w:shd w:val="clear" w:color="auto" w:fill="FFFFFF"/>
        </w:rPr>
        <w:t>the right information leading</w:t>
      </w:r>
      <w:r w:rsidR="00812F28" w:rsidRPr="00752FD0">
        <w:rPr>
          <w:rFonts w:ascii="Calibri" w:hAnsi="Calibri" w:cs="Calibri"/>
          <w:color w:val="222222"/>
          <w:sz w:val="22"/>
          <w:szCs w:val="22"/>
          <w:shd w:val="clear" w:color="auto" w:fill="FFFFFF"/>
        </w:rPr>
        <w:t xml:space="preserve"> up</w:t>
      </w:r>
      <w:r w:rsidR="006A15C9" w:rsidRPr="00752FD0">
        <w:rPr>
          <w:rFonts w:ascii="Calibri" w:hAnsi="Calibri" w:cs="Calibri"/>
          <w:color w:val="222222"/>
          <w:sz w:val="22"/>
          <w:szCs w:val="22"/>
          <w:shd w:val="clear" w:color="auto" w:fill="FFFFFF"/>
        </w:rPr>
        <w:t xml:space="preserve"> to these projects, especially those geared towards MWBE</w:t>
      </w:r>
      <w:r w:rsidR="00812F28" w:rsidRPr="00752FD0">
        <w:rPr>
          <w:rFonts w:ascii="Calibri" w:hAnsi="Calibri" w:cs="Calibri"/>
          <w:color w:val="222222"/>
          <w:sz w:val="22"/>
          <w:szCs w:val="22"/>
          <w:shd w:val="clear" w:color="auto" w:fill="FFFFFF"/>
        </w:rPr>
        <w:t>s</w:t>
      </w:r>
      <w:r w:rsidR="006A15C9" w:rsidRPr="00752FD0">
        <w:rPr>
          <w:rFonts w:ascii="Calibri" w:hAnsi="Calibri" w:cs="Calibri"/>
          <w:color w:val="222222"/>
          <w:sz w:val="22"/>
          <w:szCs w:val="22"/>
          <w:shd w:val="clear" w:color="auto" w:fill="FFFFFF"/>
        </w:rPr>
        <w:t>/SDVOB</w:t>
      </w:r>
      <w:r w:rsidR="00812F28" w:rsidRPr="00752FD0">
        <w:rPr>
          <w:rFonts w:ascii="Calibri" w:hAnsi="Calibri" w:cs="Calibri"/>
          <w:color w:val="222222"/>
          <w:sz w:val="22"/>
          <w:szCs w:val="22"/>
          <w:shd w:val="clear" w:color="auto" w:fill="FFFFFF"/>
        </w:rPr>
        <w:t>s</w:t>
      </w:r>
      <w:r w:rsidR="006A15C9" w:rsidRPr="00752FD0">
        <w:rPr>
          <w:rFonts w:ascii="Calibri" w:hAnsi="Calibri" w:cs="Calibri"/>
          <w:color w:val="222222"/>
          <w:sz w:val="22"/>
          <w:szCs w:val="22"/>
          <w:shd w:val="clear" w:color="auto" w:fill="FFFFFF"/>
        </w:rPr>
        <w:t>/DBEs.  </w:t>
      </w:r>
    </w:p>
    <w:p w14:paraId="68E1C913" w14:textId="74ED9E1A" w:rsidR="006A15C9" w:rsidRPr="00752FD0" w:rsidRDefault="006A15C9" w:rsidP="00752FD0">
      <w:pPr>
        <w:pStyle w:val="NormalWeb"/>
        <w:spacing w:before="0" w:beforeAutospacing="0" w:after="160" w:afterAutospacing="0"/>
        <w:jc w:val="both"/>
        <w:rPr>
          <w:sz w:val="22"/>
          <w:szCs w:val="22"/>
        </w:rPr>
      </w:pPr>
      <w:r w:rsidRPr="00752FD0">
        <w:rPr>
          <w:rFonts w:ascii="Calibri" w:hAnsi="Calibri" w:cs="Calibri"/>
          <w:color w:val="222222"/>
          <w:sz w:val="22"/>
          <w:szCs w:val="22"/>
        </w:rPr>
        <w:t xml:space="preserve">The power breakfast served impactful dialogue, as the intent is to continue to build industry partnerships that will enable collaboration </w:t>
      </w:r>
      <w:r w:rsidR="00F011B5">
        <w:rPr>
          <w:rFonts w:ascii="Calibri" w:hAnsi="Calibri" w:cs="Calibri"/>
          <w:color w:val="222222"/>
          <w:sz w:val="22"/>
          <w:szCs w:val="22"/>
        </w:rPr>
        <w:t>that</w:t>
      </w:r>
      <w:r w:rsidRPr="00752FD0">
        <w:rPr>
          <w:rFonts w:ascii="Calibri" w:hAnsi="Calibri" w:cs="Calibri"/>
          <w:color w:val="222222"/>
          <w:sz w:val="22"/>
          <w:szCs w:val="22"/>
        </w:rPr>
        <w:t xml:space="preserve"> foster pathways to enhance transportation for the New York region.</w:t>
      </w:r>
    </w:p>
    <w:p w14:paraId="38EBDB09" w14:textId="77777777" w:rsidR="006A15C9" w:rsidRPr="00752FD0" w:rsidRDefault="006A15C9" w:rsidP="00752FD0">
      <w:pPr>
        <w:pStyle w:val="NormalWeb"/>
        <w:spacing w:before="0" w:beforeAutospacing="0" w:after="160" w:afterAutospacing="0"/>
        <w:jc w:val="both"/>
        <w:rPr>
          <w:sz w:val="22"/>
          <w:szCs w:val="22"/>
        </w:rPr>
      </w:pPr>
      <w:r w:rsidRPr="00752FD0">
        <w:rPr>
          <w:rFonts w:ascii="Calibri" w:hAnsi="Calibri" w:cs="Calibri"/>
          <w:color w:val="222222"/>
          <w:sz w:val="22"/>
          <w:szCs w:val="22"/>
        </w:rPr>
        <w:t>“It is through these connections with collective expertise that we are able to leverage and drive impactful change in our region,” COMTO-NY Chapter President Richard Watson stated.</w:t>
      </w:r>
    </w:p>
    <w:p w14:paraId="4B3EA8C8" w14:textId="77777777" w:rsidR="006A15C9" w:rsidRPr="00752FD0" w:rsidRDefault="006A15C9" w:rsidP="00752FD0">
      <w:pPr>
        <w:pStyle w:val="NormalWeb"/>
        <w:spacing w:before="0" w:beforeAutospacing="0" w:after="160" w:afterAutospacing="0"/>
        <w:jc w:val="both"/>
        <w:rPr>
          <w:sz w:val="22"/>
          <w:szCs w:val="22"/>
        </w:rPr>
      </w:pPr>
      <w:r w:rsidRPr="00752FD0">
        <w:rPr>
          <w:rFonts w:ascii="Calibri" w:hAnsi="Calibri" w:cs="Calibri"/>
          <w:color w:val="222222"/>
          <w:sz w:val="22"/>
          <w:szCs w:val="22"/>
        </w:rPr>
        <w:t>“COMTO-NY’s Legislative Breakfast serves as a platform for insightful discussions, collaborations and the exchange of innovative ideas,” Legislative Breakfast Committee Chair Terence Banks added. </w:t>
      </w:r>
    </w:p>
    <w:p w14:paraId="3DDDE98E" w14:textId="55EA2EC7" w:rsidR="006A15C9" w:rsidRPr="00752FD0" w:rsidRDefault="006A15C9" w:rsidP="00752FD0">
      <w:pPr>
        <w:pStyle w:val="NormalWeb"/>
        <w:spacing w:before="0" w:beforeAutospacing="0" w:after="160" w:afterAutospacing="0"/>
        <w:jc w:val="both"/>
        <w:rPr>
          <w:sz w:val="22"/>
          <w:szCs w:val="22"/>
        </w:rPr>
      </w:pPr>
      <w:r w:rsidRPr="00752FD0">
        <w:rPr>
          <w:rFonts w:ascii="Calibri" w:hAnsi="Calibri" w:cs="Calibri"/>
          <w:color w:val="222222"/>
          <w:sz w:val="22"/>
          <w:szCs w:val="22"/>
        </w:rPr>
        <w:lastRenderedPageBreak/>
        <w:t xml:space="preserve">Past supporters of COMTO-NY’s Legislative Breakfast include </w:t>
      </w:r>
      <w:r w:rsidR="00DC4BFB" w:rsidRPr="00752FD0">
        <w:rPr>
          <w:rFonts w:ascii="Calibri" w:hAnsi="Calibri" w:cs="Calibri"/>
          <w:color w:val="222222"/>
          <w:sz w:val="22"/>
          <w:szCs w:val="22"/>
        </w:rPr>
        <w:t>NYC</w:t>
      </w:r>
      <w:r w:rsidRPr="00752FD0">
        <w:rPr>
          <w:rFonts w:ascii="Calibri" w:hAnsi="Calibri" w:cs="Calibri"/>
          <w:color w:val="222222"/>
          <w:sz w:val="22"/>
          <w:szCs w:val="22"/>
        </w:rPr>
        <w:t xml:space="preserve"> Mayor Adams, MTA CEO Janno Lieber, </w:t>
      </w:r>
      <w:r w:rsidR="00DC4BFB" w:rsidRPr="00752FD0">
        <w:rPr>
          <w:rFonts w:ascii="Calibri" w:hAnsi="Calibri" w:cs="Calibri"/>
          <w:color w:val="222222"/>
          <w:sz w:val="22"/>
          <w:szCs w:val="22"/>
        </w:rPr>
        <w:t>NYC</w:t>
      </w:r>
      <w:r w:rsidRPr="00752FD0">
        <w:rPr>
          <w:rFonts w:ascii="Calibri" w:hAnsi="Calibri" w:cs="Calibri"/>
          <w:color w:val="222222"/>
          <w:sz w:val="22"/>
          <w:szCs w:val="22"/>
        </w:rPr>
        <w:t xml:space="preserve"> Council Speaker Adrienne Adams, </w:t>
      </w:r>
      <w:r w:rsidR="00DC4BFB" w:rsidRPr="00752FD0">
        <w:rPr>
          <w:rFonts w:ascii="Calibri" w:hAnsi="Calibri" w:cs="Calibri"/>
          <w:color w:val="222222"/>
          <w:sz w:val="22"/>
          <w:szCs w:val="22"/>
        </w:rPr>
        <w:t>NYS</w:t>
      </w:r>
      <w:r w:rsidRPr="00752FD0">
        <w:rPr>
          <w:rFonts w:ascii="Calibri" w:hAnsi="Calibri" w:cs="Calibri"/>
          <w:color w:val="222222"/>
          <w:sz w:val="22"/>
          <w:szCs w:val="22"/>
        </w:rPr>
        <w:t xml:space="preserve"> Senator Leroy Comrie and NYC DOT Commissioner Ydanis Rodriguez. </w:t>
      </w:r>
    </w:p>
    <w:p w14:paraId="0555D1D1" w14:textId="77777777" w:rsidR="006A15C9" w:rsidRPr="00752FD0" w:rsidRDefault="006A15C9" w:rsidP="00752FD0">
      <w:pPr>
        <w:pStyle w:val="NormalWeb"/>
        <w:spacing w:before="0" w:beforeAutospacing="0" w:after="160" w:afterAutospacing="0"/>
        <w:jc w:val="both"/>
        <w:rPr>
          <w:sz w:val="22"/>
          <w:szCs w:val="22"/>
        </w:rPr>
      </w:pPr>
      <w:r w:rsidRPr="00752FD0">
        <w:rPr>
          <w:rFonts w:ascii="Calibri" w:hAnsi="Calibri" w:cs="Calibri"/>
          <w:color w:val="222222"/>
          <w:sz w:val="22"/>
          <w:szCs w:val="22"/>
        </w:rPr>
        <w:t>COMTO-NY’s networking experience served as a catalyst to harness the power of this gathering to propel access to opportunities and pave the way for a brighter transportation future in the NY region and set the stage for a transformative journey towards a resilient and inclusive transportation system.</w:t>
      </w:r>
    </w:p>
    <w:p w14:paraId="485F019D" w14:textId="77777777" w:rsidR="006A15C9" w:rsidRPr="000C676C" w:rsidRDefault="006A15C9" w:rsidP="000C676C">
      <w:pPr>
        <w:pStyle w:val="NormalWeb"/>
        <w:spacing w:before="0" w:beforeAutospacing="0" w:after="0" w:afterAutospacing="0"/>
        <w:jc w:val="both"/>
        <w:rPr>
          <w:rFonts w:ascii="Calibri" w:hAnsi="Calibri" w:cs="Calibri"/>
          <w:b/>
          <w:bCs/>
          <w:color w:val="222222"/>
          <w:sz w:val="22"/>
          <w:szCs w:val="22"/>
        </w:rPr>
      </w:pPr>
      <w:r w:rsidRPr="000C676C">
        <w:rPr>
          <w:rFonts w:ascii="Calibri" w:hAnsi="Calibri" w:cs="Calibri"/>
          <w:b/>
          <w:bCs/>
          <w:color w:val="222222"/>
          <w:sz w:val="22"/>
          <w:szCs w:val="22"/>
        </w:rPr>
        <w:t>About COMTO-NY</w:t>
      </w:r>
    </w:p>
    <w:p w14:paraId="7FCDB0D5" w14:textId="6E8500B9" w:rsidR="006A15C9" w:rsidRDefault="006A15C9" w:rsidP="00752FD0">
      <w:pPr>
        <w:pStyle w:val="NormalWeb"/>
        <w:spacing w:before="0" w:beforeAutospacing="0" w:after="160" w:afterAutospacing="0"/>
        <w:jc w:val="both"/>
        <w:rPr>
          <w:rFonts w:ascii="Calibri" w:hAnsi="Calibri" w:cs="Calibri"/>
          <w:color w:val="222222"/>
          <w:sz w:val="22"/>
          <w:szCs w:val="22"/>
        </w:rPr>
      </w:pPr>
      <w:r w:rsidRPr="00752FD0">
        <w:rPr>
          <w:rFonts w:ascii="Calibri" w:hAnsi="Calibri" w:cs="Calibri"/>
          <w:color w:val="222222"/>
          <w:sz w:val="22"/>
          <w:szCs w:val="22"/>
        </w:rPr>
        <w:t>COMTO</w:t>
      </w:r>
      <w:r w:rsidR="00DC4BFB" w:rsidRPr="00752FD0">
        <w:rPr>
          <w:rFonts w:ascii="Calibri" w:hAnsi="Calibri" w:cs="Calibri"/>
          <w:color w:val="222222"/>
          <w:sz w:val="22"/>
          <w:szCs w:val="22"/>
        </w:rPr>
        <w:t xml:space="preserve"> was founded in 1971 on the campus of Howard University and currently has 38 chapters across the United States and Canada. </w:t>
      </w:r>
      <w:r w:rsidR="00F011B5" w:rsidRPr="00752FD0">
        <w:rPr>
          <w:rFonts w:ascii="Calibri" w:hAnsi="Calibri" w:cs="Calibri"/>
          <w:color w:val="222222"/>
          <w:sz w:val="22"/>
          <w:szCs w:val="22"/>
        </w:rPr>
        <w:t>Its</w:t>
      </w:r>
      <w:r w:rsidR="00DC4BFB" w:rsidRPr="00752FD0">
        <w:rPr>
          <w:rFonts w:ascii="Calibri" w:hAnsi="Calibri" w:cs="Calibri"/>
          <w:color w:val="222222"/>
          <w:sz w:val="22"/>
          <w:szCs w:val="22"/>
        </w:rPr>
        <w:t xml:space="preserve"> </w:t>
      </w:r>
      <w:r w:rsidRPr="00752FD0">
        <w:rPr>
          <w:rFonts w:ascii="Calibri" w:hAnsi="Calibri" w:cs="Calibri"/>
          <w:color w:val="222222"/>
          <w:sz w:val="22"/>
          <w:szCs w:val="22"/>
        </w:rPr>
        <w:t>mission is to ensure opportunities and maximum participation in the transportation industry for minority individuals, businesses, and communities of color through advocacy, information sharing, training, education, and professional development. The organization</w:t>
      </w:r>
      <w:r w:rsidR="00DC4BFB" w:rsidRPr="00752FD0">
        <w:rPr>
          <w:rFonts w:ascii="Calibri" w:hAnsi="Calibri" w:cs="Calibri"/>
          <w:color w:val="222222"/>
          <w:sz w:val="22"/>
          <w:szCs w:val="22"/>
        </w:rPr>
        <w:t>’s</w:t>
      </w:r>
      <w:r w:rsidRPr="00752FD0">
        <w:rPr>
          <w:rFonts w:ascii="Calibri" w:hAnsi="Calibri" w:cs="Calibri"/>
          <w:color w:val="222222"/>
          <w:sz w:val="22"/>
          <w:szCs w:val="22"/>
        </w:rPr>
        <w:t xml:space="preserve"> membership includes individuals, transportation agencies, private sector corporations, non-profit organizations, and Historically Underutilized Businesses (HUBs). COMTO-NY has almost 200 members in New York and New Jersey, including many prominent transportation leaders from both the public and private sectors.</w:t>
      </w:r>
    </w:p>
    <w:p w14:paraId="3C60EAEA" w14:textId="187D440B" w:rsidR="00497D63" w:rsidRPr="00752FD0" w:rsidRDefault="00497D63" w:rsidP="00497D63">
      <w:pPr>
        <w:pStyle w:val="NormalWeb"/>
        <w:spacing w:before="0" w:beforeAutospacing="0" w:after="160" w:afterAutospacing="0"/>
        <w:jc w:val="center"/>
        <w:rPr>
          <w:rFonts w:ascii="Calibri" w:hAnsi="Calibri" w:cs="Calibri"/>
          <w:color w:val="222222"/>
          <w:sz w:val="22"/>
          <w:szCs w:val="22"/>
        </w:rPr>
      </w:pPr>
      <w:r w:rsidRPr="00497D63">
        <w:rPr>
          <w:rFonts w:ascii="Calibri" w:hAnsi="Calibri" w:cs="Calibri"/>
          <w:b/>
          <w:bCs/>
          <w:color w:val="222222"/>
          <w:sz w:val="22"/>
          <w:szCs w:val="22"/>
        </w:rPr>
        <w:t>COMTO-NY Website:</w:t>
      </w:r>
      <w:r>
        <w:rPr>
          <w:rFonts w:ascii="Calibri" w:hAnsi="Calibri" w:cs="Calibri"/>
          <w:color w:val="222222"/>
          <w:sz w:val="22"/>
          <w:szCs w:val="22"/>
        </w:rPr>
        <w:t xml:space="preserve"> </w:t>
      </w:r>
      <w:hyperlink r:id="rId7" w:history="1">
        <w:r w:rsidRPr="00113AF0">
          <w:rPr>
            <w:rStyle w:val="Hyperlink"/>
            <w:rFonts w:ascii="Calibri" w:hAnsi="Calibri" w:cs="Calibri"/>
            <w:sz w:val="22"/>
            <w:szCs w:val="22"/>
          </w:rPr>
          <w:t>comto-</w:t>
        </w:r>
        <w:r w:rsidRPr="00113AF0">
          <w:rPr>
            <w:rStyle w:val="Hyperlink"/>
            <w:rFonts w:ascii="Calibri" w:hAnsi="Calibri" w:cs="Calibri"/>
            <w:sz w:val="22"/>
            <w:szCs w:val="22"/>
          </w:rPr>
          <w:t>n</w:t>
        </w:r>
        <w:r w:rsidRPr="00113AF0">
          <w:rPr>
            <w:rStyle w:val="Hyperlink"/>
            <w:rFonts w:ascii="Calibri" w:hAnsi="Calibri" w:cs="Calibri"/>
            <w:sz w:val="22"/>
            <w:szCs w:val="22"/>
          </w:rPr>
          <w:t>y.org</w:t>
        </w:r>
      </w:hyperlink>
      <w:r>
        <w:rPr>
          <w:rFonts w:ascii="Calibri" w:hAnsi="Calibri" w:cs="Calibri"/>
          <w:color w:val="222222"/>
          <w:sz w:val="22"/>
          <w:szCs w:val="22"/>
        </w:rPr>
        <w:tab/>
      </w:r>
      <w:r>
        <w:rPr>
          <w:rFonts w:ascii="Calibri" w:hAnsi="Calibri" w:cs="Calibri"/>
          <w:color w:val="222222"/>
          <w:sz w:val="22"/>
          <w:szCs w:val="22"/>
        </w:rPr>
        <w:tab/>
      </w:r>
      <w:r w:rsidRPr="00497D63">
        <w:rPr>
          <w:rFonts w:ascii="Calibri" w:hAnsi="Calibri" w:cs="Calibri"/>
          <w:b/>
          <w:bCs/>
          <w:color w:val="222222"/>
          <w:sz w:val="22"/>
          <w:szCs w:val="22"/>
        </w:rPr>
        <w:t>COMTO National Website:</w:t>
      </w:r>
      <w:r>
        <w:rPr>
          <w:rFonts w:ascii="Calibri" w:hAnsi="Calibri" w:cs="Calibri"/>
          <w:color w:val="222222"/>
          <w:sz w:val="22"/>
          <w:szCs w:val="22"/>
        </w:rPr>
        <w:t xml:space="preserve"> </w:t>
      </w:r>
      <w:hyperlink r:id="rId8" w:history="1">
        <w:r w:rsidRPr="00113AF0">
          <w:rPr>
            <w:rStyle w:val="Hyperlink"/>
            <w:rFonts w:ascii="Calibri" w:hAnsi="Calibri" w:cs="Calibri"/>
            <w:sz w:val="22"/>
            <w:szCs w:val="22"/>
          </w:rPr>
          <w:t>comtonat</w:t>
        </w:r>
        <w:r w:rsidRPr="00113AF0">
          <w:rPr>
            <w:rStyle w:val="Hyperlink"/>
            <w:rFonts w:ascii="Calibri" w:hAnsi="Calibri" w:cs="Calibri"/>
            <w:sz w:val="22"/>
            <w:szCs w:val="22"/>
          </w:rPr>
          <w:t>i</w:t>
        </w:r>
        <w:r w:rsidRPr="00113AF0">
          <w:rPr>
            <w:rStyle w:val="Hyperlink"/>
            <w:rFonts w:ascii="Calibri" w:hAnsi="Calibri" w:cs="Calibri"/>
            <w:sz w:val="22"/>
            <w:szCs w:val="22"/>
          </w:rPr>
          <w:t>o</w:t>
        </w:r>
        <w:r w:rsidRPr="00113AF0">
          <w:rPr>
            <w:rStyle w:val="Hyperlink"/>
            <w:rFonts w:ascii="Calibri" w:hAnsi="Calibri" w:cs="Calibri"/>
            <w:sz w:val="22"/>
            <w:szCs w:val="22"/>
          </w:rPr>
          <w:t>n</w:t>
        </w:r>
        <w:r w:rsidRPr="00113AF0">
          <w:rPr>
            <w:rStyle w:val="Hyperlink"/>
            <w:rFonts w:ascii="Calibri" w:hAnsi="Calibri" w:cs="Calibri"/>
            <w:sz w:val="22"/>
            <w:szCs w:val="22"/>
          </w:rPr>
          <w:t>al.org</w:t>
        </w:r>
      </w:hyperlink>
    </w:p>
    <w:p w14:paraId="1105E28D" w14:textId="77777777" w:rsidR="006A15C9" w:rsidRPr="00752FD0" w:rsidRDefault="006A15C9" w:rsidP="00752FD0">
      <w:pPr>
        <w:pStyle w:val="NormalWeb"/>
        <w:spacing w:before="0" w:beforeAutospacing="0" w:after="160" w:afterAutospacing="0"/>
        <w:jc w:val="center"/>
        <w:rPr>
          <w:sz w:val="22"/>
          <w:szCs w:val="22"/>
        </w:rPr>
      </w:pPr>
      <w:r w:rsidRPr="00752FD0">
        <w:rPr>
          <w:rFonts w:ascii="Calibri" w:hAnsi="Calibri" w:cs="Calibri"/>
          <w:color w:val="000000"/>
          <w:sz w:val="22"/>
          <w:szCs w:val="22"/>
        </w:rPr>
        <w:t>###</w:t>
      </w:r>
    </w:p>
    <w:p w14:paraId="7EF697EE" w14:textId="77777777" w:rsidR="00AE0104" w:rsidRPr="00752FD0" w:rsidRDefault="00AE0104" w:rsidP="00752FD0"/>
    <w:sectPr w:rsidR="00AE0104" w:rsidRPr="00752FD0" w:rsidSect="00C02ECB">
      <w:headerReference w:type="default" r:id="rId9"/>
      <w:footerReference w:type="default" r:id="rId10"/>
      <w:pgSz w:w="12240" w:h="15840"/>
      <w:pgMar w:top="16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980327" w14:textId="77777777" w:rsidR="005F2EE5" w:rsidRDefault="005F2EE5" w:rsidP="00C02ECB">
      <w:pPr>
        <w:spacing w:after="0" w:line="240" w:lineRule="auto"/>
      </w:pPr>
      <w:r>
        <w:separator/>
      </w:r>
    </w:p>
  </w:endnote>
  <w:endnote w:type="continuationSeparator" w:id="0">
    <w:p w14:paraId="0644BBE7" w14:textId="77777777" w:rsidR="005F2EE5" w:rsidRDefault="005F2EE5" w:rsidP="00C02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8428713"/>
      <w:docPartObj>
        <w:docPartGallery w:val="Page Numbers (Bottom of Page)"/>
        <w:docPartUnique/>
      </w:docPartObj>
    </w:sdtPr>
    <w:sdtEndPr>
      <w:rPr>
        <w:noProof/>
      </w:rPr>
    </w:sdtEndPr>
    <w:sdtContent>
      <w:p w14:paraId="35B787C1" w14:textId="44D472BE" w:rsidR="00C02ECB" w:rsidRDefault="00C02E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7F4FB1" w14:textId="77777777" w:rsidR="00C02ECB" w:rsidRDefault="00C02E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BD1A4" w14:textId="77777777" w:rsidR="005F2EE5" w:rsidRDefault="005F2EE5" w:rsidP="00C02ECB">
      <w:pPr>
        <w:spacing w:after="0" w:line="240" w:lineRule="auto"/>
      </w:pPr>
      <w:r>
        <w:separator/>
      </w:r>
    </w:p>
  </w:footnote>
  <w:footnote w:type="continuationSeparator" w:id="0">
    <w:p w14:paraId="53E8197A" w14:textId="77777777" w:rsidR="005F2EE5" w:rsidRDefault="005F2EE5" w:rsidP="00C02E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0F8C9" w14:textId="6587B763" w:rsidR="00C02ECB" w:rsidRDefault="00C02ECB">
    <w:pPr>
      <w:pStyle w:val="Header"/>
    </w:pPr>
    <w:r>
      <w:rPr>
        <w:rFonts w:ascii="Calibri" w:hAnsi="Calibri" w:cs="Calibri"/>
        <w:noProof/>
        <w:color w:val="000000"/>
        <w:bdr w:val="none" w:sz="0" w:space="0" w:color="auto" w:frame="1"/>
      </w:rPr>
      <w:drawing>
        <wp:anchor distT="0" distB="0" distL="114300" distR="114300" simplePos="0" relativeHeight="251659264" behindDoc="1" locked="0" layoutInCell="1" allowOverlap="1" wp14:anchorId="22934BDA" wp14:editId="667A1B3E">
          <wp:simplePos x="0" y="0"/>
          <wp:positionH relativeFrom="margin">
            <wp:posOffset>-219075</wp:posOffset>
          </wp:positionH>
          <wp:positionV relativeFrom="paragraph">
            <wp:posOffset>-247650</wp:posOffset>
          </wp:positionV>
          <wp:extent cx="1866900" cy="809625"/>
          <wp:effectExtent l="0" t="0" r="0" b="0"/>
          <wp:wrapTight wrapText="bothSides">
            <wp:wrapPolygon edited="0">
              <wp:start x="6833" y="3049"/>
              <wp:lineTo x="3306" y="6607"/>
              <wp:lineTo x="1984" y="8640"/>
              <wp:lineTo x="2204" y="17788"/>
              <wp:lineTo x="17633" y="17788"/>
              <wp:lineTo x="17853" y="16772"/>
              <wp:lineTo x="19396" y="12706"/>
              <wp:lineTo x="19616" y="9656"/>
              <wp:lineTo x="18514" y="5591"/>
              <wp:lineTo x="17192" y="3049"/>
              <wp:lineTo x="6833" y="3049"/>
            </wp:wrapPolygon>
          </wp:wrapTight>
          <wp:docPr id="1891720708" name="Picture 1891720708" descr="A logo with red and silver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red and silver text&#10;&#10;Description automatically generated"/>
                  <pic:cNvPicPr>
                    <a:picLocks noChangeAspect="1" noChangeArrowheads="1"/>
                  </pic:cNvPicPr>
                </pic:nvPicPr>
                <pic:blipFill>
                  <a:blip r:embed="rId1">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866900" cy="8096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B0190"/>
    <w:multiLevelType w:val="hybridMultilevel"/>
    <w:tmpl w:val="4094BB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5E406D0"/>
    <w:multiLevelType w:val="multilevel"/>
    <w:tmpl w:val="0CE27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1460229">
    <w:abstractNumId w:val="1"/>
  </w:num>
  <w:num w:numId="2" w16cid:durableId="921911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5C9"/>
    <w:rsid w:val="0004349C"/>
    <w:rsid w:val="000C676C"/>
    <w:rsid w:val="000D354E"/>
    <w:rsid w:val="00113AF0"/>
    <w:rsid w:val="00160273"/>
    <w:rsid w:val="00195D94"/>
    <w:rsid w:val="00497D63"/>
    <w:rsid w:val="005F2EE5"/>
    <w:rsid w:val="006A15C9"/>
    <w:rsid w:val="006D18C8"/>
    <w:rsid w:val="00752FD0"/>
    <w:rsid w:val="007C653D"/>
    <w:rsid w:val="00804564"/>
    <w:rsid w:val="00812F28"/>
    <w:rsid w:val="009E739E"/>
    <w:rsid w:val="00A0737B"/>
    <w:rsid w:val="00AE0104"/>
    <w:rsid w:val="00C02ECB"/>
    <w:rsid w:val="00C05C58"/>
    <w:rsid w:val="00CC0FF6"/>
    <w:rsid w:val="00CC130D"/>
    <w:rsid w:val="00D37D03"/>
    <w:rsid w:val="00DC4BFB"/>
    <w:rsid w:val="00F011B5"/>
    <w:rsid w:val="00F16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5EEA89"/>
  <w15:chartTrackingRefBased/>
  <w15:docId w15:val="{9414B55E-E4E2-44E8-AD83-0D54773AB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15C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Revision">
    <w:name w:val="Revision"/>
    <w:hidden/>
    <w:uiPriority w:val="99"/>
    <w:semiHidden/>
    <w:rsid w:val="006A15C9"/>
    <w:pPr>
      <w:spacing w:after="0" w:line="240" w:lineRule="auto"/>
    </w:pPr>
  </w:style>
  <w:style w:type="paragraph" w:styleId="Header">
    <w:name w:val="header"/>
    <w:basedOn w:val="Normal"/>
    <w:link w:val="HeaderChar"/>
    <w:uiPriority w:val="99"/>
    <w:unhideWhenUsed/>
    <w:rsid w:val="00C02E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2ECB"/>
  </w:style>
  <w:style w:type="paragraph" w:styleId="Footer">
    <w:name w:val="footer"/>
    <w:basedOn w:val="Normal"/>
    <w:link w:val="FooterChar"/>
    <w:uiPriority w:val="99"/>
    <w:unhideWhenUsed/>
    <w:rsid w:val="00C02E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2ECB"/>
  </w:style>
  <w:style w:type="character" w:styleId="Hyperlink">
    <w:name w:val="Hyperlink"/>
    <w:basedOn w:val="DefaultParagraphFont"/>
    <w:uiPriority w:val="99"/>
    <w:unhideWhenUsed/>
    <w:rsid w:val="00113AF0"/>
    <w:rPr>
      <w:color w:val="0563C1" w:themeColor="hyperlink"/>
      <w:u w:val="single"/>
    </w:rPr>
  </w:style>
  <w:style w:type="character" w:styleId="UnresolvedMention">
    <w:name w:val="Unresolved Mention"/>
    <w:basedOn w:val="DefaultParagraphFont"/>
    <w:uiPriority w:val="99"/>
    <w:semiHidden/>
    <w:unhideWhenUsed/>
    <w:rsid w:val="00113AF0"/>
    <w:rPr>
      <w:color w:val="605E5C"/>
      <w:shd w:val="clear" w:color="auto" w:fill="E1DFDD"/>
    </w:rPr>
  </w:style>
  <w:style w:type="character" w:styleId="FollowedHyperlink">
    <w:name w:val="FollowedHyperlink"/>
    <w:basedOn w:val="DefaultParagraphFont"/>
    <w:uiPriority w:val="99"/>
    <w:semiHidden/>
    <w:unhideWhenUsed/>
    <w:rsid w:val="00C05C5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21681">
      <w:bodyDiv w:val="1"/>
      <w:marLeft w:val="0"/>
      <w:marRight w:val="0"/>
      <w:marTop w:val="0"/>
      <w:marBottom w:val="0"/>
      <w:divBdr>
        <w:top w:val="none" w:sz="0" w:space="0" w:color="auto"/>
        <w:left w:val="none" w:sz="0" w:space="0" w:color="auto"/>
        <w:bottom w:val="none" w:sz="0" w:space="0" w:color="auto"/>
        <w:right w:val="none" w:sz="0" w:space="0" w:color="auto"/>
      </w:divBdr>
    </w:div>
    <w:div w:id="525604963">
      <w:bodyDiv w:val="1"/>
      <w:marLeft w:val="0"/>
      <w:marRight w:val="0"/>
      <w:marTop w:val="0"/>
      <w:marBottom w:val="0"/>
      <w:divBdr>
        <w:top w:val="none" w:sz="0" w:space="0" w:color="auto"/>
        <w:left w:val="none" w:sz="0" w:space="0" w:color="auto"/>
        <w:bottom w:val="none" w:sz="0" w:space="0" w:color="auto"/>
        <w:right w:val="none" w:sz="0" w:space="0" w:color="auto"/>
      </w:divBdr>
    </w:div>
    <w:div w:id="1359887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mtonational.org" TargetMode="External"/><Relationship Id="rId3" Type="http://schemas.openxmlformats.org/officeDocument/2006/relationships/settings" Target="settings.xml"/><Relationship Id="rId7" Type="http://schemas.openxmlformats.org/officeDocument/2006/relationships/hyperlink" Target="https://www.comto-ny.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651</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Janniere-Houlder, Yvette</dc:creator>
  <cp:keywords/>
  <dc:description/>
  <cp:lastModifiedBy>Janniere-Houlder, Yvette</cp:lastModifiedBy>
  <cp:revision>9</cp:revision>
  <dcterms:created xsi:type="dcterms:W3CDTF">2023-11-21T19:48:00Z</dcterms:created>
  <dcterms:modified xsi:type="dcterms:W3CDTF">2023-11-22T16:38:00Z</dcterms:modified>
</cp:coreProperties>
</file>