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For more assets including quote, images and video, please see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http://news.omniafishing.com/omnia-premium-pro-announcement-resources-and-files/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You can reach Matt Hamilton at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matth@omniafishing.com</w:t>
        </w:r>
      </w:hyperlink>
      <w:r w:rsidDel="00000000" w:rsidR="00000000" w:rsidRPr="00000000">
        <w:rPr>
          <w:rtl w:val="0"/>
        </w:rPr>
        <w:t xml:space="preserve"> with any questions.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news.omniafishing.com/omnia-premium-pro-announcement-resources-and-files/" TargetMode="External"/><Relationship Id="rId7" Type="http://schemas.openxmlformats.org/officeDocument/2006/relationships/hyperlink" Target="mailto:matth@omniafish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