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B74FF3" w14:textId="45D7C818" w:rsidR="002F55B3" w:rsidRPr="001B3DD5" w:rsidRDefault="002F55B3" w:rsidP="002F55B3">
      <w:pPr>
        <w:rPr>
          <w:rFonts w:ascii="Avenir Book" w:hAnsi="Avenir Book"/>
          <w:color w:val="32475B"/>
        </w:rPr>
      </w:pPr>
      <w:r w:rsidRPr="001B3DD5">
        <w:rPr>
          <w:rFonts w:ascii="Avenir Book" w:hAnsi="Avenir Book"/>
          <w:color w:val="32475B"/>
        </w:rPr>
        <w:t xml:space="preserve">FOR IMMEDIATE RELEASE: </w:t>
      </w:r>
      <w:r w:rsidR="003D6578">
        <w:rPr>
          <w:rFonts w:ascii="Avenir Book" w:hAnsi="Avenir Book"/>
          <w:color w:val="32475B"/>
        </w:rPr>
        <w:t>August 26</w:t>
      </w:r>
      <w:r>
        <w:rPr>
          <w:rFonts w:ascii="Avenir Book" w:hAnsi="Avenir Book"/>
          <w:color w:val="32475B"/>
        </w:rPr>
        <w:t>, 2021</w:t>
      </w:r>
    </w:p>
    <w:p w14:paraId="2E830667" w14:textId="77777777" w:rsidR="002F55B3" w:rsidRPr="001B3DD5" w:rsidRDefault="002F55B3" w:rsidP="002F55B3">
      <w:pPr>
        <w:rPr>
          <w:rFonts w:ascii="Avenir Book" w:hAnsi="Avenir Book"/>
          <w:color w:val="32475B"/>
        </w:rPr>
      </w:pPr>
      <w:r>
        <w:rPr>
          <w:rFonts w:ascii="Avenir Book" w:hAnsi="Avenir Book"/>
          <w:color w:val="32475B"/>
        </w:rPr>
        <w:t>Elle Lawson, Chief Communications Officer</w:t>
      </w:r>
    </w:p>
    <w:p w14:paraId="7399712F" w14:textId="77777777" w:rsidR="002F55B3" w:rsidRDefault="002F55B3" w:rsidP="002F55B3">
      <w:pPr>
        <w:rPr>
          <w:rFonts w:ascii="Avenir Book" w:hAnsi="Avenir Book"/>
          <w:color w:val="32475B"/>
        </w:rPr>
      </w:pPr>
      <w:r>
        <w:rPr>
          <w:rFonts w:ascii="Avenir Book" w:hAnsi="Avenir Book"/>
          <w:color w:val="32475B"/>
        </w:rPr>
        <w:t>Diamond Cutters International</w:t>
      </w:r>
      <w:bookmarkStart w:id="0" w:name="_GoBack"/>
      <w:bookmarkEnd w:id="0"/>
    </w:p>
    <w:p w14:paraId="60981B1F" w14:textId="77777777" w:rsidR="002F55B3" w:rsidRPr="001B3DD5" w:rsidRDefault="002F55B3" w:rsidP="002F55B3">
      <w:pPr>
        <w:rPr>
          <w:rFonts w:ascii="Avenir Book" w:hAnsi="Avenir Book"/>
          <w:color w:val="32475B"/>
        </w:rPr>
      </w:pPr>
      <w:r>
        <w:rPr>
          <w:rFonts w:ascii="Avenir Book" w:hAnsi="Avenir Book"/>
          <w:color w:val="32475B"/>
        </w:rPr>
        <w:t>800-275-4047</w:t>
      </w:r>
    </w:p>
    <w:p w14:paraId="465568A0" w14:textId="77777777" w:rsidR="002F55B3" w:rsidRDefault="002F55B3" w:rsidP="002F55B3">
      <w:pPr>
        <w:rPr>
          <w:rFonts w:ascii="Avenir Book" w:hAnsi="Avenir Book"/>
          <w:color w:val="32475B"/>
        </w:rPr>
      </w:pPr>
      <w:hyperlink r:id="rId6" w:history="1">
        <w:r w:rsidRPr="00BB0E6A">
          <w:rPr>
            <w:rStyle w:val="Hyperlink"/>
            <w:rFonts w:ascii="Avenir Book" w:hAnsi="Avenir Book"/>
          </w:rPr>
          <w:t>elle@diamondcuttersintl.com</w:t>
        </w:r>
      </w:hyperlink>
    </w:p>
    <w:p w14:paraId="559B9F56" w14:textId="77777777" w:rsidR="002F55B3" w:rsidRPr="001B3DD5" w:rsidRDefault="002F55B3" w:rsidP="002F55B3">
      <w:pPr>
        <w:rPr>
          <w:rFonts w:ascii="Avenir Book" w:hAnsi="Avenir Book"/>
          <w:color w:val="32475B"/>
        </w:rPr>
      </w:pPr>
      <w:r>
        <w:rPr>
          <w:rFonts w:ascii="Avenir Book" w:hAnsi="Avenir Book"/>
          <w:color w:val="32475B"/>
        </w:rPr>
        <w:t xml:space="preserve">To see the collection </w:t>
      </w:r>
      <w:r w:rsidRPr="00D64177">
        <w:rPr>
          <w:rFonts w:ascii="Avenir Book" w:hAnsi="Avenir Book"/>
          <w:color w:val="32475B"/>
        </w:rPr>
        <w:sym w:font="Wingdings" w:char="F0E0"/>
      </w:r>
      <w:r>
        <w:rPr>
          <w:rFonts w:ascii="Avenir Book" w:hAnsi="Avenir Book"/>
          <w:color w:val="32475B"/>
        </w:rPr>
        <w:t xml:space="preserve"> </w:t>
      </w:r>
      <w:hyperlink r:id="rId7" w:history="1">
        <w:r w:rsidRPr="002F55B3">
          <w:rPr>
            <w:rStyle w:val="Hyperlink"/>
            <w:rFonts w:ascii="Avenir Book" w:hAnsi="Avenir Book"/>
          </w:rPr>
          <w:t>http://www.argyletrifecta.com</w:t>
        </w:r>
      </w:hyperlink>
    </w:p>
    <w:p w14:paraId="4E3C7E95" w14:textId="77777777" w:rsidR="002F55B3" w:rsidRPr="001B3DD5" w:rsidRDefault="002F55B3" w:rsidP="002F55B3">
      <w:pPr>
        <w:rPr>
          <w:rFonts w:ascii="Avenir Book" w:hAnsi="Avenir Book"/>
          <w:color w:val="32475B"/>
        </w:rPr>
      </w:pPr>
    </w:p>
    <w:p w14:paraId="01D0F9E4" w14:textId="77777777" w:rsidR="002F55B3" w:rsidRPr="00D26058" w:rsidRDefault="004443A0" w:rsidP="002F55B3">
      <w:pPr>
        <w:jc w:val="center"/>
        <w:rPr>
          <w:rFonts w:ascii="Avenir Book" w:hAnsi="Avenir Book"/>
          <w:b/>
          <w:color w:val="32475B"/>
        </w:rPr>
      </w:pPr>
      <w:r>
        <w:rPr>
          <w:rFonts w:ascii="Avenir Book" w:hAnsi="Avenir Book"/>
          <w:b/>
          <w:color w:val="32475B"/>
        </w:rPr>
        <w:t>The Argyle Diamond Trifecta Has Been Accomplished</w:t>
      </w:r>
    </w:p>
    <w:p w14:paraId="490F588C" w14:textId="58FAFCA1" w:rsidR="002F55B3" w:rsidRPr="00D26058" w:rsidRDefault="002F55B3" w:rsidP="002F55B3">
      <w:pPr>
        <w:jc w:val="center"/>
        <w:rPr>
          <w:rFonts w:ascii="Times New Roman" w:eastAsia="Times New Roman" w:hAnsi="Times New Roman" w:cs="Times New Roman"/>
          <w:b/>
          <w:sz w:val="20"/>
          <w:szCs w:val="20"/>
        </w:rPr>
      </w:pPr>
      <w:r w:rsidRPr="00D26058">
        <w:rPr>
          <w:rFonts w:ascii="Avenir Book" w:hAnsi="Avenir Book"/>
          <w:b/>
          <w:color w:val="32475B"/>
        </w:rPr>
        <w:t>Presenting</w:t>
      </w:r>
      <w:r w:rsidR="004443A0">
        <w:rPr>
          <w:rFonts w:ascii="Avenir Book" w:hAnsi="Avenir Book"/>
          <w:b/>
          <w:color w:val="32475B"/>
        </w:rPr>
        <w:t xml:space="preserve"> One-of-a-Kind</w:t>
      </w:r>
      <w:r w:rsidRPr="00D26058">
        <w:rPr>
          <w:rFonts w:ascii="Avenir Book" w:hAnsi="Avenir Book"/>
          <w:b/>
          <w:color w:val="32475B"/>
        </w:rPr>
        <w:t xml:space="preserve"> The Millennia Collection</w:t>
      </w:r>
      <w:r w:rsidRPr="00D26058">
        <w:rPr>
          <w:rFonts w:ascii="Arial" w:eastAsia="Times New Roman" w:hAnsi="Arial" w:cs="Arial"/>
          <w:b/>
          <w:color w:val="4D5156"/>
          <w:sz w:val="21"/>
          <w:szCs w:val="21"/>
          <w:shd w:val="clear" w:color="auto" w:fill="FFFFFF"/>
        </w:rPr>
        <w:t>™</w:t>
      </w:r>
    </w:p>
    <w:p w14:paraId="6CC4DFF4" w14:textId="77777777" w:rsidR="002F55B3" w:rsidRPr="001B3DD5" w:rsidRDefault="002F55B3" w:rsidP="002F55B3">
      <w:pPr>
        <w:rPr>
          <w:rFonts w:ascii="Avenir Book" w:hAnsi="Avenir Book"/>
          <w:color w:val="32475B"/>
        </w:rPr>
      </w:pPr>
    </w:p>
    <w:p w14:paraId="782932C3" w14:textId="77777777" w:rsidR="002F55B3" w:rsidRPr="001B3DD5" w:rsidRDefault="002F55B3" w:rsidP="002F55B3">
      <w:pPr>
        <w:rPr>
          <w:rFonts w:ascii="Avenir Book" w:hAnsi="Avenir Book"/>
          <w:color w:val="32475B"/>
        </w:rPr>
      </w:pPr>
    </w:p>
    <w:p w14:paraId="5F8D5361" w14:textId="2E98528D" w:rsidR="002F55B3" w:rsidRPr="002F55B3" w:rsidRDefault="002F55B3" w:rsidP="002F55B3">
      <w:pPr>
        <w:rPr>
          <w:rFonts w:ascii="Times New Roman" w:eastAsia="Times New Roman" w:hAnsi="Times New Roman" w:cs="Times New Roman"/>
          <w:sz w:val="20"/>
          <w:szCs w:val="20"/>
        </w:rPr>
      </w:pPr>
      <w:r>
        <w:rPr>
          <w:rFonts w:ascii="Avenir Book" w:hAnsi="Avenir Book"/>
          <w:b/>
          <w:color w:val="32475B"/>
        </w:rPr>
        <w:t>Houston, TX:</w:t>
      </w:r>
      <w:r>
        <w:rPr>
          <w:rFonts w:ascii="Avenir Book" w:hAnsi="Avenir Book"/>
          <w:color w:val="32475B"/>
        </w:rPr>
        <w:t xml:space="preserve"> Diamond Cutters International </w:t>
      </w:r>
      <w:r w:rsidRPr="001B3DD5">
        <w:rPr>
          <w:rFonts w:ascii="Avenir Book" w:hAnsi="Avenir Book"/>
          <w:color w:val="32475B"/>
        </w:rPr>
        <w:t>today announced</w:t>
      </w:r>
      <w:r>
        <w:rPr>
          <w:rFonts w:ascii="Avenir Book" w:hAnsi="Avenir Book"/>
          <w:color w:val="32475B"/>
        </w:rPr>
        <w:t xml:space="preserve"> The Millennia Collection</w:t>
      </w:r>
      <w:r w:rsidRPr="002F55B3">
        <w:rPr>
          <w:rFonts w:ascii="Arial" w:eastAsia="Times New Roman" w:hAnsi="Arial" w:cs="Arial"/>
          <w:color w:val="4D5156"/>
          <w:sz w:val="21"/>
          <w:szCs w:val="21"/>
          <w:shd w:val="clear" w:color="auto" w:fill="FFFFFF"/>
        </w:rPr>
        <w:t xml:space="preserve"> ™</w:t>
      </w:r>
      <w:r>
        <w:rPr>
          <w:rFonts w:ascii="Avenir Book" w:hAnsi="Avenir Book"/>
          <w:color w:val="32475B"/>
        </w:rPr>
        <w:t xml:space="preserve">, </w:t>
      </w:r>
      <w:r w:rsidRPr="001B3DD5">
        <w:rPr>
          <w:rFonts w:ascii="Avenir Book" w:hAnsi="Avenir Book"/>
          <w:color w:val="32475B"/>
        </w:rPr>
        <w:t xml:space="preserve">a </w:t>
      </w:r>
      <w:r>
        <w:rPr>
          <w:rFonts w:ascii="Avenir Book" w:hAnsi="Avenir Book"/>
          <w:color w:val="32475B"/>
        </w:rPr>
        <w:t>never-before-achieved collection of the world’s finest pink, red, and violet diamonds.</w:t>
      </w:r>
      <w:r w:rsidRPr="001B3DD5">
        <w:rPr>
          <w:rFonts w:ascii="Avenir Book" w:hAnsi="Avenir Book"/>
          <w:color w:val="32475B"/>
        </w:rPr>
        <w:t xml:space="preserve"> </w:t>
      </w:r>
      <w:r w:rsidR="000E7479">
        <w:rPr>
          <w:rFonts w:ascii="Avenir Book" w:hAnsi="Avenir Book"/>
          <w:color w:val="32475B"/>
        </w:rPr>
        <w:t>It constitutes</w:t>
      </w:r>
      <w:r w:rsidRPr="001B3DD5">
        <w:rPr>
          <w:rFonts w:ascii="Avenir Book" w:hAnsi="Avenir Book"/>
          <w:color w:val="32475B"/>
        </w:rPr>
        <w:t xml:space="preserve"> </w:t>
      </w:r>
      <w:r w:rsidR="000E7479">
        <w:rPr>
          <w:rFonts w:ascii="Avenir Book" w:hAnsi="Avenir Book"/>
          <w:color w:val="32475B"/>
        </w:rPr>
        <w:t>a one-of-a-kind,</w:t>
      </w:r>
      <w:r>
        <w:rPr>
          <w:rFonts w:ascii="Avenir Book" w:hAnsi="Avenir Book"/>
          <w:color w:val="32475B"/>
        </w:rPr>
        <w:t xml:space="preserve"> incredibly valuable collection of the world’s </w:t>
      </w:r>
      <w:proofErr w:type="gramStart"/>
      <w:r>
        <w:rPr>
          <w:rFonts w:ascii="Avenir Book" w:hAnsi="Avenir Book"/>
          <w:color w:val="32475B"/>
        </w:rPr>
        <w:t>rarest</w:t>
      </w:r>
      <w:proofErr w:type="gramEnd"/>
      <w:r w:rsidR="004443A0">
        <w:rPr>
          <w:rFonts w:ascii="Avenir Book" w:hAnsi="Avenir Book"/>
          <w:color w:val="32475B"/>
        </w:rPr>
        <w:t xml:space="preserve"> and most beautiful</w:t>
      </w:r>
      <w:r>
        <w:rPr>
          <w:rFonts w:ascii="Avenir Book" w:hAnsi="Avenir Book"/>
          <w:color w:val="32475B"/>
        </w:rPr>
        <w:t xml:space="preserve"> color</w:t>
      </w:r>
      <w:r w:rsidR="000E7479">
        <w:rPr>
          <w:rFonts w:ascii="Avenir Book" w:hAnsi="Avenir Book"/>
          <w:color w:val="32475B"/>
        </w:rPr>
        <w:t xml:space="preserve">ed diamonds from the </w:t>
      </w:r>
      <w:r>
        <w:rPr>
          <w:rFonts w:ascii="Avenir Book" w:hAnsi="Avenir Book"/>
          <w:color w:val="32475B"/>
        </w:rPr>
        <w:t>Argyle Diamond Mine. With the 2020 closure of the Australian mine, the price of</w:t>
      </w:r>
      <w:r w:rsidR="000E7479">
        <w:rPr>
          <w:rFonts w:ascii="Avenir Book" w:hAnsi="Avenir Book"/>
          <w:color w:val="32475B"/>
        </w:rPr>
        <w:t xml:space="preserve"> colored diamonds </w:t>
      </w:r>
      <w:r>
        <w:rPr>
          <w:rFonts w:ascii="Avenir Book" w:hAnsi="Avenir Book"/>
          <w:color w:val="32475B"/>
        </w:rPr>
        <w:t>is s</w:t>
      </w:r>
      <w:r w:rsidR="000E7479">
        <w:rPr>
          <w:rFonts w:ascii="Avenir Book" w:hAnsi="Avenir Book"/>
          <w:color w:val="32475B"/>
        </w:rPr>
        <w:t>et to skyrocket. T</w:t>
      </w:r>
      <w:r>
        <w:rPr>
          <w:rFonts w:ascii="Avenir Book" w:hAnsi="Avenir Book"/>
          <w:color w:val="32475B"/>
        </w:rPr>
        <w:t>he compilation of an Argyle Pink, Red, and Violet Diamond in a single collection is known as “The Argyle Trifecta</w:t>
      </w:r>
      <w:r w:rsidRPr="002F55B3">
        <w:rPr>
          <w:rFonts w:ascii="Arial" w:eastAsia="Times New Roman" w:hAnsi="Arial" w:cs="Arial"/>
          <w:color w:val="4D5156"/>
          <w:sz w:val="21"/>
          <w:szCs w:val="21"/>
          <w:shd w:val="clear" w:color="auto" w:fill="FFFFFF"/>
        </w:rPr>
        <w:t>™</w:t>
      </w:r>
      <w:r>
        <w:rPr>
          <w:rFonts w:ascii="Avenir Book" w:hAnsi="Avenir Book"/>
          <w:color w:val="32475B"/>
        </w:rPr>
        <w:t>”.</w:t>
      </w:r>
    </w:p>
    <w:p w14:paraId="4BC4A9D9" w14:textId="77777777" w:rsidR="002F55B3" w:rsidRPr="001B3DD5" w:rsidRDefault="002F55B3" w:rsidP="002F55B3">
      <w:pPr>
        <w:rPr>
          <w:rFonts w:ascii="Avenir Book" w:hAnsi="Avenir Book"/>
          <w:color w:val="32475B"/>
        </w:rPr>
      </w:pPr>
    </w:p>
    <w:p w14:paraId="52B4BC1A" w14:textId="5D123D92" w:rsidR="002F55B3" w:rsidRDefault="002F55B3" w:rsidP="002F55B3">
      <w:pPr>
        <w:rPr>
          <w:rFonts w:ascii="Avenir Book" w:hAnsi="Avenir Book"/>
          <w:color w:val="32475B"/>
        </w:rPr>
      </w:pPr>
      <w:r w:rsidRPr="001B3DD5">
        <w:rPr>
          <w:rFonts w:ascii="Avenir Book" w:hAnsi="Avenir Book"/>
          <w:color w:val="32475B"/>
        </w:rPr>
        <w:t>“</w:t>
      </w:r>
      <w:r w:rsidR="004443A0">
        <w:rPr>
          <w:rFonts w:ascii="Avenir Book" w:hAnsi="Avenir Book"/>
          <w:color w:val="32475B"/>
        </w:rPr>
        <w:t xml:space="preserve">This collection </w:t>
      </w:r>
      <w:r w:rsidR="004443A0" w:rsidRPr="004443A0">
        <w:rPr>
          <w:rFonts w:ascii="Avenir Book" w:eastAsia="Times New Roman" w:hAnsi="Avenir Book" w:cs="Times New Roman"/>
          <w:color w:val="303131"/>
        </w:rPr>
        <w:t>unites the world's greatest Red, Pink and Violet Diamonds</w:t>
      </w:r>
      <w:r w:rsidR="000E7479">
        <w:rPr>
          <w:rFonts w:ascii="Avenir Book" w:eastAsia="Times New Roman" w:hAnsi="Avenir Book" w:cs="Times New Roman"/>
          <w:color w:val="303131"/>
        </w:rPr>
        <w:t xml:space="preserve"> of their classes and </w:t>
      </w:r>
      <w:r w:rsidR="004443A0" w:rsidRPr="004443A0">
        <w:rPr>
          <w:rFonts w:ascii="Avenir Book" w:eastAsia="Times New Roman" w:hAnsi="Avenir Book" w:cs="Times New Roman"/>
          <w:color w:val="303131"/>
        </w:rPr>
        <w:t>uniquely affords the oppo</w:t>
      </w:r>
      <w:r w:rsidR="000E7479">
        <w:rPr>
          <w:rFonts w:ascii="Avenir Book" w:eastAsia="Times New Roman" w:hAnsi="Avenir Book" w:cs="Times New Roman"/>
          <w:color w:val="303131"/>
        </w:rPr>
        <w:t xml:space="preserve">rtunity to appreciate </w:t>
      </w:r>
      <w:r w:rsidR="004443A0" w:rsidRPr="004443A0">
        <w:rPr>
          <w:rFonts w:ascii="Avenir Book" w:eastAsia="Times New Roman" w:hAnsi="Avenir Book" w:cs="Times New Roman"/>
          <w:color w:val="303131"/>
        </w:rPr>
        <w:t>all Argyle Diamonds have to offer</w:t>
      </w:r>
      <w:r w:rsidR="004443A0">
        <w:rPr>
          <w:rFonts w:ascii="Avenir Book" w:eastAsia="Times New Roman" w:hAnsi="Avenir Book" w:cs="Times New Roman"/>
          <w:color w:val="303131"/>
        </w:rPr>
        <w:t>,” s</w:t>
      </w:r>
      <w:r w:rsidRPr="001B3DD5">
        <w:rPr>
          <w:rFonts w:ascii="Avenir Book" w:hAnsi="Avenir Book"/>
          <w:color w:val="32475B"/>
        </w:rPr>
        <w:t>ays</w:t>
      </w:r>
      <w:r>
        <w:rPr>
          <w:rFonts w:ascii="Avenir Book" w:hAnsi="Avenir Book"/>
          <w:color w:val="32475B"/>
        </w:rPr>
        <w:t xml:space="preserve"> Fred Cuellar</w:t>
      </w:r>
      <w:r w:rsidRPr="001B3DD5">
        <w:rPr>
          <w:rFonts w:ascii="Avenir Book" w:hAnsi="Avenir Book"/>
          <w:color w:val="32475B"/>
        </w:rPr>
        <w:t xml:space="preserve">, </w:t>
      </w:r>
      <w:r>
        <w:rPr>
          <w:rFonts w:ascii="Avenir Book" w:hAnsi="Avenir Book"/>
          <w:color w:val="32475B"/>
        </w:rPr>
        <w:t xml:space="preserve">CEO at Diamond Cutters International, and author </w:t>
      </w:r>
      <w:r w:rsidR="000E7479">
        <w:rPr>
          <w:rFonts w:ascii="Avenir Book" w:hAnsi="Avenir Book"/>
          <w:color w:val="32475B"/>
        </w:rPr>
        <w:t>of the International Bestseller</w:t>
      </w:r>
      <w:r w:rsidR="002823F8">
        <w:rPr>
          <w:rFonts w:ascii="Avenir Book" w:hAnsi="Avenir Book"/>
          <w:color w:val="32475B"/>
        </w:rPr>
        <w:t xml:space="preserve"> </w:t>
      </w:r>
      <w:r>
        <w:rPr>
          <w:rFonts w:ascii="Avenir Book" w:hAnsi="Avenir Book"/>
          <w:color w:val="32475B"/>
        </w:rPr>
        <w:t>“How to Buy a Diamond</w:t>
      </w:r>
      <w:r w:rsidR="002823F8">
        <w:rPr>
          <w:rFonts w:ascii="Avenir Book" w:hAnsi="Avenir Book"/>
          <w:color w:val="32475B"/>
        </w:rPr>
        <w:t xml:space="preserve">”. </w:t>
      </w:r>
    </w:p>
    <w:p w14:paraId="3604483C" w14:textId="77777777" w:rsidR="004B5647" w:rsidRDefault="004B5647" w:rsidP="002F55B3">
      <w:pPr>
        <w:rPr>
          <w:rFonts w:ascii="Avenir Book" w:hAnsi="Avenir Book"/>
          <w:color w:val="32475B"/>
        </w:rPr>
      </w:pPr>
    </w:p>
    <w:p w14:paraId="330C3BDA" w14:textId="1BC00461" w:rsidR="004B5647" w:rsidRPr="004B5647" w:rsidRDefault="000E7479" w:rsidP="004B5647">
      <w:pPr>
        <w:rPr>
          <w:rFonts w:ascii="Times New Roman" w:eastAsia="Times New Roman" w:hAnsi="Times New Roman" w:cs="Times New Roman"/>
          <w:sz w:val="20"/>
          <w:szCs w:val="20"/>
        </w:rPr>
      </w:pPr>
      <w:r>
        <w:rPr>
          <w:rFonts w:ascii="Avenir Book" w:hAnsi="Avenir Book"/>
          <w:color w:val="32475B"/>
        </w:rPr>
        <w:t>The final Argyle Diamond</w:t>
      </w:r>
      <w:r w:rsidR="004B5647">
        <w:rPr>
          <w:rFonts w:ascii="Avenir Book" w:hAnsi="Avenir Book"/>
          <w:color w:val="32475B"/>
        </w:rPr>
        <w:t xml:space="preserve"> Tender, for 38 years an annual invitation-only event for the ultra-exclusive world of colored diamond collectors, is widely considered </w:t>
      </w:r>
      <w:proofErr w:type="gramStart"/>
      <w:r w:rsidR="004B5647">
        <w:rPr>
          <w:rFonts w:ascii="Avenir Book" w:hAnsi="Avenir Book"/>
          <w:color w:val="32475B"/>
        </w:rPr>
        <w:t>to be</w:t>
      </w:r>
      <w:proofErr w:type="gramEnd"/>
      <w:r w:rsidR="004B5647">
        <w:rPr>
          <w:rFonts w:ascii="Avenir Book" w:hAnsi="Avenir Book"/>
          <w:color w:val="32475B"/>
        </w:rPr>
        <w:t xml:space="preserve"> a cataclysmic event in the world of diamonds.  Says Cuellar, “With the last 70 stones up for bid in the final Argyle Tender, that will make</w:t>
      </w:r>
      <w:r>
        <w:rPr>
          <w:rFonts w:ascii="Avenir Book" w:hAnsi="Avenir Book"/>
          <w:color w:val="32475B"/>
        </w:rPr>
        <w:t xml:space="preserve"> only 2,060</w:t>
      </w:r>
      <w:r w:rsidR="00A90935">
        <w:rPr>
          <w:rFonts w:ascii="Avenir Book" w:hAnsi="Avenir Book"/>
          <w:color w:val="32475B"/>
        </w:rPr>
        <w:t xml:space="preserve"> Argyle tender diamonds, most already secured away in private collections for long term investments. Any time a stone comes onto the market, it is going to cause a stir among collectors.</w:t>
      </w:r>
      <w:r>
        <w:rPr>
          <w:rFonts w:ascii="Avenir Book" w:hAnsi="Avenir Book"/>
          <w:color w:val="32475B"/>
        </w:rPr>
        <w:t>”</w:t>
      </w:r>
    </w:p>
    <w:p w14:paraId="5D53F55F" w14:textId="1F8F5639" w:rsidR="004B5647" w:rsidRPr="004443A0" w:rsidRDefault="004B5647" w:rsidP="002F55B3">
      <w:pPr>
        <w:rPr>
          <w:rFonts w:ascii="Times New Roman" w:eastAsia="Times New Roman" w:hAnsi="Times New Roman" w:cs="Times New Roman"/>
          <w:sz w:val="20"/>
          <w:szCs w:val="20"/>
        </w:rPr>
      </w:pPr>
    </w:p>
    <w:p w14:paraId="7AA11C37" w14:textId="77777777" w:rsidR="004443A0" w:rsidRDefault="004443A0" w:rsidP="002F55B3">
      <w:pPr>
        <w:rPr>
          <w:rFonts w:ascii="Avenir Book" w:hAnsi="Avenir Book"/>
          <w:color w:val="32475B"/>
        </w:rPr>
      </w:pPr>
    </w:p>
    <w:p w14:paraId="11C463F8" w14:textId="77777777" w:rsidR="00D26058" w:rsidRPr="00D26058" w:rsidRDefault="00D26058" w:rsidP="00D26058">
      <w:pPr>
        <w:rPr>
          <w:rFonts w:ascii="Avenir Book" w:hAnsi="Avenir Book"/>
          <w:b/>
          <w:color w:val="32475B"/>
        </w:rPr>
      </w:pPr>
      <w:r w:rsidRPr="00D26058">
        <w:rPr>
          <w:rFonts w:ascii="Avenir Book" w:hAnsi="Avenir Book"/>
          <w:b/>
          <w:color w:val="32475B"/>
        </w:rPr>
        <w:t>Features of The Millennia Collection</w:t>
      </w:r>
      <w:r w:rsidRPr="00D26058">
        <w:rPr>
          <w:rFonts w:ascii="Avenir Book" w:eastAsia="Times New Roman" w:hAnsi="Avenir Book"/>
          <w:b/>
        </w:rPr>
        <w:t>™</w:t>
      </w:r>
      <w:r w:rsidRPr="00D26058">
        <w:rPr>
          <w:rFonts w:ascii="Avenir Book" w:hAnsi="Avenir Book"/>
          <w:b/>
          <w:color w:val="32475B"/>
        </w:rPr>
        <w:t>:</w:t>
      </w:r>
    </w:p>
    <w:p w14:paraId="363BC97B" w14:textId="77777777" w:rsidR="00D26058" w:rsidRPr="001B3DD5" w:rsidRDefault="00D26058" w:rsidP="00D26058">
      <w:pPr>
        <w:rPr>
          <w:rFonts w:ascii="Avenir Book" w:hAnsi="Avenir Book"/>
          <w:color w:val="32475B"/>
        </w:rPr>
      </w:pPr>
    </w:p>
    <w:p w14:paraId="2EAD49DA" w14:textId="77777777" w:rsidR="00D26058" w:rsidRPr="008250C6" w:rsidRDefault="00D26058" w:rsidP="00D26058">
      <w:pPr>
        <w:pStyle w:val="Heading3"/>
        <w:spacing w:before="0" w:beforeAutospacing="0" w:after="0" w:afterAutospacing="0"/>
        <w:ind w:firstLine="360"/>
        <w:textAlignment w:val="baseline"/>
        <w:rPr>
          <w:rFonts w:ascii="Avenir Book" w:eastAsia="Times New Roman" w:hAnsi="Avenir Book"/>
          <w:sz w:val="24"/>
          <w:szCs w:val="24"/>
        </w:rPr>
      </w:pPr>
      <w:r w:rsidRPr="008250C6">
        <w:rPr>
          <w:rFonts w:ascii="Avenir Book" w:hAnsi="Avenir Book"/>
          <w:sz w:val="24"/>
          <w:szCs w:val="24"/>
        </w:rPr>
        <w:t>The Millennia Red</w:t>
      </w:r>
      <w:r w:rsidRPr="008250C6">
        <w:rPr>
          <w:rFonts w:ascii="Avenir Book" w:eastAsia="Times New Roman" w:hAnsi="Avenir Book"/>
          <w:sz w:val="24"/>
          <w:szCs w:val="24"/>
        </w:rPr>
        <w:t xml:space="preserve"> ™</w:t>
      </w:r>
    </w:p>
    <w:p w14:paraId="48F705B0" w14:textId="2D70D374" w:rsidR="00D26058" w:rsidRPr="008250C6" w:rsidRDefault="00D26058" w:rsidP="00D26058">
      <w:pPr>
        <w:pStyle w:val="font8"/>
        <w:numPr>
          <w:ilvl w:val="0"/>
          <w:numId w:val="1"/>
        </w:numPr>
        <w:spacing w:before="0" w:beforeAutospacing="0" w:after="0" w:afterAutospacing="0"/>
        <w:textAlignment w:val="baseline"/>
        <w:rPr>
          <w:rFonts w:ascii="Avenir Book" w:hAnsi="Avenir Book"/>
          <w:sz w:val="24"/>
          <w:szCs w:val="24"/>
        </w:rPr>
      </w:pPr>
      <w:r w:rsidRPr="008250C6">
        <w:rPr>
          <w:rFonts w:ascii="Avenir Book" w:hAnsi="Avenir Book"/>
          <w:sz w:val="24"/>
          <w:szCs w:val="24"/>
        </w:rPr>
        <w:lastRenderedPageBreak/>
        <w:t>This stone is the only VS clarity GIA graded Pure Fancy Red in the world that is also a tender stone certi</w:t>
      </w:r>
      <w:r w:rsidR="000E7479">
        <w:rPr>
          <w:rFonts w:ascii="Avenir Book" w:hAnsi="Avenir Book"/>
          <w:sz w:val="24"/>
          <w:szCs w:val="24"/>
        </w:rPr>
        <w:t xml:space="preserve">fied by Argyle as Purplish Red. </w:t>
      </w:r>
      <w:r w:rsidRPr="008250C6">
        <w:rPr>
          <w:rFonts w:ascii="Avenir Book" w:hAnsi="Avenir Book"/>
          <w:sz w:val="24"/>
          <w:szCs w:val="24"/>
        </w:rPr>
        <w:t>It features an extraordinary "green heart</w:t>
      </w:r>
      <w:r w:rsidR="00321135">
        <w:rPr>
          <w:rFonts w:ascii="Avenir Book" w:hAnsi="Avenir Book"/>
          <w:sz w:val="24"/>
          <w:szCs w:val="24"/>
        </w:rPr>
        <w:t xml:space="preserve">" of </w:t>
      </w:r>
      <w:proofErr w:type="spellStart"/>
      <w:r w:rsidR="00321135">
        <w:rPr>
          <w:rFonts w:ascii="Avenir Book" w:hAnsi="Avenir Book"/>
          <w:sz w:val="24"/>
          <w:szCs w:val="24"/>
        </w:rPr>
        <w:t>peridot</w:t>
      </w:r>
      <w:proofErr w:type="spellEnd"/>
      <w:r w:rsidRPr="008250C6">
        <w:rPr>
          <w:rFonts w:ascii="Avenir Book" w:hAnsi="Avenir Book"/>
          <w:sz w:val="24"/>
          <w:szCs w:val="24"/>
        </w:rPr>
        <w:t>.  2020 Tender Lot 30</w:t>
      </w:r>
    </w:p>
    <w:p w14:paraId="47A21471" w14:textId="77777777" w:rsidR="00D26058" w:rsidRDefault="00D26058" w:rsidP="00D26058">
      <w:pPr>
        <w:ind w:left="360"/>
        <w:textAlignment w:val="baseline"/>
        <w:outlineLvl w:val="2"/>
        <w:rPr>
          <w:rFonts w:ascii="Avenir Book" w:eastAsia="Times New Roman" w:hAnsi="Avenir Book" w:cs="Arial"/>
          <w:bCs/>
          <w:color w:val="000000"/>
        </w:rPr>
      </w:pPr>
    </w:p>
    <w:p w14:paraId="2FF71548" w14:textId="77777777" w:rsidR="00D26058" w:rsidRPr="008250C6" w:rsidRDefault="00D26058" w:rsidP="00D26058">
      <w:pPr>
        <w:ind w:left="360"/>
        <w:textAlignment w:val="baseline"/>
        <w:outlineLvl w:val="2"/>
        <w:rPr>
          <w:rFonts w:ascii="Avenir Book" w:eastAsia="Times New Roman" w:hAnsi="Avenir Book" w:cs="Arial"/>
          <w:b/>
          <w:bCs/>
          <w:color w:val="000000"/>
        </w:rPr>
      </w:pPr>
      <w:r w:rsidRPr="008250C6">
        <w:rPr>
          <w:rFonts w:ascii="Avenir Book" w:eastAsia="Times New Roman" w:hAnsi="Avenir Book" w:cs="Arial"/>
          <w:b/>
          <w:bCs/>
          <w:color w:val="000000"/>
        </w:rPr>
        <w:t>The Millennia Violet™</w:t>
      </w:r>
    </w:p>
    <w:p w14:paraId="34F84A04" w14:textId="77777777" w:rsidR="00D26058" w:rsidRPr="008250C6" w:rsidRDefault="00D26058" w:rsidP="00D26058">
      <w:pPr>
        <w:pStyle w:val="ListParagraph"/>
        <w:numPr>
          <w:ilvl w:val="0"/>
          <w:numId w:val="1"/>
        </w:numPr>
        <w:textAlignment w:val="baseline"/>
        <w:rPr>
          <w:rFonts w:ascii="Avenir Book" w:hAnsi="Avenir Book" w:cs="Arial"/>
          <w:color w:val="000000"/>
        </w:rPr>
      </w:pPr>
      <w:r w:rsidRPr="008250C6">
        <w:rPr>
          <w:rFonts w:ascii="Avenir Book" w:hAnsi="Avenir Book" w:cs="Arial"/>
          <w:color w:val="000000"/>
        </w:rPr>
        <w:t>This stone is the largest BL3+ Violet Argyle Hero Stone in the world.</w:t>
      </w:r>
    </w:p>
    <w:p w14:paraId="343C53A5" w14:textId="77777777" w:rsidR="00D26058" w:rsidRDefault="00D26058" w:rsidP="00D26058">
      <w:pPr>
        <w:pStyle w:val="ListParagraph"/>
        <w:textAlignment w:val="baseline"/>
        <w:rPr>
          <w:rFonts w:ascii="Avenir Book" w:hAnsi="Avenir Book" w:cs="Arial"/>
          <w:color w:val="000000"/>
        </w:rPr>
      </w:pPr>
      <w:r w:rsidRPr="008250C6">
        <w:rPr>
          <w:rFonts w:ascii="Avenir Book" w:hAnsi="Avenir Book" w:cs="Arial"/>
          <w:color w:val="000000"/>
        </w:rPr>
        <w:t>Formerly known as </w:t>
      </w:r>
      <w:r w:rsidRPr="008250C6">
        <w:rPr>
          <w:rFonts w:ascii="Avenir Book" w:hAnsi="Avenir Book" w:cs="Arial"/>
          <w:bCs/>
          <w:color w:val="000000"/>
          <w:bdr w:val="none" w:sz="0" w:space="0" w:color="auto" w:frame="1"/>
        </w:rPr>
        <w:t>the Argyle Allure™</w:t>
      </w:r>
      <w:r w:rsidRPr="008250C6">
        <w:rPr>
          <w:rFonts w:ascii="Avenir Book" w:hAnsi="Avenir Book" w:cs="Arial"/>
          <w:color w:val="000000"/>
        </w:rPr>
        <w:t>.</w:t>
      </w:r>
      <w:r>
        <w:rPr>
          <w:rFonts w:ascii="Avenir Book" w:hAnsi="Avenir Book" w:cs="Arial"/>
          <w:color w:val="000000"/>
        </w:rPr>
        <w:t xml:space="preserve"> </w:t>
      </w:r>
      <w:r w:rsidRPr="008250C6">
        <w:rPr>
          <w:rFonts w:ascii="Avenir Book" w:hAnsi="Avenir Book" w:cs="Arial"/>
          <w:color w:val="000000"/>
        </w:rPr>
        <w:t>2012 Tender Lot 57 Hero Stone</w:t>
      </w:r>
    </w:p>
    <w:p w14:paraId="0961B2C4" w14:textId="77777777" w:rsidR="00D26058" w:rsidRDefault="00D26058" w:rsidP="00D26058">
      <w:pPr>
        <w:textAlignment w:val="baseline"/>
        <w:rPr>
          <w:rFonts w:ascii="Avenir Book" w:eastAsia="Times New Roman" w:hAnsi="Avenir Book" w:cs="Arial"/>
          <w:b/>
          <w:bCs/>
          <w:color w:val="000000"/>
        </w:rPr>
      </w:pPr>
    </w:p>
    <w:p w14:paraId="0413CA2C" w14:textId="77777777" w:rsidR="00D26058" w:rsidRPr="008250C6" w:rsidRDefault="00D26058" w:rsidP="00D26058">
      <w:pPr>
        <w:ind w:firstLine="360"/>
        <w:textAlignment w:val="baseline"/>
        <w:rPr>
          <w:rFonts w:ascii="Avenir Book" w:hAnsi="Avenir Book" w:cs="Arial"/>
          <w:color w:val="000000"/>
        </w:rPr>
      </w:pPr>
      <w:r w:rsidRPr="008250C6">
        <w:rPr>
          <w:rFonts w:ascii="Avenir Book" w:eastAsia="Times New Roman" w:hAnsi="Avenir Book" w:cs="Arial"/>
          <w:b/>
          <w:bCs/>
          <w:color w:val="000000"/>
        </w:rPr>
        <w:t>The Millennia Pink™</w:t>
      </w:r>
    </w:p>
    <w:p w14:paraId="063F999C" w14:textId="77777777" w:rsidR="00D26058" w:rsidRPr="00D26058" w:rsidRDefault="00D26058" w:rsidP="00D26058">
      <w:pPr>
        <w:pStyle w:val="ListParagraph"/>
        <w:numPr>
          <w:ilvl w:val="0"/>
          <w:numId w:val="1"/>
        </w:numPr>
        <w:textAlignment w:val="baseline"/>
        <w:outlineLvl w:val="2"/>
        <w:rPr>
          <w:rFonts w:ascii="Avenir Book" w:eastAsia="Times New Roman" w:hAnsi="Avenir Book" w:cs="Arial"/>
          <w:bCs/>
          <w:color w:val="000000"/>
        </w:rPr>
      </w:pPr>
      <w:r w:rsidRPr="008250C6">
        <w:rPr>
          <w:rFonts w:ascii="Avenir Book" w:hAnsi="Avenir Book" w:cs="Arial"/>
          <w:color w:val="000000"/>
        </w:rPr>
        <w:t>The only Pure Fancy Deep Pink oval stone of this quality grade ever offered at an Argyle Tender.</w:t>
      </w:r>
      <w:r>
        <w:rPr>
          <w:rFonts w:ascii="Avenir Book" w:hAnsi="Avenir Book" w:cs="Arial"/>
          <w:color w:val="000000"/>
        </w:rPr>
        <w:t xml:space="preserve"> </w:t>
      </w:r>
      <w:r w:rsidRPr="008250C6">
        <w:rPr>
          <w:rFonts w:ascii="Avenir Book" w:hAnsi="Avenir Book" w:cs="Arial"/>
          <w:color w:val="000000"/>
        </w:rPr>
        <w:t>2020 Tender Lot 34</w:t>
      </w:r>
    </w:p>
    <w:p w14:paraId="50F49BCF" w14:textId="77777777" w:rsidR="00D26058" w:rsidRDefault="00D26058" w:rsidP="00D26058">
      <w:pPr>
        <w:textAlignment w:val="baseline"/>
        <w:outlineLvl w:val="2"/>
        <w:rPr>
          <w:rFonts w:ascii="Avenir Book" w:eastAsia="Times New Roman" w:hAnsi="Avenir Book" w:cs="Arial"/>
          <w:bCs/>
          <w:color w:val="000000"/>
        </w:rPr>
      </w:pPr>
    </w:p>
    <w:p w14:paraId="530A3F7F" w14:textId="7E98FF83" w:rsidR="00D26058" w:rsidRPr="001B3DD5" w:rsidRDefault="00FE3AFF" w:rsidP="00D26058">
      <w:pPr>
        <w:rPr>
          <w:rFonts w:ascii="Avenir Book" w:hAnsi="Avenir Book"/>
          <w:color w:val="32475B"/>
        </w:rPr>
      </w:pPr>
      <w:hyperlink r:id="rId8" w:history="1">
        <w:r w:rsidR="00D26058" w:rsidRPr="00FE3AFF">
          <w:rPr>
            <w:rStyle w:val="Hyperlink"/>
            <w:rFonts w:ascii="Avenir Book" w:hAnsi="Avenir Book"/>
          </w:rPr>
          <w:t>Fred Cuellar, The Diamond Guy®,</w:t>
        </w:r>
      </w:hyperlink>
      <w:r w:rsidR="00D26058">
        <w:rPr>
          <w:rFonts w:ascii="Avenir Book" w:hAnsi="Avenir Book"/>
          <w:color w:val="32475B"/>
        </w:rPr>
        <w:t xml:space="preserve"> is now available for interview on Argyle Diamonds, the closing of the mine, the Argyle Trifecta, diamond collection and investment, and the world diamond market.</w:t>
      </w:r>
      <w:r w:rsidR="00D26058" w:rsidRPr="001B3DD5">
        <w:rPr>
          <w:rFonts w:ascii="Avenir Book" w:hAnsi="Avenir Book"/>
          <w:color w:val="32475B"/>
        </w:rPr>
        <w:t xml:space="preserve"> For more information on</w:t>
      </w:r>
      <w:r w:rsidR="00D26058">
        <w:rPr>
          <w:rFonts w:ascii="Avenir Book" w:hAnsi="Avenir Book"/>
          <w:color w:val="32475B"/>
        </w:rPr>
        <w:t>, including photos and videos of,</w:t>
      </w:r>
      <w:r w:rsidR="00D26058" w:rsidRPr="001B3DD5">
        <w:rPr>
          <w:rFonts w:ascii="Avenir Book" w:hAnsi="Avenir Book"/>
          <w:color w:val="32475B"/>
        </w:rPr>
        <w:t xml:space="preserve"> </w:t>
      </w:r>
      <w:r w:rsidR="00D26058">
        <w:rPr>
          <w:rFonts w:ascii="Avenir Book" w:hAnsi="Avenir Book"/>
          <w:color w:val="32475B"/>
        </w:rPr>
        <w:t>The Millennia Collection</w:t>
      </w:r>
      <w:r w:rsidR="00D26058" w:rsidRPr="008250C6">
        <w:rPr>
          <w:rFonts w:ascii="Avenir Book" w:eastAsia="Times New Roman" w:hAnsi="Avenir Book"/>
        </w:rPr>
        <w:t>™</w:t>
      </w:r>
      <w:r w:rsidR="00D26058" w:rsidRPr="001B3DD5">
        <w:rPr>
          <w:rFonts w:ascii="Avenir Book" w:hAnsi="Avenir Book"/>
          <w:color w:val="32475B"/>
        </w:rPr>
        <w:t xml:space="preserve"> visit </w:t>
      </w:r>
      <w:hyperlink r:id="rId9" w:history="1">
        <w:r w:rsidR="00D26058" w:rsidRPr="008250C6">
          <w:rPr>
            <w:rStyle w:val="Hyperlink"/>
            <w:rFonts w:ascii="Avenir Book" w:hAnsi="Avenir Book"/>
          </w:rPr>
          <w:t>http://www.argyletrifecta.com</w:t>
        </w:r>
      </w:hyperlink>
      <w:r w:rsidR="00D26058">
        <w:rPr>
          <w:rFonts w:ascii="Avenir Book" w:hAnsi="Avenir Book"/>
          <w:color w:val="32475B"/>
        </w:rPr>
        <w:t>.</w:t>
      </w:r>
    </w:p>
    <w:p w14:paraId="4B32C92C" w14:textId="77777777" w:rsidR="002F55B3" w:rsidRPr="001B3DD5" w:rsidRDefault="002F55B3" w:rsidP="002F55B3">
      <w:pPr>
        <w:rPr>
          <w:rFonts w:ascii="Avenir Book" w:hAnsi="Avenir Book"/>
          <w:color w:val="32475B"/>
        </w:rPr>
      </w:pPr>
    </w:p>
    <w:p w14:paraId="765C753F" w14:textId="14551C77" w:rsidR="00D26058" w:rsidRDefault="002F55B3" w:rsidP="002F55B3">
      <w:pPr>
        <w:rPr>
          <w:rFonts w:ascii="Avenir Book" w:hAnsi="Avenir Book"/>
          <w:color w:val="32475B"/>
        </w:rPr>
      </w:pPr>
      <w:r w:rsidRPr="001B3DD5">
        <w:rPr>
          <w:rFonts w:ascii="Avenir Book" w:hAnsi="Avenir Book"/>
          <w:b/>
          <w:color w:val="32475B"/>
        </w:rPr>
        <w:t xml:space="preserve">About </w:t>
      </w:r>
      <w:r>
        <w:rPr>
          <w:rFonts w:ascii="Avenir Book" w:hAnsi="Avenir Book"/>
          <w:b/>
          <w:color w:val="32475B"/>
        </w:rPr>
        <w:t xml:space="preserve">Diamond Cutters International &amp; CEO </w:t>
      </w:r>
      <w:hyperlink r:id="rId10" w:history="1">
        <w:r w:rsidRPr="00A90935">
          <w:rPr>
            <w:rStyle w:val="Hyperlink"/>
            <w:rFonts w:ascii="Avenir Book" w:hAnsi="Avenir Book"/>
            <w:b/>
          </w:rPr>
          <w:t>Fred Cuellar</w:t>
        </w:r>
      </w:hyperlink>
      <w:r>
        <w:rPr>
          <w:rFonts w:ascii="Avenir Book" w:hAnsi="Avenir Book"/>
          <w:b/>
          <w:color w:val="32475B"/>
        </w:rPr>
        <w:t>:</w:t>
      </w:r>
      <w:r w:rsidRPr="001B3DD5">
        <w:rPr>
          <w:rFonts w:ascii="Avenir Book" w:hAnsi="Avenir Book"/>
          <w:color w:val="32475B"/>
        </w:rPr>
        <w:t xml:space="preserve"> </w:t>
      </w:r>
    </w:p>
    <w:p w14:paraId="540AF10A" w14:textId="77777777" w:rsidR="00E31E36" w:rsidRDefault="00E31E36" w:rsidP="002F55B3">
      <w:pPr>
        <w:rPr>
          <w:rFonts w:ascii="Avenir Book" w:hAnsi="Avenir Book"/>
          <w:color w:val="32475B"/>
        </w:rPr>
      </w:pPr>
    </w:p>
    <w:p w14:paraId="42CDEFEA" w14:textId="77777777" w:rsidR="00E31E36" w:rsidRPr="00E31E36" w:rsidRDefault="00E31E36" w:rsidP="00E31E36">
      <w:pPr>
        <w:pStyle w:val="font8"/>
        <w:spacing w:before="0" w:beforeAutospacing="0" w:after="0" w:afterAutospacing="0" w:line="360" w:lineRule="atLeast"/>
        <w:textAlignment w:val="baseline"/>
        <w:rPr>
          <w:rFonts w:ascii="Avenir Book" w:hAnsi="Avenir Book"/>
          <w:sz w:val="24"/>
          <w:szCs w:val="24"/>
        </w:rPr>
      </w:pPr>
      <w:r w:rsidRPr="00E31E36">
        <w:rPr>
          <w:rFonts w:ascii="Avenir Book" w:hAnsi="Avenir Book"/>
          <w:sz w:val="24"/>
          <w:szCs w:val="24"/>
        </w:rPr>
        <w:t>Fred Cuellar is founder and CEO of </w:t>
      </w:r>
      <w:hyperlink r:id="rId11" w:history="1">
        <w:r w:rsidRPr="00E31E36">
          <w:rPr>
            <w:rStyle w:val="Hyperlink"/>
            <w:rFonts w:ascii="Avenir Book" w:hAnsi="Avenir Book"/>
            <w:sz w:val="24"/>
            <w:szCs w:val="24"/>
            <w:bdr w:val="none" w:sz="0" w:space="0" w:color="auto" w:frame="1"/>
          </w:rPr>
          <w:t xml:space="preserve">Diamond </w:t>
        </w:r>
        <w:r w:rsidRPr="00E31E36">
          <w:rPr>
            <w:rStyle w:val="Hyperlink"/>
            <w:rFonts w:ascii="Avenir Book" w:hAnsi="Avenir Book"/>
            <w:sz w:val="24"/>
            <w:szCs w:val="24"/>
            <w:bdr w:val="none" w:sz="0" w:space="0" w:color="auto" w:frame="1"/>
          </w:rPr>
          <w:t>C</w:t>
        </w:r>
        <w:r w:rsidRPr="00E31E36">
          <w:rPr>
            <w:rStyle w:val="Hyperlink"/>
            <w:rFonts w:ascii="Avenir Book" w:hAnsi="Avenir Book"/>
            <w:sz w:val="24"/>
            <w:szCs w:val="24"/>
            <w:bdr w:val="none" w:sz="0" w:space="0" w:color="auto" w:frame="1"/>
          </w:rPr>
          <w:t>utters International</w:t>
        </w:r>
      </w:hyperlink>
      <w:r w:rsidRPr="00E31E36">
        <w:rPr>
          <w:rFonts w:ascii="Avenir Book" w:hAnsi="Avenir Book"/>
          <w:sz w:val="24"/>
          <w:szCs w:val="24"/>
        </w:rPr>
        <w:t> and is known as one of the world's top diamond experts.</w:t>
      </w:r>
    </w:p>
    <w:p w14:paraId="7179B155" w14:textId="77777777" w:rsidR="00E31E36" w:rsidRPr="00E31E36" w:rsidRDefault="00E31E36" w:rsidP="00E31E36">
      <w:pPr>
        <w:pStyle w:val="font8"/>
        <w:spacing w:before="0" w:beforeAutospacing="0" w:after="0" w:afterAutospacing="0" w:line="360" w:lineRule="atLeast"/>
        <w:textAlignment w:val="baseline"/>
        <w:rPr>
          <w:rFonts w:ascii="Avenir Book" w:hAnsi="Avenir Book"/>
          <w:sz w:val="24"/>
          <w:szCs w:val="24"/>
        </w:rPr>
      </w:pPr>
      <w:r w:rsidRPr="00E31E36">
        <w:rPr>
          <w:rFonts w:ascii="Avenir Book" w:hAnsi="Avenir Book"/>
          <w:sz w:val="24"/>
          <w:szCs w:val="24"/>
        </w:rPr>
        <w:t> </w:t>
      </w:r>
    </w:p>
    <w:p w14:paraId="7B1A300D" w14:textId="13544CB3" w:rsidR="00957E2B" w:rsidRPr="00957E2B" w:rsidRDefault="000E7977" w:rsidP="00957E2B">
      <w:pPr>
        <w:rPr>
          <w:rFonts w:ascii="Avenir Book" w:eastAsia="Times New Roman" w:hAnsi="Avenir Book" w:cs="Times New Roman"/>
        </w:rPr>
      </w:pPr>
      <w:r w:rsidRPr="000E7977">
        <w:rPr>
          <w:rFonts w:ascii="Avenir Book" w:eastAsia="Times New Roman" w:hAnsi="Avenir Book" w:cs="Times New Roman"/>
        </w:rPr>
        <w:t xml:space="preserve">Cuellar is the diamond expert and consultant for The Wall Street </w:t>
      </w:r>
      <w:r>
        <w:rPr>
          <w:rFonts w:ascii="Avenir Book" w:eastAsia="Times New Roman" w:hAnsi="Avenir Book" w:cs="Times New Roman"/>
        </w:rPr>
        <w:t>Journal, The New York Times, The</w:t>
      </w:r>
      <w:r w:rsidRPr="000E7977">
        <w:rPr>
          <w:rFonts w:ascii="Avenir Book" w:eastAsia="Times New Roman" w:hAnsi="Avenir Book" w:cs="Times New Roman"/>
        </w:rPr>
        <w:t xml:space="preserve"> Houston Chronicle, </w:t>
      </w:r>
      <w:r w:rsidR="00321135">
        <w:rPr>
          <w:rFonts w:ascii="Avenir Book" w:eastAsia="Times New Roman" w:hAnsi="Avenir Book" w:cs="Times New Roman"/>
        </w:rPr>
        <w:t xml:space="preserve">and </w:t>
      </w:r>
      <w:r w:rsidRPr="000E7977">
        <w:rPr>
          <w:rFonts w:ascii="Avenir Book" w:eastAsia="Times New Roman" w:hAnsi="Avenir Book" w:cs="Times New Roman"/>
        </w:rPr>
        <w:t>MSNBC.</w:t>
      </w:r>
      <w:r w:rsidR="00321135">
        <w:rPr>
          <w:rFonts w:ascii="Avenir Book" w:eastAsia="Times New Roman" w:hAnsi="Avenir Book" w:cs="Times New Roman"/>
        </w:rPr>
        <w:t xml:space="preserve"> </w:t>
      </w:r>
      <w:r w:rsidR="00957E2B" w:rsidRPr="00957E2B">
        <w:rPr>
          <w:rFonts w:ascii="Avenir Book" w:eastAsia="Times New Roman" w:hAnsi="Avenir Book" w:cs="Times New Roman"/>
        </w:rPr>
        <w:t xml:space="preserve">He has been the jeweler for 5 US Presidents and the Saudi Royal Family and is the official jeweler for Red Bull and </w:t>
      </w:r>
      <w:proofErr w:type="spellStart"/>
      <w:r w:rsidR="00957E2B" w:rsidRPr="00957E2B">
        <w:rPr>
          <w:rFonts w:ascii="Avenir Book" w:eastAsia="Times New Roman" w:hAnsi="Avenir Book" w:cs="Times New Roman"/>
        </w:rPr>
        <w:t>Lionsgate</w:t>
      </w:r>
      <w:proofErr w:type="spellEnd"/>
      <w:r w:rsidR="00957E2B" w:rsidRPr="00957E2B">
        <w:rPr>
          <w:rFonts w:ascii="Avenir Book" w:eastAsia="Times New Roman" w:hAnsi="Avenir Book" w:cs="Times New Roman"/>
        </w:rPr>
        <w:t>.</w:t>
      </w:r>
    </w:p>
    <w:p w14:paraId="418BBD96" w14:textId="77777777" w:rsidR="00E31E36" w:rsidRPr="00E31E36" w:rsidRDefault="00E31E36" w:rsidP="00E31E36">
      <w:pPr>
        <w:pStyle w:val="font8"/>
        <w:spacing w:before="0" w:beforeAutospacing="0" w:after="0" w:afterAutospacing="0" w:line="360" w:lineRule="atLeast"/>
        <w:textAlignment w:val="baseline"/>
        <w:rPr>
          <w:rFonts w:ascii="Avenir Book" w:hAnsi="Avenir Book"/>
          <w:sz w:val="24"/>
          <w:szCs w:val="24"/>
        </w:rPr>
      </w:pPr>
      <w:r w:rsidRPr="00E31E36">
        <w:rPr>
          <w:rFonts w:ascii="Avenir Book" w:hAnsi="Avenir Book"/>
          <w:sz w:val="24"/>
          <w:szCs w:val="24"/>
        </w:rPr>
        <w:t> </w:t>
      </w:r>
    </w:p>
    <w:p w14:paraId="28F506D9" w14:textId="507CA32F" w:rsidR="00E31E36" w:rsidRPr="00E31E36" w:rsidRDefault="00E31E36" w:rsidP="00E31E36">
      <w:pPr>
        <w:pStyle w:val="font8"/>
        <w:spacing w:before="0" w:beforeAutospacing="0" w:after="0" w:afterAutospacing="0" w:line="360" w:lineRule="atLeast"/>
        <w:textAlignment w:val="baseline"/>
        <w:rPr>
          <w:rFonts w:ascii="Avenir Book" w:hAnsi="Avenir Book"/>
          <w:sz w:val="24"/>
          <w:szCs w:val="24"/>
        </w:rPr>
      </w:pPr>
      <w:r w:rsidRPr="00E31E36">
        <w:rPr>
          <w:rFonts w:ascii="Avenir Book" w:hAnsi="Avenir Book"/>
          <w:sz w:val="24"/>
          <w:szCs w:val="24"/>
        </w:rPr>
        <w:t>He has been featured on the Tonight Show with Jay Leno, NBC's Today Show, CBS Morning News, CNN, ESPN, Cosmopolitan, US Weekly, In Style as well as over 100 other news and talk shows.</w:t>
      </w:r>
    </w:p>
    <w:p w14:paraId="74CB6002" w14:textId="5F305E96" w:rsidR="00D26058" w:rsidRPr="00A90935" w:rsidRDefault="00E31E36" w:rsidP="00A90935">
      <w:pPr>
        <w:pStyle w:val="font8"/>
        <w:spacing w:before="0" w:beforeAutospacing="0" w:after="0" w:afterAutospacing="0" w:line="360" w:lineRule="atLeast"/>
        <w:textAlignment w:val="baseline"/>
        <w:rPr>
          <w:rFonts w:ascii="Avenir Book" w:hAnsi="Avenir Book"/>
          <w:sz w:val="24"/>
          <w:szCs w:val="24"/>
        </w:rPr>
      </w:pPr>
      <w:r w:rsidRPr="00E31E36">
        <w:rPr>
          <w:rFonts w:ascii="Avenir Book" w:hAnsi="Avenir Book"/>
          <w:sz w:val="24"/>
          <w:szCs w:val="24"/>
        </w:rPr>
        <w:t> </w:t>
      </w:r>
    </w:p>
    <w:sectPr w:rsidR="00D26058" w:rsidRPr="00A90935" w:rsidSect="00404BFA">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8B1933"/>
    <w:multiLevelType w:val="hybridMultilevel"/>
    <w:tmpl w:val="EBD88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5B3"/>
    <w:rsid w:val="000E7479"/>
    <w:rsid w:val="000E7977"/>
    <w:rsid w:val="00184ADB"/>
    <w:rsid w:val="002823F8"/>
    <w:rsid w:val="002F55B3"/>
    <w:rsid w:val="00321135"/>
    <w:rsid w:val="003D6578"/>
    <w:rsid w:val="00404BFA"/>
    <w:rsid w:val="004443A0"/>
    <w:rsid w:val="004B5647"/>
    <w:rsid w:val="006E514B"/>
    <w:rsid w:val="00753E43"/>
    <w:rsid w:val="00957E2B"/>
    <w:rsid w:val="00992391"/>
    <w:rsid w:val="00A90935"/>
    <w:rsid w:val="00D26058"/>
    <w:rsid w:val="00E31E36"/>
    <w:rsid w:val="00F75A06"/>
    <w:rsid w:val="00FE3A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1B619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55B3"/>
    <w:rPr>
      <w:rFonts w:asciiTheme="minorHAnsi" w:eastAsiaTheme="minorHAnsi" w:hAnsiTheme="minorHAnsi" w:cstheme="minorBidi"/>
      <w:sz w:val="24"/>
      <w:szCs w:val="24"/>
      <w:lang w:eastAsia="en-US"/>
    </w:rPr>
  </w:style>
  <w:style w:type="paragraph" w:styleId="Heading3">
    <w:name w:val="heading 3"/>
    <w:basedOn w:val="Normal"/>
    <w:link w:val="Heading3Char"/>
    <w:uiPriority w:val="9"/>
    <w:qFormat/>
    <w:rsid w:val="00D26058"/>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55B3"/>
    <w:rPr>
      <w:color w:val="0000FF" w:themeColor="hyperlink"/>
      <w:u w:val="single"/>
    </w:rPr>
  </w:style>
  <w:style w:type="paragraph" w:styleId="ListParagraph">
    <w:name w:val="List Paragraph"/>
    <w:basedOn w:val="Normal"/>
    <w:uiPriority w:val="34"/>
    <w:qFormat/>
    <w:rsid w:val="002F55B3"/>
    <w:pPr>
      <w:ind w:left="720"/>
      <w:contextualSpacing/>
    </w:pPr>
  </w:style>
  <w:style w:type="character" w:customStyle="1" w:styleId="Heading3Char">
    <w:name w:val="Heading 3 Char"/>
    <w:basedOn w:val="DefaultParagraphFont"/>
    <w:link w:val="Heading3"/>
    <w:uiPriority w:val="9"/>
    <w:rsid w:val="00D26058"/>
    <w:rPr>
      <w:rFonts w:eastAsiaTheme="minorHAnsi"/>
      <w:b/>
      <w:bCs/>
      <w:sz w:val="27"/>
      <w:szCs w:val="27"/>
      <w:lang w:eastAsia="en-US"/>
    </w:rPr>
  </w:style>
  <w:style w:type="paragraph" w:customStyle="1" w:styleId="font8">
    <w:name w:val="font_8"/>
    <w:basedOn w:val="Normal"/>
    <w:rsid w:val="00D26058"/>
    <w:pPr>
      <w:spacing w:before="100" w:beforeAutospacing="1" w:after="100" w:afterAutospacing="1"/>
    </w:pPr>
    <w:rPr>
      <w:rFonts w:ascii="Times New Roman" w:hAnsi="Times New Roman" w:cs="Times New Roman"/>
      <w:sz w:val="20"/>
      <w:szCs w:val="20"/>
    </w:rPr>
  </w:style>
  <w:style w:type="character" w:styleId="FollowedHyperlink">
    <w:name w:val="FollowedHyperlink"/>
    <w:basedOn w:val="DefaultParagraphFont"/>
    <w:uiPriority w:val="99"/>
    <w:semiHidden/>
    <w:unhideWhenUsed/>
    <w:rsid w:val="00E31E3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55B3"/>
    <w:rPr>
      <w:rFonts w:asciiTheme="minorHAnsi" w:eastAsiaTheme="minorHAnsi" w:hAnsiTheme="minorHAnsi" w:cstheme="minorBidi"/>
      <w:sz w:val="24"/>
      <w:szCs w:val="24"/>
      <w:lang w:eastAsia="en-US"/>
    </w:rPr>
  </w:style>
  <w:style w:type="paragraph" w:styleId="Heading3">
    <w:name w:val="heading 3"/>
    <w:basedOn w:val="Normal"/>
    <w:link w:val="Heading3Char"/>
    <w:uiPriority w:val="9"/>
    <w:qFormat/>
    <w:rsid w:val="00D26058"/>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55B3"/>
    <w:rPr>
      <w:color w:val="0000FF" w:themeColor="hyperlink"/>
      <w:u w:val="single"/>
    </w:rPr>
  </w:style>
  <w:style w:type="paragraph" w:styleId="ListParagraph">
    <w:name w:val="List Paragraph"/>
    <w:basedOn w:val="Normal"/>
    <w:uiPriority w:val="34"/>
    <w:qFormat/>
    <w:rsid w:val="002F55B3"/>
    <w:pPr>
      <w:ind w:left="720"/>
      <w:contextualSpacing/>
    </w:pPr>
  </w:style>
  <w:style w:type="character" w:customStyle="1" w:styleId="Heading3Char">
    <w:name w:val="Heading 3 Char"/>
    <w:basedOn w:val="DefaultParagraphFont"/>
    <w:link w:val="Heading3"/>
    <w:uiPriority w:val="9"/>
    <w:rsid w:val="00D26058"/>
    <w:rPr>
      <w:rFonts w:eastAsiaTheme="minorHAnsi"/>
      <w:b/>
      <w:bCs/>
      <w:sz w:val="27"/>
      <w:szCs w:val="27"/>
      <w:lang w:eastAsia="en-US"/>
    </w:rPr>
  </w:style>
  <w:style w:type="paragraph" w:customStyle="1" w:styleId="font8">
    <w:name w:val="font_8"/>
    <w:basedOn w:val="Normal"/>
    <w:rsid w:val="00D26058"/>
    <w:pPr>
      <w:spacing w:before="100" w:beforeAutospacing="1" w:after="100" w:afterAutospacing="1"/>
    </w:pPr>
    <w:rPr>
      <w:rFonts w:ascii="Times New Roman" w:hAnsi="Times New Roman" w:cs="Times New Roman"/>
      <w:sz w:val="20"/>
      <w:szCs w:val="20"/>
    </w:rPr>
  </w:style>
  <w:style w:type="character" w:styleId="FollowedHyperlink">
    <w:name w:val="FollowedHyperlink"/>
    <w:basedOn w:val="DefaultParagraphFont"/>
    <w:uiPriority w:val="99"/>
    <w:semiHidden/>
    <w:unhideWhenUsed/>
    <w:rsid w:val="00E31E3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45194">
      <w:bodyDiv w:val="1"/>
      <w:marLeft w:val="0"/>
      <w:marRight w:val="0"/>
      <w:marTop w:val="0"/>
      <w:marBottom w:val="0"/>
      <w:divBdr>
        <w:top w:val="none" w:sz="0" w:space="0" w:color="auto"/>
        <w:left w:val="none" w:sz="0" w:space="0" w:color="auto"/>
        <w:bottom w:val="none" w:sz="0" w:space="0" w:color="auto"/>
        <w:right w:val="none" w:sz="0" w:space="0" w:color="auto"/>
      </w:divBdr>
    </w:div>
    <w:div w:id="132064056">
      <w:bodyDiv w:val="1"/>
      <w:marLeft w:val="0"/>
      <w:marRight w:val="0"/>
      <w:marTop w:val="0"/>
      <w:marBottom w:val="0"/>
      <w:divBdr>
        <w:top w:val="none" w:sz="0" w:space="0" w:color="auto"/>
        <w:left w:val="none" w:sz="0" w:space="0" w:color="auto"/>
        <w:bottom w:val="none" w:sz="0" w:space="0" w:color="auto"/>
        <w:right w:val="none" w:sz="0" w:space="0" w:color="auto"/>
      </w:divBdr>
    </w:div>
    <w:div w:id="445855459">
      <w:bodyDiv w:val="1"/>
      <w:marLeft w:val="0"/>
      <w:marRight w:val="0"/>
      <w:marTop w:val="0"/>
      <w:marBottom w:val="0"/>
      <w:divBdr>
        <w:top w:val="none" w:sz="0" w:space="0" w:color="auto"/>
        <w:left w:val="none" w:sz="0" w:space="0" w:color="auto"/>
        <w:bottom w:val="none" w:sz="0" w:space="0" w:color="auto"/>
        <w:right w:val="none" w:sz="0" w:space="0" w:color="auto"/>
      </w:divBdr>
    </w:div>
    <w:div w:id="479614624">
      <w:bodyDiv w:val="1"/>
      <w:marLeft w:val="0"/>
      <w:marRight w:val="0"/>
      <w:marTop w:val="0"/>
      <w:marBottom w:val="0"/>
      <w:divBdr>
        <w:top w:val="none" w:sz="0" w:space="0" w:color="auto"/>
        <w:left w:val="none" w:sz="0" w:space="0" w:color="auto"/>
        <w:bottom w:val="none" w:sz="0" w:space="0" w:color="auto"/>
        <w:right w:val="none" w:sz="0" w:space="0" w:color="auto"/>
      </w:divBdr>
    </w:div>
    <w:div w:id="785584772">
      <w:bodyDiv w:val="1"/>
      <w:marLeft w:val="0"/>
      <w:marRight w:val="0"/>
      <w:marTop w:val="0"/>
      <w:marBottom w:val="0"/>
      <w:divBdr>
        <w:top w:val="none" w:sz="0" w:space="0" w:color="auto"/>
        <w:left w:val="none" w:sz="0" w:space="0" w:color="auto"/>
        <w:bottom w:val="none" w:sz="0" w:space="0" w:color="auto"/>
        <w:right w:val="none" w:sz="0" w:space="0" w:color="auto"/>
      </w:divBdr>
    </w:div>
    <w:div w:id="884676199">
      <w:bodyDiv w:val="1"/>
      <w:marLeft w:val="0"/>
      <w:marRight w:val="0"/>
      <w:marTop w:val="0"/>
      <w:marBottom w:val="0"/>
      <w:divBdr>
        <w:top w:val="none" w:sz="0" w:space="0" w:color="auto"/>
        <w:left w:val="none" w:sz="0" w:space="0" w:color="auto"/>
        <w:bottom w:val="none" w:sz="0" w:space="0" w:color="auto"/>
        <w:right w:val="none" w:sz="0" w:space="0" w:color="auto"/>
      </w:divBdr>
    </w:div>
    <w:div w:id="947932929">
      <w:bodyDiv w:val="1"/>
      <w:marLeft w:val="0"/>
      <w:marRight w:val="0"/>
      <w:marTop w:val="0"/>
      <w:marBottom w:val="0"/>
      <w:divBdr>
        <w:top w:val="none" w:sz="0" w:space="0" w:color="auto"/>
        <w:left w:val="none" w:sz="0" w:space="0" w:color="auto"/>
        <w:bottom w:val="none" w:sz="0" w:space="0" w:color="auto"/>
        <w:right w:val="none" w:sz="0" w:space="0" w:color="auto"/>
      </w:divBdr>
    </w:div>
    <w:div w:id="972760131">
      <w:bodyDiv w:val="1"/>
      <w:marLeft w:val="0"/>
      <w:marRight w:val="0"/>
      <w:marTop w:val="0"/>
      <w:marBottom w:val="0"/>
      <w:divBdr>
        <w:top w:val="none" w:sz="0" w:space="0" w:color="auto"/>
        <w:left w:val="none" w:sz="0" w:space="0" w:color="auto"/>
        <w:bottom w:val="none" w:sz="0" w:space="0" w:color="auto"/>
        <w:right w:val="none" w:sz="0" w:space="0" w:color="auto"/>
      </w:divBdr>
    </w:div>
    <w:div w:id="993946863">
      <w:bodyDiv w:val="1"/>
      <w:marLeft w:val="0"/>
      <w:marRight w:val="0"/>
      <w:marTop w:val="0"/>
      <w:marBottom w:val="0"/>
      <w:divBdr>
        <w:top w:val="none" w:sz="0" w:space="0" w:color="auto"/>
        <w:left w:val="none" w:sz="0" w:space="0" w:color="auto"/>
        <w:bottom w:val="none" w:sz="0" w:space="0" w:color="auto"/>
        <w:right w:val="none" w:sz="0" w:space="0" w:color="auto"/>
      </w:divBdr>
    </w:div>
    <w:div w:id="1147546967">
      <w:bodyDiv w:val="1"/>
      <w:marLeft w:val="0"/>
      <w:marRight w:val="0"/>
      <w:marTop w:val="0"/>
      <w:marBottom w:val="0"/>
      <w:divBdr>
        <w:top w:val="none" w:sz="0" w:space="0" w:color="auto"/>
        <w:left w:val="none" w:sz="0" w:space="0" w:color="auto"/>
        <w:bottom w:val="none" w:sz="0" w:space="0" w:color="auto"/>
        <w:right w:val="none" w:sz="0" w:space="0" w:color="auto"/>
      </w:divBdr>
    </w:div>
    <w:div w:id="1706710488">
      <w:bodyDiv w:val="1"/>
      <w:marLeft w:val="0"/>
      <w:marRight w:val="0"/>
      <w:marTop w:val="0"/>
      <w:marBottom w:val="0"/>
      <w:divBdr>
        <w:top w:val="none" w:sz="0" w:space="0" w:color="auto"/>
        <w:left w:val="none" w:sz="0" w:space="0" w:color="auto"/>
        <w:bottom w:val="none" w:sz="0" w:space="0" w:color="auto"/>
        <w:right w:val="none" w:sz="0" w:space="0" w:color="auto"/>
      </w:divBdr>
    </w:div>
    <w:div w:id="208078809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diamondcuttersintl.com/"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elle@diamondcuttersintl.com" TargetMode="External"/><Relationship Id="rId7" Type="http://schemas.openxmlformats.org/officeDocument/2006/relationships/hyperlink" Target="http://www.argyletrifecta.com" TargetMode="External"/><Relationship Id="rId8" Type="http://schemas.openxmlformats.org/officeDocument/2006/relationships/hyperlink" Target="https://www.canva.com/design/DAEn7qW5nEQ/e6-vC04ngoqEQ0LEuh6PRw/view?utm_content=DAEn7qW5nEQ&amp;utm_campaign=designshare&amp;utm_medium=link&amp;utm_source=sharebutton" TargetMode="External"/><Relationship Id="rId9" Type="http://schemas.openxmlformats.org/officeDocument/2006/relationships/hyperlink" Target="http://www.argyletrifecta.com" TargetMode="External"/><Relationship Id="rId10" Type="http://schemas.openxmlformats.org/officeDocument/2006/relationships/hyperlink" Target="https://www.canva.com/design/DAEn7qW5nEQ/e6-vC04ngoqEQ0LEuh6PRw/view?utm_content=DAEn7qW5nEQ&amp;utm_campaign=designshare&amp;utm_medium=link&amp;utm_source=sharebutt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590</Words>
  <Characters>3129</Characters>
  <Application>Microsoft Macintosh Word</Application>
  <DocSecurity>0</DocSecurity>
  <Lines>76</Lines>
  <Paragraphs>29</Paragraphs>
  <ScaleCrop>false</ScaleCrop>
  <Company/>
  <LinksUpToDate>false</LinksUpToDate>
  <CharactersWithSpaces>3690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Elienne Lawson</dc:creator>
  <cp:keywords/>
  <dc:description/>
  <cp:lastModifiedBy>Elienne Lawson</cp:lastModifiedBy>
  <cp:revision>3</cp:revision>
  <dcterms:created xsi:type="dcterms:W3CDTF">2021-08-25T16:10:00Z</dcterms:created>
  <dcterms:modified xsi:type="dcterms:W3CDTF">2021-08-25T18:25:00Z</dcterms:modified>
</cp:coreProperties>
</file>