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EFBFF1" w14:textId="764A4F40" w:rsidR="0076146F" w:rsidRPr="00716142" w:rsidRDefault="0076146F" w:rsidP="2F4DFAD7">
      <w:pPr>
        <w:jc w:val="center"/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</w:pPr>
      <w:r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Independent Pet Partner</w:t>
      </w:r>
      <w:r w:rsidR="005C4F0F"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s</w:t>
      </w:r>
      <w:r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 </w:t>
      </w:r>
      <w:r w:rsidR="005C4F0F"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announces</w:t>
      </w:r>
      <w:r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 </w:t>
      </w:r>
      <w:r w:rsidR="006C37F7"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new store </w:t>
      </w:r>
      <w:r w:rsidR="634DCC4B"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grand </w:t>
      </w:r>
      <w:r w:rsidR="006C37F7"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opening</w:t>
      </w:r>
      <w:r w:rsidR="56C44C19"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 on</w:t>
      </w:r>
      <w:r w:rsidR="7B0C1AB3"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 April 7-11, 2021</w:t>
      </w:r>
      <w:r w:rsidR="00A742A4" w:rsidRPr="2F4DFAD7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 in Old Town Alexandria, VA</w:t>
      </w:r>
    </w:p>
    <w:p w14:paraId="28A1713A" w14:textId="77777777" w:rsidR="00CB2380" w:rsidRPr="00716142" w:rsidRDefault="00CB2380" w:rsidP="2F4DFAD7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</w:p>
    <w:p w14:paraId="361B939B" w14:textId="2FCBD525" w:rsidR="00B163EE" w:rsidRPr="00716142" w:rsidRDefault="00E81F82" w:rsidP="2F4DFAD7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  <w:r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Minneapolis, MN</w:t>
      </w:r>
      <w:r w:rsidR="00B95A8E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 </w:t>
      </w:r>
      <w:r w:rsidR="00CB2380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(</w:t>
      </w:r>
      <w:r w:rsidR="0CA9D6F6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April 7</w:t>
      </w:r>
      <w:r w:rsidR="009B261F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,</w:t>
      </w:r>
      <w:r w:rsidR="00CB2380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 202</w:t>
      </w:r>
      <w:r w:rsidR="00A742A4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1</w:t>
      </w:r>
      <w:r w:rsidR="00CB2380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) </w:t>
      </w:r>
      <w:r w:rsidR="00CB2380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—</w:t>
      </w:r>
      <w:r w:rsidR="00A742A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Loyal Companion, part of </w:t>
      </w:r>
      <w:r w:rsidR="735E6730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the </w:t>
      </w:r>
      <w:r w:rsidR="00A742A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Independent Pet Partners </w:t>
      </w:r>
      <w:r w:rsidR="3B4C87F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(IPP), </w:t>
      </w:r>
      <w:r w:rsidR="00A742A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parent 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family of </w:t>
      </w:r>
      <w:r w:rsidR="3F5EC350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neighborhood pet wellness stores and ecommerce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,</w:t>
      </w:r>
      <w:r w:rsidR="00A742A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7F397D3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added 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 new</w:t>
      </w:r>
      <w:r w:rsidR="00A742A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location to its already existing 54 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stores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, all located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along the </w:t>
      </w:r>
      <w:r w:rsidR="00A742A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northeast region. 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This 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new </w:t>
      </w:r>
      <w:r w:rsidR="567AFB3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pet wellness 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store</w:t>
      </w:r>
      <w:r w:rsidR="112DA899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, o</w:t>
      </w:r>
      <w:r w:rsidR="000576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ffer</w:t>
      </w:r>
      <w:r w:rsidR="7BB9B6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ing</w:t>
      </w:r>
      <w:r w:rsidR="000576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32E485B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food and supplies plus </w:t>
      </w:r>
      <w:r w:rsidR="62C6ECAC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nail trims </w:t>
      </w:r>
      <w:r w:rsidR="4848F7BF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and </w:t>
      </w:r>
      <w:r w:rsidR="000576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grooming services</w:t>
      </w:r>
      <w:r w:rsidR="7213BEA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, 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officially </w:t>
      </w:r>
      <w:r w:rsidR="00A742A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open</w:t>
      </w:r>
      <w:r w:rsidR="1CACA2E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ed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00A742A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in Old Town Alexandria, VA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on February 25, 2021</w:t>
      </w:r>
      <w:r w:rsidR="24FD179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. </w:t>
      </w:r>
      <w:r w:rsidR="470CE4D9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The </w:t>
      </w:r>
      <w:r w:rsidR="509B8DC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local team </w:t>
      </w:r>
      <w:r w:rsidR="24FD179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will celebrate with </w:t>
      </w:r>
      <w:r w:rsidR="3EED30A0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 series of events spanning</w:t>
      </w:r>
      <w:r w:rsidR="24FD179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April 7-11, 2021</w:t>
      </w:r>
      <w:r w:rsidR="1465495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,</w:t>
      </w:r>
      <w:r w:rsidR="24FD179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216BD1D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known as</w:t>
      </w:r>
      <w:r w:rsidR="4D3E2243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“</w:t>
      </w:r>
      <w:r w:rsidR="4D3E2243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The 5 Days of Free</w:t>
      </w:r>
      <w:r w:rsidR="4D3E2243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”.</w:t>
      </w:r>
    </w:p>
    <w:p w14:paraId="6F698E52" w14:textId="3F85CE89" w:rsidR="00B77BE7" w:rsidRPr="00716142" w:rsidRDefault="00B77BE7" w:rsidP="2F4DFAD7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</w:p>
    <w:p w14:paraId="280B22E9" w14:textId="615FEFE3" w:rsidR="0005286A" w:rsidRDefault="0005286A" w:rsidP="3E68359C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Loyal Companion chose the city of Alexandria for its beloved downtown and nationally designated historic district on the Potomac River waterfront. This neighborhood, with its well-known King Street Mile, is lined with other locally independent businesses </w:t>
      </w:r>
      <w:r w:rsidR="2DB62B3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yet </w:t>
      </w:r>
      <w:proofErr w:type="gramStart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was in need of</w:t>
      </w:r>
      <w:proofErr w:type="gramEnd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a pet retailer. </w:t>
      </w:r>
      <w:r w:rsidR="00E81F82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“</w:t>
      </w:r>
      <w:r w:rsidR="27D26842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W</w:t>
      </w:r>
      <w:r w:rsidR="15D0140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e see this </w:t>
      </w:r>
      <w:r w:rsidR="65E57DF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</w:t>
      </w:r>
      <w:r w:rsidR="15D0140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s a great opportunity to serve neighborhood pet parents</w:t>
      </w:r>
      <w:r w:rsidR="2FFF013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,</w:t>
      </w:r>
      <w:r w:rsidR="00E81F82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” says </w:t>
      </w:r>
      <w:r w:rsidR="34372AC2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Brian Murphy</w:t>
      </w:r>
      <w:r w:rsidR="00E81F82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, </w:t>
      </w:r>
      <w:r w:rsidR="7D20162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President of IPP</w:t>
      </w:r>
      <w:r w:rsidR="00E81F82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. “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The new </w:t>
      </w:r>
      <w:proofErr w:type="spellStart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live</w:t>
      </w:r>
      <w:r w:rsidR="5281AAF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+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wor</w:t>
      </w:r>
      <w:r w:rsidR="2E58D5E0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k+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shop</w:t>
      </w:r>
      <w:proofErr w:type="spellEnd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development </w:t>
      </w:r>
      <w:r w:rsidR="00B95A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in Old Town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with the 232 pet-friendly apartments is the perfect location.</w:t>
      </w:r>
      <w:r w:rsidR="6172A22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43068864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With over 27,000 pet parents within 3 miles of our store, 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Lo</w:t>
      </w:r>
      <w:r w:rsidR="00B95A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y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al Companion </w:t>
      </w:r>
      <w:r w:rsidR="00B95A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is excited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to be a part of this tight</w:t>
      </w:r>
      <w:r w:rsidR="00B95A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-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knit community</w:t>
      </w:r>
      <w:r w:rsidR="1A3C2BD3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22155D9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to offe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r everything our neighbors may need for their </w:t>
      </w:r>
      <w:r w:rsidR="2EF93E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beloved 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dog</w:t>
      </w:r>
      <w:r w:rsidR="58072DFA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s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26ABF42F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and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cat</w:t>
      </w:r>
      <w:r w:rsidR="76A0971C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s</w:t>
      </w:r>
      <w:r w:rsidR="7BE2CA8F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.</w:t>
      </w:r>
      <w:r w:rsidR="6A12E080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”</w:t>
      </w:r>
    </w:p>
    <w:p w14:paraId="741662C9" w14:textId="37D74424" w:rsidR="3E68359C" w:rsidRDefault="3E68359C" w:rsidP="3E68359C">
      <w:pPr>
        <w:rPr>
          <w:color w:val="FF0000"/>
          <w:sz w:val="22"/>
          <w:szCs w:val="22"/>
        </w:rPr>
      </w:pPr>
    </w:p>
    <w:p w14:paraId="39E7EA5B" w14:textId="06E12C8E" w:rsidR="000412FB" w:rsidRDefault="001E1546" w:rsidP="3E68359C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The very foundation of this Loyal Companion location and every location moving forward is the </w:t>
      </w:r>
      <w:hyperlink r:id="rId9">
        <w:r w:rsidRPr="3E68359C">
          <w:rPr>
            <w:rStyle w:val="Hyperlink"/>
            <w:rFonts w:ascii="Helvetica" w:eastAsia="Helvetica" w:hAnsi="Helvetica" w:cs="Helvetica"/>
            <w:sz w:val="22"/>
            <w:szCs w:val="22"/>
          </w:rPr>
          <w:t>5 Pillars of Pet Wellness™</w:t>
        </w:r>
      </w:hyperlink>
      <w:r w:rsidR="000576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. These pillars 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focus</w:t>
      </w:r>
      <w:r w:rsidR="000576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on</w:t>
      </w:r>
      <w:r w:rsidRPr="3E68359C">
        <w:rPr>
          <w:rFonts w:ascii="Helvetica" w:eastAsia="Helvetica" w:hAnsi="Helvetica" w:cs="Helvetica"/>
          <w:sz w:val="22"/>
          <w:szCs w:val="22"/>
        </w:rPr>
        <w:t xml:space="preserve"> help</w:t>
      </w:r>
      <w:r w:rsidR="00E81F82" w:rsidRPr="3E68359C">
        <w:rPr>
          <w:rFonts w:ascii="Helvetica" w:eastAsia="Helvetica" w:hAnsi="Helvetica" w:cs="Helvetica"/>
          <w:sz w:val="22"/>
          <w:szCs w:val="22"/>
        </w:rPr>
        <w:t>ing</w:t>
      </w:r>
      <w:r w:rsidRPr="3E68359C">
        <w:rPr>
          <w:rFonts w:ascii="Helvetica" w:eastAsia="Helvetica" w:hAnsi="Helvetica" w:cs="Helvetica"/>
          <w:sz w:val="22"/>
          <w:szCs w:val="22"/>
        </w:rPr>
        <w:t xml:space="preserve"> pets live long, healthy lives</w:t>
      </w:r>
      <w:r w:rsidR="00057638" w:rsidRPr="3E68359C">
        <w:rPr>
          <w:rFonts w:ascii="Helvetica" w:eastAsia="Helvetica" w:hAnsi="Helvetica" w:cs="Helvetica"/>
          <w:sz w:val="22"/>
          <w:szCs w:val="22"/>
        </w:rPr>
        <w:t>, with s</w:t>
      </w:r>
      <w:r w:rsidR="4B9DEB34" w:rsidRPr="3E68359C">
        <w:rPr>
          <w:rFonts w:ascii="Helvetica" w:eastAsia="Helvetica" w:hAnsi="Helvetica" w:cs="Helvetica"/>
          <w:sz w:val="22"/>
          <w:szCs w:val="22"/>
        </w:rPr>
        <w:t>tore team members, also knowns as</w:t>
      </w:r>
      <w:r w:rsidR="00057638" w:rsidRPr="3E68359C">
        <w:rPr>
          <w:rFonts w:ascii="Helvetica" w:eastAsia="Helvetica" w:hAnsi="Helvetica" w:cs="Helvetica"/>
          <w:sz w:val="22"/>
          <w:szCs w:val="22"/>
        </w:rPr>
        <w:t xml:space="preserve"> “pet foodies</w:t>
      </w:r>
      <w:r w:rsidR="52865B6C" w:rsidRPr="3E68359C">
        <w:rPr>
          <w:rFonts w:ascii="Helvetica" w:eastAsia="Helvetica" w:hAnsi="Helvetica" w:cs="Helvetica"/>
          <w:sz w:val="22"/>
          <w:szCs w:val="22"/>
        </w:rPr>
        <w:t>,</w:t>
      </w:r>
      <w:r w:rsidR="00057638" w:rsidRPr="3E68359C">
        <w:rPr>
          <w:rFonts w:ascii="Helvetica" w:eastAsia="Helvetica" w:hAnsi="Helvetica" w:cs="Helvetica"/>
          <w:sz w:val="22"/>
          <w:szCs w:val="22"/>
        </w:rPr>
        <w:t xml:space="preserve">” having a combined million hours of training to help customers find the </w:t>
      </w:r>
      <w:r w:rsidR="000576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perfect food, </w:t>
      </w:r>
      <w:r w:rsidR="00B95A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toy,</w:t>
      </w:r>
      <w:r w:rsidR="000576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2A7A64C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treat, supplement, </w:t>
      </w:r>
      <w:r w:rsidR="0005763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or accessory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. </w:t>
      </w:r>
      <w:r w:rsidR="6086B01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“</w:t>
      </w:r>
      <w:r w:rsidR="10A966CA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Most </w:t>
      </w:r>
      <w:r w:rsidR="36BC56AF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special </w:t>
      </w:r>
      <w:r w:rsidR="0287FA58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about this location i</w:t>
      </w:r>
      <w:r w:rsidR="2F65E40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s </w:t>
      </w:r>
      <w:r w:rsidR="4B1526E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that 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Alexandria will be one of the first 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Loyal Companion 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locations that is specifically designed and </w:t>
      </w:r>
      <w:r w:rsidR="2257C3E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visually </w:t>
      </w:r>
      <w:r w:rsidR="7D83DCB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merchandized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00B95A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based </w:t>
      </w:r>
      <w:r w:rsidR="7F6A6E0D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on </w:t>
      </w:r>
      <w:r w:rsidR="00B95A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o</w:t>
      </w:r>
      <w:r w:rsidR="41794B0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ur 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core </w:t>
      </w:r>
      <w:r w:rsidR="622915EC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fram</w:t>
      </w:r>
      <w:r w:rsidR="4345C32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e</w:t>
      </w:r>
      <w:r w:rsidR="622915EC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work in the</w:t>
      </w:r>
      <w:r w:rsidR="4345C32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5 Pillars of P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et </w:t>
      </w:r>
      <w:r w:rsidR="3DB398A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W</w:t>
      </w:r>
      <w:r w:rsidR="000412F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ellness</w:t>
      </w:r>
      <w:r w:rsidR="28173A5A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,</w:t>
      </w:r>
      <w:r w:rsidR="5B214D99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” said Tricia Nichols, Chief Marketing Officer of IPP.  </w:t>
      </w:r>
      <w:r w:rsidR="747B058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“</w:t>
      </w:r>
      <w:r w:rsidR="487AD7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Nourishment, Play, Comfort</w:t>
      </w:r>
      <w:r w:rsidR="1E72918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, Companionship</w:t>
      </w:r>
      <w:r w:rsidR="782E6DD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and Purpose drive the entire experience in the store, from product wayfinding to cust</w:t>
      </w:r>
      <w:r w:rsidR="5B1A44DD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o</w:t>
      </w:r>
      <w:r w:rsidR="782E6DD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mer education and tea</w:t>
      </w:r>
      <w:r w:rsidR="4EE70CBC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m member </w:t>
      </w:r>
      <w:r w:rsidR="782E6DD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advice</w:t>
      </w:r>
      <w:r w:rsidR="4034348B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.</w:t>
      </w:r>
      <w:r w:rsidR="782E6DD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”</w:t>
      </w:r>
    </w:p>
    <w:p w14:paraId="24DE572C" w14:textId="00C2EF15" w:rsidR="000412FB" w:rsidRDefault="000412FB" w:rsidP="3E68359C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</w:p>
    <w:p w14:paraId="515A9FAA" w14:textId="547E3780" w:rsidR="000412FB" w:rsidRPr="000412FB" w:rsidRDefault="000412FB" w:rsidP="2F4DFAD7">
      <w:pPr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</w:pPr>
      <w:r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5 Days of Free</w:t>
      </w:r>
    </w:p>
    <w:p w14:paraId="0619A81F" w14:textId="3B43A857" w:rsidR="00A742A4" w:rsidRDefault="000412FB" w:rsidP="2F4DFAD7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Starting on </w:t>
      </w:r>
      <w:r w:rsidR="3288629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April 7 and running through the 11th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, </w:t>
      </w:r>
      <w:r w:rsidR="1FA18E51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the store will 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celebrat</w:t>
      </w:r>
      <w:r w:rsidR="20A70892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e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with </w:t>
      </w:r>
      <w:r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5 </w:t>
      </w:r>
      <w:r w:rsidR="00EB4115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D</w:t>
      </w:r>
      <w:r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 xml:space="preserve">ays of </w:t>
      </w:r>
      <w:r w:rsidR="00EB4115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F</w:t>
      </w:r>
      <w:r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ree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, each </w:t>
      </w:r>
      <w:r w:rsidR="5A33CAE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day 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focusing on one of the 5 Pillars </w:t>
      </w:r>
      <w:r w:rsidR="0DD5B4DC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mentioned above.  </w:t>
      </w:r>
      <w:r w:rsidR="77B0C059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During the </w:t>
      </w:r>
      <w:proofErr w:type="gramStart"/>
      <w:r w:rsidR="77B0C059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events</w:t>
      </w:r>
      <w:proofErr w:type="gramEnd"/>
      <w:r w:rsidR="77B0C059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the store will 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offer double rewards, free toys, free food samples, free advice from a trainer, free nail trims </w:t>
      </w:r>
      <w:r w:rsidR="23AF159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with </w:t>
      </w:r>
      <w:r w:rsidR="32BFE80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a </w:t>
      </w:r>
      <w:r w:rsidR="23AF1596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groomer 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and more</w:t>
      </w:r>
      <w:r w:rsidR="73081BDA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.  </w:t>
      </w:r>
      <w:r w:rsidR="4BA2E5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The events will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4BA2E58E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take place at the store located at 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923 N Saint Asaph St., Alexandria, VA 22314 from 10 AM – 7 PM daily. For more details on the </w:t>
      </w:r>
      <w:r w:rsidR="00EB4115"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5 Days of Free</w:t>
      </w:r>
      <w:r w:rsidR="00EB4115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</w:t>
      </w:r>
      <w:r w:rsidR="00D31337"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visit loyalcompanion.com/oldtown.</w:t>
      </w:r>
    </w:p>
    <w:p w14:paraId="42F5B830" w14:textId="77777777" w:rsidR="000412FB" w:rsidRDefault="000412FB" w:rsidP="2F4DFAD7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</w:p>
    <w:p w14:paraId="34DA81A0" w14:textId="77777777" w:rsidR="00CB2380" w:rsidRDefault="00CB2380" w:rsidP="2F4DFAD7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  <w:r w:rsidRPr="3E68359C">
        <w:rPr>
          <w:rFonts w:ascii="Helvetica" w:eastAsia="Helvetica" w:hAnsi="Helvetica" w:cs="Helvetica"/>
          <w:b/>
          <w:bCs/>
          <w:color w:val="000000" w:themeColor="text1"/>
          <w:sz w:val="22"/>
          <w:szCs w:val="22"/>
        </w:rPr>
        <w:t>About Independent Pet Partners</w:t>
      </w:r>
      <w:r>
        <w:br/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Independent Pet Partners (IPP), an early-stage company backed by private equity firm TPG Growth, is comprised of four brands of independent pet retailers: Loyal Companion, Chuck &amp; Don’s Pet Food &amp; Supplies, </w:t>
      </w:r>
      <w:proofErr w:type="spellStart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Kriser’s</w:t>
      </w:r>
      <w:proofErr w:type="spellEnd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Natural Pet and Natural </w:t>
      </w:r>
      <w:proofErr w:type="spellStart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Pawz</w:t>
      </w:r>
      <w:proofErr w:type="spellEnd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. </w:t>
      </w:r>
    </w:p>
    <w:p w14:paraId="3DAB9C82" w14:textId="77777777" w:rsidR="00CB2380" w:rsidRDefault="00CB2380" w:rsidP="2F4DFAD7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</w:p>
    <w:p w14:paraId="7BA008B4" w14:textId="77777777" w:rsidR="00CB2380" w:rsidRPr="0003161B" w:rsidRDefault="00CB2380" w:rsidP="2F4DFAD7">
      <w:pPr>
        <w:rPr>
          <w:rFonts w:ascii="Helvetica" w:eastAsia="Helvetica" w:hAnsi="Helvetica" w:cs="Helvetica"/>
          <w:color w:val="000000" w:themeColor="text1"/>
          <w:sz w:val="22"/>
          <w:szCs w:val="22"/>
        </w:rPr>
      </w:pP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IPP was founded to bring together a community of experts from nutritionists to groomers to behaviorists dedicated to holistic pet wellness, with everything you need under one virtual and physical roof, including food, </w:t>
      </w:r>
      <w:proofErr w:type="gramStart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supplies</w:t>
      </w:r>
      <w:proofErr w:type="gramEnd"/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 xml:space="preserve"> and services. Disrupting the traditional retail and digital landscape, IPP provides its family of independent natural pet retailers the back-end infrastructure and support they need to foster the health and wellbeing of pets everywhere. IPP currently comprises 157</w:t>
      </w:r>
      <w:r w:rsidRPr="3E68359C">
        <w:rPr>
          <w:rFonts w:ascii="Helvetica" w:eastAsia="Helvetica" w:hAnsi="Helvetica" w:cs="Helvetica"/>
          <w:color w:val="FF0000"/>
          <w:sz w:val="22"/>
          <w:szCs w:val="22"/>
        </w:rPr>
        <w:t xml:space="preserve"> </w:t>
      </w:r>
      <w:r w:rsidRPr="3E68359C">
        <w:rPr>
          <w:rFonts w:ascii="Helvetica" w:eastAsia="Helvetica" w:hAnsi="Helvetica" w:cs="Helvetica"/>
          <w:color w:val="000000" w:themeColor="text1"/>
          <w:sz w:val="22"/>
          <w:szCs w:val="22"/>
        </w:rPr>
        <w:t>locations in 12 states and Washington, D.C. and 1,300 team members with over a million hours (and counting) of wellness training, including a focus on nutrition.</w:t>
      </w:r>
    </w:p>
    <w:p w14:paraId="278524BE" w14:textId="77777777" w:rsidR="00CD36F0" w:rsidRDefault="00CD36F0" w:rsidP="2F4DFAD7">
      <w:pPr>
        <w:jc w:val="center"/>
        <w:rPr>
          <w:rFonts w:ascii="Helvetica" w:eastAsia="Helvetica" w:hAnsi="Helvetica" w:cs="Helvetica"/>
          <w:sz w:val="22"/>
          <w:szCs w:val="22"/>
        </w:rPr>
      </w:pPr>
    </w:p>
    <w:sectPr w:rsidR="00CD36F0" w:rsidSect="00874A7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080" w:bottom="1440" w:left="108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C6A12F" w14:textId="77777777" w:rsidR="00E161B1" w:rsidRDefault="00E161B1" w:rsidP="0076146F">
      <w:r>
        <w:separator/>
      </w:r>
    </w:p>
  </w:endnote>
  <w:endnote w:type="continuationSeparator" w:id="0">
    <w:p w14:paraId="24D66B61" w14:textId="77777777" w:rsidR="00E161B1" w:rsidRDefault="00E161B1" w:rsidP="00761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F3B4E6" w14:textId="77777777" w:rsidR="00923D50" w:rsidRDefault="00EE56DA" w:rsidP="009153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E6FA714" w14:textId="77777777" w:rsidR="00923D50" w:rsidRDefault="00E36637" w:rsidP="0091534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64B7B8" w14:textId="541F75D4" w:rsidR="00923D50" w:rsidRPr="00D368B7" w:rsidRDefault="00E36637" w:rsidP="00483776">
    <w:pPr>
      <w:pStyle w:val="Footer"/>
      <w:rPr>
        <w:rFonts w:ascii="Helvetica" w:hAnsi="Helvetica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DF530" w14:textId="5B0B6CE2" w:rsidR="00923D50" w:rsidRPr="00D368B7" w:rsidRDefault="00E36637" w:rsidP="00467825">
    <w:pPr>
      <w:pStyle w:val="Footer"/>
      <w:rPr>
        <w:rFonts w:ascii="Helvetica" w:hAnsi="Helvetica"/>
        <w:sz w:val="20"/>
      </w:rPr>
    </w:pPr>
    <w:bookmarkStart w:id="0" w:name="OLE_LINK1"/>
  </w:p>
  <w:bookmarkEnd w:id="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1C3CF8" w14:textId="77777777" w:rsidR="00E161B1" w:rsidRDefault="00E161B1" w:rsidP="0076146F">
      <w:r>
        <w:separator/>
      </w:r>
    </w:p>
  </w:footnote>
  <w:footnote w:type="continuationSeparator" w:id="0">
    <w:p w14:paraId="277ED571" w14:textId="77777777" w:rsidR="00E161B1" w:rsidRDefault="00E161B1" w:rsidP="007614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669CD" w14:textId="77777777" w:rsidR="00483776" w:rsidRDefault="0048377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913808" w14:textId="77777777" w:rsidR="00483776" w:rsidRDefault="0048377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E0C805" w14:textId="77777777" w:rsidR="00923D50" w:rsidRDefault="00E36637">
    <w:pPr>
      <w:pStyle w:val="Header"/>
      <w:rPr>
        <w:rFonts w:ascii="Helvetica" w:hAnsi="Helvetica"/>
        <w:sz w:val="20"/>
      </w:rPr>
    </w:pPr>
  </w:p>
  <w:p w14:paraId="106667DF" w14:textId="77777777" w:rsidR="00D054D0" w:rsidRPr="00B86A69" w:rsidRDefault="00E36637">
    <w:pPr>
      <w:pStyle w:val="Header"/>
      <w:rPr>
        <w:rFonts w:ascii="Helvetica" w:hAnsi="Helvetica"/>
        <w:sz w:val="20"/>
      </w:rPr>
    </w:pPr>
  </w:p>
  <w:p w14:paraId="43AB99D2" w14:textId="72876BC7" w:rsidR="00923D50" w:rsidRPr="001C2872" w:rsidRDefault="00E36637">
    <w:pPr>
      <w:pStyle w:val="Header"/>
      <w:rPr>
        <w:rFonts w:ascii="Helvetica" w:hAnsi="Helvetica"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46F"/>
    <w:rsid w:val="00034FB3"/>
    <w:rsid w:val="000412FB"/>
    <w:rsid w:val="0005189A"/>
    <w:rsid w:val="0005286A"/>
    <w:rsid w:val="00057638"/>
    <w:rsid w:val="000B672A"/>
    <w:rsid w:val="000E52CE"/>
    <w:rsid w:val="00106310"/>
    <w:rsid w:val="001118EF"/>
    <w:rsid w:val="00176E5B"/>
    <w:rsid w:val="001E1546"/>
    <w:rsid w:val="00240265"/>
    <w:rsid w:val="00295C36"/>
    <w:rsid w:val="00305532"/>
    <w:rsid w:val="0034FCB3"/>
    <w:rsid w:val="00375543"/>
    <w:rsid w:val="003A1EEB"/>
    <w:rsid w:val="003B472C"/>
    <w:rsid w:val="00403262"/>
    <w:rsid w:val="004179AE"/>
    <w:rsid w:val="00467825"/>
    <w:rsid w:val="00483776"/>
    <w:rsid w:val="00494BBA"/>
    <w:rsid w:val="004A4525"/>
    <w:rsid w:val="00525B02"/>
    <w:rsid w:val="00531725"/>
    <w:rsid w:val="00536ECF"/>
    <w:rsid w:val="00550261"/>
    <w:rsid w:val="005B01F8"/>
    <w:rsid w:val="005B7D73"/>
    <w:rsid w:val="005C4F0F"/>
    <w:rsid w:val="005F2F7A"/>
    <w:rsid w:val="006C37F7"/>
    <w:rsid w:val="00714838"/>
    <w:rsid w:val="00716142"/>
    <w:rsid w:val="0076146F"/>
    <w:rsid w:val="0078689D"/>
    <w:rsid w:val="007E7DF1"/>
    <w:rsid w:val="00807D7C"/>
    <w:rsid w:val="00845A35"/>
    <w:rsid w:val="00874A74"/>
    <w:rsid w:val="008C037E"/>
    <w:rsid w:val="008C0DDD"/>
    <w:rsid w:val="008E7FDB"/>
    <w:rsid w:val="00982BC2"/>
    <w:rsid w:val="0099466A"/>
    <w:rsid w:val="009B1216"/>
    <w:rsid w:val="009B261F"/>
    <w:rsid w:val="009D6B87"/>
    <w:rsid w:val="009E3136"/>
    <w:rsid w:val="009F36AC"/>
    <w:rsid w:val="00A55AD5"/>
    <w:rsid w:val="00A6686E"/>
    <w:rsid w:val="00A742A4"/>
    <w:rsid w:val="00B163EE"/>
    <w:rsid w:val="00B750BF"/>
    <w:rsid w:val="00B77863"/>
    <w:rsid w:val="00B77BE7"/>
    <w:rsid w:val="00B95A8E"/>
    <w:rsid w:val="00CB2380"/>
    <w:rsid w:val="00CD36F0"/>
    <w:rsid w:val="00CF3049"/>
    <w:rsid w:val="00D11DC2"/>
    <w:rsid w:val="00D31337"/>
    <w:rsid w:val="00D32F94"/>
    <w:rsid w:val="00E161B1"/>
    <w:rsid w:val="00E36637"/>
    <w:rsid w:val="00E81F82"/>
    <w:rsid w:val="00EB4115"/>
    <w:rsid w:val="00EE56DA"/>
    <w:rsid w:val="00EE59D3"/>
    <w:rsid w:val="00F07733"/>
    <w:rsid w:val="00FB748C"/>
    <w:rsid w:val="0287FA58"/>
    <w:rsid w:val="04606068"/>
    <w:rsid w:val="0699785B"/>
    <w:rsid w:val="0CA9D6F6"/>
    <w:rsid w:val="0DD5B4DC"/>
    <w:rsid w:val="0E0F3034"/>
    <w:rsid w:val="0E206B0B"/>
    <w:rsid w:val="0E64330A"/>
    <w:rsid w:val="108B2410"/>
    <w:rsid w:val="10A966CA"/>
    <w:rsid w:val="10EBD8D8"/>
    <w:rsid w:val="112DA899"/>
    <w:rsid w:val="1465495B"/>
    <w:rsid w:val="15D01405"/>
    <w:rsid w:val="15FD8E88"/>
    <w:rsid w:val="1632E82E"/>
    <w:rsid w:val="16ECEF29"/>
    <w:rsid w:val="1A3C2BD3"/>
    <w:rsid w:val="1A92EEE1"/>
    <w:rsid w:val="1CACA2E7"/>
    <w:rsid w:val="1E2553FE"/>
    <w:rsid w:val="1E4101EA"/>
    <w:rsid w:val="1E729187"/>
    <w:rsid w:val="1FA18E51"/>
    <w:rsid w:val="2093D16F"/>
    <w:rsid w:val="20A70892"/>
    <w:rsid w:val="20DCBC33"/>
    <w:rsid w:val="216BD1DE"/>
    <w:rsid w:val="22155D97"/>
    <w:rsid w:val="2257C3EE"/>
    <w:rsid w:val="226E6475"/>
    <w:rsid w:val="23AF1596"/>
    <w:rsid w:val="24FD179B"/>
    <w:rsid w:val="256F3018"/>
    <w:rsid w:val="264F5393"/>
    <w:rsid w:val="26ABF42F"/>
    <w:rsid w:val="27D26842"/>
    <w:rsid w:val="28173A5A"/>
    <w:rsid w:val="2A7A64C5"/>
    <w:rsid w:val="2C5951A1"/>
    <w:rsid w:val="2DB62B35"/>
    <w:rsid w:val="2E466AAA"/>
    <w:rsid w:val="2E58D5E0"/>
    <w:rsid w:val="2EF93E38"/>
    <w:rsid w:val="2F4DFAD7"/>
    <w:rsid w:val="2F65E40E"/>
    <w:rsid w:val="2FDD0D7C"/>
    <w:rsid w:val="2FFF0135"/>
    <w:rsid w:val="32886296"/>
    <w:rsid w:val="32BFE805"/>
    <w:rsid w:val="32E485B7"/>
    <w:rsid w:val="34372AC2"/>
    <w:rsid w:val="36BC56AF"/>
    <w:rsid w:val="37C931B1"/>
    <w:rsid w:val="38869A3C"/>
    <w:rsid w:val="38BCF4A4"/>
    <w:rsid w:val="39798A6C"/>
    <w:rsid w:val="3A057C1C"/>
    <w:rsid w:val="3AD00500"/>
    <w:rsid w:val="3B4C87F8"/>
    <w:rsid w:val="3B76B85B"/>
    <w:rsid w:val="3DB398A7"/>
    <w:rsid w:val="3E68359C"/>
    <w:rsid w:val="3EED30A0"/>
    <w:rsid w:val="3F2C3628"/>
    <w:rsid w:val="3F5EC350"/>
    <w:rsid w:val="3FA81434"/>
    <w:rsid w:val="4034348B"/>
    <w:rsid w:val="41794B07"/>
    <w:rsid w:val="4243E0AB"/>
    <w:rsid w:val="43068864"/>
    <w:rsid w:val="4345C32E"/>
    <w:rsid w:val="43664661"/>
    <w:rsid w:val="45BC0B47"/>
    <w:rsid w:val="460D6FF4"/>
    <w:rsid w:val="470CE4D9"/>
    <w:rsid w:val="4848F7BF"/>
    <w:rsid w:val="487AD78E"/>
    <w:rsid w:val="48D3186E"/>
    <w:rsid w:val="492249F8"/>
    <w:rsid w:val="4B1526EB"/>
    <w:rsid w:val="4B9DEB34"/>
    <w:rsid w:val="4BA2E58E"/>
    <w:rsid w:val="4C221D56"/>
    <w:rsid w:val="4CE553C6"/>
    <w:rsid w:val="4D3E2243"/>
    <w:rsid w:val="4E5420D1"/>
    <w:rsid w:val="4EE70CBC"/>
    <w:rsid w:val="509B8DC4"/>
    <w:rsid w:val="51804F76"/>
    <w:rsid w:val="528165F2"/>
    <w:rsid w:val="5281AAFE"/>
    <w:rsid w:val="52865B6C"/>
    <w:rsid w:val="54F5840E"/>
    <w:rsid w:val="567AFB35"/>
    <w:rsid w:val="56C44C19"/>
    <w:rsid w:val="58072DFA"/>
    <w:rsid w:val="598D09B3"/>
    <w:rsid w:val="5A33CAE6"/>
    <w:rsid w:val="5B1A44DD"/>
    <w:rsid w:val="5B214D99"/>
    <w:rsid w:val="5B28DA14"/>
    <w:rsid w:val="5D2B39F7"/>
    <w:rsid w:val="5DD91CAE"/>
    <w:rsid w:val="5EB635A1"/>
    <w:rsid w:val="5ED64A93"/>
    <w:rsid w:val="60721AF4"/>
    <w:rsid w:val="6086B017"/>
    <w:rsid w:val="610200F6"/>
    <w:rsid w:val="6172A227"/>
    <w:rsid w:val="6212B0B2"/>
    <w:rsid w:val="622915EC"/>
    <w:rsid w:val="62C6ECAC"/>
    <w:rsid w:val="62FAC1B3"/>
    <w:rsid w:val="634DCC4B"/>
    <w:rsid w:val="65E57DF5"/>
    <w:rsid w:val="660ECD5C"/>
    <w:rsid w:val="6813C703"/>
    <w:rsid w:val="68A950EE"/>
    <w:rsid w:val="69A57790"/>
    <w:rsid w:val="69C8BFC1"/>
    <w:rsid w:val="69F094A2"/>
    <w:rsid w:val="6A12E080"/>
    <w:rsid w:val="6C50658F"/>
    <w:rsid w:val="6D6BFD63"/>
    <w:rsid w:val="6E8828EE"/>
    <w:rsid w:val="6F8FF3D7"/>
    <w:rsid w:val="71E46C3A"/>
    <w:rsid w:val="7213BEAB"/>
    <w:rsid w:val="73081BDA"/>
    <w:rsid w:val="735E6730"/>
    <w:rsid w:val="747B0587"/>
    <w:rsid w:val="74D1BD4D"/>
    <w:rsid w:val="75FF355B"/>
    <w:rsid w:val="762965BE"/>
    <w:rsid w:val="76A0971C"/>
    <w:rsid w:val="76A742C9"/>
    <w:rsid w:val="76D70530"/>
    <w:rsid w:val="7719809A"/>
    <w:rsid w:val="77B0C059"/>
    <w:rsid w:val="77DECDBB"/>
    <w:rsid w:val="782E6DD6"/>
    <w:rsid w:val="7B0C1AB3"/>
    <w:rsid w:val="7BB9B68E"/>
    <w:rsid w:val="7BE2CA8F"/>
    <w:rsid w:val="7D201626"/>
    <w:rsid w:val="7D83DCB7"/>
    <w:rsid w:val="7F397D3E"/>
    <w:rsid w:val="7F530D09"/>
    <w:rsid w:val="7F6A6E0D"/>
    <w:rsid w:val="7FF16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517C4"/>
  <w15:chartTrackingRefBased/>
  <w15:docId w15:val="{1C86EEB7-4CE3-5A47-91FF-A55789B5F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3E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6146F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146F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76146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146F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semiHidden/>
    <w:rsid w:val="0076146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76146F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rsid w:val="0076146F"/>
  </w:style>
  <w:style w:type="character" w:styleId="Hyperlink">
    <w:name w:val="Hyperlink"/>
    <w:basedOn w:val="DefaultParagraphFont"/>
    <w:uiPriority w:val="99"/>
    <w:unhideWhenUsed/>
    <w:rsid w:val="0076146F"/>
    <w:rPr>
      <w:color w:val="0563C1" w:themeColor="hyperlink"/>
      <w:u w:val="single"/>
    </w:rPr>
  </w:style>
  <w:style w:type="paragraph" w:customStyle="1" w:styleId="xxxmsonormal">
    <w:name w:val="xxxmsonormal"/>
    <w:basedOn w:val="Normal"/>
    <w:rsid w:val="00B163E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B163EE"/>
  </w:style>
  <w:style w:type="character" w:styleId="FollowedHyperlink">
    <w:name w:val="FollowedHyperlink"/>
    <w:basedOn w:val="DefaultParagraphFont"/>
    <w:uiPriority w:val="99"/>
    <w:semiHidden/>
    <w:unhideWhenUsed/>
    <w:rsid w:val="005502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086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2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75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9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97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52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4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66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9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loyalcompanion.com/pages/petwellness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D65D83BEDB1C1419B581CE7A35E53CB" ma:contentTypeVersion="14" ma:contentTypeDescription="Create a new document." ma:contentTypeScope="" ma:versionID="df08ca4a7e83194b0a08e8f65a420ac2">
  <xsd:schema xmlns:xsd="http://www.w3.org/2001/XMLSchema" xmlns:xs="http://www.w3.org/2001/XMLSchema" xmlns:p="http://schemas.microsoft.com/office/2006/metadata/properties" xmlns:ns1="http://schemas.microsoft.com/sharepoint/v3" xmlns:ns2="ca6737bb-197a-4873-95d7-8acdf33a71a6" xmlns:ns3="720fcf0b-855d-4b50-9ca1-824d293a773b" targetNamespace="http://schemas.microsoft.com/office/2006/metadata/properties" ma:root="true" ma:fieldsID="62dde69350b0ad30f5e063e55dbf45b5" ns1:_="" ns2:_="" ns3:_="">
    <xsd:import namespace="http://schemas.microsoft.com/sharepoint/v3"/>
    <xsd:import namespace="ca6737bb-197a-4873-95d7-8acdf33a71a6"/>
    <xsd:import namespace="720fcf0b-855d-4b50-9ca1-824d293a773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6737bb-197a-4873-95d7-8acdf33a71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0fcf0b-855d-4b50-9ca1-824d293a773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EB55577-82F0-423E-99A8-07739D483F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a6737bb-197a-4873-95d7-8acdf33a71a6"/>
    <ds:schemaRef ds:uri="720fcf0b-855d-4b50-9ca1-824d293a773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1D42A28-EC04-45F1-ACC8-E2F21F858A45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DCFA34C0-DCC0-408A-8B9B-2E99568562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548</Words>
  <Characters>3130</Characters>
  <Application>Microsoft Office Word</Application>
  <DocSecurity>0</DocSecurity>
  <Lines>26</Lines>
  <Paragraphs>7</Paragraphs>
  <ScaleCrop>false</ScaleCrop>
  <Company/>
  <LinksUpToDate>false</LinksUpToDate>
  <CharactersWithSpaces>3671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Holtz</dc:creator>
  <cp:keywords/>
  <dc:description/>
  <cp:lastModifiedBy>Wendy Weinert</cp:lastModifiedBy>
  <cp:revision>2</cp:revision>
  <dcterms:created xsi:type="dcterms:W3CDTF">2021-04-06T21:28:00Z</dcterms:created>
  <dcterms:modified xsi:type="dcterms:W3CDTF">2021-04-06T21:28:00Z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0x0101003D65D83BEDB1C1419B581CE7A35E53CB</vt:lpwstr>
  </property>
</Properties>
</file>