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8D2BC" w14:textId="77777777" w:rsidR="00D91413" w:rsidRPr="00D5417F" w:rsidRDefault="00D91413" w:rsidP="00D91413">
      <w:pPr>
        <w:jc w:val="center"/>
        <w:rPr>
          <w:rFonts w:ascii="Times New Roman Bold" w:hAnsi="Times New Roman Bold"/>
          <w:b/>
          <w:bCs/>
          <w:caps/>
          <w:sz w:val="24"/>
        </w:rPr>
      </w:pPr>
    </w:p>
    <w:p w14:paraId="7E811D2C" w14:textId="32711EF9" w:rsidR="00980E8C" w:rsidRPr="00980E8C" w:rsidRDefault="00980E8C" w:rsidP="00980E8C">
      <w:pPr>
        <w:spacing w:after="0"/>
        <w:rPr>
          <w:rFonts w:ascii="Roboto" w:eastAsia="SimSun" w:hAnsi="Roboto"/>
          <w:sz w:val="24"/>
          <w:lang w:eastAsia="zh-CN"/>
        </w:rPr>
      </w:pPr>
      <w:bookmarkStart w:id="0" w:name="_Hlk67490869"/>
      <w:r w:rsidRPr="00980E8C">
        <w:rPr>
          <w:rFonts w:ascii="Roboto" w:eastAsia="SimSun" w:hAnsi="Roboto"/>
          <w:sz w:val="24"/>
          <w:lang w:eastAsia="zh-CN"/>
        </w:rPr>
        <w:t xml:space="preserve">FOR IMMEDIATE RELEASE </w:t>
      </w:r>
      <w:r>
        <w:rPr>
          <w:rFonts w:ascii="Roboto" w:eastAsia="SimSun" w:hAnsi="Roboto"/>
          <w:sz w:val="24"/>
          <w:lang w:eastAsia="zh-CN"/>
        </w:rPr>
        <w:t xml:space="preserve">    </w:t>
      </w:r>
      <w:r w:rsidRPr="00980E8C">
        <w:rPr>
          <w:rFonts w:ascii="Roboto" w:eastAsia="SimSun" w:hAnsi="Roboto"/>
          <w:sz w:val="24"/>
          <w:lang w:eastAsia="zh-CN"/>
        </w:rPr>
        <w:tab/>
      </w:r>
      <w:r w:rsidRPr="00980E8C">
        <w:rPr>
          <w:rFonts w:ascii="Roboto" w:eastAsia="SimSun" w:hAnsi="Roboto"/>
          <w:sz w:val="24"/>
          <w:lang w:eastAsia="zh-CN"/>
        </w:rPr>
        <w:tab/>
      </w:r>
      <w:r w:rsidRPr="00980E8C">
        <w:rPr>
          <w:rFonts w:ascii="Roboto" w:eastAsia="SimSun" w:hAnsi="Roboto"/>
          <w:sz w:val="24"/>
          <w:lang w:eastAsia="zh-CN"/>
        </w:rPr>
        <w:tab/>
      </w:r>
      <w:r w:rsidRPr="00980E8C">
        <w:rPr>
          <w:rFonts w:ascii="Roboto" w:eastAsia="SimSun" w:hAnsi="Roboto"/>
          <w:sz w:val="24"/>
          <w:lang w:eastAsia="zh-CN"/>
        </w:rPr>
        <w:tab/>
      </w:r>
      <w:r w:rsidRPr="00980E8C">
        <w:rPr>
          <w:rFonts w:ascii="Roboto" w:eastAsia="SimSun" w:hAnsi="Roboto"/>
          <w:sz w:val="24"/>
          <w:lang w:eastAsia="zh-CN"/>
        </w:rPr>
        <w:tab/>
        <w:t xml:space="preserve">                               </w:t>
      </w:r>
      <w:r>
        <w:rPr>
          <w:rFonts w:ascii="Roboto" w:eastAsia="SimSun" w:hAnsi="Roboto"/>
          <w:sz w:val="24"/>
          <w:lang w:eastAsia="zh-CN"/>
        </w:rPr>
        <w:t xml:space="preserve">      </w:t>
      </w:r>
      <w:r w:rsidRPr="00980E8C">
        <w:rPr>
          <w:rFonts w:ascii="Roboto" w:eastAsia="SimSun" w:hAnsi="Roboto"/>
          <w:sz w:val="24"/>
          <w:lang w:eastAsia="zh-CN"/>
        </w:rPr>
        <w:t xml:space="preserve">NEWS </w:t>
      </w:r>
    </w:p>
    <w:p w14:paraId="3A4925AF" w14:textId="553B76C3" w:rsidR="00980E8C" w:rsidRPr="00980E8C" w:rsidRDefault="001E738A" w:rsidP="00980E8C">
      <w:pPr>
        <w:spacing w:after="0"/>
        <w:rPr>
          <w:rFonts w:ascii="Roboto" w:eastAsia="SimSun" w:hAnsi="Roboto"/>
          <w:sz w:val="24"/>
          <w:lang w:eastAsia="zh-CN"/>
        </w:rPr>
      </w:pPr>
      <w:r>
        <w:rPr>
          <w:rFonts w:ascii="Roboto" w:eastAsia="SimSun" w:hAnsi="Roboto"/>
          <w:sz w:val="24"/>
          <w:lang w:eastAsia="zh-CN"/>
        </w:rPr>
        <w:t>February 24</w:t>
      </w:r>
      <w:r w:rsidR="00980E8C" w:rsidRPr="00980E8C">
        <w:rPr>
          <w:rFonts w:ascii="Roboto" w:eastAsia="SimSun" w:hAnsi="Roboto"/>
          <w:sz w:val="24"/>
          <w:lang w:eastAsia="zh-CN"/>
        </w:rPr>
        <w:t>, 202</w:t>
      </w:r>
      <w:r>
        <w:rPr>
          <w:rFonts w:ascii="Roboto" w:eastAsia="SimSun" w:hAnsi="Roboto"/>
          <w:sz w:val="24"/>
          <w:lang w:eastAsia="zh-CN"/>
        </w:rPr>
        <w:t>5</w:t>
      </w:r>
      <w:r w:rsidR="00980E8C" w:rsidRPr="00980E8C">
        <w:rPr>
          <w:rFonts w:ascii="Roboto" w:eastAsia="SimSun" w:hAnsi="Roboto"/>
          <w:sz w:val="24"/>
          <w:lang w:eastAsia="zh-CN"/>
        </w:rPr>
        <w:t xml:space="preserve"> </w:t>
      </w:r>
      <w:r w:rsidR="00980E8C" w:rsidRPr="00980E8C">
        <w:rPr>
          <w:rFonts w:ascii="Roboto" w:eastAsia="SimSun" w:hAnsi="Roboto"/>
          <w:sz w:val="24"/>
          <w:lang w:eastAsia="zh-CN"/>
        </w:rPr>
        <w:tab/>
      </w:r>
      <w:r w:rsidR="00980E8C" w:rsidRPr="00980E8C">
        <w:rPr>
          <w:rFonts w:ascii="Roboto" w:eastAsia="SimSun" w:hAnsi="Roboto"/>
          <w:sz w:val="24"/>
          <w:lang w:eastAsia="zh-CN"/>
        </w:rPr>
        <w:tab/>
      </w:r>
      <w:r w:rsidR="00980E8C" w:rsidRPr="00980E8C">
        <w:rPr>
          <w:rFonts w:ascii="Roboto" w:eastAsia="SimSun" w:hAnsi="Roboto"/>
          <w:sz w:val="24"/>
          <w:lang w:eastAsia="zh-CN"/>
        </w:rPr>
        <w:tab/>
      </w:r>
      <w:r w:rsidR="00980E8C" w:rsidRPr="00980E8C">
        <w:rPr>
          <w:rFonts w:ascii="Roboto" w:eastAsia="SimSun" w:hAnsi="Roboto"/>
          <w:sz w:val="24"/>
          <w:lang w:eastAsia="zh-CN"/>
        </w:rPr>
        <w:tab/>
      </w:r>
      <w:r w:rsidR="00980E8C" w:rsidRPr="00980E8C">
        <w:rPr>
          <w:rFonts w:ascii="Roboto" w:eastAsia="SimSun" w:hAnsi="Roboto"/>
          <w:sz w:val="24"/>
          <w:lang w:eastAsia="zh-CN"/>
        </w:rPr>
        <w:tab/>
      </w:r>
      <w:r w:rsidR="00980E8C" w:rsidRPr="00980E8C">
        <w:rPr>
          <w:rFonts w:ascii="Roboto" w:eastAsia="SimSun" w:hAnsi="Roboto"/>
          <w:sz w:val="24"/>
          <w:lang w:eastAsia="zh-CN"/>
        </w:rPr>
        <w:tab/>
      </w:r>
      <w:r w:rsidR="00980E8C" w:rsidRPr="00980E8C">
        <w:rPr>
          <w:rFonts w:ascii="Roboto" w:eastAsia="SimSun" w:hAnsi="Roboto"/>
          <w:sz w:val="24"/>
          <w:lang w:eastAsia="zh-CN"/>
        </w:rPr>
        <w:tab/>
        <w:t xml:space="preserve">          </w:t>
      </w:r>
      <w:r w:rsidR="00980E8C">
        <w:rPr>
          <w:rFonts w:ascii="Roboto" w:eastAsia="SimSun" w:hAnsi="Roboto"/>
          <w:sz w:val="24"/>
          <w:lang w:eastAsia="zh-CN"/>
        </w:rPr>
        <w:t xml:space="preserve"> </w:t>
      </w:r>
      <w:r w:rsidR="00AD1D5A">
        <w:rPr>
          <w:rFonts w:ascii="Roboto" w:eastAsia="SimSun" w:hAnsi="Roboto"/>
          <w:sz w:val="24"/>
          <w:lang w:eastAsia="zh-CN"/>
        </w:rPr>
        <w:t xml:space="preserve">            </w:t>
      </w:r>
      <w:r w:rsidR="00980E8C" w:rsidRPr="00980E8C">
        <w:rPr>
          <w:rFonts w:ascii="Roboto" w:eastAsia="SimSun" w:hAnsi="Roboto"/>
          <w:sz w:val="24"/>
          <w:lang w:eastAsia="zh-CN"/>
        </w:rPr>
        <w:t>OTCQB: FTCO</w:t>
      </w:r>
    </w:p>
    <w:p w14:paraId="2337786D" w14:textId="77777777" w:rsidR="00980E8C" w:rsidRPr="00980E8C" w:rsidRDefault="00980E8C" w:rsidP="00980E8C">
      <w:pPr>
        <w:spacing w:after="0"/>
        <w:rPr>
          <w:rFonts w:ascii="Roboto" w:eastAsia="SimSun" w:hAnsi="Roboto"/>
          <w:sz w:val="22"/>
          <w:szCs w:val="22"/>
          <w:lang w:eastAsia="zh-CN"/>
        </w:rPr>
      </w:pPr>
    </w:p>
    <w:p w14:paraId="2213BCE0" w14:textId="77777777" w:rsidR="00980E8C" w:rsidRPr="00980E8C" w:rsidRDefault="00980E8C" w:rsidP="00980E8C">
      <w:pPr>
        <w:spacing w:after="0"/>
        <w:rPr>
          <w:rFonts w:ascii="Roboto" w:eastAsia="SimSun" w:hAnsi="Roboto"/>
          <w:sz w:val="22"/>
          <w:szCs w:val="22"/>
          <w:lang w:eastAsia="zh-CN"/>
        </w:rPr>
      </w:pPr>
    </w:p>
    <w:p w14:paraId="6A419798" w14:textId="77777777" w:rsidR="00980E8C" w:rsidRPr="00980E8C" w:rsidRDefault="00980E8C" w:rsidP="00980E8C">
      <w:pPr>
        <w:spacing w:after="0"/>
        <w:rPr>
          <w:rFonts w:ascii="Roboto" w:eastAsia="SimSun" w:hAnsi="Roboto"/>
          <w:sz w:val="22"/>
          <w:szCs w:val="22"/>
          <w:lang w:eastAsia="zh-CN"/>
        </w:rPr>
      </w:pPr>
    </w:p>
    <w:p w14:paraId="7161813A" w14:textId="618A0A95" w:rsidR="00980E8C" w:rsidRPr="00980E8C" w:rsidRDefault="00980E8C" w:rsidP="00980E8C">
      <w:pPr>
        <w:spacing w:after="0"/>
        <w:jc w:val="center"/>
        <w:rPr>
          <w:rFonts w:ascii="Roboto" w:eastAsia="SimSun" w:hAnsi="Roboto"/>
          <w:b/>
          <w:bCs/>
          <w:sz w:val="28"/>
          <w:szCs w:val="28"/>
          <w:lang w:eastAsia="zh-CN"/>
        </w:rPr>
      </w:pPr>
      <w:r w:rsidRPr="00980E8C">
        <w:rPr>
          <w:rFonts w:ascii="Roboto" w:eastAsia="SimSun" w:hAnsi="Roboto"/>
          <w:b/>
          <w:bCs/>
          <w:sz w:val="28"/>
          <w:szCs w:val="28"/>
          <w:lang w:eastAsia="zh-CN"/>
        </w:rPr>
        <w:t xml:space="preserve">FORTITUDE GOLD ANNOUNCES </w:t>
      </w:r>
      <w:r w:rsidR="001E738A">
        <w:rPr>
          <w:rFonts w:ascii="Roboto" w:eastAsia="SimSun" w:hAnsi="Roboto"/>
          <w:b/>
          <w:bCs/>
          <w:sz w:val="28"/>
          <w:szCs w:val="28"/>
          <w:lang w:eastAsia="zh-CN"/>
        </w:rPr>
        <w:t>2024 YEAR-END</w:t>
      </w:r>
      <w:r w:rsidR="003C2557">
        <w:rPr>
          <w:rFonts w:ascii="Roboto" w:eastAsia="SimSun" w:hAnsi="Roboto"/>
          <w:b/>
          <w:bCs/>
          <w:sz w:val="28"/>
          <w:szCs w:val="28"/>
          <w:lang w:eastAsia="zh-CN"/>
        </w:rPr>
        <w:t xml:space="preserve"> </w:t>
      </w:r>
      <w:r w:rsidRPr="00980E8C">
        <w:rPr>
          <w:rFonts w:ascii="Roboto" w:eastAsia="SimSun" w:hAnsi="Roboto"/>
          <w:b/>
          <w:bCs/>
          <w:sz w:val="28"/>
          <w:szCs w:val="28"/>
          <w:lang w:eastAsia="zh-CN"/>
        </w:rPr>
        <w:t>CONFERENCE CALL</w:t>
      </w:r>
    </w:p>
    <w:p w14:paraId="44A77433" w14:textId="77777777" w:rsidR="00980E8C" w:rsidRPr="00980E8C" w:rsidRDefault="00980E8C" w:rsidP="00980E8C">
      <w:pPr>
        <w:spacing w:after="0"/>
        <w:jc w:val="center"/>
        <w:rPr>
          <w:rFonts w:ascii="Roboto" w:eastAsia="SimSun" w:hAnsi="Roboto"/>
          <w:sz w:val="24"/>
          <w:lang w:eastAsia="zh-CN"/>
        </w:rPr>
      </w:pPr>
      <w:r w:rsidRPr="00980E8C">
        <w:rPr>
          <w:rFonts w:ascii="Roboto" w:eastAsia="SimSun" w:hAnsi="Roboto"/>
          <w:sz w:val="24"/>
          <w:lang w:eastAsia="zh-CN"/>
        </w:rPr>
        <w:t xml:space="preserve">   </w:t>
      </w:r>
    </w:p>
    <w:p w14:paraId="4B93A1DB" w14:textId="3DD2C190" w:rsidR="00767908" w:rsidRDefault="00980E8C" w:rsidP="00980E8C">
      <w:pPr>
        <w:spacing w:after="0"/>
        <w:jc w:val="both"/>
        <w:rPr>
          <w:rFonts w:ascii="Roboto" w:eastAsia="SimSun" w:hAnsi="Roboto"/>
          <w:sz w:val="24"/>
          <w:lang w:eastAsia="zh-CN"/>
        </w:rPr>
      </w:pPr>
      <w:r w:rsidRPr="00980E8C">
        <w:rPr>
          <w:rFonts w:ascii="Roboto" w:eastAsia="SimSun" w:hAnsi="Roboto"/>
          <w:sz w:val="24"/>
          <w:lang w:eastAsia="zh-CN"/>
        </w:rPr>
        <w:t xml:space="preserve">Colorado Springs – </w:t>
      </w:r>
      <w:r w:rsidR="001E738A">
        <w:rPr>
          <w:rFonts w:ascii="Roboto" w:eastAsia="SimSun" w:hAnsi="Roboto"/>
          <w:sz w:val="24"/>
          <w:lang w:eastAsia="zh-CN"/>
        </w:rPr>
        <w:t>February 2</w:t>
      </w:r>
      <w:r w:rsidR="00803A30">
        <w:rPr>
          <w:rFonts w:ascii="Roboto" w:eastAsia="SimSun" w:hAnsi="Roboto"/>
          <w:sz w:val="24"/>
          <w:lang w:eastAsia="zh-CN"/>
        </w:rPr>
        <w:t>4</w:t>
      </w:r>
      <w:r w:rsidRPr="00980E8C">
        <w:rPr>
          <w:rFonts w:ascii="Roboto" w:eastAsia="SimSun" w:hAnsi="Roboto"/>
          <w:sz w:val="24"/>
          <w:lang w:eastAsia="zh-CN"/>
        </w:rPr>
        <w:t>, 202</w:t>
      </w:r>
      <w:r w:rsidR="001E738A">
        <w:rPr>
          <w:rFonts w:ascii="Roboto" w:eastAsia="SimSun" w:hAnsi="Roboto"/>
          <w:sz w:val="24"/>
          <w:lang w:eastAsia="zh-CN"/>
        </w:rPr>
        <w:t>5</w:t>
      </w:r>
      <w:r w:rsidRPr="00980E8C">
        <w:rPr>
          <w:rFonts w:ascii="Roboto" w:eastAsia="SimSun" w:hAnsi="Roboto"/>
          <w:sz w:val="24"/>
          <w:lang w:eastAsia="zh-CN"/>
        </w:rPr>
        <w:t xml:space="preserve"> – Fortitude Gold (OTCQB: FTCO) (the “Company”) today announced the timing of its </w:t>
      </w:r>
      <w:r w:rsidR="001E738A">
        <w:rPr>
          <w:rFonts w:ascii="Roboto" w:eastAsia="SimSun" w:hAnsi="Roboto"/>
          <w:sz w:val="24"/>
          <w:lang w:eastAsia="zh-CN"/>
        </w:rPr>
        <w:t>2024 year-end</w:t>
      </w:r>
      <w:r w:rsidR="00AD1D5A">
        <w:rPr>
          <w:rFonts w:ascii="Roboto" w:eastAsia="SimSun" w:hAnsi="Roboto"/>
          <w:sz w:val="24"/>
          <w:lang w:eastAsia="zh-CN"/>
        </w:rPr>
        <w:t xml:space="preserve"> </w:t>
      </w:r>
      <w:r w:rsidRPr="00980E8C">
        <w:rPr>
          <w:rFonts w:ascii="Roboto" w:eastAsia="SimSun" w:hAnsi="Roboto"/>
          <w:sz w:val="24"/>
          <w:lang w:eastAsia="zh-CN"/>
        </w:rPr>
        <w:t xml:space="preserve">earnings conference call scheduled for </w:t>
      </w:r>
      <w:r w:rsidR="0067477C">
        <w:rPr>
          <w:rFonts w:ascii="Roboto" w:eastAsia="SimSun" w:hAnsi="Roboto"/>
          <w:sz w:val="24"/>
          <w:lang w:eastAsia="zh-CN"/>
        </w:rPr>
        <w:t>Wedne</w:t>
      </w:r>
      <w:r w:rsidRPr="00980E8C">
        <w:rPr>
          <w:rFonts w:ascii="Roboto" w:eastAsia="SimSun" w:hAnsi="Roboto"/>
          <w:sz w:val="24"/>
          <w:lang w:eastAsia="zh-CN"/>
        </w:rPr>
        <w:t xml:space="preserve">sday, </w:t>
      </w:r>
      <w:r w:rsidR="001E738A">
        <w:rPr>
          <w:rFonts w:ascii="Roboto" w:eastAsia="SimSun" w:hAnsi="Roboto"/>
          <w:sz w:val="24"/>
          <w:lang w:eastAsia="zh-CN"/>
        </w:rPr>
        <w:t>February 26</w:t>
      </w:r>
      <w:r w:rsidRPr="00980E8C">
        <w:rPr>
          <w:rFonts w:ascii="Roboto" w:eastAsia="SimSun" w:hAnsi="Roboto"/>
          <w:sz w:val="24"/>
          <w:lang w:eastAsia="zh-CN"/>
        </w:rPr>
        <w:t>, 202</w:t>
      </w:r>
      <w:r w:rsidR="001E738A">
        <w:rPr>
          <w:rFonts w:ascii="Roboto" w:eastAsia="SimSun" w:hAnsi="Roboto"/>
          <w:sz w:val="24"/>
          <w:lang w:eastAsia="zh-CN"/>
        </w:rPr>
        <w:t>5</w:t>
      </w:r>
      <w:r w:rsidRPr="00980E8C">
        <w:rPr>
          <w:rFonts w:ascii="Roboto" w:eastAsia="SimSun" w:hAnsi="Roboto"/>
          <w:sz w:val="24"/>
          <w:lang w:eastAsia="zh-CN"/>
        </w:rPr>
        <w:t xml:space="preserve">.  </w:t>
      </w:r>
      <w:r w:rsidR="003C2557" w:rsidRPr="003C2557">
        <w:rPr>
          <w:rFonts w:ascii="Roboto" w:eastAsia="SimSun" w:hAnsi="Roboto"/>
          <w:sz w:val="24"/>
          <w:lang w:eastAsia="zh-CN"/>
        </w:rPr>
        <w:t>Fortitude Gold is a gold producer, developer, and explorer with operations in Nevada, U.S.A. offering investors exposure to both gold production and dividend yield.</w:t>
      </w:r>
    </w:p>
    <w:p w14:paraId="42529ED1" w14:textId="77777777" w:rsidR="003C2557" w:rsidRPr="00980E8C" w:rsidRDefault="003C2557" w:rsidP="00980E8C">
      <w:pPr>
        <w:spacing w:after="0"/>
        <w:jc w:val="both"/>
        <w:rPr>
          <w:rFonts w:ascii="Roboto" w:eastAsia="SimSun" w:hAnsi="Roboto"/>
          <w:sz w:val="24"/>
          <w:lang w:eastAsia="zh-CN"/>
        </w:rPr>
      </w:pPr>
    </w:p>
    <w:p w14:paraId="12D5164C" w14:textId="77777777" w:rsidR="00980E8C" w:rsidRPr="00980E8C" w:rsidRDefault="00980E8C" w:rsidP="00980E8C">
      <w:pPr>
        <w:spacing w:after="0"/>
        <w:jc w:val="both"/>
        <w:rPr>
          <w:rFonts w:ascii="Roboto" w:eastAsia="SimSun" w:hAnsi="Roboto"/>
          <w:sz w:val="24"/>
          <w:lang w:eastAsia="zh-CN"/>
        </w:rPr>
      </w:pPr>
      <w:r w:rsidRPr="00980E8C">
        <w:rPr>
          <w:rFonts w:ascii="Roboto" w:eastAsia="SimSun" w:hAnsi="Roboto"/>
          <w:sz w:val="24"/>
          <w:lang w:eastAsia="zh-CN"/>
        </w:rPr>
        <w:t xml:space="preserve">Conference Call </w:t>
      </w:r>
    </w:p>
    <w:p w14:paraId="13C52BA4" w14:textId="77777777" w:rsidR="00980E8C" w:rsidRPr="00980E8C" w:rsidRDefault="00980E8C" w:rsidP="00980E8C">
      <w:pPr>
        <w:spacing w:after="0"/>
        <w:jc w:val="both"/>
        <w:rPr>
          <w:rFonts w:ascii="Roboto" w:eastAsia="SimSun" w:hAnsi="Roboto"/>
          <w:sz w:val="24"/>
          <w:lang w:eastAsia="zh-CN"/>
        </w:rPr>
      </w:pPr>
    </w:p>
    <w:p w14:paraId="0E27F7BE" w14:textId="486DA437" w:rsidR="00980E8C" w:rsidRPr="00980E8C" w:rsidRDefault="00980E8C" w:rsidP="00980E8C">
      <w:pPr>
        <w:spacing w:after="0"/>
        <w:jc w:val="both"/>
        <w:rPr>
          <w:rFonts w:ascii="Roboto" w:eastAsia="SimSun" w:hAnsi="Roboto"/>
          <w:sz w:val="24"/>
          <w:lang w:eastAsia="zh-CN"/>
        </w:rPr>
      </w:pPr>
      <w:r w:rsidRPr="00980E8C">
        <w:rPr>
          <w:rFonts w:ascii="Roboto" w:eastAsia="SimSun" w:hAnsi="Roboto"/>
          <w:sz w:val="24"/>
          <w:lang w:eastAsia="zh-CN"/>
        </w:rPr>
        <w:t>Fortitude Gold’s CEO</w:t>
      </w:r>
      <w:r w:rsidR="003078EA">
        <w:rPr>
          <w:rFonts w:ascii="Roboto" w:eastAsia="SimSun" w:hAnsi="Roboto"/>
          <w:sz w:val="24"/>
          <w:lang w:eastAsia="zh-CN"/>
        </w:rPr>
        <w:t>,</w:t>
      </w:r>
      <w:r w:rsidRPr="00980E8C">
        <w:rPr>
          <w:rFonts w:ascii="Roboto" w:eastAsia="SimSun" w:hAnsi="Roboto"/>
          <w:sz w:val="24"/>
          <w:lang w:eastAsia="zh-CN"/>
        </w:rPr>
        <w:t xml:space="preserve"> Mr. Jason Reid</w:t>
      </w:r>
      <w:r w:rsidR="003078EA">
        <w:rPr>
          <w:rFonts w:ascii="Roboto" w:eastAsia="SimSun" w:hAnsi="Roboto"/>
          <w:sz w:val="24"/>
          <w:lang w:eastAsia="zh-CN"/>
        </w:rPr>
        <w:t>,</w:t>
      </w:r>
      <w:r w:rsidRPr="00980E8C">
        <w:rPr>
          <w:rFonts w:ascii="Roboto" w:eastAsia="SimSun" w:hAnsi="Roboto"/>
          <w:sz w:val="24"/>
          <w:lang w:eastAsia="zh-CN"/>
        </w:rPr>
        <w:t xml:space="preserve"> will host the conference call </w:t>
      </w:r>
      <w:r w:rsidR="0067477C">
        <w:rPr>
          <w:rFonts w:ascii="Roboto" w:eastAsia="SimSun" w:hAnsi="Roboto"/>
          <w:sz w:val="24"/>
          <w:lang w:eastAsia="zh-CN"/>
        </w:rPr>
        <w:t>Wedne</w:t>
      </w:r>
      <w:r w:rsidRPr="00980E8C">
        <w:rPr>
          <w:rFonts w:ascii="Roboto" w:eastAsia="SimSun" w:hAnsi="Roboto"/>
          <w:sz w:val="24"/>
          <w:lang w:eastAsia="zh-CN"/>
        </w:rPr>
        <w:t xml:space="preserve">sday, </w:t>
      </w:r>
      <w:r w:rsidR="001E738A">
        <w:rPr>
          <w:rFonts w:ascii="Roboto" w:eastAsia="SimSun" w:hAnsi="Roboto"/>
          <w:sz w:val="24"/>
          <w:lang w:eastAsia="zh-CN"/>
        </w:rPr>
        <w:t>February</w:t>
      </w:r>
      <w:r w:rsidR="00803A30">
        <w:rPr>
          <w:rFonts w:ascii="Roboto" w:eastAsia="SimSun" w:hAnsi="Roboto"/>
          <w:sz w:val="24"/>
          <w:lang w:eastAsia="zh-CN"/>
        </w:rPr>
        <w:t xml:space="preserve"> </w:t>
      </w:r>
      <w:r w:rsidR="001E738A">
        <w:rPr>
          <w:rFonts w:ascii="Roboto" w:eastAsia="SimSun" w:hAnsi="Roboto"/>
          <w:sz w:val="24"/>
          <w:lang w:eastAsia="zh-CN"/>
        </w:rPr>
        <w:t>2</w:t>
      </w:r>
      <w:r w:rsidR="00803A30">
        <w:rPr>
          <w:rFonts w:ascii="Roboto" w:eastAsia="SimSun" w:hAnsi="Roboto"/>
          <w:sz w:val="24"/>
          <w:lang w:eastAsia="zh-CN"/>
        </w:rPr>
        <w:t>6</w:t>
      </w:r>
      <w:r w:rsidRPr="00980E8C">
        <w:rPr>
          <w:rFonts w:ascii="Roboto" w:eastAsia="SimSun" w:hAnsi="Roboto"/>
          <w:sz w:val="24"/>
          <w:lang w:eastAsia="zh-CN"/>
        </w:rPr>
        <w:t xml:space="preserve">, </w:t>
      </w:r>
      <w:r w:rsidR="009D2F8B">
        <w:rPr>
          <w:rFonts w:ascii="Roboto" w:eastAsia="SimSun" w:hAnsi="Roboto"/>
          <w:sz w:val="24"/>
          <w:lang w:eastAsia="zh-CN"/>
        </w:rPr>
        <w:t>202</w:t>
      </w:r>
      <w:r w:rsidR="001E738A">
        <w:rPr>
          <w:rFonts w:ascii="Roboto" w:eastAsia="SimSun" w:hAnsi="Roboto"/>
          <w:sz w:val="24"/>
          <w:lang w:eastAsia="zh-CN"/>
        </w:rPr>
        <w:t>5</w:t>
      </w:r>
      <w:r w:rsidR="009D2F8B">
        <w:rPr>
          <w:rFonts w:ascii="Roboto" w:eastAsia="SimSun" w:hAnsi="Roboto"/>
          <w:sz w:val="24"/>
          <w:lang w:eastAsia="zh-CN"/>
        </w:rPr>
        <w:t xml:space="preserve"> </w:t>
      </w:r>
      <w:r w:rsidRPr="00980E8C">
        <w:rPr>
          <w:rFonts w:ascii="Roboto" w:eastAsia="SimSun" w:hAnsi="Roboto"/>
          <w:sz w:val="24"/>
          <w:lang w:eastAsia="zh-CN"/>
        </w:rPr>
        <w:t xml:space="preserve">at 11:00 a.m. Eastern Time.  Topics of discussion will </w:t>
      </w:r>
      <w:r w:rsidR="009D2F8B">
        <w:rPr>
          <w:rFonts w:ascii="Roboto" w:eastAsia="SimSun" w:hAnsi="Roboto"/>
          <w:sz w:val="24"/>
          <w:lang w:eastAsia="zh-CN"/>
        </w:rPr>
        <w:t>include</w:t>
      </w:r>
      <w:r w:rsidR="00507CA3">
        <w:rPr>
          <w:rFonts w:ascii="Roboto" w:eastAsia="SimSun" w:hAnsi="Roboto"/>
          <w:sz w:val="24"/>
          <w:lang w:eastAsia="zh-CN"/>
        </w:rPr>
        <w:t xml:space="preserve"> </w:t>
      </w:r>
      <w:r w:rsidR="001E738A">
        <w:rPr>
          <w:rFonts w:ascii="Roboto" w:eastAsia="SimSun" w:hAnsi="Roboto"/>
          <w:sz w:val="24"/>
          <w:lang w:eastAsia="zh-CN"/>
        </w:rPr>
        <w:t xml:space="preserve">2024 year-end </w:t>
      </w:r>
      <w:r w:rsidRPr="00980E8C">
        <w:rPr>
          <w:rFonts w:ascii="Roboto" w:eastAsia="SimSun" w:hAnsi="Roboto"/>
          <w:sz w:val="24"/>
          <w:lang w:eastAsia="zh-CN"/>
        </w:rPr>
        <w:t>results</w:t>
      </w:r>
      <w:r w:rsidR="001E2155">
        <w:rPr>
          <w:rFonts w:ascii="Roboto" w:eastAsia="SimSun" w:hAnsi="Roboto"/>
          <w:sz w:val="24"/>
          <w:lang w:eastAsia="zh-CN"/>
        </w:rPr>
        <w:t xml:space="preserve"> </w:t>
      </w:r>
      <w:r w:rsidR="001E2155" w:rsidRPr="001E2155">
        <w:rPr>
          <w:rFonts w:ascii="Roboto" w:eastAsia="SimSun" w:hAnsi="Roboto"/>
          <w:sz w:val="24"/>
          <w:lang w:eastAsia="zh-CN"/>
        </w:rPr>
        <w:t>and an update on current operations</w:t>
      </w:r>
      <w:r w:rsidRPr="00980E8C">
        <w:rPr>
          <w:rFonts w:ascii="Roboto" w:eastAsia="SimSun" w:hAnsi="Roboto"/>
          <w:sz w:val="24"/>
          <w:lang w:eastAsia="zh-CN"/>
        </w:rPr>
        <w:t xml:space="preserve">.  The conference call will be recorded and posted to the Company’s website. </w:t>
      </w:r>
    </w:p>
    <w:p w14:paraId="2E57DA3D" w14:textId="77777777" w:rsidR="00980E8C" w:rsidRPr="00980E8C" w:rsidRDefault="00980E8C" w:rsidP="00980E8C">
      <w:pPr>
        <w:spacing w:after="0"/>
        <w:jc w:val="both"/>
        <w:rPr>
          <w:rFonts w:ascii="Roboto" w:eastAsia="SimSun" w:hAnsi="Roboto"/>
          <w:sz w:val="24"/>
          <w:lang w:eastAsia="zh-CN"/>
        </w:rPr>
      </w:pPr>
    </w:p>
    <w:p w14:paraId="7B5C220F" w14:textId="77777777" w:rsidR="00980E8C" w:rsidRPr="00980E8C" w:rsidRDefault="00980E8C" w:rsidP="00980E8C">
      <w:pPr>
        <w:spacing w:after="0"/>
        <w:jc w:val="both"/>
        <w:rPr>
          <w:rFonts w:ascii="Roboto" w:eastAsia="SimSun" w:hAnsi="Roboto"/>
          <w:sz w:val="24"/>
          <w:lang w:eastAsia="zh-CN"/>
        </w:rPr>
      </w:pPr>
      <w:r w:rsidRPr="00980E8C">
        <w:rPr>
          <w:rFonts w:ascii="Roboto" w:eastAsia="SimSun" w:hAnsi="Roboto"/>
          <w:sz w:val="24"/>
          <w:lang w:eastAsia="zh-CN"/>
        </w:rPr>
        <w:t>Q&amp;A</w:t>
      </w:r>
    </w:p>
    <w:p w14:paraId="189399BB" w14:textId="77777777" w:rsidR="00980E8C" w:rsidRPr="00980E8C" w:rsidRDefault="00980E8C" w:rsidP="00980E8C">
      <w:pPr>
        <w:spacing w:after="0"/>
        <w:jc w:val="both"/>
        <w:rPr>
          <w:rFonts w:ascii="Roboto" w:eastAsia="SimSun" w:hAnsi="Roboto"/>
          <w:sz w:val="24"/>
          <w:lang w:eastAsia="zh-CN"/>
        </w:rPr>
      </w:pPr>
    </w:p>
    <w:p w14:paraId="717D4D35" w14:textId="77777777" w:rsidR="00980E8C" w:rsidRPr="00980E8C" w:rsidRDefault="00980E8C" w:rsidP="00980E8C">
      <w:pPr>
        <w:spacing w:after="0"/>
        <w:jc w:val="both"/>
        <w:rPr>
          <w:rFonts w:ascii="Roboto" w:eastAsia="SimSun" w:hAnsi="Roboto"/>
          <w:sz w:val="24"/>
          <w:lang w:eastAsia="zh-CN"/>
        </w:rPr>
      </w:pPr>
      <w:r w:rsidRPr="00980E8C">
        <w:rPr>
          <w:rFonts w:ascii="Roboto" w:eastAsia="SimSun" w:hAnsi="Roboto"/>
          <w:sz w:val="24"/>
          <w:lang w:eastAsia="zh-CN"/>
        </w:rPr>
        <w:t xml:space="preserve">Following Mr. Reid’s opening remarks, the Company will host a question and answer (Q&amp;A) session.  </w:t>
      </w:r>
    </w:p>
    <w:p w14:paraId="6F07E5E2" w14:textId="77777777" w:rsidR="00980E8C" w:rsidRPr="00980E8C" w:rsidRDefault="00980E8C" w:rsidP="00980E8C">
      <w:pPr>
        <w:spacing w:after="0"/>
        <w:jc w:val="both"/>
        <w:rPr>
          <w:rFonts w:ascii="Roboto" w:eastAsia="SimSun" w:hAnsi="Roboto"/>
          <w:sz w:val="24"/>
          <w:lang w:eastAsia="zh-CN"/>
        </w:rPr>
      </w:pPr>
    </w:p>
    <w:p w14:paraId="1D0B0438" w14:textId="21FDA59C" w:rsidR="00980E8C" w:rsidRPr="00980E8C" w:rsidRDefault="00980E8C" w:rsidP="00980E8C">
      <w:pPr>
        <w:spacing w:after="0"/>
        <w:jc w:val="both"/>
        <w:rPr>
          <w:rFonts w:ascii="Roboto" w:eastAsia="SimSun" w:hAnsi="Roboto"/>
          <w:sz w:val="24"/>
          <w:lang w:eastAsia="zh-CN"/>
        </w:rPr>
      </w:pPr>
      <w:r w:rsidRPr="00980E8C">
        <w:rPr>
          <w:rFonts w:ascii="Roboto" w:eastAsia="SimSun" w:hAnsi="Roboto"/>
          <w:sz w:val="24"/>
          <w:lang w:eastAsia="zh-CN"/>
        </w:rPr>
        <w:t xml:space="preserve">Date:    </w:t>
      </w:r>
      <w:r w:rsidR="0067477C">
        <w:rPr>
          <w:rFonts w:ascii="Roboto" w:eastAsia="SimSun" w:hAnsi="Roboto"/>
          <w:sz w:val="24"/>
          <w:lang w:eastAsia="zh-CN"/>
        </w:rPr>
        <w:t>Wedne</w:t>
      </w:r>
      <w:r w:rsidRPr="00980E8C">
        <w:rPr>
          <w:rFonts w:ascii="Roboto" w:eastAsia="SimSun" w:hAnsi="Roboto"/>
          <w:sz w:val="24"/>
          <w:lang w:eastAsia="zh-CN"/>
        </w:rPr>
        <w:t xml:space="preserve">sday, </w:t>
      </w:r>
      <w:r w:rsidR="001E738A">
        <w:rPr>
          <w:rFonts w:ascii="Roboto" w:eastAsia="SimSun" w:hAnsi="Roboto"/>
          <w:sz w:val="24"/>
          <w:lang w:eastAsia="zh-CN"/>
        </w:rPr>
        <w:t>February</w:t>
      </w:r>
      <w:r w:rsidR="00803A30">
        <w:rPr>
          <w:rFonts w:ascii="Roboto" w:eastAsia="SimSun" w:hAnsi="Roboto"/>
          <w:sz w:val="24"/>
          <w:lang w:eastAsia="zh-CN"/>
        </w:rPr>
        <w:t xml:space="preserve"> </w:t>
      </w:r>
      <w:r w:rsidR="001E738A">
        <w:rPr>
          <w:rFonts w:ascii="Roboto" w:eastAsia="SimSun" w:hAnsi="Roboto"/>
          <w:sz w:val="24"/>
          <w:lang w:eastAsia="zh-CN"/>
        </w:rPr>
        <w:t>2</w:t>
      </w:r>
      <w:r w:rsidR="00803A30">
        <w:rPr>
          <w:rFonts w:ascii="Roboto" w:eastAsia="SimSun" w:hAnsi="Roboto"/>
          <w:sz w:val="24"/>
          <w:lang w:eastAsia="zh-CN"/>
        </w:rPr>
        <w:t>6</w:t>
      </w:r>
      <w:r w:rsidRPr="00980E8C">
        <w:rPr>
          <w:rFonts w:ascii="Roboto" w:eastAsia="SimSun" w:hAnsi="Roboto"/>
          <w:sz w:val="24"/>
          <w:lang w:eastAsia="zh-CN"/>
        </w:rPr>
        <w:t>, 202</w:t>
      </w:r>
      <w:r w:rsidR="001E738A">
        <w:rPr>
          <w:rFonts w:ascii="Roboto" w:eastAsia="SimSun" w:hAnsi="Roboto"/>
          <w:sz w:val="24"/>
          <w:lang w:eastAsia="zh-CN"/>
        </w:rPr>
        <w:t>5</w:t>
      </w:r>
    </w:p>
    <w:p w14:paraId="4AAD8839" w14:textId="77777777" w:rsidR="00980E8C" w:rsidRPr="00980E8C" w:rsidRDefault="00980E8C" w:rsidP="00980E8C">
      <w:pPr>
        <w:spacing w:after="0"/>
        <w:jc w:val="both"/>
        <w:rPr>
          <w:rFonts w:ascii="Roboto" w:eastAsia="SimSun" w:hAnsi="Roboto"/>
          <w:sz w:val="24"/>
          <w:lang w:eastAsia="zh-CN"/>
        </w:rPr>
      </w:pPr>
    </w:p>
    <w:p w14:paraId="7E4FCF2A" w14:textId="77777777" w:rsidR="00980E8C" w:rsidRPr="00980E8C" w:rsidRDefault="00980E8C" w:rsidP="00980E8C">
      <w:pPr>
        <w:spacing w:after="0"/>
        <w:jc w:val="both"/>
        <w:rPr>
          <w:rFonts w:ascii="Roboto" w:eastAsia="SimSun" w:hAnsi="Roboto"/>
          <w:sz w:val="24"/>
          <w:lang w:eastAsia="zh-CN"/>
        </w:rPr>
      </w:pPr>
      <w:r w:rsidRPr="00980E8C">
        <w:rPr>
          <w:rFonts w:ascii="Roboto" w:eastAsia="SimSun" w:hAnsi="Roboto"/>
          <w:sz w:val="24"/>
          <w:lang w:eastAsia="zh-CN"/>
        </w:rPr>
        <w:t>Time:   11:00 AM Eastern (9:00 AM Mountain)</w:t>
      </w:r>
    </w:p>
    <w:p w14:paraId="56CB8401" w14:textId="77777777" w:rsidR="00980E8C" w:rsidRPr="00980E8C" w:rsidRDefault="00980E8C" w:rsidP="00980E8C">
      <w:pPr>
        <w:spacing w:after="0"/>
        <w:jc w:val="both"/>
        <w:rPr>
          <w:rFonts w:ascii="Roboto" w:eastAsia="SimSun" w:hAnsi="Roboto"/>
          <w:sz w:val="24"/>
          <w:lang w:eastAsia="zh-CN"/>
        </w:rPr>
      </w:pPr>
    </w:p>
    <w:p w14:paraId="5893FD0B" w14:textId="77777777" w:rsidR="00980E8C" w:rsidRPr="00980E8C" w:rsidRDefault="00980E8C" w:rsidP="00980E8C">
      <w:pPr>
        <w:spacing w:after="0"/>
        <w:jc w:val="both"/>
        <w:rPr>
          <w:rFonts w:ascii="Roboto" w:eastAsia="SimSun" w:hAnsi="Roboto"/>
          <w:sz w:val="24"/>
          <w:lang w:eastAsia="zh-CN"/>
        </w:rPr>
      </w:pPr>
      <w:r w:rsidRPr="00980E8C">
        <w:rPr>
          <w:rFonts w:ascii="Roboto" w:eastAsia="SimSun" w:hAnsi="Roboto"/>
          <w:sz w:val="24"/>
          <w:lang w:eastAsia="zh-CN"/>
        </w:rPr>
        <w:t>There are two ways to join the conference call:</w:t>
      </w:r>
      <w:r w:rsidRPr="00980E8C">
        <w:rPr>
          <w:rFonts w:ascii="Roboto" w:eastAsia="SimSun" w:hAnsi="Roboto"/>
          <w:sz w:val="24"/>
          <w:lang w:eastAsia="zh-CN"/>
        </w:rPr>
        <w:tab/>
      </w:r>
    </w:p>
    <w:p w14:paraId="405F714D" w14:textId="77777777" w:rsidR="00980E8C" w:rsidRPr="00980E8C" w:rsidRDefault="00980E8C" w:rsidP="00980E8C">
      <w:pPr>
        <w:spacing w:after="0"/>
        <w:jc w:val="both"/>
        <w:rPr>
          <w:rFonts w:ascii="Roboto" w:eastAsia="SimSun" w:hAnsi="Roboto"/>
          <w:sz w:val="24"/>
          <w:lang w:eastAsia="zh-CN"/>
        </w:rPr>
      </w:pPr>
    </w:p>
    <w:p w14:paraId="43FDC598" w14:textId="77777777" w:rsidR="00966B79" w:rsidRDefault="00980E8C" w:rsidP="00980E8C">
      <w:pPr>
        <w:spacing w:after="0"/>
        <w:jc w:val="both"/>
      </w:pPr>
      <w:r w:rsidRPr="00980E8C">
        <w:rPr>
          <w:rFonts w:ascii="Roboto" w:eastAsia="SimSun" w:hAnsi="Roboto"/>
          <w:sz w:val="24"/>
          <w:lang w:eastAsia="zh-CN"/>
        </w:rPr>
        <w:t>To join the conference via webcast, please click on the following link:</w:t>
      </w:r>
      <w:r w:rsidR="00966B79">
        <w:t xml:space="preserve"> </w:t>
      </w:r>
    </w:p>
    <w:p w14:paraId="288A7CCD" w14:textId="3DABDD3E" w:rsidR="00980E8C" w:rsidRPr="00980E8C" w:rsidRDefault="001E738A" w:rsidP="00980E8C">
      <w:pPr>
        <w:spacing w:after="0"/>
        <w:jc w:val="both"/>
        <w:rPr>
          <w:rFonts w:ascii="Roboto" w:eastAsia="SimSun" w:hAnsi="Roboto"/>
          <w:sz w:val="24"/>
          <w:lang w:eastAsia="zh-CN"/>
        </w:rPr>
      </w:pPr>
      <w:hyperlink r:id="rId7" w:history="1">
        <w:r w:rsidRPr="00DF479C">
          <w:rPr>
            <w:rStyle w:val="Hyperlink"/>
            <w:rFonts w:ascii="Roboto" w:eastAsia="SimSun" w:hAnsi="Roboto"/>
            <w:sz w:val="24"/>
            <w:lang w:eastAsia="zh-CN"/>
          </w:rPr>
          <w:t>https://www.webcaster4.com/Webcast/Page/2640/52068</w:t>
        </w:r>
      </w:hyperlink>
      <w:r>
        <w:rPr>
          <w:rFonts w:ascii="Roboto" w:eastAsia="SimSun" w:hAnsi="Roboto"/>
          <w:sz w:val="24"/>
          <w:lang w:eastAsia="zh-CN"/>
        </w:rPr>
        <w:t xml:space="preserve">. </w:t>
      </w:r>
    </w:p>
    <w:p w14:paraId="63E2988A" w14:textId="77777777" w:rsidR="00980E8C" w:rsidRPr="00980E8C" w:rsidRDefault="00980E8C" w:rsidP="00980E8C">
      <w:pPr>
        <w:spacing w:after="0"/>
        <w:jc w:val="both"/>
        <w:rPr>
          <w:rFonts w:ascii="Roboto" w:eastAsia="SimSun" w:hAnsi="Roboto"/>
          <w:sz w:val="24"/>
          <w:lang w:eastAsia="zh-CN"/>
        </w:rPr>
      </w:pPr>
    </w:p>
    <w:p w14:paraId="0702DEB2" w14:textId="77777777" w:rsidR="00980E8C" w:rsidRPr="00980E8C" w:rsidRDefault="00980E8C" w:rsidP="00980E8C">
      <w:pPr>
        <w:spacing w:after="0"/>
        <w:jc w:val="both"/>
        <w:rPr>
          <w:rFonts w:ascii="Roboto" w:eastAsia="SimSun" w:hAnsi="Roboto"/>
          <w:sz w:val="24"/>
          <w:lang w:eastAsia="zh-CN"/>
        </w:rPr>
      </w:pPr>
      <w:r w:rsidRPr="00980E8C">
        <w:rPr>
          <w:rFonts w:ascii="Roboto" w:eastAsia="SimSun" w:hAnsi="Roboto"/>
          <w:sz w:val="24"/>
          <w:lang w:eastAsia="zh-CN"/>
        </w:rPr>
        <w:t>To join the call via telephone please use one of the following dial-in details:</w:t>
      </w:r>
    </w:p>
    <w:p w14:paraId="1426101C" w14:textId="77777777" w:rsidR="00980E8C" w:rsidRPr="00980E8C" w:rsidRDefault="00980E8C" w:rsidP="00980E8C">
      <w:pPr>
        <w:spacing w:after="0"/>
        <w:jc w:val="both"/>
        <w:rPr>
          <w:rFonts w:ascii="Roboto" w:eastAsia="SimSun" w:hAnsi="Roboto"/>
          <w:sz w:val="24"/>
          <w:lang w:eastAsia="zh-CN"/>
        </w:rPr>
      </w:pPr>
      <w:r w:rsidRPr="00980E8C">
        <w:rPr>
          <w:rFonts w:ascii="Roboto" w:eastAsia="SimSun" w:hAnsi="Roboto"/>
          <w:sz w:val="24"/>
          <w:lang w:eastAsia="zh-CN"/>
        </w:rPr>
        <w:tab/>
      </w:r>
    </w:p>
    <w:p w14:paraId="1344B38D" w14:textId="0869ECD3" w:rsidR="00980E8C" w:rsidRPr="00980E8C" w:rsidRDefault="00980E8C" w:rsidP="00980E8C">
      <w:pPr>
        <w:spacing w:after="0"/>
        <w:ind w:firstLine="720"/>
        <w:jc w:val="both"/>
        <w:rPr>
          <w:rFonts w:ascii="Roboto" w:eastAsia="SimSun" w:hAnsi="Roboto"/>
          <w:sz w:val="24"/>
          <w:lang w:eastAsia="zh-CN"/>
        </w:rPr>
      </w:pPr>
      <w:r w:rsidRPr="00980E8C">
        <w:rPr>
          <w:rFonts w:ascii="Roboto" w:eastAsia="SimSun" w:hAnsi="Roboto"/>
          <w:sz w:val="24"/>
          <w:lang w:eastAsia="zh-CN"/>
        </w:rPr>
        <w:t>Toll Free:</w:t>
      </w:r>
      <w:r w:rsidRPr="00980E8C">
        <w:rPr>
          <w:rFonts w:ascii="Roboto" w:eastAsia="SimSun" w:hAnsi="Roboto"/>
          <w:sz w:val="24"/>
          <w:lang w:eastAsia="zh-CN"/>
        </w:rPr>
        <w:tab/>
      </w:r>
      <w:r w:rsidRPr="00980E8C">
        <w:rPr>
          <w:rFonts w:ascii="Roboto" w:eastAsia="SimSun" w:hAnsi="Roboto"/>
          <w:sz w:val="24"/>
          <w:lang w:eastAsia="zh-CN"/>
        </w:rPr>
        <w:tab/>
      </w:r>
      <w:r w:rsidRPr="00980E8C">
        <w:rPr>
          <w:rFonts w:ascii="Roboto" w:eastAsia="SimSun" w:hAnsi="Roboto"/>
          <w:sz w:val="24"/>
          <w:lang w:eastAsia="zh-CN"/>
        </w:rPr>
        <w:tab/>
      </w:r>
      <w:r w:rsidR="00120C6F" w:rsidRPr="00120C6F">
        <w:rPr>
          <w:rFonts w:ascii="Roboto" w:eastAsia="SimSun" w:hAnsi="Roboto"/>
          <w:sz w:val="24"/>
          <w:lang w:eastAsia="zh-CN"/>
        </w:rPr>
        <w:t>8</w:t>
      </w:r>
      <w:r w:rsidR="001E738A">
        <w:rPr>
          <w:rFonts w:ascii="Roboto" w:eastAsia="SimSun" w:hAnsi="Roboto"/>
          <w:sz w:val="24"/>
          <w:lang w:eastAsia="zh-CN"/>
        </w:rPr>
        <w:t>88</w:t>
      </w:r>
      <w:r w:rsidR="00120C6F" w:rsidRPr="00120C6F">
        <w:rPr>
          <w:rFonts w:ascii="Roboto" w:eastAsia="SimSun" w:hAnsi="Roboto"/>
          <w:sz w:val="24"/>
          <w:lang w:eastAsia="zh-CN"/>
        </w:rPr>
        <w:t>-5</w:t>
      </w:r>
      <w:r w:rsidR="001E738A">
        <w:rPr>
          <w:rFonts w:ascii="Roboto" w:eastAsia="SimSun" w:hAnsi="Roboto"/>
          <w:sz w:val="24"/>
          <w:lang w:eastAsia="zh-CN"/>
        </w:rPr>
        <w:t>06</w:t>
      </w:r>
      <w:r w:rsidR="00120C6F" w:rsidRPr="00120C6F">
        <w:rPr>
          <w:rFonts w:ascii="Roboto" w:eastAsia="SimSun" w:hAnsi="Roboto"/>
          <w:sz w:val="24"/>
          <w:lang w:eastAsia="zh-CN"/>
        </w:rPr>
        <w:t>-0</w:t>
      </w:r>
      <w:r w:rsidR="001E738A">
        <w:rPr>
          <w:rFonts w:ascii="Roboto" w:eastAsia="SimSun" w:hAnsi="Roboto"/>
          <w:sz w:val="24"/>
          <w:lang w:eastAsia="zh-CN"/>
        </w:rPr>
        <w:t>062</w:t>
      </w:r>
    </w:p>
    <w:p w14:paraId="4DA8F699" w14:textId="73671B02" w:rsidR="00980E8C" w:rsidRPr="00980E8C" w:rsidRDefault="00980E8C" w:rsidP="00980E8C">
      <w:pPr>
        <w:spacing w:after="0"/>
        <w:jc w:val="both"/>
        <w:rPr>
          <w:rFonts w:ascii="Roboto" w:eastAsia="SimSun" w:hAnsi="Roboto"/>
          <w:sz w:val="24"/>
          <w:lang w:eastAsia="zh-CN"/>
        </w:rPr>
      </w:pPr>
      <w:r w:rsidRPr="00980E8C">
        <w:rPr>
          <w:rFonts w:ascii="Roboto" w:eastAsia="SimSun" w:hAnsi="Roboto"/>
          <w:sz w:val="24"/>
          <w:lang w:eastAsia="zh-CN"/>
        </w:rPr>
        <w:tab/>
        <w:t>International:</w:t>
      </w:r>
      <w:r w:rsidRPr="00980E8C">
        <w:rPr>
          <w:rFonts w:ascii="Roboto" w:eastAsia="SimSun" w:hAnsi="Roboto"/>
          <w:sz w:val="24"/>
          <w:lang w:eastAsia="zh-CN"/>
        </w:rPr>
        <w:tab/>
      </w:r>
      <w:r w:rsidRPr="00980E8C">
        <w:rPr>
          <w:rFonts w:ascii="Roboto" w:eastAsia="SimSun" w:hAnsi="Roboto"/>
          <w:sz w:val="24"/>
          <w:lang w:eastAsia="zh-CN"/>
        </w:rPr>
        <w:tab/>
      </w:r>
      <w:r w:rsidRPr="00980E8C">
        <w:rPr>
          <w:rFonts w:ascii="Roboto" w:eastAsia="SimSun" w:hAnsi="Roboto"/>
          <w:sz w:val="24"/>
          <w:lang w:eastAsia="zh-CN"/>
        </w:rPr>
        <w:tab/>
      </w:r>
      <w:r w:rsidR="00812C9A" w:rsidRPr="00812C9A">
        <w:rPr>
          <w:rFonts w:ascii="Roboto" w:eastAsia="SimSun" w:hAnsi="Roboto"/>
          <w:sz w:val="24"/>
          <w:lang w:eastAsia="zh-CN"/>
        </w:rPr>
        <w:t>973-528-001</w:t>
      </w:r>
      <w:r w:rsidR="001E738A">
        <w:rPr>
          <w:rFonts w:ascii="Roboto" w:eastAsia="SimSun" w:hAnsi="Roboto"/>
          <w:sz w:val="24"/>
          <w:lang w:eastAsia="zh-CN"/>
        </w:rPr>
        <w:t>1</w:t>
      </w:r>
    </w:p>
    <w:p w14:paraId="66092545" w14:textId="09338B74" w:rsidR="00980E8C" w:rsidRPr="00980E8C" w:rsidRDefault="00980E8C" w:rsidP="00980E8C">
      <w:pPr>
        <w:spacing w:after="0"/>
        <w:jc w:val="both"/>
        <w:rPr>
          <w:rFonts w:ascii="Roboto" w:eastAsia="SimSun" w:hAnsi="Roboto"/>
          <w:sz w:val="24"/>
          <w:lang w:eastAsia="zh-CN"/>
        </w:rPr>
      </w:pPr>
      <w:r w:rsidRPr="00980E8C">
        <w:rPr>
          <w:rFonts w:ascii="Roboto" w:eastAsia="SimSun" w:hAnsi="Roboto"/>
          <w:sz w:val="24"/>
          <w:lang w:eastAsia="zh-CN"/>
        </w:rPr>
        <w:tab/>
        <w:t>Participant Access Code:</w:t>
      </w:r>
      <w:r w:rsidRPr="00980E8C">
        <w:rPr>
          <w:rFonts w:ascii="Roboto" w:eastAsia="SimSun" w:hAnsi="Roboto"/>
          <w:sz w:val="24"/>
          <w:lang w:eastAsia="zh-CN"/>
        </w:rPr>
        <w:tab/>
      </w:r>
      <w:r w:rsidR="001E738A">
        <w:rPr>
          <w:rFonts w:ascii="Roboto" w:eastAsia="SimSun" w:hAnsi="Roboto"/>
          <w:sz w:val="24"/>
          <w:lang w:eastAsia="zh-CN"/>
        </w:rPr>
        <w:t>409526</w:t>
      </w:r>
    </w:p>
    <w:p w14:paraId="07E7B22B" w14:textId="77777777" w:rsidR="00980E8C" w:rsidRPr="00980E8C" w:rsidRDefault="00980E8C" w:rsidP="00980E8C">
      <w:pPr>
        <w:spacing w:after="0"/>
        <w:jc w:val="both"/>
        <w:rPr>
          <w:rFonts w:ascii="Roboto" w:eastAsia="SimSun" w:hAnsi="Roboto"/>
          <w:sz w:val="24"/>
          <w:lang w:eastAsia="zh-CN"/>
        </w:rPr>
      </w:pPr>
    </w:p>
    <w:p w14:paraId="5EAAD6E3" w14:textId="0FCDCF50" w:rsidR="00980E8C" w:rsidRPr="00980E8C" w:rsidRDefault="00980E8C" w:rsidP="00980E8C">
      <w:pPr>
        <w:spacing w:after="0"/>
        <w:jc w:val="both"/>
        <w:rPr>
          <w:rFonts w:ascii="Roboto" w:eastAsia="SimSun" w:hAnsi="Roboto"/>
          <w:sz w:val="24"/>
          <w:lang w:eastAsia="zh-CN"/>
        </w:rPr>
      </w:pPr>
      <w:r w:rsidRPr="00980E8C">
        <w:rPr>
          <w:rFonts w:ascii="Roboto" w:eastAsia="SimSun" w:hAnsi="Roboto"/>
          <w:sz w:val="24"/>
          <w:lang w:eastAsia="zh-CN"/>
        </w:rPr>
        <w:lastRenderedPageBreak/>
        <w:t xml:space="preserve">Please connect to the conference call 10 minutes prior to the start time using one of the connection options listed above. </w:t>
      </w:r>
    </w:p>
    <w:p w14:paraId="5B02B64D" w14:textId="77777777" w:rsidR="00980E8C" w:rsidRDefault="00980E8C" w:rsidP="00980E8C">
      <w:pPr>
        <w:spacing w:after="0"/>
        <w:jc w:val="both"/>
        <w:rPr>
          <w:rFonts w:ascii="Roboto" w:eastAsia="SimSun" w:hAnsi="Roboto"/>
          <w:sz w:val="24"/>
          <w:lang w:eastAsia="zh-CN"/>
        </w:rPr>
      </w:pPr>
    </w:p>
    <w:p w14:paraId="0AA9E0DA" w14:textId="77777777" w:rsidR="00A959D1" w:rsidRPr="00A959D1" w:rsidRDefault="00A959D1" w:rsidP="00A959D1">
      <w:pPr>
        <w:spacing w:after="0"/>
        <w:jc w:val="both"/>
        <w:rPr>
          <w:rFonts w:ascii="Roboto" w:eastAsia="SimSun" w:hAnsi="Roboto"/>
          <w:sz w:val="24"/>
          <w:lang w:eastAsia="zh-CN"/>
        </w:rPr>
      </w:pPr>
      <w:r w:rsidRPr="00A959D1">
        <w:rPr>
          <w:rFonts w:ascii="Roboto" w:eastAsia="SimSun" w:hAnsi="Roboto"/>
          <w:sz w:val="24"/>
          <w:lang w:eastAsia="zh-CN"/>
        </w:rPr>
        <w:t>REPLAY</w:t>
      </w:r>
    </w:p>
    <w:p w14:paraId="3223CDE2" w14:textId="77777777" w:rsidR="00A959D1" w:rsidRPr="00A959D1" w:rsidRDefault="00A959D1" w:rsidP="00A959D1">
      <w:pPr>
        <w:spacing w:after="0"/>
        <w:jc w:val="both"/>
        <w:rPr>
          <w:rFonts w:ascii="Roboto" w:eastAsia="SimSun" w:hAnsi="Roboto"/>
          <w:sz w:val="24"/>
          <w:lang w:eastAsia="zh-CN"/>
        </w:rPr>
      </w:pPr>
    </w:p>
    <w:p w14:paraId="229E23E8" w14:textId="76C9F9D0" w:rsidR="00A959D1" w:rsidRDefault="00A959D1" w:rsidP="00A959D1">
      <w:pPr>
        <w:spacing w:after="0"/>
        <w:jc w:val="both"/>
        <w:rPr>
          <w:rFonts w:ascii="Roboto" w:eastAsia="SimSun" w:hAnsi="Roboto"/>
          <w:sz w:val="24"/>
          <w:lang w:eastAsia="zh-CN"/>
        </w:rPr>
      </w:pPr>
      <w:r w:rsidRPr="00A959D1">
        <w:rPr>
          <w:rFonts w:ascii="Roboto" w:eastAsia="SimSun" w:hAnsi="Roboto"/>
          <w:sz w:val="24"/>
          <w:lang w:eastAsia="zh-CN"/>
        </w:rPr>
        <w:t>A webcast replay of the conference call will be available using the following link:</w:t>
      </w:r>
      <w:r w:rsidR="001E738A" w:rsidRPr="001E738A">
        <w:t xml:space="preserve"> </w:t>
      </w:r>
      <w:hyperlink r:id="rId8" w:history="1">
        <w:r w:rsidR="001E738A" w:rsidRPr="00DF479C">
          <w:rPr>
            <w:rStyle w:val="Hyperlink"/>
            <w:rFonts w:ascii="Roboto" w:eastAsia="SimSun" w:hAnsi="Roboto"/>
            <w:sz w:val="24"/>
            <w:lang w:eastAsia="zh-CN"/>
          </w:rPr>
          <w:t>https://www.webcaster4.com/Webcast/Page/2640/52068</w:t>
        </w:r>
      </w:hyperlink>
      <w:r w:rsidRPr="00A959D1">
        <w:rPr>
          <w:rFonts w:ascii="Roboto" w:eastAsia="SimSun" w:hAnsi="Roboto"/>
          <w:sz w:val="24"/>
          <w:lang w:eastAsia="zh-CN"/>
        </w:rPr>
        <w:t>.</w:t>
      </w:r>
    </w:p>
    <w:p w14:paraId="27D435BA" w14:textId="77777777" w:rsidR="00A959D1" w:rsidRPr="00A959D1" w:rsidRDefault="00A959D1" w:rsidP="00A959D1">
      <w:pPr>
        <w:spacing w:after="0"/>
        <w:jc w:val="both"/>
        <w:rPr>
          <w:rFonts w:ascii="Roboto" w:eastAsia="SimSun" w:hAnsi="Roboto"/>
          <w:sz w:val="24"/>
          <w:lang w:eastAsia="zh-CN"/>
        </w:rPr>
      </w:pPr>
    </w:p>
    <w:p w14:paraId="131DEE20" w14:textId="77777777" w:rsidR="00A959D1" w:rsidRPr="00A959D1" w:rsidRDefault="00A959D1" w:rsidP="00A959D1">
      <w:pPr>
        <w:spacing w:after="0"/>
        <w:jc w:val="both"/>
        <w:rPr>
          <w:rFonts w:ascii="Roboto" w:eastAsia="SimSun" w:hAnsi="Roboto"/>
          <w:sz w:val="24"/>
          <w:lang w:eastAsia="zh-CN"/>
        </w:rPr>
      </w:pPr>
      <w:r w:rsidRPr="00A959D1">
        <w:rPr>
          <w:rFonts w:ascii="Roboto" w:eastAsia="SimSun" w:hAnsi="Roboto"/>
          <w:sz w:val="24"/>
          <w:lang w:eastAsia="zh-CN"/>
        </w:rPr>
        <w:t>A teleconference replay will be available using the following numbers:</w:t>
      </w:r>
    </w:p>
    <w:p w14:paraId="7E44F506" w14:textId="77777777" w:rsidR="00A959D1" w:rsidRPr="00A959D1" w:rsidRDefault="00A959D1" w:rsidP="00A959D1">
      <w:pPr>
        <w:spacing w:after="0"/>
        <w:jc w:val="both"/>
        <w:rPr>
          <w:rFonts w:ascii="Roboto" w:eastAsia="SimSun" w:hAnsi="Roboto"/>
          <w:sz w:val="24"/>
          <w:lang w:eastAsia="zh-CN"/>
        </w:rPr>
      </w:pPr>
    </w:p>
    <w:p w14:paraId="3678D83F" w14:textId="77777777" w:rsidR="00A959D1" w:rsidRPr="00A959D1" w:rsidRDefault="00A959D1" w:rsidP="00A959D1">
      <w:pPr>
        <w:spacing w:after="0"/>
        <w:ind w:firstLine="720"/>
        <w:jc w:val="both"/>
        <w:rPr>
          <w:rFonts w:ascii="Roboto" w:eastAsia="SimSun" w:hAnsi="Roboto"/>
          <w:sz w:val="24"/>
          <w:lang w:eastAsia="zh-CN"/>
        </w:rPr>
      </w:pPr>
      <w:r w:rsidRPr="00A959D1">
        <w:rPr>
          <w:rFonts w:ascii="Roboto" w:eastAsia="SimSun" w:hAnsi="Roboto"/>
          <w:sz w:val="24"/>
          <w:lang w:eastAsia="zh-CN"/>
        </w:rPr>
        <w:t>Toll Free:</w:t>
      </w:r>
      <w:r w:rsidRPr="00A959D1">
        <w:rPr>
          <w:rFonts w:ascii="Roboto" w:eastAsia="SimSun" w:hAnsi="Roboto"/>
          <w:sz w:val="24"/>
          <w:lang w:eastAsia="zh-CN"/>
        </w:rPr>
        <w:tab/>
      </w:r>
      <w:r w:rsidRPr="00A959D1">
        <w:rPr>
          <w:rFonts w:ascii="Roboto" w:eastAsia="SimSun" w:hAnsi="Roboto"/>
          <w:sz w:val="24"/>
          <w:lang w:eastAsia="zh-CN"/>
        </w:rPr>
        <w:tab/>
      </w:r>
      <w:r w:rsidRPr="00A959D1">
        <w:rPr>
          <w:rFonts w:ascii="Roboto" w:eastAsia="SimSun" w:hAnsi="Roboto"/>
          <w:sz w:val="24"/>
          <w:lang w:eastAsia="zh-CN"/>
        </w:rPr>
        <w:tab/>
        <w:t>877-481-4010</w:t>
      </w:r>
    </w:p>
    <w:p w14:paraId="550CC679" w14:textId="77777777" w:rsidR="00A959D1" w:rsidRPr="00A959D1" w:rsidRDefault="00A959D1" w:rsidP="00A959D1">
      <w:pPr>
        <w:spacing w:after="0"/>
        <w:jc w:val="both"/>
        <w:rPr>
          <w:rFonts w:ascii="Roboto" w:eastAsia="SimSun" w:hAnsi="Roboto"/>
          <w:sz w:val="24"/>
          <w:lang w:eastAsia="zh-CN"/>
        </w:rPr>
      </w:pPr>
      <w:r w:rsidRPr="00A959D1">
        <w:rPr>
          <w:rFonts w:ascii="Roboto" w:eastAsia="SimSun" w:hAnsi="Roboto"/>
          <w:sz w:val="24"/>
          <w:lang w:eastAsia="zh-CN"/>
        </w:rPr>
        <w:tab/>
        <w:t>International:</w:t>
      </w:r>
      <w:r w:rsidRPr="00A959D1">
        <w:rPr>
          <w:rFonts w:ascii="Roboto" w:eastAsia="SimSun" w:hAnsi="Roboto"/>
          <w:sz w:val="24"/>
          <w:lang w:eastAsia="zh-CN"/>
        </w:rPr>
        <w:tab/>
      </w:r>
      <w:r w:rsidRPr="00A959D1">
        <w:rPr>
          <w:rFonts w:ascii="Roboto" w:eastAsia="SimSun" w:hAnsi="Roboto"/>
          <w:sz w:val="24"/>
          <w:lang w:eastAsia="zh-CN"/>
        </w:rPr>
        <w:tab/>
      </w:r>
      <w:r w:rsidRPr="00A959D1">
        <w:rPr>
          <w:rFonts w:ascii="Roboto" w:eastAsia="SimSun" w:hAnsi="Roboto"/>
          <w:sz w:val="24"/>
          <w:lang w:eastAsia="zh-CN"/>
        </w:rPr>
        <w:tab/>
        <w:t>919-882-2331</w:t>
      </w:r>
    </w:p>
    <w:p w14:paraId="25B71B42" w14:textId="635E49F2" w:rsidR="00A959D1" w:rsidRPr="00980E8C" w:rsidRDefault="00A959D1" w:rsidP="00A959D1">
      <w:pPr>
        <w:spacing w:after="0"/>
        <w:jc w:val="both"/>
        <w:rPr>
          <w:rFonts w:ascii="Roboto" w:eastAsia="SimSun" w:hAnsi="Roboto"/>
          <w:sz w:val="24"/>
          <w:lang w:eastAsia="zh-CN"/>
        </w:rPr>
      </w:pPr>
      <w:r w:rsidRPr="00A959D1">
        <w:rPr>
          <w:rFonts w:ascii="Roboto" w:eastAsia="SimSun" w:hAnsi="Roboto"/>
          <w:sz w:val="24"/>
          <w:lang w:eastAsia="zh-CN"/>
        </w:rPr>
        <w:tab/>
        <w:t>Participant Access Code:</w:t>
      </w:r>
      <w:r w:rsidRPr="00A959D1">
        <w:rPr>
          <w:rFonts w:ascii="Roboto" w:eastAsia="SimSun" w:hAnsi="Roboto"/>
          <w:sz w:val="24"/>
          <w:lang w:eastAsia="zh-CN"/>
        </w:rPr>
        <w:tab/>
      </w:r>
      <w:r w:rsidR="007847FA">
        <w:rPr>
          <w:rFonts w:ascii="Roboto" w:eastAsia="SimSun" w:hAnsi="Roboto"/>
          <w:sz w:val="24"/>
          <w:lang w:eastAsia="zh-CN"/>
        </w:rPr>
        <w:t>5</w:t>
      </w:r>
      <w:r w:rsidR="001E738A">
        <w:rPr>
          <w:rFonts w:ascii="Roboto" w:eastAsia="SimSun" w:hAnsi="Roboto"/>
          <w:sz w:val="24"/>
          <w:lang w:eastAsia="zh-CN"/>
        </w:rPr>
        <w:t>2068</w:t>
      </w:r>
    </w:p>
    <w:p w14:paraId="6C387D0E" w14:textId="38BDF2DA" w:rsidR="0004126D" w:rsidRDefault="0004126D" w:rsidP="00980E8C">
      <w:pPr>
        <w:jc w:val="both"/>
        <w:rPr>
          <w:rFonts w:ascii="Roboto" w:hAnsi="Roboto"/>
          <w:b/>
          <w:bCs/>
          <w:sz w:val="24"/>
        </w:rPr>
      </w:pPr>
    </w:p>
    <w:bookmarkEnd w:id="0"/>
    <w:p w14:paraId="6DA3E1B0" w14:textId="77777777" w:rsidR="002F36E5" w:rsidRDefault="002F36E5" w:rsidP="002F36E5">
      <w:pPr>
        <w:jc w:val="both"/>
        <w:rPr>
          <w:rFonts w:ascii="Roboto" w:hAnsi="Roboto"/>
          <w:sz w:val="24"/>
        </w:rPr>
      </w:pPr>
      <w:r w:rsidRPr="00D5417F">
        <w:rPr>
          <w:rFonts w:ascii="Roboto" w:hAnsi="Roboto"/>
          <w:b/>
          <w:bCs/>
          <w:sz w:val="24"/>
        </w:rPr>
        <w:t>About Fortitude Gold Corp</w:t>
      </w:r>
      <w:r>
        <w:rPr>
          <w:rFonts w:ascii="Roboto" w:hAnsi="Roboto"/>
          <w:b/>
          <w:bCs/>
          <w:sz w:val="24"/>
        </w:rPr>
        <w:t>.</w:t>
      </w:r>
      <w:r w:rsidRPr="00D5417F">
        <w:rPr>
          <w:rFonts w:ascii="Roboto" w:hAnsi="Roboto"/>
          <w:b/>
          <w:bCs/>
          <w:sz w:val="24"/>
        </w:rPr>
        <w:t>:</w:t>
      </w:r>
      <w:r w:rsidRPr="00D5417F">
        <w:rPr>
          <w:rFonts w:ascii="Roboto" w:hAnsi="Roboto"/>
          <w:sz w:val="24"/>
        </w:rPr>
        <w:t xml:space="preserve"> </w:t>
      </w:r>
    </w:p>
    <w:p w14:paraId="43160F0E" w14:textId="77777777" w:rsidR="002F36E5" w:rsidRPr="00D5417F" w:rsidRDefault="002F36E5" w:rsidP="002F36E5">
      <w:pPr>
        <w:jc w:val="both"/>
        <w:rPr>
          <w:rFonts w:ascii="Roboto" w:hAnsi="Roboto"/>
          <w:sz w:val="24"/>
        </w:rPr>
      </w:pPr>
    </w:p>
    <w:p w14:paraId="4BDE1E91" w14:textId="3E8E289F" w:rsidR="002F36E5" w:rsidRDefault="00507CA3" w:rsidP="002F36E5">
      <w:pPr>
        <w:jc w:val="both"/>
        <w:rPr>
          <w:rFonts w:ascii="Roboto" w:hAnsi="Roboto"/>
          <w:sz w:val="24"/>
        </w:rPr>
      </w:pPr>
      <w:r w:rsidRPr="00507CA3">
        <w:rPr>
          <w:rFonts w:ascii="Roboto" w:hAnsi="Roboto"/>
          <w:sz w:val="24"/>
        </w:rPr>
        <w:t>Fortitude Gold is a U.S. based gold producer targeting projects with low operating costs, high margins, and strong returns on capital. The Company’s strategy is to grow organically, remain debt-free and distribute substantial dividends. The Company’s Nevada Mining Unit consists of seven high-grade gold properties located in the Walker Lane Mineral Belt and an eighth high-grade gold property in west central Nevada. The Isabella Pearl gold mine, located on the Isabella Pearl mineralized trend, is currently in production. Nevada, U.S.A. is among the world’s premier mining friendly jurisdictions.</w:t>
      </w:r>
    </w:p>
    <w:p w14:paraId="536F596D" w14:textId="77777777" w:rsidR="00507CA3" w:rsidRDefault="00507CA3" w:rsidP="002F36E5">
      <w:pPr>
        <w:jc w:val="both"/>
        <w:rPr>
          <w:rFonts w:ascii="Roboto" w:hAnsi="Roboto"/>
          <w:szCs w:val="20"/>
        </w:rPr>
      </w:pPr>
    </w:p>
    <w:p w14:paraId="23477113" w14:textId="77777777" w:rsidR="002F36E5" w:rsidRPr="008C05B4" w:rsidRDefault="002F36E5" w:rsidP="002F36E5">
      <w:pPr>
        <w:jc w:val="both"/>
        <w:rPr>
          <w:rFonts w:ascii="Roboto" w:hAnsi="Roboto"/>
          <w:szCs w:val="20"/>
        </w:rPr>
      </w:pPr>
      <w:r w:rsidRPr="008C05B4">
        <w:rPr>
          <w:rFonts w:ascii="Roboto" w:hAnsi="Roboto"/>
          <w:szCs w:val="20"/>
        </w:rPr>
        <w:t xml:space="preserve">Cautionary Statements:  This press release contains forward-looking statements that involve risks and uncertainties. If you are risk-averse you should NOT buy shares in Fortitude Gold Corp.  The statements contained in this press release that are not purely historical are forward-looking statements within the meaning of Section 27A of the Securities Act of 1933 and Section 21E of the Securities Exchange Act of 1934. When used in this press release, the words “plan”, “target”, "anticipate," "believe," "estimate," "intend" and "expect" and similar expressions are intended to identify such forward-looking statements.  Such forward-looking statements include, without limitation, the statements regarding the Company’s strategy, </w:t>
      </w:r>
      <w:proofErr w:type="gramStart"/>
      <w:r w:rsidRPr="008C05B4">
        <w:rPr>
          <w:rFonts w:ascii="Roboto" w:hAnsi="Roboto"/>
          <w:szCs w:val="20"/>
        </w:rPr>
        <w:t>future plans</w:t>
      </w:r>
      <w:proofErr w:type="gramEnd"/>
      <w:r w:rsidRPr="008C05B4">
        <w:rPr>
          <w:rFonts w:ascii="Roboto" w:hAnsi="Roboto"/>
          <w:szCs w:val="20"/>
        </w:rPr>
        <w:t xml:space="preserve"> for production, future expenses and costs, future liquidity and capital resources, and estimates of mineralized material are forward-looking statements.  All forward-looking statements in this press release are based upon information available to the Company on the date of this press release, and the Company assumes no obligation to update any such forward-looking statements. </w:t>
      </w:r>
    </w:p>
    <w:p w14:paraId="06C9BBED" w14:textId="77777777" w:rsidR="002F36E5" w:rsidRPr="008C05B4" w:rsidRDefault="002F36E5" w:rsidP="002F36E5">
      <w:pPr>
        <w:jc w:val="both"/>
        <w:rPr>
          <w:rFonts w:ascii="Roboto" w:hAnsi="Roboto"/>
          <w:szCs w:val="20"/>
        </w:rPr>
      </w:pPr>
    </w:p>
    <w:p w14:paraId="043B144B" w14:textId="77777777" w:rsidR="002F36E5" w:rsidRPr="008C05B4" w:rsidRDefault="002F36E5" w:rsidP="002F36E5">
      <w:pPr>
        <w:jc w:val="both"/>
        <w:rPr>
          <w:rFonts w:ascii="Roboto" w:hAnsi="Roboto"/>
          <w:szCs w:val="20"/>
        </w:rPr>
      </w:pPr>
      <w:r w:rsidRPr="008C05B4">
        <w:rPr>
          <w:rFonts w:ascii="Roboto" w:hAnsi="Roboto"/>
          <w:szCs w:val="20"/>
        </w:rPr>
        <w:t xml:space="preserve">Forward looking statements involve </w:t>
      </w:r>
      <w:proofErr w:type="gramStart"/>
      <w:r w:rsidRPr="008C05B4">
        <w:rPr>
          <w:rFonts w:ascii="Roboto" w:hAnsi="Roboto"/>
          <w:szCs w:val="20"/>
        </w:rPr>
        <w:t>a number of</w:t>
      </w:r>
      <w:proofErr w:type="gramEnd"/>
      <w:r w:rsidRPr="008C05B4">
        <w:rPr>
          <w:rFonts w:ascii="Roboto" w:hAnsi="Roboto"/>
          <w:szCs w:val="20"/>
        </w:rPr>
        <w:t xml:space="preserve"> risks and uncertainties, and there can be no assurance that such statements will prove to be accurate.  The Company's actual results could differ materially from those discussed in this press release.  In particular, the scope, duration, and impact of the COVID-19 pandemic on mining operations, Company employees, and supply chains as well as the scope, duration and impact of government action aimed at mitigating the pandemic may cause future actual results to differ materially from those expressed or implied by any forward-looking statements.  Also, there can be no assurance that production will continue at any specific rate.</w:t>
      </w:r>
    </w:p>
    <w:p w14:paraId="698646A1" w14:textId="77777777" w:rsidR="002F36E5" w:rsidRDefault="002F36E5" w:rsidP="002F36E5">
      <w:pPr>
        <w:rPr>
          <w:rFonts w:ascii="Roboto" w:hAnsi="Roboto"/>
          <w:sz w:val="24"/>
        </w:rPr>
      </w:pPr>
    </w:p>
    <w:p w14:paraId="5F506FF8" w14:textId="77777777" w:rsidR="002F36E5" w:rsidRDefault="002F36E5" w:rsidP="002F36E5">
      <w:pPr>
        <w:rPr>
          <w:rFonts w:ascii="Roboto" w:hAnsi="Roboto"/>
          <w:sz w:val="24"/>
        </w:rPr>
      </w:pPr>
      <w:r w:rsidRPr="00166D42">
        <w:rPr>
          <w:rFonts w:ascii="Roboto" w:hAnsi="Roboto"/>
          <w:b/>
          <w:bCs/>
          <w:sz w:val="24"/>
        </w:rPr>
        <w:t>Contact:</w:t>
      </w:r>
      <w:r w:rsidRPr="00D5417F">
        <w:rPr>
          <w:rFonts w:ascii="Roboto" w:hAnsi="Roboto"/>
          <w:sz w:val="24"/>
        </w:rPr>
        <w:t xml:space="preserve"> </w:t>
      </w:r>
    </w:p>
    <w:p w14:paraId="2BE462FF" w14:textId="77777777" w:rsidR="002F36E5" w:rsidRDefault="002F36E5" w:rsidP="002F36E5">
      <w:pPr>
        <w:rPr>
          <w:rFonts w:ascii="Roboto" w:hAnsi="Roboto"/>
          <w:sz w:val="24"/>
        </w:rPr>
      </w:pPr>
      <w:r>
        <w:rPr>
          <w:rFonts w:ascii="Roboto" w:hAnsi="Roboto"/>
          <w:sz w:val="24"/>
        </w:rPr>
        <w:t>Greg Patterson</w:t>
      </w:r>
    </w:p>
    <w:p w14:paraId="73B6ABAC" w14:textId="77777777" w:rsidR="002F36E5" w:rsidRDefault="002F36E5" w:rsidP="002F36E5">
      <w:pPr>
        <w:rPr>
          <w:rFonts w:ascii="Roboto" w:hAnsi="Roboto"/>
          <w:sz w:val="24"/>
        </w:rPr>
      </w:pPr>
      <w:r>
        <w:rPr>
          <w:rFonts w:ascii="Roboto" w:hAnsi="Roboto"/>
          <w:sz w:val="24"/>
        </w:rPr>
        <w:lastRenderedPageBreak/>
        <w:t>719-717-9825</w:t>
      </w:r>
      <w:r w:rsidRPr="00D5417F">
        <w:rPr>
          <w:rFonts w:ascii="Roboto" w:hAnsi="Roboto"/>
          <w:sz w:val="24"/>
        </w:rPr>
        <w:t xml:space="preserve"> </w:t>
      </w:r>
    </w:p>
    <w:p w14:paraId="41E4D9EC" w14:textId="77777777" w:rsidR="002F36E5" w:rsidRDefault="002F36E5" w:rsidP="002F36E5">
      <w:pPr>
        <w:rPr>
          <w:rFonts w:ascii="Roboto" w:hAnsi="Roboto"/>
          <w:sz w:val="24"/>
        </w:rPr>
      </w:pPr>
      <w:r>
        <w:rPr>
          <w:rFonts w:ascii="Roboto" w:hAnsi="Roboto"/>
          <w:sz w:val="24"/>
        </w:rPr>
        <w:t>greg.patterson@fortitudegold.com</w:t>
      </w:r>
    </w:p>
    <w:p w14:paraId="03891711" w14:textId="77777777" w:rsidR="002F36E5" w:rsidRDefault="002F36E5" w:rsidP="002F36E5">
      <w:pPr>
        <w:rPr>
          <w:rStyle w:val="Hyperlink"/>
          <w:rFonts w:ascii="Roboto" w:hAnsi="Roboto"/>
          <w:sz w:val="24"/>
        </w:rPr>
      </w:pPr>
      <w:hyperlink r:id="rId9" w:history="1">
        <w:r w:rsidRPr="007339E9">
          <w:rPr>
            <w:rStyle w:val="Hyperlink"/>
            <w:rFonts w:ascii="Roboto" w:hAnsi="Roboto"/>
            <w:sz w:val="24"/>
          </w:rPr>
          <w:t>www.Fortitudegold.com</w:t>
        </w:r>
      </w:hyperlink>
    </w:p>
    <w:p w14:paraId="0FF015A7" w14:textId="26FA5BE3" w:rsidR="00DA6C42" w:rsidRDefault="00DA6C42" w:rsidP="009B705B">
      <w:pPr>
        <w:rPr>
          <w:rStyle w:val="Hyperlink"/>
          <w:rFonts w:ascii="Roboto" w:hAnsi="Roboto"/>
          <w:sz w:val="24"/>
        </w:rPr>
      </w:pPr>
    </w:p>
    <w:p w14:paraId="7D328DA8" w14:textId="1624FAEF" w:rsidR="009639F1" w:rsidRPr="00EE152B" w:rsidRDefault="009639F1" w:rsidP="00DA6C42">
      <w:pPr>
        <w:jc w:val="center"/>
        <w:rPr>
          <w:rStyle w:val="Hyperlink"/>
          <w:rFonts w:ascii="Roboto" w:hAnsi="Roboto"/>
          <w:b/>
          <w:bCs/>
          <w:sz w:val="24"/>
        </w:rPr>
      </w:pPr>
    </w:p>
    <w:sectPr w:rsidR="009639F1" w:rsidRPr="00EE152B" w:rsidSect="005209B3">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69392" w14:textId="77777777" w:rsidR="00152E25" w:rsidRDefault="00152E25" w:rsidP="00CB42B8">
      <w:pPr>
        <w:spacing w:after="0"/>
      </w:pPr>
      <w:r>
        <w:separator/>
      </w:r>
    </w:p>
  </w:endnote>
  <w:endnote w:type="continuationSeparator" w:id="0">
    <w:p w14:paraId="7AB6C067" w14:textId="77777777" w:rsidR="00152E25" w:rsidRDefault="00152E25" w:rsidP="00CB42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Roboto">
    <w:altName w:val="Roboto"/>
    <w:panose1 w:val="02000000000000000000"/>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E7F82" w14:textId="77777777" w:rsidR="00152E25" w:rsidRDefault="00152E25" w:rsidP="00CB42B8">
      <w:pPr>
        <w:spacing w:after="0"/>
      </w:pPr>
      <w:r>
        <w:separator/>
      </w:r>
    </w:p>
  </w:footnote>
  <w:footnote w:type="continuationSeparator" w:id="0">
    <w:p w14:paraId="7F8DF504" w14:textId="77777777" w:rsidR="00152E25" w:rsidRDefault="00152E25" w:rsidP="00CB42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AFDDB" w14:textId="488F026C" w:rsidR="00941037" w:rsidRDefault="00AC3CAA" w:rsidP="005D2D12">
    <w:pPr>
      <w:pStyle w:val="Header"/>
      <w:jc w:val="center"/>
      <w:rPr>
        <w:noProof/>
      </w:rPr>
    </w:pPr>
    <w:r>
      <w:rPr>
        <w:noProof/>
      </w:rPr>
      <w:t xml:space="preserve">  </w:t>
    </w:r>
  </w:p>
  <w:p w14:paraId="12834A71" w14:textId="77777777" w:rsidR="00941037" w:rsidRDefault="00941037" w:rsidP="00B20BCE">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E47B" w14:textId="274B7641" w:rsidR="002858FB" w:rsidRDefault="002858FB" w:rsidP="000B3AAC">
    <w:pPr>
      <w:pStyle w:val="Header"/>
      <w:jc w:val="center"/>
    </w:pPr>
    <w:r>
      <w:rPr>
        <w:noProof/>
        <w:lang w:eastAsia="en-US"/>
      </w:rPr>
      <w:drawing>
        <wp:inline distT="0" distB="0" distL="0" distR="0" wp14:anchorId="64E29129" wp14:editId="62E7D145">
          <wp:extent cx="5255606" cy="994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5606" cy="9944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61E"/>
    <w:rsid w:val="00001132"/>
    <w:rsid w:val="00013333"/>
    <w:rsid w:val="000136AE"/>
    <w:rsid w:val="00017D78"/>
    <w:rsid w:val="000267DE"/>
    <w:rsid w:val="000268EC"/>
    <w:rsid w:val="00026FBC"/>
    <w:rsid w:val="000274B7"/>
    <w:rsid w:val="000275DB"/>
    <w:rsid w:val="00034CE8"/>
    <w:rsid w:val="0004126D"/>
    <w:rsid w:val="00050B64"/>
    <w:rsid w:val="0006201B"/>
    <w:rsid w:val="00076804"/>
    <w:rsid w:val="000845DF"/>
    <w:rsid w:val="00086714"/>
    <w:rsid w:val="00094364"/>
    <w:rsid w:val="00094E76"/>
    <w:rsid w:val="000B3073"/>
    <w:rsid w:val="000B3AAC"/>
    <w:rsid w:val="000C29DF"/>
    <w:rsid w:val="000C5D1D"/>
    <w:rsid w:val="000D0FE8"/>
    <w:rsid w:val="000D1AAE"/>
    <w:rsid w:val="000D2598"/>
    <w:rsid w:val="000D3CBD"/>
    <w:rsid w:val="000E1D80"/>
    <w:rsid w:val="000F48D5"/>
    <w:rsid w:val="00102230"/>
    <w:rsid w:val="001120CB"/>
    <w:rsid w:val="00115E64"/>
    <w:rsid w:val="001168EC"/>
    <w:rsid w:val="00120C6F"/>
    <w:rsid w:val="00121056"/>
    <w:rsid w:val="00124B38"/>
    <w:rsid w:val="00124D11"/>
    <w:rsid w:val="00131BEE"/>
    <w:rsid w:val="00145FD0"/>
    <w:rsid w:val="00152E25"/>
    <w:rsid w:val="0016089B"/>
    <w:rsid w:val="00166D42"/>
    <w:rsid w:val="001809CB"/>
    <w:rsid w:val="00180EB4"/>
    <w:rsid w:val="001847F6"/>
    <w:rsid w:val="001B59B4"/>
    <w:rsid w:val="001B5BA4"/>
    <w:rsid w:val="001B7A50"/>
    <w:rsid w:val="001C17AD"/>
    <w:rsid w:val="001C646F"/>
    <w:rsid w:val="001C650D"/>
    <w:rsid w:val="001D3A74"/>
    <w:rsid w:val="001D5353"/>
    <w:rsid w:val="001D61C7"/>
    <w:rsid w:val="001E2155"/>
    <w:rsid w:val="001E318B"/>
    <w:rsid w:val="001E738A"/>
    <w:rsid w:val="001F7C90"/>
    <w:rsid w:val="00200539"/>
    <w:rsid w:val="00205193"/>
    <w:rsid w:val="0021378D"/>
    <w:rsid w:val="00213C84"/>
    <w:rsid w:val="002142A5"/>
    <w:rsid w:val="00217DA6"/>
    <w:rsid w:val="002254F8"/>
    <w:rsid w:val="002271D3"/>
    <w:rsid w:val="002336DF"/>
    <w:rsid w:val="00235742"/>
    <w:rsid w:val="002359EC"/>
    <w:rsid w:val="00235BC1"/>
    <w:rsid w:val="00235CCF"/>
    <w:rsid w:val="00240247"/>
    <w:rsid w:val="00241CFA"/>
    <w:rsid w:val="002425E3"/>
    <w:rsid w:val="00247378"/>
    <w:rsid w:val="00247C4B"/>
    <w:rsid w:val="00253462"/>
    <w:rsid w:val="0025348D"/>
    <w:rsid w:val="00256A4B"/>
    <w:rsid w:val="00257628"/>
    <w:rsid w:val="002638EB"/>
    <w:rsid w:val="00267132"/>
    <w:rsid w:val="002858FB"/>
    <w:rsid w:val="00286287"/>
    <w:rsid w:val="00290E31"/>
    <w:rsid w:val="0029459B"/>
    <w:rsid w:val="00296FDA"/>
    <w:rsid w:val="00297771"/>
    <w:rsid w:val="002A70F9"/>
    <w:rsid w:val="002B1236"/>
    <w:rsid w:val="002B43FA"/>
    <w:rsid w:val="002B6398"/>
    <w:rsid w:val="002C617F"/>
    <w:rsid w:val="002C632E"/>
    <w:rsid w:val="002C7345"/>
    <w:rsid w:val="002D1D58"/>
    <w:rsid w:val="002D7DC5"/>
    <w:rsid w:val="002E5CC9"/>
    <w:rsid w:val="002F04D0"/>
    <w:rsid w:val="002F34F1"/>
    <w:rsid w:val="002F36E5"/>
    <w:rsid w:val="00300C50"/>
    <w:rsid w:val="00303330"/>
    <w:rsid w:val="0030438D"/>
    <w:rsid w:val="00306665"/>
    <w:rsid w:val="003076C2"/>
    <w:rsid w:val="003078EA"/>
    <w:rsid w:val="003165C7"/>
    <w:rsid w:val="00316BBE"/>
    <w:rsid w:val="003209BE"/>
    <w:rsid w:val="00325A37"/>
    <w:rsid w:val="00334539"/>
    <w:rsid w:val="00337F10"/>
    <w:rsid w:val="0034304C"/>
    <w:rsid w:val="003444E9"/>
    <w:rsid w:val="00351285"/>
    <w:rsid w:val="00355712"/>
    <w:rsid w:val="00357085"/>
    <w:rsid w:val="00364E58"/>
    <w:rsid w:val="00372981"/>
    <w:rsid w:val="00376FDF"/>
    <w:rsid w:val="00381540"/>
    <w:rsid w:val="00382FB7"/>
    <w:rsid w:val="00390825"/>
    <w:rsid w:val="003978AC"/>
    <w:rsid w:val="003A1B3B"/>
    <w:rsid w:val="003B17CA"/>
    <w:rsid w:val="003B1D12"/>
    <w:rsid w:val="003B2610"/>
    <w:rsid w:val="003B3158"/>
    <w:rsid w:val="003B3D75"/>
    <w:rsid w:val="003B484A"/>
    <w:rsid w:val="003B6984"/>
    <w:rsid w:val="003C19DD"/>
    <w:rsid w:val="003C2557"/>
    <w:rsid w:val="003C2D42"/>
    <w:rsid w:val="003C7E3C"/>
    <w:rsid w:val="003D4415"/>
    <w:rsid w:val="003E0936"/>
    <w:rsid w:val="003E1813"/>
    <w:rsid w:val="003E3327"/>
    <w:rsid w:val="003E3DD2"/>
    <w:rsid w:val="003E4907"/>
    <w:rsid w:val="003E791F"/>
    <w:rsid w:val="003F08F5"/>
    <w:rsid w:val="003F2395"/>
    <w:rsid w:val="003F5596"/>
    <w:rsid w:val="00402AB9"/>
    <w:rsid w:val="00403649"/>
    <w:rsid w:val="00405361"/>
    <w:rsid w:val="00405554"/>
    <w:rsid w:val="004074AC"/>
    <w:rsid w:val="004075C3"/>
    <w:rsid w:val="004104C4"/>
    <w:rsid w:val="004356B1"/>
    <w:rsid w:val="00455934"/>
    <w:rsid w:val="00457A33"/>
    <w:rsid w:val="004665B4"/>
    <w:rsid w:val="00494AD8"/>
    <w:rsid w:val="004A63AC"/>
    <w:rsid w:val="004B09DB"/>
    <w:rsid w:val="004B470B"/>
    <w:rsid w:val="004B6D67"/>
    <w:rsid w:val="004B7562"/>
    <w:rsid w:val="004C598D"/>
    <w:rsid w:val="004E5A24"/>
    <w:rsid w:val="004E5E7F"/>
    <w:rsid w:val="004F179A"/>
    <w:rsid w:val="004F66A6"/>
    <w:rsid w:val="004F6ED1"/>
    <w:rsid w:val="004F72FE"/>
    <w:rsid w:val="00507CA3"/>
    <w:rsid w:val="00507EC6"/>
    <w:rsid w:val="00515CE6"/>
    <w:rsid w:val="00517955"/>
    <w:rsid w:val="005209B3"/>
    <w:rsid w:val="00522404"/>
    <w:rsid w:val="00523A12"/>
    <w:rsid w:val="0053673A"/>
    <w:rsid w:val="00537B54"/>
    <w:rsid w:val="00544697"/>
    <w:rsid w:val="00561F60"/>
    <w:rsid w:val="00562839"/>
    <w:rsid w:val="005630AE"/>
    <w:rsid w:val="00566F2C"/>
    <w:rsid w:val="00574F8E"/>
    <w:rsid w:val="0057520D"/>
    <w:rsid w:val="0057774D"/>
    <w:rsid w:val="00580E6C"/>
    <w:rsid w:val="0058435D"/>
    <w:rsid w:val="005878DC"/>
    <w:rsid w:val="00590AF7"/>
    <w:rsid w:val="005A534B"/>
    <w:rsid w:val="005A68AC"/>
    <w:rsid w:val="005B06DD"/>
    <w:rsid w:val="005B1603"/>
    <w:rsid w:val="005B2B23"/>
    <w:rsid w:val="005B465A"/>
    <w:rsid w:val="005B55C8"/>
    <w:rsid w:val="005C470D"/>
    <w:rsid w:val="005D2D12"/>
    <w:rsid w:val="005D3F15"/>
    <w:rsid w:val="005F5FF3"/>
    <w:rsid w:val="0061289B"/>
    <w:rsid w:val="00613EA8"/>
    <w:rsid w:val="0062115B"/>
    <w:rsid w:val="00622BF7"/>
    <w:rsid w:val="00624EB3"/>
    <w:rsid w:val="00626935"/>
    <w:rsid w:val="00626B1E"/>
    <w:rsid w:val="00627B16"/>
    <w:rsid w:val="00627F1C"/>
    <w:rsid w:val="00631462"/>
    <w:rsid w:val="006316F0"/>
    <w:rsid w:val="0063201B"/>
    <w:rsid w:val="00633406"/>
    <w:rsid w:val="0064319C"/>
    <w:rsid w:val="006439E2"/>
    <w:rsid w:val="00644CD9"/>
    <w:rsid w:val="00646AAA"/>
    <w:rsid w:val="0066285F"/>
    <w:rsid w:val="006701A3"/>
    <w:rsid w:val="0067477C"/>
    <w:rsid w:val="006754CA"/>
    <w:rsid w:val="00682B27"/>
    <w:rsid w:val="00687D3F"/>
    <w:rsid w:val="0069161E"/>
    <w:rsid w:val="006951CF"/>
    <w:rsid w:val="006A7957"/>
    <w:rsid w:val="006B261D"/>
    <w:rsid w:val="006B618F"/>
    <w:rsid w:val="006C275C"/>
    <w:rsid w:val="006C4B12"/>
    <w:rsid w:val="006C5107"/>
    <w:rsid w:val="006C6F68"/>
    <w:rsid w:val="006D298E"/>
    <w:rsid w:val="006E288A"/>
    <w:rsid w:val="006E428E"/>
    <w:rsid w:val="006E7040"/>
    <w:rsid w:val="006E70E0"/>
    <w:rsid w:val="006F3E0C"/>
    <w:rsid w:val="006F716F"/>
    <w:rsid w:val="00701202"/>
    <w:rsid w:val="00703A50"/>
    <w:rsid w:val="00706523"/>
    <w:rsid w:val="007114F3"/>
    <w:rsid w:val="00712DE6"/>
    <w:rsid w:val="007256FF"/>
    <w:rsid w:val="00726035"/>
    <w:rsid w:val="00730E80"/>
    <w:rsid w:val="007354A2"/>
    <w:rsid w:val="00736B92"/>
    <w:rsid w:val="00746BFF"/>
    <w:rsid w:val="00755B71"/>
    <w:rsid w:val="00767908"/>
    <w:rsid w:val="007745A0"/>
    <w:rsid w:val="007811AF"/>
    <w:rsid w:val="00781429"/>
    <w:rsid w:val="007820BE"/>
    <w:rsid w:val="007847FA"/>
    <w:rsid w:val="0078593B"/>
    <w:rsid w:val="00787194"/>
    <w:rsid w:val="007959A0"/>
    <w:rsid w:val="00795CD4"/>
    <w:rsid w:val="007A2D85"/>
    <w:rsid w:val="007A7E9A"/>
    <w:rsid w:val="007A7FA3"/>
    <w:rsid w:val="007B65D5"/>
    <w:rsid w:val="007C33B0"/>
    <w:rsid w:val="007C35C2"/>
    <w:rsid w:val="007C37EE"/>
    <w:rsid w:val="007C3DD5"/>
    <w:rsid w:val="007C4910"/>
    <w:rsid w:val="007D710A"/>
    <w:rsid w:val="007D7256"/>
    <w:rsid w:val="007E6A6A"/>
    <w:rsid w:val="007F062B"/>
    <w:rsid w:val="007F5325"/>
    <w:rsid w:val="00803A30"/>
    <w:rsid w:val="00812C9A"/>
    <w:rsid w:val="00813E69"/>
    <w:rsid w:val="008157B6"/>
    <w:rsid w:val="008278F7"/>
    <w:rsid w:val="00840B4C"/>
    <w:rsid w:val="00840C31"/>
    <w:rsid w:val="008422C0"/>
    <w:rsid w:val="0084536D"/>
    <w:rsid w:val="00854C21"/>
    <w:rsid w:val="0086172A"/>
    <w:rsid w:val="008642F9"/>
    <w:rsid w:val="00867EAC"/>
    <w:rsid w:val="00870C56"/>
    <w:rsid w:val="00883711"/>
    <w:rsid w:val="00893BDD"/>
    <w:rsid w:val="008B2685"/>
    <w:rsid w:val="008B442E"/>
    <w:rsid w:val="008B6E2D"/>
    <w:rsid w:val="008C4A55"/>
    <w:rsid w:val="008C51C2"/>
    <w:rsid w:val="008C6F2F"/>
    <w:rsid w:val="008D0A8D"/>
    <w:rsid w:val="008D367A"/>
    <w:rsid w:val="008E7AB5"/>
    <w:rsid w:val="008E7D5C"/>
    <w:rsid w:val="00904925"/>
    <w:rsid w:val="009177A8"/>
    <w:rsid w:val="0092654A"/>
    <w:rsid w:val="009316F8"/>
    <w:rsid w:val="00941037"/>
    <w:rsid w:val="009561EB"/>
    <w:rsid w:val="009639F1"/>
    <w:rsid w:val="00963A69"/>
    <w:rsid w:val="00966B79"/>
    <w:rsid w:val="00971E34"/>
    <w:rsid w:val="00972888"/>
    <w:rsid w:val="00973DC4"/>
    <w:rsid w:val="00973EDB"/>
    <w:rsid w:val="00980E8C"/>
    <w:rsid w:val="009847DB"/>
    <w:rsid w:val="00991033"/>
    <w:rsid w:val="00995DBA"/>
    <w:rsid w:val="009A3404"/>
    <w:rsid w:val="009B17AB"/>
    <w:rsid w:val="009B705B"/>
    <w:rsid w:val="009B7CBE"/>
    <w:rsid w:val="009C0D0D"/>
    <w:rsid w:val="009C53A6"/>
    <w:rsid w:val="009D2F8B"/>
    <w:rsid w:val="009D506F"/>
    <w:rsid w:val="009F4B14"/>
    <w:rsid w:val="00A01342"/>
    <w:rsid w:val="00A07B31"/>
    <w:rsid w:val="00A22617"/>
    <w:rsid w:val="00A22CBE"/>
    <w:rsid w:val="00A24208"/>
    <w:rsid w:val="00A26D56"/>
    <w:rsid w:val="00A318E1"/>
    <w:rsid w:val="00A32911"/>
    <w:rsid w:val="00A3336C"/>
    <w:rsid w:val="00A417FC"/>
    <w:rsid w:val="00A477B8"/>
    <w:rsid w:val="00A55605"/>
    <w:rsid w:val="00A55645"/>
    <w:rsid w:val="00A73967"/>
    <w:rsid w:val="00A85056"/>
    <w:rsid w:val="00A959D1"/>
    <w:rsid w:val="00AA20B1"/>
    <w:rsid w:val="00AA6857"/>
    <w:rsid w:val="00AB0C28"/>
    <w:rsid w:val="00AB35CF"/>
    <w:rsid w:val="00AC1DCC"/>
    <w:rsid w:val="00AC3CAA"/>
    <w:rsid w:val="00AC3FA8"/>
    <w:rsid w:val="00AC5EB3"/>
    <w:rsid w:val="00AC6D7E"/>
    <w:rsid w:val="00AD1D5A"/>
    <w:rsid w:val="00AD4778"/>
    <w:rsid w:val="00AE15BA"/>
    <w:rsid w:val="00AE30A6"/>
    <w:rsid w:val="00AE3192"/>
    <w:rsid w:val="00AE47D5"/>
    <w:rsid w:val="00AE5F82"/>
    <w:rsid w:val="00AF0E40"/>
    <w:rsid w:val="00AF0F81"/>
    <w:rsid w:val="00B04292"/>
    <w:rsid w:val="00B05E42"/>
    <w:rsid w:val="00B10622"/>
    <w:rsid w:val="00B13AA9"/>
    <w:rsid w:val="00B20BCE"/>
    <w:rsid w:val="00B217C1"/>
    <w:rsid w:val="00B221F0"/>
    <w:rsid w:val="00B239F3"/>
    <w:rsid w:val="00B24657"/>
    <w:rsid w:val="00B36378"/>
    <w:rsid w:val="00B45949"/>
    <w:rsid w:val="00B46DF0"/>
    <w:rsid w:val="00B50E29"/>
    <w:rsid w:val="00B53C0E"/>
    <w:rsid w:val="00B54E96"/>
    <w:rsid w:val="00B5685B"/>
    <w:rsid w:val="00B6288F"/>
    <w:rsid w:val="00B641BE"/>
    <w:rsid w:val="00B7533E"/>
    <w:rsid w:val="00B7694B"/>
    <w:rsid w:val="00B819C9"/>
    <w:rsid w:val="00B82911"/>
    <w:rsid w:val="00B83380"/>
    <w:rsid w:val="00B835BD"/>
    <w:rsid w:val="00B846C5"/>
    <w:rsid w:val="00B84C99"/>
    <w:rsid w:val="00B865AF"/>
    <w:rsid w:val="00B87BE1"/>
    <w:rsid w:val="00B91F14"/>
    <w:rsid w:val="00BA3D18"/>
    <w:rsid w:val="00BB357A"/>
    <w:rsid w:val="00BB3B4A"/>
    <w:rsid w:val="00BC146F"/>
    <w:rsid w:val="00BC1576"/>
    <w:rsid w:val="00BD48F8"/>
    <w:rsid w:val="00BD4C75"/>
    <w:rsid w:val="00BE7A19"/>
    <w:rsid w:val="00BF2041"/>
    <w:rsid w:val="00BF63C5"/>
    <w:rsid w:val="00C03348"/>
    <w:rsid w:val="00C03DE4"/>
    <w:rsid w:val="00C147E2"/>
    <w:rsid w:val="00C2019E"/>
    <w:rsid w:val="00C22251"/>
    <w:rsid w:val="00C22A03"/>
    <w:rsid w:val="00C31544"/>
    <w:rsid w:val="00C31701"/>
    <w:rsid w:val="00C330E5"/>
    <w:rsid w:val="00C35855"/>
    <w:rsid w:val="00C4396B"/>
    <w:rsid w:val="00C4441A"/>
    <w:rsid w:val="00C44673"/>
    <w:rsid w:val="00C47F26"/>
    <w:rsid w:val="00C53033"/>
    <w:rsid w:val="00C56290"/>
    <w:rsid w:val="00C609F2"/>
    <w:rsid w:val="00C6235E"/>
    <w:rsid w:val="00C722A9"/>
    <w:rsid w:val="00C72F01"/>
    <w:rsid w:val="00C73575"/>
    <w:rsid w:val="00C80695"/>
    <w:rsid w:val="00C80B45"/>
    <w:rsid w:val="00C852A1"/>
    <w:rsid w:val="00C86937"/>
    <w:rsid w:val="00C905D2"/>
    <w:rsid w:val="00C94C62"/>
    <w:rsid w:val="00C94E11"/>
    <w:rsid w:val="00CA00DD"/>
    <w:rsid w:val="00CA548C"/>
    <w:rsid w:val="00CA6C0F"/>
    <w:rsid w:val="00CB42B8"/>
    <w:rsid w:val="00CB614A"/>
    <w:rsid w:val="00CC2D6E"/>
    <w:rsid w:val="00CD07D1"/>
    <w:rsid w:val="00CD2258"/>
    <w:rsid w:val="00CD3A82"/>
    <w:rsid w:val="00CE47F3"/>
    <w:rsid w:val="00CE528A"/>
    <w:rsid w:val="00CF220A"/>
    <w:rsid w:val="00CF48CF"/>
    <w:rsid w:val="00CF7E09"/>
    <w:rsid w:val="00D01DC8"/>
    <w:rsid w:val="00D04145"/>
    <w:rsid w:val="00D247CA"/>
    <w:rsid w:val="00D26292"/>
    <w:rsid w:val="00D3218F"/>
    <w:rsid w:val="00D517D1"/>
    <w:rsid w:val="00D5417F"/>
    <w:rsid w:val="00D61CC7"/>
    <w:rsid w:val="00D64452"/>
    <w:rsid w:val="00D66B24"/>
    <w:rsid w:val="00D80DF8"/>
    <w:rsid w:val="00D8475D"/>
    <w:rsid w:val="00D9093F"/>
    <w:rsid w:val="00D91413"/>
    <w:rsid w:val="00DA593C"/>
    <w:rsid w:val="00DA6026"/>
    <w:rsid w:val="00DA6C42"/>
    <w:rsid w:val="00DB000E"/>
    <w:rsid w:val="00DE1D6C"/>
    <w:rsid w:val="00DE5F29"/>
    <w:rsid w:val="00E1287B"/>
    <w:rsid w:val="00E14431"/>
    <w:rsid w:val="00E1466E"/>
    <w:rsid w:val="00E22BCA"/>
    <w:rsid w:val="00E31896"/>
    <w:rsid w:val="00E33B3E"/>
    <w:rsid w:val="00E43CE6"/>
    <w:rsid w:val="00E5399B"/>
    <w:rsid w:val="00E554BA"/>
    <w:rsid w:val="00E56F9F"/>
    <w:rsid w:val="00E57C94"/>
    <w:rsid w:val="00E6173C"/>
    <w:rsid w:val="00E63590"/>
    <w:rsid w:val="00E878E9"/>
    <w:rsid w:val="00E90597"/>
    <w:rsid w:val="00E92011"/>
    <w:rsid w:val="00EA15B4"/>
    <w:rsid w:val="00EB079B"/>
    <w:rsid w:val="00ED73F8"/>
    <w:rsid w:val="00EE152B"/>
    <w:rsid w:val="00EF111E"/>
    <w:rsid w:val="00EF229F"/>
    <w:rsid w:val="00EF3DAC"/>
    <w:rsid w:val="00EF735A"/>
    <w:rsid w:val="00F0683F"/>
    <w:rsid w:val="00F1736A"/>
    <w:rsid w:val="00F209DC"/>
    <w:rsid w:val="00F211CC"/>
    <w:rsid w:val="00F23002"/>
    <w:rsid w:val="00F25C25"/>
    <w:rsid w:val="00F346E8"/>
    <w:rsid w:val="00F357C2"/>
    <w:rsid w:val="00F43043"/>
    <w:rsid w:val="00F432F5"/>
    <w:rsid w:val="00F505A5"/>
    <w:rsid w:val="00F52B37"/>
    <w:rsid w:val="00F61439"/>
    <w:rsid w:val="00F617DC"/>
    <w:rsid w:val="00F67E2C"/>
    <w:rsid w:val="00F67F14"/>
    <w:rsid w:val="00F71A23"/>
    <w:rsid w:val="00F72310"/>
    <w:rsid w:val="00F73636"/>
    <w:rsid w:val="00F75F38"/>
    <w:rsid w:val="00F82B56"/>
    <w:rsid w:val="00F91A74"/>
    <w:rsid w:val="00FB244F"/>
    <w:rsid w:val="00FC0A23"/>
    <w:rsid w:val="00FC1D44"/>
    <w:rsid w:val="00FC364E"/>
    <w:rsid w:val="00FD067A"/>
    <w:rsid w:val="00FD0CCE"/>
    <w:rsid w:val="00FE0DD0"/>
    <w:rsid w:val="00FE41AD"/>
    <w:rsid w:val="00FE7BBF"/>
    <w:rsid w:val="00FF1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0ECF0"/>
  <w15:docId w15:val="{C4016040-629B-42FB-A7B6-134468C1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61E"/>
    <w:pPr>
      <w:spacing w:after="60" w:line="240" w:lineRule="auto"/>
    </w:pPr>
    <w:rPr>
      <w:rFonts w:ascii="Tahoma" w:eastAsia="Times New Roman" w:hAnsi="Tahoma" w:cs="Times New Roman"/>
      <w:sz w:val="20"/>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head">
    <w:name w:val="Exhibit head"/>
    <w:basedOn w:val="Normal"/>
    <w:rsid w:val="0069161E"/>
    <w:pPr>
      <w:ind w:left="1440" w:right="720" w:hanging="1440"/>
    </w:pPr>
    <w:rPr>
      <w:color w:val="7A1F5E"/>
      <w:sz w:val="24"/>
      <w:szCs w:val="28"/>
    </w:rPr>
  </w:style>
  <w:style w:type="paragraph" w:styleId="Header">
    <w:name w:val="header"/>
    <w:basedOn w:val="Normal"/>
    <w:link w:val="HeaderChar"/>
    <w:uiPriority w:val="99"/>
    <w:unhideWhenUsed/>
    <w:rsid w:val="00CB42B8"/>
    <w:pPr>
      <w:tabs>
        <w:tab w:val="center" w:pos="4680"/>
        <w:tab w:val="right" w:pos="9360"/>
      </w:tabs>
      <w:spacing w:after="0"/>
    </w:pPr>
  </w:style>
  <w:style w:type="character" w:customStyle="1" w:styleId="HeaderChar">
    <w:name w:val="Header Char"/>
    <w:basedOn w:val="DefaultParagraphFont"/>
    <w:link w:val="Header"/>
    <w:uiPriority w:val="99"/>
    <w:rsid w:val="00CB42B8"/>
    <w:rPr>
      <w:rFonts w:ascii="Tahoma" w:eastAsia="Times New Roman" w:hAnsi="Tahoma" w:cs="Times New Roman"/>
      <w:sz w:val="20"/>
      <w:szCs w:val="24"/>
      <w:lang w:eastAsia="en-AU"/>
    </w:rPr>
  </w:style>
  <w:style w:type="paragraph" w:styleId="Footer">
    <w:name w:val="footer"/>
    <w:basedOn w:val="Normal"/>
    <w:link w:val="FooterChar"/>
    <w:uiPriority w:val="99"/>
    <w:unhideWhenUsed/>
    <w:rsid w:val="00CB42B8"/>
    <w:pPr>
      <w:tabs>
        <w:tab w:val="center" w:pos="4680"/>
        <w:tab w:val="right" w:pos="9360"/>
      </w:tabs>
      <w:spacing w:after="0"/>
    </w:pPr>
  </w:style>
  <w:style w:type="character" w:customStyle="1" w:styleId="FooterChar">
    <w:name w:val="Footer Char"/>
    <w:basedOn w:val="DefaultParagraphFont"/>
    <w:link w:val="Footer"/>
    <w:uiPriority w:val="99"/>
    <w:rsid w:val="00CB42B8"/>
    <w:rPr>
      <w:rFonts w:ascii="Tahoma" w:eastAsia="Times New Roman" w:hAnsi="Tahoma" w:cs="Times New Roman"/>
      <w:sz w:val="20"/>
      <w:szCs w:val="24"/>
      <w:lang w:eastAsia="en-AU"/>
    </w:rPr>
  </w:style>
  <w:style w:type="paragraph" w:customStyle="1" w:styleId="SinglePara">
    <w:name w:val="Single Para"/>
    <w:aliases w:val="sp,s"/>
    <w:basedOn w:val="Normal"/>
    <w:link w:val="SingleParaChar"/>
    <w:qFormat/>
    <w:rsid w:val="00D91413"/>
    <w:pPr>
      <w:spacing w:before="240" w:after="240"/>
      <w:ind w:firstLine="720"/>
    </w:pPr>
    <w:rPr>
      <w:rFonts w:asciiTheme="minorHAnsi" w:eastAsiaTheme="minorEastAsia" w:hAnsiTheme="minorHAnsi" w:cstheme="minorBidi"/>
      <w:sz w:val="24"/>
      <w:lang w:eastAsia="zh-CN" w:bidi="he-IL"/>
    </w:rPr>
  </w:style>
  <w:style w:type="paragraph" w:styleId="Quote">
    <w:name w:val="Quote"/>
    <w:aliases w:val="q"/>
    <w:basedOn w:val="Normal"/>
    <w:next w:val="Normal"/>
    <w:link w:val="QuoteChar"/>
    <w:rsid w:val="00D91413"/>
    <w:pPr>
      <w:spacing w:after="0"/>
    </w:pPr>
    <w:rPr>
      <w:rFonts w:asciiTheme="minorHAnsi" w:eastAsiaTheme="minorEastAsia" w:hAnsiTheme="minorHAnsi" w:cstheme="minorBidi"/>
      <w:i/>
      <w:iCs/>
      <w:color w:val="000000" w:themeColor="text1"/>
      <w:sz w:val="24"/>
      <w:lang w:eastAsia="zh-CN"/>
    </w:rPr>
  </w:style>
  <w:style w:type="character" w:customStyle="1" w:styleId="QuoteChar">
    <w:name w:val="Quote Char"/>
    <w:aliases w:val="q Char"/>
    <w:basedOn w:val="DefaultParagraphFont"/>
    <w:link w:val="Quote"/>
    <w:rsid w:val="00D91413"/>
    <w:rPr>
      <w:rFonts w:eastAsiaTheme="minorEastAsia"/>
      <w:i/>
      <w:iCs/>
      <w:color w:val="000000" w:themeColor="text1"/>
      <w:sz w:val="24"/>
      <w:szCs w:val="24"/>
      <w:lang w:eastAsia="zh-CN"/>
    </w:rPr>
  </w:style>
  <w:style w:type="character" w:customStyle="1" w:styleId="SingleParaChar">
    <w:name w:val="Single Para Char"/>
    <w:aliases w:val="s Char"/>
    <w:link w:val="SinglePara"/>
    <w:rsid w:val="00D91413"/>
    <w:rPr>
      <w:rFonts w:eastAsiaTheme="minorEastAsia"/>
      <w:sz w:val="24"/>
      <w:szCs w:val="24"/>
      <w:lang w:eastAsia="zh-CN" w:bidi="he-IL"/>
    </w:rPr>
  </w:style>
  <w:style w:type="character" w:styleId="Hyperlink">
    <w:name w:val="Hyperlink"/>
    <w:basedOn w:val="DefaultParagraphFont"/>
    <w:uiPriority w:val="99"/>
    <w:unhideWhenUsed/>
    <w:rsid w:val="00B819C9"/>
    <w:rPr>
      <w:color w:val="0000FF" w:themeColor="hyperlink"/>
      <w:u w:val="single"/>
    </w:rPr>
  </w:style>
  <w:style w:type="character" w:customStyle="1" w:styleId="UnresolvedMention1">
    <w:name w:val="Unresolved Mention1"/>
    <w:basedOn w:val="DefaultParagraphFont"/>
    <w:uiPriority w:val="99"/>
    <w:semiHidden/>
    <w:unhideWhenUsed/>
    <w:rsid w:val="00B819C9"/>
    <w:rPr>
      <w:color w:val="605E5C"/>
      <w:shd w:val="clear" w:color="auto" w:fill="E1DFDD"/>
    </w:rPr>
  </w:style>
  <w:style w:type="paragraph" w:customStyle="1" w:styleId="Default">
    <w:name w:val="Default"/>
    <w:uiPriority w:val="99"/>
    <w:locked/>
    <w:rsid w:val="00C31544"/>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9639F1"/>
    <w:pPr>
      <w:spacing w:after="0"/>
    </w:pPr>
    <w:rPr>
      <w:rFonts w:cs="Tahoma"/>
      <w:sz w:val="16"/>
      <w:szCs w:val="16"/>
    </w:rPr>
  </w:style>
  <w:style w:type="character" w:customStyle="1" w:styleId="BalloonTextChar">
    <w:name w:val="Balloon Text Char"/>
    <w:basedOn w:val="DefaultParagraphFont"/>
    <w:link w:val="BalloonText"/>
    <w:uiPriority w:val="99"/>
    <w:semiHidden/>
    <w:rsid w:val="009639F1"/>
    <w:rPr>
      <w:rFonts w:ascii="Tahoma" w:eastAsia="Times New Roman" w:hAnsi="Tahoma" w:cs="Tahoma"/>
      <w:sz w:val="16"/>
      <w:szCs w:val="16"/>
      <w:lang w:eastAsia="en-AU"/>
    </w:rPr>
  </w:style>
  <w:style w:type="character" w:styleId="UnresolvedMention">
    <w:name w:val="Unresolved Mention"/>
    <w:basedOn w:val="DefaultParagraphFont"/>
    <w:uiPriority w:val="99"/>
    <w:semiHidden/>
    <w:unhideWhenUsed/>
    <w:rsid w:val="003B1D12"/>
    <w:rPr>
      <w:color w:val="605E5C"/>
      <w:shd w:val="clear" w:color="auto" w:fill="E1DFDD"/>
    </w:rPr>
  </w:style>
  <w:style w:type="character" w:styleId="FollowedHyperlink">
    <w:name w:val="FollowedHyperlink"/>
    <w:basedOn w:val="DefaultParagraphFont"/>
    <w:uiPriority w:val="99"/>
    <w:semiHidden/>
    <w:unhideWhenUsed/>
    <w:rsid w:val="00980E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071555">
      <w:bodyDiv w:val="1"/>
      <w:marLeft w:val="0"/>
      <w:marRight w:val="0"/>
      <w:marTop w:val="0"/>
      <w:marBottom w:val="0"/>
      <w:divBdr>
        <w:top w:val="none" w:sz="0" w:space="0" w:color="auto"/>
        <w:left w:val="none" w:sz="0" w:space="0" w:color="auto"/>
        <w:bottom w:val="none" w:sz="0" w:space="0" w:color="auto"/>
        <w:right w:val="none" w:sz="0" w:space="0" w:color="auto"/>
      </w:divBdr>
    </w:div>
    <w:div w:id="1748304730">
      <w:bodyDiv w:val="1"/>
      <w:marLeft w:val="0"/>
      <w:marRight w:val="0"/>
      <w:marTop w:val="0"/>
      <w:marBottom w:val="0"/>
      <w:divBdr>
        <w:top w:val="none" w:sz="0" w:space="0" w:color="auto"/>
        <w:left w:val="none" w:sz="0" w:space="0" w:color="auto"/>
        <w:bottom w:val="none" w:sz="0" w:space="0" w:color="auto"/>
        <w:right w:val="none" w:sz="0" w:space="0" w:color="auto"/>
      </w:divBdr>
    </w:div>
    <w:div w:id="199375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caster4.com/Webcast/Page/2640/5206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ebcaster4.com/Webcast/Page/2640/5206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ortitudegold.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4BE72-C168-4D70-A604-C59CE3E3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CTS</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Binder</dc:creator>
  <cp:lastModifiedBy>Greg Patterson</cp:lastModifiedBy>
  <cp:revision>2</cp:revision>
  <cp:lastPrinted>2021-01-27T17:30:00Z</cp:lastPrinted>
  <dcterms:created xsi:type="dcterms:W3CDTF">2025-02-21T20:13:00Z</dcterms:created>
  <dcterms:modified xsi:type="dcterms:W3CDTF">2025-02-21T20:13:00Z</dcterms:modified>
</cp:coreProperties>
</file>