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0D9" w:rsidRDefault="002260D9" w:rsidP="002260D9">
      <w:pPr>
        <w:spacing w:after="0" w:line="240" w:lineRule="auto"/>
        <w:rPr>
          <w:rFonts w:asciiTheme="majorHAnsi" w:eastAsiaTheme="majorEastAsia" w:hAnsiTheme="majorHAnsi"/>
          <w:b/>
          <w:bCs/>
          <w:kern w:val="32"/>
          <w:sz w:val="24"/>
          <w:szCs w:val="32"/>
        </w:rPr>
      </w:pPr>
      <w:r>
        <w:rPr>
          <w:rFonts w:asciiTheme="majorHAnsi" w:eastAsiaTheme="majorEastAsia" w:hAnsiTheme="majorHAnsi"/>
          <w:b/>
          <w:bCs/>
          <w:noProof/>
          <w:kern w:val="32"/>
          <w:sz w:val="24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648075" cy="547211"/>
            <wp:effectExtent l="0" t="0" r="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llamur_primary_logo-201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547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60D9" w:rsidRDefault="002260D9" w:rsidP="002260D9">
      <w:pPr>
        <w:spacing w:after="0" w:line="240" w:lineRule="auto"/>
        <w:rPr>
          <w:rFonts w:asciiTheme="majorHAnsi" w:eastAsiaTheme="majorEastAsia" w:hAnsiTheme="majorHAnsi"/>
          <w:b/>
          <w:bCs/>
          <w:kern w:val="32"/>
          <w:sz w:val="24"/>
          <w:szCs w:val="32"/>
        </w:rPr>
      </w:pPr>
    </w:p>
    <w:p w:rsidR="002260D9" w:rsidRDefault="002260D9" w:rsidP="002260D9">
      <w:pPr>
        <w:spacing w:after="0" w:line="240" w:lineRule="auto"/>
        <w:rPr>
          <w:rFonts w:asciiTheme="majorHAnsi" w:eastAsiaTheme="majorEastAsia" w:hAnsiTheme="majorHAnsi"/>
          <w:b/>
          <w:bCs/>
          <w:kern w:val="32"/>
          <w:sz w:val="24"/>
          <w:szCs w:val="32"/>
        </w:rPr>
      </w:pPr>
    </w:p>
    <w:p w:rsidR="002260D9" w:rsidRDefault="002260D9" w:rsidP="002260D9">
      <w:pPr>
        <w:spacing w:after="0" w:line="240" w:lineRule="auto"/>
        <w:rPr>
          <w:rFonts w:asciiTheme="majorHAnsi" w:eastAsiaTheme="majorEastAsia" w:hAnsiTheme="majorHAnsi"/>
          <w:b/>
          <w:bCs/>
          <w:kern w:val="32"/>
          <w:sz w:val="24"/>
          <w:szCs w:val="32"/>
        </w:rPr>
      </w:pPr>
    </w:p>
    <w:p w:rsidR="002260D9" w:rsidRPr="002260D9" w:rsidRDefault="002260D9" w:rsidP="002260D9">
      <w:pPr>
        <w:spacing w:after="0" w:line="240" w:lineRule="auto"/>
        <w:rPr>
          <w:rFonts w:asciiTheme="majorHAnsi" w:eastAsiaTheme="majorEastAsia" w:hAnsiTheme="majorHAnsi"/>
          <w:b/>
          <w:bCs/>
          <w:kern w:val="32"/>
          <w:sz w:val="24"/>
          <w:szCs w:val="32"/>
        </w:rPr>
      </w:pPr>
      <w:r w:rsidRPr="002260D9">
        <w:rPr>
          <w:rFonts w:asciiTheme="majorHAnsi" w:eastAsiaTheme="majorEastAsia" w:hAnsiTheme="majorHAnsi"/>
          <w:b/>
          <w:bCs/>
          <w:kern w:val="32"/>
          <w:sz w:val="24"/>
          <w:szCs w:val="32"/>
        </w:rPr>
        <w:t>FOR IMMEDIATE RELEASE</w:t>
      </w:r>
    </w:p>
    <w:p w:rsidR="002260D9" w:rsidRDefault="002260D9" w:rsidP="002260D9">
      <w:pPr>
        <w:spacing w:after="0" w:line="240" w:lineRule="auto"/>
        <w:rPr>
          <w:rFonts w:asciiTheme="majorHAnsi" w:eastAsiaTheme="majorEastAsia" w:hAnsiTheme="majorHAnsi"/>
          <w:bCs/>
          <w:kern w:val="32"/>
          <w:sz w:val="24"/>
          <w:szCs w:val="32"/>
        </w:rPr>
      </w:pPr>
      <w:r w:rsidRPr="002260D9">
        <w:rPr>
          <w:rFonts w:asciiTheme="majorHAnsi" w:eastAsiaTheme="majorEastAsia" w:hAnsiTheme="majorHAnsi"/>
          <w:bCs/>
          <w:kern w:val="32"/>
          <w:sz w:val="24"/>
          <w:szCs w:val="32"/>
        </w:rPr>
        <w:t>Date: 05/28/2019</w:t>
      </w:r>
    </w:p>
    <w:p w:rsidR="002260D9" w:rsidRPr="002260D9" w:rsidRDefault="002260D9" w:rsidP="002260D9">
      <w:pPr>
        <w:spacing w:after="0" w:line="240" w:lineRule="auto"/>
        <w:rPr>
          <w:rFonts w:asciiTheme="majorHAnsi" w:eastAsiaTheme="majorEastAsia" w:hAnsiTheme="majorHAnsi"/>
          <w:b/>
          <w:bCs/>
          <w:kern w:val="32"/>
          <w:sz w:val="24"/>
          <w:szCs w:val="32"/>
        </w:rPr>
      </w:pPr>
      <w:r w:rsidRPr="002260D9">
        <w:rPr>
          <w:rFonts w:asciiTheme="majorHAnsi" w:eastAsiaTheme="majorEastAsia" w:hAnsiTheme="majorHAnsi"/>
          <w:b/>
          <w:bCs/>
          <w:kern w:val="32"/>
          <w:sz w:val="24"/>
          <w:szCs w:val="32"/>
        </w:rPr>
        <w:t xml:space="preserve">Contact: </w:t>
      </w:r>
    </w:p>
    <w:p w:rsidR="002260D9" w:rsidRPr="002260D9" w:rsidRDefault="002260D9" w:rsidP="002260D9">
      <w:pPr>
        <w:spacing w:after="0" w:line="240" w:lineRule="auto"/>
        <w:rPr>
          <w:rFonts w:asciiTheme="majorHAnsi" w:eastAsiaTheme="majorEastAsia" w:hAnsiTheme="majorHAnsi"/>
          <w:bCs/>
          <w:kern w:val="32"/>
          <w:sz w:val="24"/>
          <w:szCs w:val="32"/>
        </w:rPr>
      </w:pPr>
      <w:r w:rsidRPr="002260D9">
        <w:rPr>
          <w:rFonts w:asciiTheme="majorHAnsi" w:eastAsiaTheme="majorEastAsia" w:hAnsiTheme="majorHAnsi"/>
          <w:bCs/>
          <w:kern w:val="32"/>
          <w:sz w:val="24"/>
          <w:szCs w:val="32"/>
        </w:rPr>
        <w:t>Teri Hill</w:t>
      </w:r>
    </w:p>
    <w:p w:rsidR="002260D9" w:rsidRPr="002260D9" w:rsidRDefault="002260D9" w:rsidP="002260D9">
      <w:pPr>
        <w:spacing w:after="0" w:line="240" w:lineRule="auto"/>
        <w:rPr>
          <w:rFonts w:asciiTheme="majorHAnsi" w:eastAsiaTheme="majorEastAsia" w:hAnsiTheme="majorHAnsi"/>
          <w:bCs/>
          <w:kern w:val="32"/>
          <w:sz w:val="24"/>
          <w:szCs w:val="32"/>
        </w:rPr>
      </w:pPr>
      <w:r w:rsidRPr="002260D9">
        <w:rPr>
          <w:rFonts w:asciiTheme="majorHAnsi" w:eastAsiaTheme="majorEastAsia" w:hAnsiTheme="majorHAnsi"/>
          <w:bCs/>
          <w:kern w:val="32"/>
          <w:sz w:val="24"/>
          <w:szCs w:val="32"/>
        </w:rPr>
        <w:t>Director of Marketing</w:t>
      </w:r>
    </w:p>
    <w:p w:rsidR="002260D9" w:rsidRPr="002260D9" w:rsidRDefault="002260D9" w:rsidP="002260D9">
      <w:pPr>
        <w:spacing w:after="0" w:line="240" w:lineRule="auto"/>
        <w:rPr>
          <w:rFonts w:asciiTheme="majorHAnsi" w:eastAsiaTheme="majorEastAsia" w:hAnsiTheme="majorHAnsi"/>
          <w:bCs/>
          <w:kern w:val="32"/>
          <w:sz w:val="24"/>
          <w:szCs w:val="32"/>
        </w:rPr>
      </w:pPr>
      <w:r w:rsidRPr="002260D9">
        <w:rPr>
          <w:rFonts w:asciiTheme="majorHAnsi" w:eastAsiaTheme="majorEastAsia" w:hAnsiTheme="majorHAnsi"/>
          <w:bCs/>
          <w:kern w:val="32"/>
          <w:sz w:val="24"/>
          <w:szCs w:val="32"/>
        </w:rPr>
        <w:t>Dollamur Sport Surfaces</w:t>
      </w:r>
    </w:p>
    <w:p w:rsidR="002260D9" w:rsidRPr="002260D9" w:rsidRDefault="001E7797" w:rsidP="002260D9">
      <w:pPr>
        <w:spacing w:after="0" w:line="240" w:lineRule="auto"/>
        <w:rPr>
          <w:rFonts w:asciiTheme="majorHAnsi" w:eastAsiaTheme="majorEastAsia" w:hAnsiTheme="majorHAnsi"/>
          <w:bCs/>
          <w:kern w:val="32"/>
          <w:sz w:val="24"/>
          <w:szCs w:val="32"/>
        </w:rPr>
      </w:pPr>
      <w:hyperlink r:id="rId7" w:history="1">
        <w:r w:rsidR="002260D9" w:rsidRPr="002260D9">
          <w:rPr>
            <w:rStyle w:val="Hyperlink"/>
            <w:rFonts w:asciiTheme="majorHAnsi" w:eastAsiaTheme="majorEastAsia" w:hAnsiTheme="majorHAnsi"/>
            <w:bCs/>
            <w:kern w:val="32"/>
            <w:sz w:val="24"/>
            <w:szCs w:val="32"/>
          </w:rPr>
          <w:t>thill@dollamur.com</w:t>
        </w:r>
      </w:hyperlink>
    </w:p>
    <w:p w:rsidR="002260D9" w:rsidRPr="002260D9" w:rsidRDefault="001E7797" w:rsidP="002260D9">
      <w:pPr>
        <w:spacing w:after="0" w:line="240" w:lineRule="auto"/>
        <w:rPr>
          <w:rFonts w:asciiTheme="majorHAnsi" w:eastAsiaTheme="majorEastAsia" w:hAnsiTheme="majorHAnsi"/>
          <w:bCs/>
          <w:kern w:val="32"/>
          <w:sz w:val="24"/>
          <w:szCs w:val="32"/>
        </w:rPr>
      </w:pPr>
      <w:hyperlink r:id="rId8" w:history="1">
        <w:r w:rsidR="002260D9" w:rsidRPr="002260D9">
          <w:rPr>
            <w:rStyle w:val="Hyperlink"/>
            <w:rFonts w:asciiTheme="majorHAnsi" w:eastAsiaTheme="majorEastAsia" w:hAnsiTheme="majorHAnsi"/>
            <w:bCs/>
            <w:kern w:val="32"/>
            <w:sz w:val="24"/>
            <w:szCs w:val="32"/>
          </w:rPr>
          <w:t>www.dollamur.com</w:t>
        </w:r>
      </w:hyperlink>
      <w:r w:rsidR="002260D9" w:rsidRPr="002260D9">
        <w:rPr>
          <w:rFonts w:asciiTheme="majorHAnsi" w:eastAsiaTheme="majorEastAsia" w:hAnsiTheme="majorHAnsi"/>
          <w:bCs/>
          <w:kern w:val="32"/>
          <w:sz w:val="24"/>
          <w:szCs w:val="32"/>
        </w:rPr>
        <w:t xml:space="preserve"> </w:t>
      </w:r>
    </w:p>
    <w:p w:rsidR="002260D9" w:rsidRDefault="002260D9" w:rsidP="00817137">
      <w:pPr>
        <w:rPr>
          <w:rFonts w:asciiTheme="majorHAnsi" w:eastAsiaTheme="majorEastAsia" w:hAnsiTheme="majorHAnsi"/>
          <w:b/>
          <w:bCs/>
          <w:kern w:val="32"/>
          <w:sz w:val="32"/>
          <w:szCs w:val="32"/>
        </w:rPr>
      </w:pPr>
    </w:p>
    <w:p w:rsidR="00817137" w:rsidRPr="00817137" w:rsidRDefault="00817137" w:rsidP="002260D9">
      <w:pPr>
        <w:jc w:val="center"/>
        <w:rPr>
          <w:rFonts w:asciiTheme="majorHAnsi" w:eastAsiaTheme="majorEastAsia" w:hAnsiTheme="majorHAnsi"/>
          <w:b/>
          <w:bCs/>
          <w:kern w:val="32"/>
          <w:sz w:val="32"/>
          <w:szCs w:val="32"/>
        </w:rPr>
      </w:pPr>
      <w:r w:rsidRPr="00817137">
        <w:rPr>
          <w:rFonts w:asciiTheme="majorHAnsi" w:eastAsiaTheme="majorEastAsia" w:hAnsiTheme="majorHAnsi"/>
          <w:b/>
          <w:bCs/>
          <w:kern w:val="32"/>
          <w:sz w:val="32"/>
          <w:szCs w:val="32"/>
        </w:rPr>
        <w:t>Dollamur's Industry-Leading Sport Surface Cleaner Hits the Market with NEW Trademarked Identity - Mat Attack</w:t>
      </w:r>
      <w:r>
        <w:rPr>
          <w:rFonts w:asciiTheme="majorHAnsi" w:eastAsiaTheme="majorEastAsia" w:hAnsiTheme="majorHAnsi"/>
          <w:b/>
          <w:bCs/>
          <w:kern w:val="32"/>
          <w:sz w:val="32"/>
          <w:szCs w:val="32"/>
        </w:rPr>
        <w:t>!</w:t>
      </w:r>
    </w:p>
    <w:p w:rsidR="00083604" w:rsidRPr="00817137" w:rsidRDefault="00817137" w:rsidP="002260D9">
      <w:pPr>
        <w:jc w:val="center"/>
        <w:rPr>
          <w:sz w:val="18"/>
        </w:rPr>
      </w:pPr>
      <w:r w:rsidRPr="00817137">
        <w:rPr>
          <w:rFonts w:asciiTheme="majorHAnsi" w:eastAsiaTheme="majorEastAsia" w:hAnsiTheme="majorHAnsi"/>
          <w:b/>
          <w:bCs/>
          <w:kern w:val="32"/>
          <w:sz w:val="24"/>
          <w:szCs w:val="32"/>
        </w:rPr>
        <w:t>Dollamur introduces newly branded sport surface cleaner, Mat Attack!</w:t>
      </w:r>
    </w:p>
    <w:p w:rsidR="004A3818" w:rsidRDefault="004B7754">
      <w:r>
        <w:t>At the peak of any training season common rashes and infections</w:t>
      </w:r>
      <w:r w:rsidR="00036B4E">
        <w:t xml:space="preserve"> will occur</w:t>
      </w:r>
      <w:r w:rsidR="00C316C4">
        <w:t xml:space="preserve"> on sport surfaces</w:t>
      </w:r>
      <w:r w:rsidR="00036B4E">
        <w:t>.</w:t>
      </w:r>
      <w:r>
        <w:t xml:space="preserve"> </w:t>
      </w:r>
      <w:r w:rsidR="00036B4E">
        <w:t>T</w:t>
      </w:r>
      <w:r w:rsidR="0023731C">
        <w:t xml:space="preserve">hrough-out </w:t>
      </w:r>
      <w:r>
        <w:t xml:space="preserve">regular training, mats should be cleaned daily to prevent </w:t>
      </w:r>
      <w:r w:rsidR="0023731C">
        <w:t xml:space="preserve">what is commonly referred to as </w:t>
      </w:r>
      <w:r>
        <w:t>“Mat Funk</w:t>
      </w:r>
      <w:r w:rsidR="0023731C">
        <w:t>,</w:t>
      </w:r>
      <w:r>
        <w:t xml:space="preserve">” </w:t>
      </w:r>
      <w:r w:rsidR="0023731C">
        <w:t xml:space="preserve">a combination of infectious conditions </w:t>
      </w:r>
      <w:r>
        <w:t>such as ring worm, herpes simplex, impetigo, staph infections/MRSA and scabies.</w:t>
      </w:r>
    </w:p>
    <w:p w:rsidR="004B7754" w:rsidRDefault="004B7754" w:rsidP="004B7754">
      <w:r>
        <w:t>“Contagious skin infections are a big concern for athletes who compete at any level,” said Chuck Thompson, VP at Dollamur. “</w:t>
      </w:r>
      <w:r w:rsidR="000009FA">
        <w:t xml:space="preserve">As a manufacturer of high-performance sport surfaces for wrestling, martial arts, </w:t>
      </w:r>
      <w:r w:rsidR="00C316C4">
        <w:t xml:space="preserve">cross-training </w:t>
      </w:r>
      <w:r w:rsidR="000009FA">
        <w:t xml:space="preserve">and fitness, </w:t>
      </w:r>
      <w:r>
        <w:t xml:space="preserve">Dollamur </w:t>
      </w:r>
      <w:r w:rsidR="000009FA">
        <w:t xml:space="preserve">mats </w:t>
      </w:r>
      <w:r>
        <w:t xml:space="preserve">help protect athletes </w:t>
      </w:r>
      <w:r w:rsidR="000009FA">
        <w:t xml:space="preserve">from falls and take-downs.  Regular </w:t>
      </w:r>
      <w:r w:rsidR="00036B4E">
        <w:t xml:space="preserve">cleaning </w:t>
      </w:r>
      <w:r w:rsidR="000009FA">
        <w:t xml:space="preserve">maintenance of your mats is critical to health and well-being of athletes.  For many years, Dollamur has offered an </w:t>
      </w:r>
      <w:r>
        <w:t>Athletic Surface Disinfectant</w:t>
      </w:r>
      <w:r w:rsidR="00422AA3">
        <w:t>,</w:t>
      </w:r>
      <w:r>
        <w:t xml:space="preserve"> </w:t>
      </w:r>
      <w:r w:rsidR="000009FA">
        <w:t xml:space="preserve">but the decision was made to rebrand this product with a new name </w:t>
      </w:r>
      <w:r>
        <w:t>Mat Attack</w:t>
      </w:r>
      <w:r w:rsidR="000009FA">
        <w:t>!</w:t>
      </w:r>
      <w:r w:rsidR="000009FA">
        <w:rPr>
          <w:rFonts w:cs="Calibri"/>
        </w:rPr>
        <w:t>™</w:t>
      </w:r>
      <w:r w:rsidR="000009FA">
        <w:t xml:space="preserve"> </w:t>
      </w:r>
      <w:r w:rsidR="00837ED5">
        <w:t xml:space="preserve">Athletic Surface Cleaner </w:t>
      </w:r>
      <w:r w:rsidR="000009FA">
        <w:t>to stress the importance for mat health.</w:t>
      </w:r>
      <w:r>
        <w:t xml:space="preserve">” </w:t>
      </w:r>
    </w:p>
    <w:p w:rsidR="008B6ADE" w:rsidRDefault="00492BA2" w:rsidP="004B7754">
      <w:r>
        <w:t>Mat Attack!</w:t>
      </w:r>
      <w:r w:rsidR="000009FA">
        <w:rPr>
          <w:rFonts w:cs="Calibri"/>
        </w:rPr>
        <w:t>™</w:t>
      </w:r>
      <w:r>
        <w:t xml:space="preserve"> is </w:t>
      </w:r>
      <w:r w:rsidRPr="00393E34">
        <w:t xml:space="preserve">designed to provide effective cleaning, deodorizing and disinfection in areas where </w:t>
      </w:r>
      <w:r w:rsidR="0023731C">
        <w:t>housekeeping maintenance</w:t>
      </w:r>
      <w:r w:rsidRPr="00393E34">
        <w:t xml:space="preserve"> is of prime importance in controlling the hazard of cross-contamination on surfaces</w:t>
      </w:r>
      <w:r>
        <w:t xml:space="preserve">. </w:t>
      </w:r>
      <w:r w:rsidR="008B6ADE">
        <w:t xml:space="preserve">Use </w:t>
      </w:r>
      <w:r w:rsidR="00B9349C">
        <w:t>Dollamur’s Mat Attack!</w:t>
      </w:r>
      <w:r w:rsidR="000009FA">
        <w:rPr>
          <w:rFonts w:cs="Calibri"/>
        </w:rPr>
        <w:t>™</w:t>
      </w:r>
      <w:r w:rsidR="00B9349C" w:rsidRPr="00C54DCF">
        <w:t xml:space="preserve"> to disinfect</w:t>
      </w:r>
      <w:r w:rsidR="008B6ADE">
        <w:t xml:space="preserve"> </w:t>
      </w:r>
      <w:r w:rsidR="00B9349C" w:rsidRPr="00C54DCF">
        <w:t>hard, non-porous surfaces such as Wrestling, Martial Arts, MMA, Fitness, Yoga and Pilates mats</w:t>
      </w:r>
      <w:r w:rsidR="008B6ADE">
        <w:t xml:space="preserve">, </w:t>
      </w:r>
      <w:r w:rsidR="00B9349C" w:rsidRPr="00C54DCF">
        <w:t>wall pads, athletic mats, athletic training tables, physical therapy tables, exercise equipment, athletic helmets, wrestling/boxing headgear, athletic shoe soles and</w:t>
      </w:r>
      <w:r w:rsidR="00B9349C">
        <w:t xml:space="preserve"> in</w:t>
      </w:r>
      <w:r w:rsidR="00B9349C" w:rsidRPr="00C54DCF">
        <w:t xml:space="preserve"> locker rooms.</w:t>
      </w:r>
    </w:p>
    <w:p w:rsidR="004B7754" w:rsidRDefault="004B7754" w:rsidP="004B7754">
      <w:r>
        <w:t>“</w:t>
      </w:r>
      <w:r w:rsidR="000009FA">
        <w:t xml:space="preserve">Even though </w:t>
      </w:r>
      <w:r>
        <w:t>all</w:t>
      </w:r>
      <w:r w:rsidR="004504FB">
        <w:t xml:space="preserve"> of</w:t>
      </w:r>
      <w:r>
        <w:t xml:space="preserve"> our smooth and tatami</w:t>
      </w:r>
      <w:r w:rsidR="000009FA">
        <w:t xml:space="preserve"> vinyl</w:t>
      </w:r>
      <w:r>
        <w:t xml:space="preserve"> mats are pre-treated with an anti-microbial, additional daily cleaning is a critical step for a safe and healthy mat,” added Thompson.</w:t>
      </w:r>
    </w:p>
    <w:p w:rsidR="00B9349C" w:rsidRDefault="00B9349C">
      <w:r>
        <w:t xml:space="preserve">Check out this video for detailed </w:t>
      </w:r>
      <w:r w:rsidR="00AC6AB6">
        <w:t xml:space="preserve">proper cleaning </w:t>
      </w:r>
      <w:r>
        <w:t xml:space="preserve">instructions: </w:t>
      </w:r>
      <w:hyperlink r:id="rId9" w:history="1">
        <w:r w:rsidRPr="00E74CDC">
          <w:rPr>
            <w:rStyle w:val="Hyperlink"/>
          </w:rPr>
          <w:t>https://www.youtube.com/watch?time_continue=71&amp;v=8yWDUYxoIUE</w:t>
        </w:r>
      </w:hyperlink>
      <w:r>
        <w:t xml:space="preserve"> </w:t>
      </w:r>
    </w:p>
    <w:p w:rsidR="00817137" w:rsidRDefault="00817137">
      <w:pPr>
        <w:rPr>
          <w:b/>
        </w:rPr>
      </w:pPr>
    </w:p>
    <w:p w:rsidR="0023731C" w:rsidRPr="002F1EF6" w:rsidRDefault="002F1EF6">
      <w:pPr>
        <w:rPr>
          <w:b/>
        </w:rPr>
      </w:pPr>
      <w:r w:rsidRPr="002F1EF6">
        <w:rPr>
          <w:b/>
        </w:rPr>
        <w:lastRenderedPageBreak/>
        <w:t>ABOUT MAT ATTACK!</w:t>
      </w:r>
    </w:p>
    <w:p w:rsidR="0023731C" w:rsidRDefault="0023731C" w:rsidP="0023731C">
      <w:r>
        <w:t>Mat Attack!</w:t>
      </w:r>
      <w:r>
        <w:rPr>
          <w:rFonts w:cs="Calibri"/>
        </w:rPr>
        <w:t>™</w:t>
      </w:r>
      <w:r w:rsidRPr="00393E34">
        <w:t xml:space="preserve"> is a phosphate-free formulation</w:t>
      </w:r>
      <w:r>
        <w:t xml:space="preserve">. It is a </w:t>
      </w:r>
      <w:r w:rsidRPr="00C54DCF">
        <w:t>disinfectant effective against a broad spectrum of bacteria</w:t>
      </w:r>
      <w:r>
        <w:t xml:space="preserve"> including Staphylococcus aureus (MRSA), and</w:t>
      </w:r>
      <w:r w:rsidRPr="00C54DCF">
        <w:t xml:space="preserve"> is viricidal including HIV-1, HCV</w:t>
      </w:r>
      <w:r>
        <w:t xml:space="preserve">, H5N1, H1N1, H9N2 and </w:t>
      </w:r>
      <w:r w:rsidRPr="00C54DCF">
        <w:t>HBV</w:t>
      </w:r>
      <w:r>
        <w:t>.  It also</w:t>
      </w:r>
      <w:r w:rsidRPr="00C54DCF">
        <w:t xml:space="preserve"> inhibits the growth of mold</w:t>
      </w:r>
      <w:r>
        <w:t xml:space="preserve"> and </w:t>
      </w:r>
      <w:r w:rsidRPr="00C54DCF">
        <w:t>mildew and their odors when used as directed.</w:t>
      </w:r>
      <w:r>
        <w:t xml:space="preserve"> </w:t>
      </w:r>
      <w:r w:rsidRPr="00393E34">
        <w:t>This product is an effective fungicide against Trichophyton mentagrophytes</w:t>
      </w:r>
      <w:r>
        <w:t xml:space="preserve"> -</w:t>
      </w:r>
      <w:r w:rsidRPr="00393E34">
        <w:t xml:space="preserve"> the agent that causes Athlete’s Foot fungus on bathroom surfaces</w:t>
      </w:r>
      <w:r>
        <w:t xml:space="preserve"> - and</w:t>
      </w:r>
      <w:r w:rsidRPr="00393E34">
        <w:t xml:space="preserve"> is used to clean and disinfect hard, non-porous </w:t>
      </w:r>
      <w:r>
        <w:t xml:space="preserve">sport </w:t>
      </w:r>
      <w:r w:rsidRPr="00393E34">
        <w:t>surfaces</w:t>
      </w:r>
      <w:r>
        <w:t>.</w:t>
      </w:r>
    </w:p>
    <w:p w:rsidR="001E7797" w:rsidRDefault="001E7797" w:rsidP="0023731C">
      <w:bookmarkStart w:id="0" w:name="_GoBack"/>
      <w:r>
        <w:rPr>
          <w:noProof/>
        </w:rPr>
        <w:drawing>
          <wp:inline distT="0" distB="0" distL="0" distR="0">
            <wp:extent cx="3224188" cy="2952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ollamur_mat_attack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1087" cy="2959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3731C" w:rsidRDefault="0023731C"/>
    <w:sectPr w:rsidR="0023731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0145" w:rsidRDefault="004E0145" w:rsidP="00353CC6">
      <w:pPr>
        <w:spacing w:after="0" w:line="240" w:lineRule="auto"/>
      </w:pPr>
      <w:r>
        <w:separator/>
      </w:r>
    </w:p>
  </w:endnote>
  <w:endnote w:type="continuationSeparator" w:id="0">
    <w:p w:rsidR="004E0145" w:rsidRDefault="004E0145" w:rsidP="00353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0145" w:rsidRDefault="004E0145" w:rsidP="00353CC6">
      <w:pPr>
        <w:spacing w:after="0" w:line="240" w:lineRule="auto"/>
      </w:pPr>
      <w:r>
        <w:separator/>
      </w:r>
    </w:p>
  </w:footnote>
  <w:footnote w:type="continuationSeparator" w:id="0">
    <w:p w:rsidR="004E0145" w:rsidRDefault="004E0145" w:rsidP="00353C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604"/>
    <w:rsid w:val="000009FA"/>
    <w:rsid w:val="00036B4E"/>
    <w:rsid w:val="00083604"/>
    <w:rsid w:val="00090309"/>
    <w:rsid w:val="001512AC"/>
    <w:rsid w:val="001C14DA"/>
    <w:rsid w:val="001D5DB3"/>
    <w:rsid w:val="001E7797"/>
    <w:rsid w:val="002260D9"/>
    <w:rsid w:val="0023539B"/>
    <w:rsid w:val="0023731C"/>
    <w:rsid w:val="002F1EF6"/>
    <w:rsid w:val="00353CC6"/>
    <w:rsid w:val="00393E34"/>
    <w:rsid w:val="00422AA3"/>
    <w:rsid w:val="004504FB"/>
    <w:rsid w:val="00482E87"/>
    <w:rsid w:val="00492BA2"/>
    <w:rsid w:val="004A3818"/>
    <w:rsid w:val="004B7754"/>
    <w:rsid w:val="004E0145"/>
    <w:rsid w:val="005A726E"/>
    <w:rsid w:val="00817137"/>
    <w:rsid w:val="00837ED5"/>
    <w:rsid w:val="008B6ADE"/>
    <w:rsid w:val="008E5AF1"/>
    <w:rsid w:val="008F5450"/>
    <w:rsid w:val="00A40CDE"/>
    <w:rsid w:val="00AC6AB6"/>
    <w:rsid w:val="00B74A06"/>
    <w:rsid w:val="00B9349C"/>
    <w:rsid w:val="00C316C4"/>
    <w:rsid w:val="00C54DCF"/>
    <w:rsid w:val="00DF7DEA"/>
    <w:rsid w:val="00E74CDC"/>
    <w:rsid w:val="00EE728C"/>
    <w:rsid w:val="00F029D6"/>
    <w:rsid w:val="00FE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EB8CE275-DACD-4972-9E1D-6B2033719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360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83604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B9349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3C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53CC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53C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53CC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2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12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916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llamur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hill@dollamur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time_continue=71&amp;v=8yWDUYxoI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376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Hill</dc:creator>
  <cp:keywords/>
  <dc:description/>
  <cp:lastModifiedBy>Teri Hill</cp:lastModifiedBy>
  <cp:revision>4</cp:revision>
  <cp:lastPrinted>2019-02-06T21:59:00Z</cp:lastPrinted>
  <dcterms:created xsi:type="dcterms:W3CDTF">2019-05-28T15:36:00Z</dcterms:created>
  <dcterms:modified xsi:type="dcterms:W3CDTF">2019-05-28T16:07:00Z</dcterms:modified>
</cp:coreProperties>
</file>