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1B500" w14:textId="77777777" w:rsidR="0038796A" w:rsidRDefault="0038796A"/>
    <w:p w14:paraId="58BE7EA3" w14:textId="12BA5F04" w:rsidR="00310383" w:rsidRDefault="0038796A">
      <w:r>
        <w:t xml:space="preserve">For Immediate Release </w:t>
      </w:r>
    </w:p>
    <w:p w14:paraId="1CD230BB" w14:textId="39D307F1" w:rsidR="00F33D93" w:rsidRPr="00F33D93" w:rsidRDefault="0038796A" w:rsidP="00F33D93">
      <w:pPr>
        <w:jc w:val="center"/>
        <w:rPr>
          <w:b/>
          <w:bCs/>
          <w:sz w:val="28"/>
          <w:szCs w:val="28"/>
        </w:rPr>
      </w:pPr>
      <w:r w:rsidRPr="00F33D93">
        <w:rPr>
          <w:b/>
          <w:bCs/>
          <w:sz w:val="28"/>
          <w:szCs w:val="28"/>
        </w:rPr>
        <w:t xml:space="preserve">CYFIRMA </w:t>
      </w:r>
      <w:r w:rsidR="00F33D93" w:rsidRPr="00F33D93">
        <w:rPr>
          <w:b/>
          <w:bCs/>
          <w:sz w:val="28"/>
          <w:szCs w:val="28"/>
        </w:rPr>
        <w:t>Appoints Leadership Team to Prepare for Market Expansion</w:t>
      </w:r>
    </w:p>
    <w:p w14:paraId="4CCC1586" w14:textId="2573B633" w:rsidR="00F33D93" w:rsidRPr="00F33D93" w:rsidRDefault="00F33D93" w:rsidP="00F33D93">
      <w:pPr>
        <w:jc w:val="center"/>
        <w:rPr>
          <w:i/>
          <w:iCs/>
        </w:rPr>
      </w:pPr>
      <w:r w:rsidRPr="00F33D93">
        <w:rPr>
          <w:i/>
          <w:iCs/>
        </w:rPr>
        <w:t>The move sees new leadership in sales, marketing, service delivery and operations</w:t>
      </w:r>
    </w:p>
    <w:p w14:paraId="14FC50E9" w14:textId="42EFC9DC" w:rsidR="00694A26" w:rsidRDefault="00064034">
      <w:r>
        <w:t>SINGAPORE/JAPAN</w:t>
      </w:r>
      <w:r w:rsidR="00F33D93">
        <w:t xml:space="preserve"> </w:t>
      </w:r>
      <w:r w:rsidR="00694A26">
        <w:t>–</w:t>
      </w:r>
      <w:r w:rsidR="00F33D93">
        <w:t xml:space="preserve"> </w:t>
      </w:r>
      <w:r w:rsidR="00694A26">
        <w:t>January 1</w:t>
      </w:r>
      <w:r w:rsidR="005C4F71">
        <w:t>5</w:t>
      </w:r>
      <w:r w:rsidR="00694A26">
        <w:t>, 20</w:t>
      </w:r>
      <w:r>
        <w:t>20</w:t>
      </w:r>
      <w:r w:rsidR="00694A26">
        <w:t xml:space="preserve"> </w:t>
      </w:r>
      <w:r w:rsidR="00DA652D">
        <w:t>–</w:t>
      </w:r>
      <w:r w:rsidR="00694A26">
        <w:t xml:space="preserve"> </w:t>
      </w:r>
      <w:r w:rsidRPr="00064034">
        <w:t xml:space="preserve">CYFIRMA, </w:t>
      </w:r>
      <w:r w:rsidR="008D58F1">
        <w:t xml:space="preserve">a </w:t>
      </w:r>
      <w:r>
        <w:t xml:space="preserve">predictive </w:t>
      </w:r>
      <w:r w:rsidRPr="00064034">
        <w:t>cyber-threat visibility and intelligence analytics platform company backed by Goldman Sachs and Zodius Capital, today announced</w:t>
      </w:r>
      <w:r>
        <w:t xml:space="preserve"> key</w:t>
      </w:r>
      <w:r w:rsidR="005C4F71">
        <w:t xml:space="preserve"> </w:t>
      </w:r>
      <w:r>
        <w:t>management appointments as part of its market expansion plan.</w:t>
      </w:r>
    </w:p>
    <w:p w14:paraId="0B16BA18" w14:textId="6969961E" w:rsidR="007F03E0" w:rsidRDefault="00350FC1">
      <w:r>
        <w:t xml:space="preserve">CYFIRMA has appointed </w:t>
      </w:r>
      <w:r w:rsidRPr="00350FC1">
        <w:t>G</w:t>
      </w:r>
      <w:r>
        <w:t xml:space="preserve">osuke </w:t>
      </w:r>
      <w:r w:rsidRPr="00350FC1">
        <w:t>N</w:t>
      </w:r>
      <w:r>
        <w:t>akae as President of A</w:t>
      </w:r>
      <w:r w:rsidRPr="00350FC1">
        <w:t xml:space="preserve">lliance </w:t>
      </w:r>
      <w:r>
        <w:t>S</w:t>
      </w:r>
      <w:r w:rsidRPr="00350FC1">
        <w:t xml:space="preserve">trategy </w:t>
      </w:r>
      <w:r>
        <w:t>and A</w:t>
      </w:r>
      <w:r w:rsidRPr="00350FC1">
        <w:t>dministration</w:t>
      </w:r>
      <w:r w:rsidR="001466AD">
        <w:t xml:space="preserve">, Shuhei Igarashi as President of Business Development, Koichi Saito as </w:t>
      </w:r>
      <w:r w:rsidR="001466AD" w:rsidRPr="001466AD">
        <w:t>Vice President of Business Development</w:t>
      </w:r>
      <w:r w:rsidR="001466AD">
        <w:t xml:space="preserve">, </w:t>
      </w:r>
      <w:r w:rsidR="001466AD" w:rsidRPr="001466AD">
        <w:t>S</w:t>
      </w:r>
      <w:r w:rsidR="001466AD">
        <w:t>aurabh Lal as President of Delivery and Operations, Anna Koh as Senior Vice President of Marketing and Business Enablement</w:t>
      </w:r>
      <w:r w:rsidR="00BC27C8">
        <w:t xml:space="preserve">, and Vinod </w:t>
      </w:r>
      <w:r w:rsidR="00454E5D">
        <w:t>K</w:t>
      </w:r>
      <w:r w:rsidR="00BC27C8">
        <w:t>M as Assistant Vice President of Product Engineering.</w:t>
      </w:r>
    </w:p>
    <w:p w14:paraId="5A4AE2F1" w14:textId="3083D517" w:rsidR="0077532B" w:rsidRDefault="0077532B">
      <w:r>
        <w:t>“We are delighted to have Nakae-san, Igarashi-san, Saito-san, Saurabh</w:t>
      </w:r>
      <w:r w:rsidR="00BC27C8">
        <w:t xml:space="preserve">, </w:t>
      </w:r>
      <w:r>
        <w:t>Anna</w:t>
      </w:r>
      <w:r w:rsidR="008D58F1">
        <w:t>,</w:t>
      </w:r>
      <w:r>
        <w:t xml:space="preserve"> </w:t>
      </w:r>
      <w:r w:rsidR="00BC27C8">
        <w:t xml:space="preserve">and Vinod </w:t>
      </w:r>
      <w:r>
        <w:t xml:space="preserve">join the CYFIRMA family. Each leader </w:t>
      </w:r>
      <w:r w:rsidR="007E2596">
        <w:t xml:space="preserve">is armed with </w:t>
      </w:r>
      <w:r w:rsidR="00672E92">
        <w:t>a</w:t>
      </w:r>
      <w:r>
        <w:t xml:space="preserve"> unique set of experience</w:t>
      </w:r>
      <w:r w:rsidR="00A73859">
        <w:t xml:space="preserve"> and expertise</w:t>
      </w:r>
      <w:r>
        <w:t xml:space="preserve">, and collectively, we now have </w:t>
      </w:r>
      <w:r w:rsidR="001805E4">
        <w:t>a</w:t>
      </w:r>
      <w:r>
        <w:t xml:space="preserve"> </w:t>
      </w:r>
      <w:r w:rsidR="00A73859">
        <w:t>top-notch team</w:t>
      </w:r>
      <w:r>
        <w:t xml:space="preserve"> to </w:t>
      </w:r>
      <w:r w:rsidR="008306D5">
        <w:t>take CYFIRMA to the next level of growth</w:t>
      </w:r>
      <w:r w:rsidR="00A73859">
        <w:t xml:space="preserve">,” said </w:t>
      </w:r>
      <w:r w:rsidR="00A73859" w:rsidRPr="00A73859">
        <w:t>Kumar Ritesh, CYFIRMA’S Chairman and CEO</w:t>
      </w:r>
      <w:r w:rsidR="00A73859">
        <w:t xml:space="preserve">. “As a </w:t>
      </w:r>
      <w:r w:rsidR="00A73859" w:rsidRPr="00A73859">
        <w:t>digital business enabler</w:t>
      </w:r>
      <w:r w:rsidR="00A73859">
        <w:t xml:space="preserve">, we have a </w:t>
      </w:r>
      <w:r w:rsidR="00A73859" w:rsidRPr="00A73859">
        <w:t>mission to help organizations rethink cybersecurity strategy and reinvent cyber-risk management</w:t>
      </w:r>
      <w:r w:rsidR="00A73859">
        <w:t xml:space="preserve">. We want to equip governments and businesses </w:t>
      </w:r>
      <w:r w:rsidR="00A73859" w:rsidRPr="00A73859">
        <w:t xml:space="preserve">with advance threat intelligence </w:t>
      </w:r>
      <w:r w:rsidR="00672E92">
        <w:t xml:space="preserve">to strengthen their </w:t>
      </w:r>
      <w:r w:rsidR="00A73859" w:rsidRPr="00A73859">
        <w:t xml:space="preserve">organizational resilience </w:t>
      </w:r>
      <w:r w:rsidR="00672E92">
        <w:t>so they can deliver successful</w:t>
      </w:r>
      <w:r w:rsidR="00A73859" w:rsidRPr="00A73859">
        <w:t xml:space="preserve"> innovation and growth</w:t>
      </w:r>
      <w:r w:rsidR="00672E92">
        <w:t xml:space="preserve">. With the new leaders on-board, </w:t>
      </w:r>
      <w:r w:rsidR="006452D7">
        <w:t xml:space="preserve">we are now ready to scale the business and be the cybersecurity partner of choice for every forward-thinking organization.” </w:t>
      </w:r>
    </w:p>
    <w:p w14:paraId="03348379" w14:textId="324353A8" w:rsidR="001466AD" w:rsidRDefault="001466AD" w:rsidP="001466AD">
      <w:r>
        <w:t xml:space="preserve">These </w:t>
      </w:r>
      <w:r w:rsidR="00BC27C8">
        <w:t>six</w:t>
      </w:r>
      <w:r>
        <w:t xml:space="preserve"> new senior appointments, under the leadership </w:t>
      </w:r>
      <w:r w:rsidR="001805E4">
        <w:t>of</w:t>
      </w:r>
      <w:r>
        <w:t xml:space="preserve"> Kumar Ritesh, will chart </w:t>
      </w:r>
      <w:r w:rsidR="009E1147">
        <w:t>new</w:t>
      </w:r>
      <w:r>
        <w:t xml:space="preserve"> growth in the areas of sales, marketing, service delivery</w:t>
      </w:r>
      <w:r w:rsidR="008D58F1">
        <w:t>,</w:t>
      </w:r>
      <w:r>
        <w:t xml:space="preserve"> and operations. Their combined experience will see the company accelerating </w:t>
      </w:r>
      <w:r w:rsidR="008D58F1">
        <w:t>the</w:t>
      </w:r>
      <w:r>
        <w:t xml:space="preserve"> development of its flagship product, Cyber</w:t>
      </w:r>
      <w:r w:rsidR="000C7BD1">
        <w:t xml:space="preserve"> Intelligence</w:t>
      </w:r>
      <w:r>
        <w:t xml:space="preserve"> Analytics Platform (CAP v2.0), bringing innovative solutions to clients across multiple geographies, amplifying its brand and opening new markets.</w:t>
      </w:r>
    </w:p>
    <w:p w14:paraId="528F5655" w14:textId="0ED00892" w:rsidR="00193B22" w:rsidRDefault="009E1147" w:rsidP="009E1147">
      <w:r w:rsidRPr="00A03E5D">
        <w:rPr>
          <w:color w:val="4472C4" w:themeColor="accent1"/>
        </w:rPr>
        <w:t xml:space="preserve">Gosuke Nakae </w:t>
      </w:r>
      <w:r>
        <w:t xml:space="preserve">will lead the company’s alliance and channel strategy to build a strong partner ecosystem as well </w:t>
      </w:r>
      <w:r w:rsidR="00193B22">
        <w:t xml:space="preserve">as </w:t>
      </w:r>
      <w:r>
        <w:t xml:space="preserve">overseeing corporate development efforts. </w:t>
      </w:r>
      <w:r w:rsidR="00A03E5D">
        <w:t>Nakae</w:t>
      </w:r>
      <w:r>
        <w:t xml:space="preserve"> comes with over 30 years’ experience managing </w:t>
      </w:r>
      <w:r w:rsidRPr="009E1147">
        <w:t>global business</w:t>
      </w:r>
      <w:r>
        <w:t xml:space="preserve">es </w:t>
      </w:r>
      <w:r w:rsidRPr="009E1147">
        <w:t>across</w:t>
      </w:r>
      <w:r>
        <w:t xml:space="preserve"> the</w:t>
      </w:r>
      <w:r w:rsidRPr="009E1147">
        <w:t xml:space="preserve"> ICT industry</w:t>
      </w:r>
      <w:r w:rsidR="00432F92">
        <w:t xml:space="preserve">. In his </w:t>
      </w:r>
      <w:r w:rsidR="004D054A">
        <w:t>prior</w:t>
      </w:r>
      <w:r w:rsidR="00432F92">
        <w:t xml:space="preserve"> role as </w:t>
      </w:r>
      <w:r w:rsidR="00432F92" w:rsidRPr="00193B22">
        <w:t xml:space="preserve">President </w:t>
      </w:r>
      <w:r w:rsidR="00432F92">
        <w:t>and</w:t>
      </w:r>
      <w:r w:rsidR="00432F92" w:rsidRPr="00193B22">
        <w:t xml:space="preserve"> CEO</w:t>
      </w:r>
      <w:r w:rsidR="00432F92">
        <w:t xml:space="preserve"> of </w:t>
      </w:r>
      <w:r w:rsidR="00432F92" w:rsidRPr="00193B22">
        <w:t>Mitsubishi France S.A.</w:t>
      </w:r>
      <w:r w:rsidR="00432F92">
        <w:t>, he built successful alliances with cross-cultural businesses</w:t>
      </w:r>
      <w:r w:rsidR="00A72B0F">
        <w:t xml:space="preserve"> and put the company on a growth trajectory. Today, </w:t>
      </w:r>
      <w:r w:rsidR="00A03E5D">
        <w:t>Nakae</w:t>
      </w:r>
      <w:r w:rsidR="00A72B0F">
        <w:t xml:space="preserve"> </w:t>
      </w:r>
      <w:r w:rsidR="00193B22">
        <w:t>bring</w:t>
      </w:r>
      <w:r w:rsidR="00A72B0F">
        <w:t>s</w:t>
      </w:r>
      <w:r w:rsidR="00193B22">
        <w:t xml:space="preserve"> his executive expertise in the </w:t>
      </w:r>
      <w:r w:rsidR="00193B22" w:rsidRPr="00193B22">
        <w:t xml:space="preserve">satellite and space, national security, </w:t>
      </w:r>
      <w:r w:rsidR="00193B22">
        <w:t xml:space="preserve">and </w:t>
      </w:r>
      <w:r w:rsidR="00193B22" w:rsidRPr="00193B22">
        <w:t>cybersecurity</w:t>
      </w:r>
      <w:r w:rsidR="00193B22">
        <w:t xml:space="preserve"> domains to CYFIRMA international clients. </w:t>
      </w:r>
    </w:p>
    <w:p w14:paraId="4F56D5E2" w14:textId="041FC54E" w:rsidR="00B400FE" w:rsidRDefault="00273583" w:rsidP="001466AD">
      <w:r w:rsidRPr="00A03E5D">
        <w:rPr>
          <w:color w:val="4472C4" w:themeColor="accent1"/>
        </w:rPr>
        <w:t>Shuhei Igarashi</w:t>
      </w:r>
      <w:r>
        <w:t xml:space="preserve"> </w:t>
      </w:r>
      <w:r w:rsidR="00B400FE">
        <w:t>is</w:t>
      </w:r>
      <w:r w:rsidR="001805E4">
        <w:t xml:space="preserve"> a</w:t>
      </w:r>
      <w:r w:rsidR="00B400FE">
        <w:t xml:space="preserve"> </w:t>
      </w:r>
      <w:r>
        <w:t xml:space="preserve">sales and business development veteran with over two decades of solution selling experience in the IT industry. </w:t>
      </w:r>
      <w:r w:rsidR="00A03E5D">
        <w:t>Igarashi</w:t>
      </w:r>
      <w:r w:rsidR="00B400FE">
        <w:t xml:space="preserve"> </w:t>
      </w:r>
      <w:r>
        <w:t>was previously leading sales with technology giants IBM, McAfee</w:t>
      </w:r>
      <w:r w:rsidR="008D58F1">
        <w:t>,</w:t>
      </w:r>
      <w:r>
        <w:t xml:space="preserve"> and Splunk</w:t>
      </w:r>
      <w:r w:rsidR="00B400FE">
        <w:t xml:space="preserve">. He has helped companies shape their cybersecurity strategies with his consulting expertise </w:t>
      </w:r>
      <w:r w:rsidR="00A03E5D">
        <w:t>and will oversee client acquisition and account management in Japan.</w:t>
      </w:r>
      <w:r w:rsidR="00B400FE">
        <w:t xml:space="preserve">   </w:t>
      </w:r>
    </w:p>
    <w:p w14:paraId="3F483E9D" w14:textId="51E106A5" w:rsidR="00B400FE" w:rsidRDefault="00A03E5D" w:rsidP="00B400FE">
      <w:r>
        <w:rPr>
          <w:color w:val="4472C4" w:themeColor="accent1"/>
        </w:rPr>
        <w:t xml:space="preserve">Koichi </w:t>
      </w:r>
      <w:r w:rsidR="00B400FE" w:rsidRPr="00B400FE">
        <w:rPr>
          <w:color w:val="4472C4" w:themeColor="accent1"/>
        </w:rPr>
        <w:t xml:space="preserve">Saito </w:t>
      </w:r>
      <w:r w:rsidR="00B400FE" w:rsidRPr="00B400FE">
        <w:t xml:space="preserve">is a proven sales leader in the cybersecurity and threat intelligence domain. He brings with him over 20 years’ experience in </w:t>
      </w:r>
      <w:r>
        <w:t xml:space="preserve">the </w:t>
      </w:r>
      <w:r w:rsidR="00B400FE" w:rsidRPr="00B400FE">
        <w:t>IT industry, holding various responsibilities across the business. Before joining CYFIRMA, Saito</w:t>
      </w:r>
      <w:r w:rsidR="006A77D0">
        <w:t xml:space="preserve"> </w:t>
      </w:r>
      <w:r w:rsidR="00B400FE" w:rsidRPr="00B400FE">
        <w:t>was the sales lead</w:t>
      </w:r>
      <w:r w:rsidR="00454E5D">
        <w:t>er</w:t>
      </w:r>
      <w:r w:rsidR="00B400FE" w:rsidRPr="00B400FE">
        <w:t xml:space="preserve"> for FireEye K.K. with the remit to manage and grow large enterprise accounts in the high-tech and manufacturing industries. A proven </w:t>
      </w:r>
      <w:r w:rsidR="00B400FE" w:rsidRPr="00B400FE">
        <w:lastRenderedPageBreak/>
        <w:t>sales maverick, Saito has held sales and business development positions with MessageLabs Japan, Symantec K.K., AMD, MCI Japan</w:t>
      </w:r>
      <w:r w:rsidR="008D58F1">
        <w:t>,</w:t>
      </w:r>
      <w:r w:rsidR="00B400FE" w:rsidRPr="00B400FE">
        <w:t xml:space="preserve"> and Nippon Information and Communication.</w:t>
      </w:r>
    </w:p>
    <w:p w14:paraId="500BD829" w14:textId="5151162F" w:rsidR="0080598A" w:rsidRPr="0080598A" w:rsidRDefault="00A03E5D" w:rsidP="0080598A">
      <w:r>
        <w:t xml:space="preserve">As </w:t>
      </w:r>
      <w:r w:rsidRPr="00A03E5D">
        <w:t>President of Delivery and Operations</w:t>
      </w:r>
      <w:r>
        <w:t xml:space="preserve">, </w:t>
      </w:r>
      <w:r w:rsidRPr="0080598A">
        <w:rPr>
          <w:color w:val="4472C4" w:themeColor="accent1"/>
        </w:rPr>
        <w:t>Saurab</w:t>
      </w:r>
      <w:r w:rsidR="000C7BD1">
        <w:rPr>
          <w:color w:val="4472C4" w:themeColor="accent1"/>
        </w:rPr>
        <w:t>h</w:t>
      </w:r>
      <w:r w:rsidRPr="0080598A">
        <w:rPr>
          <w:color w:val="4472C4" w:themeColor="accent1"/>
        </w:rPr>
        <w:t xml:space="preserve"> L</w:t>
      </w:r>
      <w:r w:rsidR="0080598A" w:rsidRPr="0080598A">
        <w:rPr>
          <w:color w:val="4472C4" w:themeColor="accent1"/>
        </w:rPr>
        <w:t>a</w:t>
      </w:r>
      <w:r w:rsidRPr="0080598A">
        <w:rPr>
          <w:color w:val="4472C4" w:themeColor="accent1"/>
        </w:rPr>
        <w:t>l</w:t>
      </w:r>
      <w:r>
        <w:t xml:space="preserve"> will oversee all service delivery and technical operations of </w:t>
      </w:r>
      <w:r w:rsidR="0080598A">
        <w:t>CAP v2.0. He</w:t>
      </w:r>
      <w:r w:rsidR="0080598A" w:rsidRPr="0080598A">
        <w:t xml:space="preserve"> has </w:t>
      </w:r>
      <w:r w:rsidR="0080598A">
        <w:t>over two</w:t>
      </w:r>
      <w:r w:rsidR="0080598A" w:rsidRPr="0080598A">
        <w:t xml:space="preserve"> decades of global industry experience in helping businesses improve IT operations and service delivery with extensive accolades for running Cyber</w:t>
      </w:r>
      <w:r w:rsidR="00714526">
        <w:t>s</w:t>
      </w:r>
      <w:r w:rsidR="0080598A" w:rsidRPr="0080598A">
        <w:t>ecurity Operations &amp; Delivery</w:t>
      </w:r>
      <w:r w:rsidR="008E289F">
        <w:t xml:space="preserve">. </w:t>
      </w:r>
      <w:r w:rsidR="0080598A">
        <w:t>He had held leadership roles with Prudential, BHP</w:t>
      </w:r>
      <w:r w:rsidR="008D58F1">
        <w:t>,</w:t>
      </w:r>
      <w:r w:rsidR="0080598A">
        <w:t xml:space="preserve"> and Nokia.</w:t>
      </w:r>
    </w:p>
    <w:p w14:paraId="62EA89CA" w14:textId="57F45381" w:rsidR="00A03E5D" w:rsidRDefault="00714526" w:rsidP="001466AD">
      <w:r w:rsidRPr="00714526">
        <w:rPr>
          <w:color w:val="4472C4" w:themeColor="accent1"/>
        </w:rPr>
        <w:t>Anna Koh</w:t>
      </w:r>
      <w:r>
        <w:t xml:space="preserve"> has been appointed Senior Vice President of Marketing and Business Enablement overseeing</w:t>
      </w:r>
      <w:r w:rsidRPr="00714526">
        <w:t xml:space="preserve"> </w:t>
      </w:r>
      <w:r>
        <w:t>CYFIRMA’s</w:t>
      </w:r>
      <w:r w:rsidRPr="00714526">
        <w:t xml:space="preserve"> branding and </w:t>
      </w:r>
      <w:r>
        <w:t>marketing</w:t>
      </w:r>
      <w:r w:rsidRPr="00714526">
        <w:t xml:space="preserve"> strategy</w:t>
      </w:r>
      <w:r w:rsidR="008E289F">
        <w:t>. S</w:t>
      </w:r>
      <w:r w:rsidRPr="00714526">
        <w:t xml:space="preserve">he has helped </w:t>
      </w:r>
      <w:r w:rsidR="001805E4">
        <w:t>IBM</w:t>
      </w:r>
      <w:r w:rsidR="004D054A">
        <w:t xml:space="preserve"> and </w:t>
      </w:r>
      <w:r w:rsidR="00454E5D">
        <w:t>Acclivis Technologies and Solutions</w:t>
      </w:r>
      <w:r w:rsidR="001805E4">
        <w:t xml:space="preserve"> </w:t>
      </w:r>
      <w:r w:rsidR="0077532B">
        <w:t>define their brand and chart their digitization journeys.</w:t>
      </w:r>
      <w:r w:rsidR="004D054A">
        <w:t xml:space="preserve"> </w:t>
      </w:r>
      <w:r w:rsidR="001E4466">
        <w:t xml:space="preserve">In a prior role, she </w:t>
      </w:r>
      <w:r w:rsidR="004D054A" w:rsidRPr="004D054A">
        <w:t xml:space="preserve">oversaw the company’s branding </w:t>
      </w:r>
      <w:r w:rsidR="004D054A">
        <w:t xml:space="preserve">and marketing </w:t>
      </w:r>
      <w:r w:rsidR="004D054A" w:rsidRPr="004D054A">
        <w:t xml:space="preserve">efforts, contributing towards the increased valuation of the company and the ensuing merger with </w:t>
      </w:r>
      <w:r w:rsidR="004D054A">
        <w:t>a global telco.</w:t>
      </w:r>
    </w:p>
    <w:p w14:paraId="6213D73D" w14:textId="70D8C629" w:rsidR="00E52560" w:rsidRDefault="00BC27C8" w:rsidP="001466AD">
      <w:r>
        <w:t xml:space="preserve">Heading Product Engineering is </w:t>
      </w:r>
      <w:r w:rsidRPr="00BC27C8">
        <w:rPr>
          <w:color w:val="4472C4" w:themeColor="accent1"/>
        </w:rPr>
        <w:t>Vinod KM</w:t>
      </w:r>
      <w:r w:rsidR="00454E5D">
        <w:rPr>
          <w:color w:val="4472C4" w:themeColor="accent1"/>
        </w:rPr>
        <w:t>.</w:t>
      </w:r>
      <w:r w:rsidRPr="00BC27C8">
        <w:rPr>
          <w:color w:val="4472C4" w:themeColor="accent1"/>
        </w:rPr>
        <w:t xml:space="preserve"> </w:t>
      </w:r>
      <w:r>
        <w:t xml:space="preserve">Vinod </w:t>
      </w:r>
      <w:r w:rsidRPr="00BC27C8">
        <w:t xml:space="preserve">is a </w:t>
      </w:r>
      <w:r>
        <w:t>s</w:t>
      </w:r>
      <w:r w:rsidRPr="00BC27C8">
        <w:t xml:space="preserve">enior technology and software development leader </w:t>
      </w:r>
      <w:r>
        <w:t xml:space="preserve">across </w:t>
      </w:r>
      <w:r w:rsidRPr="00BC27C8">
        <w:t>technical management, product development</w:t>
      </w:r>
      <w:r w:rsidR="008D58F1">
        <w:t>,</w:t>
      </w:r>
      <w:r w:rsidRPr="00BC27C8">
        <w:t xml:space="preserve"> and software architecture. </w:t>
      </w:r>
      <w:r>
        <w:t>He brings with him 21 years’ experience</w:t>
      </w:r>
      <w:r w:rsidR="00E52560">
        <w:t xml:space="preserve"> helping organizations </w:t>
      </w:r>
      <w:r w:rsidR="00454E5D">
        <w:t>realize</w:t>
      </w:r>
      <w:r w:rsidR="00E52560">
        <w:t xml:space="preserve"> their business strategies by developing innovative products across banking, finance, procurement, field force automation and retail cybersecurity.</w:t>
      </w:r>
    </w:p>
    <w:p w14:paraId="7885D0E9" w14:textId="18D96BCB" w:rsidR="00273583" w:rsidRDefault="00273583" w:rsidP="001466AD">
      <w:r>
        <w:t>All appointments take immediate effect.</w:t>
      </w:r>
    </w:p>
    <w:p w14:paraId="65C709FF" w14:textId="77777777" w:rsidR="006452D7" w:rsidRPr="006452D7" w:rsidRDefault="006452D7" w:rsidP="006452D7">
      <w:pPr>
        <w:rPr>
          <w:b/>
          <w:bCs/>
        </w:rPr>
      </w:pPr>
      <w:r w:rsidRPr="006452D7">
        <w:rPr>
          <w:b/>
          <w:bCs/>
        </w:rPr>
        <w:t>About CYFIRMA</w:t>
      </w:r>
    </w:p>
    <w:p w14:paraId="1FD764EA" w14:textId="77777777" w:rsidR="006452D7" w:rsidRDefault="006452D7" w:rsidP="006452D7">
      <w:r>
        <w:t xml:space="preserve">Headquartered in Singapore and Tokyo, CYFIRMA is a leading Predictive Cyber Threat Visibility &amp; Intelligence Platform company. Its cloud-based AI and ML powered Cyber Intelligence Analytics Platform (CAP) v2.0 helps organizations proactively identify potential threats at the planning stage of cyberattacks, offers deep insights into their cyber landscape, and amplifies preparedness by keeping </w:t>
      </w:r>
      <w:bookmarkStart w:id="0" w:name="_GoBack"/>
      <w:bookmarkEnd w:id="0"/>
      <w:r>
        <w:t>the organization’s cybersecurity posture up-to-date, resilient, and ready against upcoming attacks.</w:t>
      </w:r>
    </w:p>
    <w:p w14:paraId="34B0F124" w14:textId="77777777" w:rsidR="006452D7" w:rsidRDefault="006452D7" w:rsidP="006452D7">
      <w:r>
        <w:t xml:space="preserve">CYFIRMA works with many Fortune 500 companies. The company has offices and teams located in Singapore, Tokyo, and India. </w:t>
      </w:r>
    </w:p>
    <w:p w14:paraId="68407D7F" w14:textId="77777777" w:rsidR="000C7BD1" w:rsidRDefault="006452D7" w:rsidP="000C7BD1">
      <w:pPr>
        <w:spacing w:after="0" w:line="240" w:lineRule="exact"/>
      </w:pPr>
      <w:r>
        <w:t xml:space="preserve">Official websites: </w:t>
      </w:r>
    </w:p>
    <w:p w14:paraId="1400DBB0" w14:textId="77777777" w:rsidR="000C7BD1" w:rsidRDefault="006452D7" w:rsidP="000C7BD1">
      <w:pPr>
        <w:spacing w:after="0" w:line="240" w:lineRule="exact"/>
      </w:pPr>
      <w:r>
        <w:t xml:space="preserve">https://www.cyfirma.com/  </w:t>
      </w:r>
    </w:p>
    <w:p w14:paraId="1E7A69F1" w14:textId="78E5692D" w:rsidR="007F03E0" w:rsidRDefault="006452D7" w:rsidP="000C7BD1">
      <w:pPr>
        <w:spacing w:after="0" w:line="240" w:lineRule="exact"/>
      </w:pPr>
      <w:r>
        <w:t>https://www.cyfirma.jp/</w:t>
      </w:r>
    </w:p>
    <w:p w14:paraId="07601CF2" w14:textId="77777777" w:rsidR="000C7BD1" w:rsidRDefault="000C7BD1" w:rsidP="00905E12">
      <w:pPr>
        <w:rPr>
          <w:b/>
          <w:bCs/>
        </w:rPr>
      </w:pPr>
    </w:p>
    <w:p w14:paraId="11CF3209" w14:textId="277D2779" w:rsidR="00905E12" w:rsidRPr="00905E12" w:rsidRDefault="00905E12" w:rsidP="00905E12">
      <w:pPr>
        <w:rPr>
          <w:b/>
          <w:bCs/>
        </w:rPr>
      </w:pPr>
      <w:r w:rsidRPr="00905E12">
        <w:rPr>
          <w:b/>
          <w:bCs/>
        </w:rPr>
        <w:t>CYFIRMA Communications Contact</w:t>
      </w:r>
    </w:p>
    <w:p w14:paraId="0AAD31F5" w14:textId="77777777" w:rsidR="00905E12" w:rsidRDefault="00905E12" w:rsidP="00905E12">
      <w:pPr>
        <w:spacing w:after="0" w:line="240" w:lineRule="exact"/>
      </w:pPr>
      <w:r>
        <w:t>Anna Koh</w:t>
      </w:r>
    </w:p>
    <w:p w14:paraId="34F8E6AA" w14:textId="77777777" w:rsidR="00905E12" w:rsidRDefault="00905E12" w:rsidP="00905E12">
      <w:pPr>
        <w:spacing w:after="0" w:line="240" w:lineRule="exact"/>
      </w:pPr>
      <w:r>
        <w:t>Tel: +65 94892177</w:t>
      </w:r>
    </w:p>
    <w:p w14:paraId="55CA60F3" w14:textId="245E36DB" w:rsidR="0038796A" w:rsidRDefault="00E964F8" w:rsidP="00905E12">
      <w:pPr>
        <w:spacing w:after="0" w:line="240" w:lineRule="exact"/>
      </w:pPr>
      <w:hyperlink r:id="rId6" w:history="1">
        <w:r w:rsidR="00905E12" w:rsidRPr="00CB42F8">
          <w:rPr>
            <w:rStyle w:val="Hyperlink"/>
          </w:rPr>
          <w:t>Anna.koh@cyfirma.com</w:t>
        </w:r>
      </w:hyperlink>
      <w:r w:rsidR="00905E12">
        <w:t xml:space="preserve"> </w:t>
      </w:r>
    </w:p>
    <w:p w14:paraId="7C65DD2D" w14:textId="77777777" w:rsidR="0038796A" w:rsidRDefault="0038796A"/>
    <w:sectPr w:rsidR="003879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0381" w14:textId="77777777" w:rsidR="00E964F8" w:rsidRDefault="00E964F8" w:rsidP="0038796A">
      <w:pPr>
        <w:spacing w:after="0" w:line="240" w:lineRule="auto"/>
      </w:pPr>
      <w:r>
        <w:separator/>
      </w:r>
    </w:p>
  </w:endnote>
  <w:endnote w:type="continuationSeparator" w:id="0">
    <w:p w14:paraId="46E8A626" w14:textId="77777777" w:rsidR="00E964F8" w:rsidRDefault="00E964F8" w:rsidP="0038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D793D" w14:textId="77777777" w:rsidR="00E964F8" w:rsidRDefault="00E964F8" w:rsidP="0038796A">
      <w:pPr>
        <w:spacing w:after="0" w:line="240" w:lineRule="auto"/>
      </w:pPr>
      <w:r>
        <w:separator/>
      </w:r>
    </w:p>
  </w:footnote>
  <w:footnote w:type="continuationSeparator" w:id="0">
    <w:p w14:paraId="4A427D33" w14:textId="77777777" w:rsidR="00E964F8" w:rsidRDefault="00E964F8" w:rsidP="0038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D3E6" w14:textId="02D0D5C9" w:rsidR="0038796A" w:rsidRDefault="003C5E1F" w:rsidP="003C5E1F">
    <w:pPr>
      <w:pStyle w:val="Header"/>
    </w:pPr>
    <w:r>
      <w:rPr>
        <w:noProof/>
      </w:rPr>
      <mc:AlternateContent>
        <mc:Choice Requires="wps">
          <w:drawing>
            <wp:anchor distT="0" distB="0" distL="114300" distR="114300" simplePos="0" relativeHeight="251659264" behindDoc="0" locked="0" layoutInCell="1" allowOverlap="1" wp14:anchorId="20A61F31" wp14:editId="2DC44C64">
              <wp:simplePos x="0" y="0"/>
              <wp:positionH relativeFrom="margin">
                <wp:align>right</wp:align>
              </wp:positionH>
              <wp:positionV relativeFrom="paragraph">
                <wp:posOffset>57290</wp:posOffset>
              </wp:positionV>
              <wp:extent cx="1371600" cy="716192"/>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371600" cy="716192"/>
                      </a:xfrm>
                      <a:prstGeom prst="rect">
                        <a:avLst/>
                      </a:prstGeom>
                      <a:solidFill>
                        <a:schemeClr val="lt1"/>
                      </a:solidFill>
                      <a:ln w="6350">
                        <a:noFill/>
                      </a:ln>
                    </wps:spPr>
                    <wps:txbx>
                      <w:txbxContent>
                        <w:p w14:paraId="0759B96F" w14:textId="77777777" w:rsidR="003C5E1F" w:rsidRPr="003C5E1F" w:rsidRDefault="003C5E1F" w:rsidP="003C5E1F">
                          <w:pPr>
                            <w:spacing w:after="0" w:line="240" w:lineRule="auto"/>
                            <w:jc w:val="right"/>
                            <w:rPr>
                              <w:sz w:val="16"/>
                              <w:szCs w:val="16"/>
                            </w:rPr>
                          </w:pPr>
                          <w:r w:rsidRPr="003C5E1F">
                            <w:rPr>
                              <w:sz w:val="16"/>
                              <w:szCs w:val="16"/>
                            </w:rPr>
                            <w:t>CYFIRMA Holdings Pte Ltd.</w:t>
                          </w:r>
                        </w:p>
                        <w:p w14:paraId="70F905ED" w14:textId="77777777" w:rsidR="003C5E1F" w:rsidRDefault="003C5E1F" w:rsidP="003C5E1F">
                          <w:pPr>
                            <w:spacing w:after="0" w:line="240" w:lineRule="auto"/>
                            <w:jc w:val="right"/>
                            <w:rPr>
                              <w:sz w:val="16"/>
                              <w:szCs w:val="16"/>
                            </w:rPr>
                          </w:pPr>
                          <w:r w:rsidRPr="003C5E1F">
                            <w:rPr>
                              <w:sz w:val="16"/>
                              <w:szCs w:val="16"/>
                            </w:rPr>
                            <w:t>150 Beach Road</w:t>
                          </w:r>
                        </w:p>
                        <w:p w14:paraId="784971D0" w14:textId="625C8011" w:rsidR="003C5E1F" w:rsidRDefault="003C5E1F" w:rsidP="003C5E1F">
                          <w:pPr>
                            <w:spacing w:after="0" w:line="240" w:lineRule="auto"/>
                            <w:jc w:val="right"/>
                            <w:rPr>
                              <w:sz w:val="16"/>
                              <w:szCs w:val="16"/>
                            </w:rPr>
                          </w:pPr>
                          <w:r w:rsidRPr="003C5E1F">
                            <w:rPr>
                              <w:sz w:val="16"/>
                              <w:szCs w:val="16"/>
                            </w:rPr>
                            <w:t>Level 35, The Gateway West</w:t>
                          </w:r>
                        </w:p>
                        <w:p w14:paraId="11A9F83A" w14:textId="4292CDEB" w:rsidR="003C5E1F" w:rsidRPr="003C5E1F" w:rsidRDefault="003C5E1F" w:rsidP="003C5E1F">
                          <w:pPr>
                            <w:spacing w:after="0" w:line="240" w:lineRule="auto"/>
                            <w:jc w:val="right"/>
                            <w:rPr>
                              <w:sz w:val="16"/>
                              <w:szCs w:val="16"/>
                            </w:rPr>
                          </w:pPr>
                          <w:r>
                            <w:rPr>
                              <w:sz w:val="16"/>
                              <w:szCs w:val="16"/>
                            </w:rPr>
                            <w:t>Singapore 189720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61F31" id="_x0000_t202" coordsize="21600,21600" o:spt="202" path="m,l,21600r21600,l21600,xe">
              <v:stroke joinstyle="miter"/>
              <v:path gradientshapeok="t" o:connecttype="rect"/>
            </v:shapetype>
            <v:shape id="Text Box 1" o:spid="_x0000_s1026" type="#_x0000_t202" style="position:absolute;margin-left:56.8pt;margin-top:4.5pt;width:108pt;height:5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" fillcolor="white [3201]" stroked="f" strokeweight=".5pt">
              <v:textbox>
                <w:txbxContent>
                  <w:p w14:paraId="0759B96F" w14:textId="77777777" w:rsidR="003C5E1F" w:rsidRPr="003C5E1F" w:rsidRDefault="003C5E1F" w:rsidP="003C5E1F">
                    <w:pPr>
                      <w:spacing w:after="0" w:line="240" w:lineRule="auto"/>
                      <w:jc w:val="right"/>
                      <w:rPr>
                        <w:sz w:val="16"/>
                        <w:szCs w:val="16"/>
                      </w:rPr>
                    </w:pPr>
                    <w:r w:rsidRPr="003C5E1F">
                      <w:rPr>
                        <w:sz w:val="16"/>
                        <w:szCs w:val="16"/>
                      </w:rPr>
                      <w:t>CYFIRMA Holdings Pte Ltd.</w:t>
                    </w:r>
                  </w:p>
                  <w:p w14:paraId="70F905ED" w14:textId="77777777" w:rsidR="003C5E1F" w:rsidRDefault="003C5E1F" w:rsidP="003C5E1F">
                    <w:pPr>
                      <w:spacing w:after="0" w:line="240" w:lineRule="auto"/>
                      <w:jc w:val="right"/>
                      <w:rPr>
                        <w:sz w:val="16"/>
                        <w:szCs w:val="16"/>
                      </w:rPr>
                    </w:pPr>
                    <w:r w:rsidRPr="003C5E1F">
                      <w:rPr>
                        <w:sz w:val="16"/>
                        <w:szCs w:val="16"/>
                      </w:rPr>
                      <w:t>150 Beach Road</w:t>
                    </w:r>
                  </w:p>
                  <w:p w14:paraId="784971D0" w14:textId="625C8011" w:rsidR="003C5E1F" w:rsidRDefault="003C5E1F" w:rsidP="003C5E1F">
                    <w:pPr>
                      <w:spacing w:after="0" w:line="240" w:lineRule="auto"/>
                      <w:jc w:val="right"/>
                      <w:rPr>
                        <w:sz w:val="16"/>
                        <w:szCs w:val="16"/>
                      </w:rPr>
                    </w:pPr>
                    <w:r w:rsidRPr="003C5E1F">
                      <w:rPr>
                        <w:sz w:val="16"/>
                        <w:szCs w:val="16"/>
                      </w:rPr>
                      <w:t>Level 35, The Gateway West</w:t>
                    </w:r>
                  </w:p>
                  <w:p w14:paraId="11A9F83A" w14:textId="4292CDEB" w:rsidR="003C5E1F" w:rsidRPr="003C5E1F" w:rsidRDefault="003C5E1F" w:rsidP="003C5E1F">
                    <w:pPr>
                      <w:spacing w:after="0" w:line="240" w:lineRule="auto"/>
                      <w:jc w:val="right"/>
                      <w:rPr>
                        <w:sz w:val="16"/>
                        <w:szCs w:val="16"/>
                      </w:rPr>
                    </w:pPr>
                    <w:r>
                      <w:rPr>
                        <w:sz w:val="16"/>
                        <w:szCs w:val="16"/>
                      </w:rPr>
                      <w:t>Singapore 189720</w:t>
                    </w:r>
                  </w:p>
                </w:txbxContent>
              </v:textbox>
              <w10:wrap anchorx="margin"/>
            </v:shape>
          </w:pict>
        </mc:Fallback>
      </mc:AlternateContent>
    </w:r>
    <w:r w:rsidR="0038796A">
      <w:rPr>
        <w:noProof/>
      </w:rPr>
      <w:drawing>
        <wp:inline distT="0" distB="0" distL="0" distR="0" wp14:anchorId="437C6ABA" wp14:editId="10E74122">
          <wp:extent cx="1550206" cy="488315"/>
          <wp:effectExtent l="0" t="0" r="0" b="698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707" cy="518713"/>
                  </a:xfrm>
                  <a:prstGeom prst="rect">
                    <a:avLst/>
                  </a:prstGeom>
                  <a:noFill/>
                  <a:ln>
                    <a:noFill/>
                  </a:ln>
                </pic:spPr>
              </pic:pic>
            </a:graphicData>
          </a:graphic>
        </wp:inline>
      </w:drawing>
    </w:r>
  </w:p>
  <w:p w14:paraId="113FBFF8" w14:textId="77777777" w:rsidR="00714526" w:rsidRDefault="00714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NDMytjAxMTM3NTNR0lEKTi0uzszPAykwrAUAe0l/giwAAAA="/>
  </w:docVars>
  <w:rsids>
    <w:rsidRoot w:val="0038796A"/>
    <w:rsid w:val="00064034"/>
    <w:rsid w:val="000B103B"/>
    <w:rsid w:val="000C7BD1"/>
    <w:rsid w:val="000D0E8D"/>
    <w:rsid w:val="001466AD"/>
    <w:rsid w:val="001805E4"/>
    <w:rsid w:val="00193B22"/>
    <w:rsid w:val="001E4466"/>
    <w:rsid w:val="00273583"/>
    <w:rsid w:val="00350FC1"/>
    <w:rsid w:val="00356163"/>
    <w:rsid w:val="00361F34"/>
    <w:rsid w:val="0038796A"/>
    <w:rsid w:val="003B294F"/>
    <w:rsid w:val="003C5E1F"/>
    <w:rsid w:val="00432F92"/>
    <w:rsid w:val="00454E5D"/>
    <w:rsid w:val="00484721"/>
    <w:rsid w:val="004D054A"/>
    <w:rsid w:val="005C4F71"/>
    <w:rsid w:val="006452D7"/>
    <w:rsid w:val="00672E92"/>
    <w:rsid w:val="00694A26"/>
    <w:rsid w:val="006A77D0"/>
    <w:rsid w:val="00714526"/>
    <w:rsid w:val="0077532B"/>
    <w:rsid w:val="007A178C"/>
    <w:rsid w:val="007E2596"/>
    <w:rsid w:val="007F03E0"/>
    <w:rsid w:val="0080598A"/>
    <w:rsid w:val="008306D5"/>
    <w:rsid w:val="0088430E"/>
    <w:rsid w:val="008D58F1"/>
    <w:rsid w:val="008E289F"/>
    <w:rsid w:val="00905E12"/>
    <w:rsid w:val="009E1147"/>
    <w:rsid w:val="00A03E5D"/>
    <w:rsid w:val="00A21C0B"/>
    <w:rsid w:val="00A72B0F"/>
    <w:rsid w:val="00A73859"/>
    <w:rsid w:val="00AB28EF"/>
    <w:rsid w:val="00AC3AB5"/>
    <w:rsid w:val="00B37EDA"/>
    <w:rsid w:val="00B400FE"/>
    <w:rsid w:val="00BC27C8"/>
    <w:rsid w:val="00CF5121"/>
    <w:rsid w:val="00DA652D"/>
    <w:rsid w:val="00E52560"/>
    <w:rsid w:val="00E527AB"/>
    <w:rsid w:val="00E964F8"/>
    <w:rsid w:val="00F16974"/>
    <w:rsid w:val="00F33D93"/>
    <w:rsid w:val="00FB7253"/>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C879F"/>
  <w15:chartTrackingRefBased/>
  <w15:docId w15:val="{D03C7443-CF2A-46E2-A944-AF3238AD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96A"/>
  </w:style>
  <w:style w:type="paragraph" w:styleId="Footer">
    <w:name w:val="footer"/>
    <w:basedOn w:val="Normal"/>
    <w:link w:val="FooterChar"/>
    <w:uiPriority w:val="99"/>
    <w:unhideWhenUsed/>
    <w:rsid w:val="00387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96A"/>
  </w:style>
  <w:style w:type="character" w:styleId="Hyperlink">
    <w:name w:val="Hyperlink"/>
    <w:basedOn w:val="DefaultParagraphFont"/>
    <w:uiPriority w:val="99"/>
    <w:unhideWhenUsed/>
    <w:rsid w:val="00905E12"/>
    <w:rPr>
      <w:color w:val="0563C1" w:themeColor="hyperlink"/>
      <w:u w:val="single"/>
    </w:rPr>
  </w:style>
  <w:style w:type="character" w:styleId="UnresolvedMention">
    <w:name w:val="Unresolved Mention"/>
    <w:basedOn w:val="DefaultParagraphFont"/>
    <w:uiPriority w:val="99"/>
    <w:semiHidden/>
    <w:unhideWhenUsed/>
    <w:rsid w:val="00905E12"/>
    <w:rPr>
      <w:color w:val="605E5C"/>
      <w:shd w:val="clear" w:color="auto" w:fill="E1DFDD"/>
    </w:r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styleId="BalloonText">
    <w:name w:val="Balloon Text"/>
    <w:basedOn w:val="Normal"/>
    <w:link w:val="BalloonTextChar"/>
    <w:uiPriority w:val="99"/>
    <w:semiHidden/>
    <w:unhideWhenUsed/>
    <w:rsid w:val="000B1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koh@cyfirm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788</Words>
  <Characters>4787</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Koh</dc:creator>
  <cp:keywords/>
  <dc:description/>
  <cp:lastModifiedBy>Anna Koh</cp:lastModifiedBy>
  <cp:revision>4</cp:revision>
  <dcterms:created xsi:type="dcterms:W3CDTF">2020-01-14T02:26:00Z</dcterms:created>
  <dcterms:modified xsi:type="dcterms:W3CDTF">2020-01-14T12:47:00Z</dcterms:modified>
</cp:coreProperties>
</file>