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12AB32" w14:textId="77777777" w:rsidR="0076615E" w:rsidRDefault="0076615E" w:rsidP="0076615E">
      <w:pPr>
        <w:rPr>
          <w:rFonts w:ascii="Times New Roman" w:hAnsi="Times New Roman" w:cs="Times New Roman"/>
          <w:b/>
          <w:bCs/>
          <w:sz w:val="24"/>
          <w:szCs w:val="24"/>
        </w:rPr>
      </w:pPr>
      <w:r w:rsidRPr="0076615E">
        <w:rPr>
          <w:rFonts w:ascii="Times New Roman" w:hAnsi="Times New Roman" w:cs="Times New Roman"/>
          <w:b/>
          <w:bCs/>
          <w:sz w:val="24"/>
          <w:szCs w:val="24"/>
        </w:rPr>
        <w:t>Vac2Go Announces Hurricane Response Efforts to Aid Affected Communities</w:t>
      </w:r>
    </w:p>
    <w:p w14:paraId="0B4B2E6F" w14:textId="77777777" w:rsidR="0076615E" w:rsidRPr="0076615E" w:rsidRDefault="0076615E" w:rsidP="0076615E">
      <w:pPr>
        <w:rPr>
          <w:rFonts w:ascii="Times New Roman" w:hAnsi="Times New Roman" w:cs="Times New Roman"/>
          <w:sz w:val="24"/>
          <w:szCs w:val="24"/>
        </w:rPr>
      </w:pPr>
    </w:p>
    <w:p w14:paraId="01930F01" w14:textId="5EBCD10C" w:rsidR="00A10EC5" w:rsidRPr="0076615E" w:rsidRDefault="0076615E" w:rsidP="0076615E">
      <w:pPr>
        <w:rPr>
          <w:rFonts w:ascii="Times New Roman" w:hAnsi="Times New Roman" w:cs="Times New Roman"/>
          <w:sz w:val="24"/>
          <w:szCs w:val="24"/>
        </w:rPr>
      </w:pPr>
      <w:r w:rsidRPr="0076615E">
        <w:rPr>
          <w:rFonts w:ascii="Times New Roman" w:hAnsi="Times New Roman" w:cs="Times New Roman"/>
          <w:sz w:val="24"/>
          <w:szCs w:val="24"/>
        </w:rPr>
        <w:t>[Louisville, KY – October 1</w:t>
      </w:r>
      <w:r w:rsidR="00BC573D">
        <w:rPr>
          <w:rFonts w:ascii="Times New Roman" w:hAnsi="Times New Roman" w:cs="Times New Roman"/>
          <w:sz w:val="24"/>
          <w:szCs w:val="24"/>
        </w:rPr>
        <w:t>5</w:t>
      </w:r>
      <w:r w:rsidRPr="0076615E">
        <w:rPr>
          <w:rFonts w:ascii="Times New Roman" w:hAnsi="Times New Roman" w:cs="Times New Roman"/>
          <w:sz w:val="24"/>
          <w:szCs w:val="24"/>
        </w:rPr>
        <w:t>, 2024] – The leadership team at Vac2Go, a leading provider of industrial vacuum truck rentals, is taking swift action to support communities impacted by the recent hurricane</w:t>
      </w:r>
      <w:r w:rsidR="00BE3EF7">
        <w:rPr>
          <w:rFonts w:ascii="Times New Roman" w:hAnsi="Times New Roman" w:cs="Times New Roman"/>
          <w:sz w:val="24"/>
          <w:szCs w:val="24"/>
        </w:rPr>
        <w:t>s</w:t>
      </w:r>
      <w:r w:rsidRPr="0076615E">
        <w:rPr>
          <w:rFonts w:ascii="Times New Roman" w:hAnsi="Times New Roman" w:cs="Times New Roman"/>
          <w:sz w:val="24"/>
          <w:szCs w:val="24"/>
        </w:rPr>
        <w:t>. In response to the devastation, Vac2Go is providing specialized equipment to aid in recovery efforts.</w:t>
      </w:r>
    </w:p>
    <w:p w14:paraId="570200FE" w14:textId="4CFC75E2" w:rsidR="00A10EC5" w:rsidRPr="0076615E" w:rsidRDefault="0076615E" w:rsidP="0076615E">
      <w:pPr>
        <w:rPr>
          <w:rFonts w:ascii="Times New Roman" w:hAnsi="Times New Roman" w:cs="Times New Roman"/>
          <w:sz w:val="24"/>
          <w:szCs w:val="24"/>
        </w:rPr>
      </w:pPr>
      <w:r w:rsidRPr="0076615E">
        <w:rPr>
          <w:rFonts w:ascii="Times New Roman" w:hAnsi="Times New Roman" w:cs="Times New Roman"/>
          <w:sz w:val="24"/>
          <w:szCs w:val="24"/>
        </w:rPr>
        <w:t>“We understand the devastating effects that hurricanes can have on families, businesses, and infrastructure,” said Kevin Podmore, Vice President of Operational Excellence at Vac2Go. “Our team is committed to helping during this critical time by supplying essential equipment to support cleanup efforts, debris removal, and recovery services in the hardest-hit areas.”</w:t>
      </w:r>
    </w:p>
    <w:p w14:paraId="57AB707C" w14:textId="4F2F200A" w:rsidR="00A10EC5" w:rsidRPr="0076615E" w:rsidRDefault="0076615E" w:rsidP="0076615E">
      <w:pPr>
        <w:rPr>
          <w:rFonts w:ascii="Times New Roman" w:hAnsi="Times New Roman" w:cs="Times New Roman"/>
          <w:sz w:val="24"/>
          <w:szCs w:val="24"/>
        </w:rPr>
      </w:pPr>
      <w:r w:rsidRPr="0076615E">
        <w:rPr>
          <w:rFonts w:ascii="Times New Roman" w:hAnsi="Times New Roman" w:cs="Times New Roman"/>
          <w:sz w:val="24"/>
          <w:szCs w:val="24"/>
        </w:rPr>
        <w:t xml:space="preserve">Vac2Go is prepared to send </w:t>
      </w:r>
      <w:r w:rsidR="00A10EC5">
        <w:rPr>
          <w:rFonts w:ascii="Times New Roman" w:hAnsi="Times New Roman" w:cs="Times New Roman"/>
          <w:sz w:val="24"/>
          <w:szCs w:val="24"/>
        </w:rPr>
        <w:t>our</w:t>
      </w:r>
      <w:r w:rsidRPr="0076615E">
        <w:rPr>
          <w:rFonts w:ascii="Times New Roman" w:hAnsi="Times New Roman" w:cs="Times New Roman"/>
          <w:sz w:val="24"/>
          <w:szCs w:val="24"/>
        </w:rPr>
        <w:t xml:space="preserve"> full range of equipment, including Combination Units and Liquid Vacuum trucks, which are particularly suited for hurricane recovery efforts. These units are crucial for debris removal, cleanup, and other vital recovery tasks, ensuring that local municipalities, contractors, and disaster response teams have the support they need. </w:t>
      </w:r>
      <w:r w:rsidR="009667AE">
        <w:rPr>
          <w:rFonts w:ascii="Times New Roman" w:hAnsi="Times New Roman" w:cs="Times New Roman"/>
          <w:sz w:val="24"/>
          <w:szCs w:val="24"/>
        </w:rPr>
        <w:t xml:space="preserve">Vac2Go </w:t>
      </w:r>
      <w:r w:rsidRPr="0076615E">
        <w:rPr>
          <w:rFonts w:ascii="Times New Roman" w:hAnsi="Times New Roman" w:cs="Times New Roman"/>
          <w:sz w:val="24"/>
          <w:szCs w:val="24"/>
        </w:rPr>
        <w:t>is prioritizing areas in urgent need and ensuring rapid response times.</w:t>
      </w:r>
    </w:p>
    <w:p w14:paraId="17A60E3A" w14:textId="460EA8B8" w:rsidR="00A10EC5" w:rsidRPr="0076615E" w:rsidRDefault="0076615E" w:rsidP="0076615E">
      <w:pPr>
        <w:rPr>
          <w:rFonts w:ascii="Times New Roman" w:hAnsi="Times New Roman" w:cs="Times New Roman"/>
          <w:sz w:val="24"/>
          <w:szCs w:val="24"/>
        </w:rPr>
      </w:pPr>
      <w:r w:rsidRPr="0076615E">
        <w:rPr>
          <w:rFonts w:ascii="Times New Roman" w:hAnsi="Times New Roman" w:cs="Times New Roman"/>
          <w:sz w:val="24"/>
          <w:szCs w:val="24"/>
        </w:rPr>
        <w:t xml:space="preserve">As part of Vac2Go’s ongoing commitment to delivering the highest quality customer experience in the industry, the leadership team is dedicated to making </w:t>
      </w:r>
      <w:r w:rsidR="00A10EC5">
        <w:rPr>
          <w:rFonts w:ascii="Times New Roman" w:hAnsi="Times New Roman" w:cs="Times New Roman"/>
          <w:sz w:val="24"/>
          <w:szCs w:val="24"/>
        </w:rPr>
        <w:t>Vac2Go</w:t>
      </w:r>
      <w:r w:rsidR="00DF553A">
        <w:rPr>
          <w:rFonts w:ascii="Times New Roman" w:hAnsi="Times New Roman" w:cs="Times New Roman"/>
          <w:sz w:val="24"/>
          <w:szCs w:val="24"/>
        </w:rPr>
        <w:t>’</w:t>
      </w:r>
      <w:r w:rsidR="00A10EC5">
        <w:rPr>
          <w:rFonts w:ascii="Times New Roman" w:hAnsi="Times New Roman" w:cs="Times New Roman"/>
          <w:sz w:val="24"/>
          <w:szCs w:val="24"/>
        </w:rPr>
        <w:t>s</w:t>
      </w:r>
      <w:r w:rsidRPr="0076615E">
        <w:rPr>
          <w:rFonts w:ascii="Times New Roman" w:hAnsi="Times New Roman" w:cs="Times New Roman"/>
          <w:sz w:val="24"/>
          <w:szCs w:val="24"/>
        </w:rPr>
        <w:t xml:space="preserve"> </w:t>
      </w:r>
      <w:r w:rsidR="00DF553A">
        <w:rPr>
          <w:rFonts w:ascii="Times New Roman" w:hAnsi="Times New Roman" w:cs="Times New Roman"/>
          <w:sz w:val="24"/>
          <w:szCs w:val="24"/>
        </w:rPr>
        <w:t>resources</w:t>
      </w:r>
      <w:r w:rsidRPr="0076615E">
        <w:rPr>
          <w:rFonts w:ascii="Times New Roman" w:hAnsi="Times New Roman" w:cs="Times New Roman"/>
          <w:sz w:val="24"/>
          <w:szCs w:val="24"/>
        </w:rPr>
        <w:t xml:space="preserve"> available where they are needed most. “Our goal is to support recovery efforts by providing essential equipment that can help restore impacted communities as quickly as possible,” added Dustin Culverhouse, Vice President of Sales.</w:t>
      </w:r>
    </w:p>
    <w:p w14:paraId="5B5CF977" w14:textId="77777777" w:rsidR="0076615E" w:rsidRPr="0076615E" w:rsidRDefault="0076615E" w:rsidP="0076615E">
      <w:pPr>
        <w:rPr>
          <w:rFonts w:ascii="Times New Roman" w:hAnsi="Times New Roman" w:cs="Times New Roman"/>
          <w:sz w:val="24"/>
          <w:szCs w:val="24"/>
        </w:rPr>
      </w:pPr>
      <w:r w:rsidRPr="0076615E">
        <w:rPr>
          <w:rFonts w:ascii="Times New Roman" w:hAnsi="Times New Roman" w:cs="Times New Roman"/>
          <w:sz w:val="24"/>
          <w:szCs w:val="24"/>
        </w:rPr>
        <w:t xml:space="preserve">For more information on Vac2Go's recovery efforts or to inquire about services, please visit </w:t>
      </w:r>
      <w:hyperlink r:id="rId5" w:tgtFrame="_new" w:history="1">
        <w:r w:rsidRPr="0076615E">
          <w:rPr>
            <w:rStyle w:val="Hyperlink"/>
            <w:rFonts w:ascii="Times New Roman" w:hAnsi="Times New Roman" w:cs="Times New Roman"/>
            <w:sz w:val="24"/>
            <w:szCs w:val="24"/>
          </w:rPr>
          <w:t>www.vac2go.com</w:t>
        </w:r>
      </w:hyperlink>
      <w:r w:rsidRPr="0076615E">
        <w:rPr>
          <w:rFonts w:ascii="Times New Roman" w:hAnsi="Times New Roman" w:cs="Times New Roman"/>
          <w:sz w:val="24"/>
          <w:szCs w:val="24"/>
        </w:rPr>
        <w:t xml:space="preserve"> or call (855) 822-7246.</w:t>
      </w:r>
    </w:p>
    <w:p w14:paraId="5FA4861F" w14:textId="77777777" w:rsidR="005E3A27" w:rsidRPr="005E3A27" w:rsidRDefault="005E3A27" w:rsidP="005E3A27">
      <w:pPr>
        <w:rPr>
          <w:rFonts w:ascii="Times New Roman" w:hAnsi="Times New Roman" w:cs="Times New Roman"/>
          <w:sz w:val="24"/>
          <w:szCs w:val="24"/>
        </w:rPr>
      </w:pPr>
    </w:p>
    <w:p w14:paraId="30E4429E" w14:textId="1486F2D9" w:rsidR="004706ED" w:rsidRPr="00A10EC5" w:rsidRDefault="005E3A27" w:rsidP="00B97F5D">
      <w:pPr>
        <w:rPr>
          <w:rFonts w:ascii="Times New Roman" w:hAnsi="Times New Roman" w:cs="Times New Roman"/>
          <w:b/>
          <w:bCs/>
          <w:sz w:val="24"/>
          <w:szCs w:val="24"/>
        </w:rPr>
      </w:pPr>
      <w:r w:rsidRPr="005E3A27">
        <w:rPr>
          <w:rFonts w:ascii="Times New Roman" w:hAnsi="Times New Roman" w:cs="Times New Roman"/>
          <w:b/>
          <w:bCs/>
          <w:sz w:val="24"/>
          <w:szCs w:val="24"/>
        </w:rPr>
        <w:t>About Vac2Go</w:t>
      </w:r>
      <w:r w:rsidRPr="005E3A27">
        <w:rPr>
          <w:rFonts w:ascii="Times New Roman" w:hAnsi="Times New Roman" w:cs="Times New Roman"/>
          <w:sz w:val="24"/>
          <w:szCs w:val="24"/>
        </w:rPr>
        <w:br/>
        <w:t>Vac2Go is a leading provider of industrial vacuum truck rentals, specializing in high-quality equipment for a variety of industries, including construction, environmental services, and disaster recovery. With locations in Alabama, Florida, Indiana, Kentucky, Ohio, South Carolina, Tennessee, and Texas, Vac2Go is equipped to meet the needs of clients nationwide.</w:t>
      </w:r>
      <w:r w:rsidRPr="005E3A27">
        <w:rPr>
          <w:rFonts w:ascii="Times New Roman" w:hAnsi="Times New Roman" w:cs="Times New Roman"/>
          <w:sz w:val="24"/>
          <w:szCs w:val="24"/>
        </w:rPr>
        <w:br/>
        <w:t xml:space="preserve">For more information, visit: </w:t>
      </w:r>
      <w:hyperlink r:id="rId6" w:tgtFrame="_new" w:history="1">
        <w:r w:rsidRPr="005E3A27">
          <w:rPr>
            <w:rStyle w:val="Hyperlink"/>
            <w:rFonts w:ascii="Times New Roman" w:hAnsi="Times New Roman" w:cs="Times New Roman"/>
            <w:sz w:val="24"/>
            <w:szCs w:val="24"/>
          </w:rPr>
          <w:t>www.vac2go.com</w:t>
        </w:r>
      </w:hyperlink>
    </w:p>
    <w:p w14:paraId="7EBB3D2D" w14:textId="77777777" w:rsidR="005E3A27" w:rsidRPr="005E3A27" w:rsidRDefault="005E3A27" w:rsidP="00B97F5D">
      <w:pPr>
        <w:rPr>
          <w:rFonts w:ascii="Times New Roman" w:hAnsi="Times New Roman" w:cs="Times New Roman"/>
          <w:sz w:val="24"/>
          <w:szCs w:val="24"/>
        </w:rPr>
      </w:pPr>
    </w:p>
    <w:p w14:paraId="12A7B104" w14:textId="463EAC83" w:rsidR="00A83A80" w:rsidRPr="005E3A27" w:rsidRDefault="00B97F5D" w:rsidP="00B97F5D">
      <w:pPr>
        <w:rPr>
          <w:rFonts w:ascii="Times New Roman" w:hAnsi="Times New Roman" w:cs="Times New Roman"/>
          <w:b/>
          <w:bCs/>
          <w:sz w:val="24"/>
          <w:szCs w:val="24"/>
        </w:rPr>
      </w:pPr>
      <w:r w:rsidRPr="005E3A27">
        <w:rPr>
          <w:rFonts w:ascii="Times New Roman" w:hAnsi="Times New Roman" w:cs="Times New Roman"/>
          <w:b/>
          <w:bCs/>
          <w:sz w:val="24"/>
          <w:szCs w:val="24"/>
        </w:rPr>
        <w:t>Media Contact:</w:t>
      </w:r>
    </w:p>
    <w:p w14:paraId="45296F60" w14:textId="2573039D" w:rsidR="00B97F5D" w:rsidRPr="005E3A27" w:rsidRDefault="00A83A80" w:rsidP="00B97F5D">
      <w:pPr>
        <w:rPr>
          <w:rFonts w:ascii="Times New Roman" w:hAnsi="Times New Roman" w:cs="Times New Roman"/>
          <w:sz w:val="24"/>
          <w:szCs w:val="24"/>
        </w:rPr>
      </w:pPr>
      <w:r w:rsidRPr="005E3A27">
        <w:rPr>
          <w:rFonts w:ascii="Times New Roman" w:hAnsi="Times New Roman" w:cs="Times New Roman"/>
          <w:sz w:val="24"/>
          <w:szCs w:val="24"/>
        </w:rPr>
        <w:t>Vac2Go</w:t>
      </w:r>
    </w:p>
    <w:p w14:paraId="335F1D70" w14:textId="6E43D101" w:rsidR="00B97F5D" w:rsidRPr="005E3A27" w:rsidRDefault="00A83A80" w:rsidP="00B97F5D">
      <w:pPr>
        <w:rPr>
          <w:rFonts w:ascii="Times New Roman" w:hAnsi="Times New Roman" w:cs="Times New Roman"/>
          <w:sz w:val="24"/>
          <w:szCs w:val="24"/>
        </w:rPr>
      </w:pPr>
      <w:r w:rsidRPr="005E3A27">
        <w:rPr>
          <w:rFonts w:ascii="Times New Roman" w:hAnsi="Times New Roman" w:cs="Times New Roman"/>
          <w:sz w:val="24"/>
          <w:szCs w:val="24"/>
        </w:rPr>
        <w:t>McKenna Goodman</w:t>
      </w:r>
    </w:p>
    <w:p w14:paraId="747F6557" w14:textId="2DD08597" w:rsidR="00672E6F" w:rsidRPr="005E3A27" w:rsidRDefault="00A83A80" w:rsidP="00B97F5D">
      <w:pPr>
        <w:rPr>
          <w:rFonts w:ascii="Times New Roman" w:hAnsi="Times New Roman" w:cs="Times New Roman"/>
          <w:sz w:val="24"/>
          <w:szCs w:val="24"/>
        </w:rPr>
      </w:pPr>
      <w:hyperlink r:id="rId7" w:history="1">
        <w:r w:rsidRPr="005E3A27">
          <w:rPr>
            <w:rStyle w:val="Hyperlink"/>
            <w:rFonts w:ascii="Times New Roman" w:hAnsi="Times New Roman" w:cs="Times New Roman"/>
            <w:sz w:val="24"/>
            <w:szCs w:val="24"/>
          </w:rPr>
          <w:t>mckenna@vac2go.com</w:t>
        </w:r>
      </w:hyperlink>
    </w:p>
    <w:sectPr w:rsidR="00672E6F" w:rsidRPr="005E3A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F5D"/>
    <w:rsid w:val="0026672B"/>
    <w:rsid w:val="00333EB4"/>
    <w:rsid w:val="003743E3"/>
    <w:rsid w:val="004706ED"/>
    <w:rsid w:val="0053479F"/>
    <w:rsid w:val="005E3A27"/>
    <w:rsid w:val="00622D02"/>
    <w:rsid w:val="00672E6F"/>
    <w:rsid w:val="00721624"/>
    <w:rsid w:val="00745C69"/>
    <w:rsid w:val="0076615E"/>
    <w:rsid w:val="007B58B3"/>
    <w:rsid w:val="008B0A8B"/>
    <w:rsid w:val="0096051C"/>
    <w:rsid w:val="00965887"/>
    <w:rsid w:val="009667AE"/>
    <w:rsid w:val="00A10EC5"/>
    <w:rsid w:val="00A1734F"/>
    <w:rsid w:val="00A83A80"/>
    <w:rsid w:val="00B97F5D"/>
    <w:rsid w:val="00BC573D"/>
    <w:rsid w:val="00BE3EF7"/>
    <w:rsid w:val="00C937DF"/>
    <w:rsid w:val="00CD5291"/>
    <w:rsid w:val="00D32C44"/>
    <w:rsid w:val="00D35480"/>
    <w:rsid w:val="00DF553A"/>
    <w:rsid w:val="00EC54B5"/>
    <w:rsid w:val="00F046FB"/>
    <w:rsid w:val="00F240C3"/>
    <w:rsid w:val="00F44AEF"/>
    <w:rsid w:val="00F63247"/>
    <w:rsid w:val="00FF77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362B1E"/>
  <w15:chartTrackingRefBased/>
  <w15:docId w15:val="{20B2031C-4BF1-4E39-99BC-4EEB1EA5F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7F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7F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7F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7F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7F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7F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7F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7F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7F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7F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7F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7F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7F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7F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7F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7F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7F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7F5D"/>
    <w:rPr>
      <w:rFonts w:eastAsiaTheme="majorEastAsia" w:cstheme="majorBidi"/>
      <w:color w:val="272727" w:themeColor="text1" w:themeTint="D8"/>
    </w:rPr>
  </w:style>
  <w:style w:type="paragraph" w:styleId="Title">
    <w:name w:val="Title"/>
    <w:basedOn w:val="Normal"/>
    <w:next w:val="Normal"/>
    <w:link w:val="TitleChar"/>
    <w:uiPriority w:val="10"/>
    <w:qFormat/>
    <w:rsid w:val="00B97F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7F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7F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7F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7F5D"/>
    <w:pPr>
      <w:spacing w:before="160"/>
      <w:jc w:val="center"/>
    </w:pPr>
    <w:rPr>
      <w:i/>
      <w:iCs/>
      <w:color w:val="404040" w:themeColor="text1" w:themeTint="BF"/>
    </w:rPr>
  </w:style>
  <w:style w:type="character" w:customStyle="1" w:styleId="QuoteChar">
    <w:name w:val="Quote Char"/>
    <w:basedOn w:val="DefaultParagraphFont"/>
    <w:link w:val="Quote"/>
    <w:uiPriority w:val="29"/>
    <w:rsid w:val="00B97F5D"/>
    <w:rPr>
      <w:i/>
      <w:iCs/>
      <w:color w:val="404040" w:themeColor="text1" w:themeTint="BF"/>
    </w:rPr>
  </w:style>
  <w:style w:type="paragraph" w:styleId="ListParagraph">
    <w:name w:val="List Paragraph"/>
    <w:basedOn w:val="Normal"/>
    <w:uiPriority w:val="34"/>
    <w:qFormat/>
    <w:rsid w:val="00B97F5D"/>
    <w:pPr>
      <w:ind w:left="720"/>
      <w:contextualSpacing/>
    </w:pPr>
  </w:style>
  <w:style w:type="character" w:styleId="IntenseEmphasis">
    <w:name w:val="Intense Emphasis"/>
    <w:basedOn w:val="DefaultParagraphFont"/>
    <w:uiPriority w:val="21"/>
    <w:qFormat/>
    <w:rsid w:val="00B97F5D"/>
    <w:rPr>
      <w:i/>
      <w:iCs/>
      <w:color w:val="0F4761" w:themeColor="accent1" w:themeShade="BF"/>
    </w:rPr>
  </w:style>
  <w:style w:type="paragraph" w:styleId="IntenseQuote">
    <w:name w:val="Intense Quote"/>
    <w:basedOn w:val="Normal"/>
    <w:next w:val="Normal"/>
    <w:link w:val="IntenseQuoteChar"/>
    <w:uiPriority w:val="30"/>
    <w:qFormat/>
    <w:rsid w:val="00B97F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7F5D"/>
    <w:rPr>
      <w:i/>
      <w:iCs/>
      <w:color w:val="0F4761" w:themeColor="accent1" w:themeShade="BF"/>
    </w:rPr>
  </w:style>
  <w:style w:type="character" w:styleId="IntenseReference">
    <w:name w:val="Intense Reference"/>
    <w:basedOn w:val="DefaultParagraphFont"/>
    <w:uiPriority w:val="32"/>
    <w:qFormat/>
    <w:rsid w:val="00B97F5D"/>
    <w:rPr>
      <w:b/>
      <w:bCs/>
      <w:smallCaps/>
      <w:color w:val="0F4761" w:themeColor="accent1" w:themeShade="BF"/>
      <w:spacing w:val="5"/>
    </w:rPr>
  </w:style>
  <w:style w:type="character" w:styleId="Hyperlink">
    <w:name w:val="Hyperlink"/>
    <w:basedOn w:val="DefaultParagraphFont"/>
    <w:uiPriority w:val="99"/>
    <w:unhideWhenUsed/>
    <w:rsid w:val="00A83A80"/>
    <w:rPr>
      <w:color w:val="467886" w:themeColor="hyperlink"/>
      <w:u w:val="single"/>
    </w:rPr>
  </w:style>
  <w:style w:type="character" w:styleId="UnresolvedMention">
    <w:name w:val="Unresolved Mention"/>
    <w:basedOn w:val="DefaultParagraphFont"/>
    <w:uiPriority w:val="99"/>
    <w:semiHidden/>
    <w:unhideWhenUsed/>
    <w:rsid w:val="00A83A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5840158">
      <w:bodyDiv w:val="1"/>
      <w:marLeft w:val="0"/>
      <w:marRight w:val="0"/>
      <w:marTop w:val="0"/>
      <w:marBottom w:val="0"/>
      <w:divBdr>
        <w:top w:val="none" w:sz="0" w:space="0" w:color="auto"/>
        <w:left w:val="none" w:sz="0" w:space="0" w:color="auto"/>
        <w:bottom w:val="none" w:sz="0" w:space="0" w:color="auto"/>
        <w:right w:val="none" w:sz="0" w:space="0" w:color="auto"/>
      </w:divBdr>
    </w:div>
    <w:div w:id="641615373">
      <w:bodyDiv w:val="1"/>
      <w:marLeft w:val="0"/>
      <w:marRight w:val="0"/>
      <w:marTop w:val="0"/>
      <w:marBottom w:val="0"/>
      <w:divBdr>
        <w:top w:val="none" w:sz="0" w:space="0" w:color="auto"/>
        <w:left w:val="none" w:sz="0" w:space="0" w:color="auto"/>
        <w:bottom w:val="none" w:sz="0" w:space="0" w:color="auto"/>
        <w:right w:val="none" w:sz="0" w:space="0" w:color="auto"/>
      </w:divBdr>
      <w:divsChild>
        <w:div w:id="43871891">
          <w:marLeft w:val="0"/>
          <w:marRight w:val="0"/>
          <w:marTop w:val="0"/>
          <w:marBottom w:val="0"/>
          <w:divBdr>
            <w:top w:val="none" w:sz="0" w:space="0" w:color="auto"/>
            <w:left w:val="none" w:sz="0" w:space="0" w:color="auto"/>
            <w:bottom w:val="none" w:sz="0" w:space="0" w:color="auto"/>
            <w:right w:val="none" w:sz="0" w:space="0" w:color="auto"/>
          </w:divBdr>
          <w:divsChild>
            <w:div w:id="1823816888">
              <w:marLeft w:val="0"/>
              <w:marRight w:val="0"/>
              <w:marTop w:val="0"/>
              <w:marBottom w:val="0"/>
              <w:divBdr>
                <w:top w:val="none" w:sz="0" w:space="0" w:color="auto"/>
                <w:left w:val="none" w:sz="0" w:space="0" w:color="auto"/>
                <w:bottom w:val="none" w:sz="0" w:space="0" w:color="auto"/>
                <w:right w:val="none" w:sz="0" w:space="0" w:color="auto"/>
              </w:divBdr>
              <w:divsChild>
                <w:div w:id="1805847409">
                  <w:marLeft w:val="0"/>
                  <w:marRight w:val="0"/>
                  <w:marTop w:val="0"/>
                  <w:marBottom w:val="0"/>
                  <w:divBdr>
                    <w:top w:val="none" w:sz="0" w:space="0" w:color="auto"/>
                    <w:left w:val="none" w:sz="0" w:space="0" w:color="auto"/>
                    <w:bottom w:val="none" w:sz="0" w:space="0" w:color="auto"/>
                    <w:right w:val="none" w:sz="0" w:space="0" w:color="auto"/>
                  </w:divBdr>
                  <w:divsChild>
                    <w:div w:id="607466099">
                      <w:marLeft w:val="0"/>
                      <w:marRight w:val="0"/>
                      <w:marTop w:val="0"/>
                      <w:marBottom w:val="0"/>
                      <w:divBdr>
                        <w:top w:val="none" w:sz="0" w:space="0" w:color="auto"/>
                        <w:left w:val="none" w:sz="0" w:space="0" w:color="auto"/>
                        <w:bottom w:val="none" w:sz="0" w:space="0" w:color="auto"/>
                        <w:right w:val="none" w:sz="0" w:space="0" w:color="auto"/>
                      </w:divBdr>
                      <w:divsChild>
                        <w:div w:id="1078743750">
                          <w:marLeft w:val="0"/>
                          <w:marRight w:val="0"/>
                          <w:marTop w:val="0"/>
                          <w:marBottom w:val="0"/>
                          <w:divBdr>
                            <w:top w:val="none" w:sz="0" w:space="0" w:color="auto"/>
                            <w:left w:val="none" w:sz="0" w:space="0" w:color="auto"/>
                            <w:bottom w:val="none" w:sz="0" w:space="0" w:color="auto"/>
                            <w:right w:val="none" w:sz="0" w:space="0" w:color="auto"/>
                          </w:divBdr>
                          <w:divsChild>
                            <w:div w:id="115075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0213810">
      <w:bodyDiv w:val="1"/>
      <w:marLeft w:val="0"/>
      <w:marRight w:val="0"/>
      <w:marTop w:val="0"/>
      <w:marBottom w:val="0"/>
      <w:divBdr>
        <w:top w:val="none" w:sz="0" w:space="0" w:color="auto"/>
        <w:left w:val="none" w:sz="0" w:space="0" w:color="auto"/>
        <w:bottom w:val="none" w:sz="0" w:space="0" w:color="auto"/>
        <w:right w:val="none" w:sz="0" w:space="0" w:color="auto"/>
      </w:divBdr>
    </w:div>
    <w:div w:id="1427770007">
      <w:bodyDiv w:val="1"/>
      <w:marLeft w:val="0"/>
      <w:marRight w:val="0"/>
      <w:marTop w:val="0"/>
      <w:marBottom w:val="0"/>
      <w:divBdr>
        <w:top w:val="none" w:sz="0" w:space="0" w:color="auto"/>
        <w:left w:val="none" w:sz="0" w:space="0" w:color="auto"/>
        <w:bottom w:val="none" w:sz="0" w:space="0" w:color="auto"/>
        <w:right w:val="none" w:sz="0" w:space="0" w:color="auto"/>
      </w:divBdr>
    </w:div>
    <w:div w:id="1747874486">
      <w:bodyDiv w:val="1"/>
      <w:marLeft w:val="0"/>
      <w:marRight w:val="0"/>
      <w:marTop w:val="0"/>
      <w:marBottom w:val="0"/>
      <w:divBdr>
        <w:top w:val="none" w:sz="0" w:space="0" w:color="auto"/>
        <w:left w:val="none" w:sz="0" w:space="0" w:color="auto"/>
        <w:bottom w:val="none" w:sz="0" w:space="0" w:color="auto"/>
        <w:right w:val="none" w:sz="0" w:space="0" w:color="auto"/>
      </w:divBdr>
    </w:div>
    <w:div w:id="1797336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ckenna@vac2go.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vac2go.com" TargetMode="External"/><Relationship Id="rId5" Type="http://schemas.openxmlformats.org/officeDocument/2006/relationships/hyperlink" Target="http://www.vac2go.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949825-99C3-4844-B487-1B8860D26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347</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McKenna Goodman</dc:creator>
  <cp:keywords/>
  <dc:description/>
  <cp:lastModifiedBy>Jerry Mason</cp:lastModifiedBy>
  <cp:revision>2</cp:revision>
  <dcterms:created xsi:type="dcterms:W3CDTF">2024-10-16T12:43:00Z</dcterms:created>
  <dcterms:modified xsi:type="dcterms:W3CDTF">2024-10-16T12:43:00Z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19d049b1-f296-40ca-94cf-686528342d1d</vt:lpwstr>
  </property>
</Properties>
</file>