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F4610" w14:textId="24C55ADB" w:rsidR="005725A9" w:rsidRPr="00BE6CA8" w:rsidRDefault="005725A9" w:rsidP="005725A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BE6CA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481E4C" wp14:editId="158EDD1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860876094" name="Text Box 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 noChangeShapeType="1" noTextEdit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</wps:spPr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48522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" filled="f" stroked="f">
                <o:lock v:ext="edit" selection="t" text="t" shapetype="t"/>
              </v:shape>
            </w:pict>
          </mc:Fallback>
        </mc:AlternateContent>
      </w:r>
      <w:r w:rsidRPr="00BE6CA8">
        <w:t>FOR IMMEDIATE RELEASE</w:t>
      </w:r>
    </w:p>
    <w:p w14:paraId="23EFC8B4" w14:textId="643B4F46" w:rsidR="005725A9" w:rsidRPr="00BE6CA8" w:rsidRDefault="001B47F2" w:rsidP="005725A9">
      <w:r>
        <w:t xml:space="preserve">June </w:t>
      </w:r>
      <w:r w:rsidR="00C71034">
        <w:t>10</w:t>
      </w:r>
      <w:r w:rsidR="00BE6CA8" w:rsidRPr="00BE6CA8">
        <w:t>, 2025</w:t>
      </w:r>
    </w:p>
    <w:p w14:paraId="40F362A7" w14:textId="77777777" w:rsidR="005725A9" w:rsidRPr="003B6180" w:rsidRDefault="005725A9" w:rsidP="005725A9"/>
    <w:p w14:paraId="541C8286" w14:textId="60F27E1B" w:rsidR="005725A9" w:rsidRPr="003B6180" w:rsidRDefault="005725A9" w:rsidP="005725A9">
      <w:pPr>
        <w:rPr>
          <w:b/>
        </w:rPr>
      </w:pPr>
      <w:r w:rsidRPr="003B6180">
        <w:rPr>
          <w:b/>
        </w:rPr>
        <w:t xml:space="preserve">Alcrete LLC Completes Acquisition of </w:t>
      </w:r>
      <w:r w:rsidR="00BE6CA8" w:rsidRPr="003B6180">
        <w:rPr>
          <w:b/>
        </w:rPr>
        <w:t>Florida City, FL-based Flori</w:t>
      </w:r>
      <w:r w:rsidR="00C479BD">
        <w:rPr>
          <w:b/>
        </w:rPr>
        <w:t>d</w:t>
      </w:r>
      <w:r w:rsidR="00BE6CA8" w:rsidRPr="003B6180">
        <w:rPr>
          <w:b/>
        </w:rPr>
        <w:t>a Concrete Products</w:t>
      </w:r>
    </w:p>
    <w:p w14:paraId="64C8310F" w14:textId="77777777" w:rsidR="005725A9" w:rsidRPr="003B6180" w:rsidRDefault="005725A9" w:rsidP="005725A9">
      <w:pPr>
        <w:rPr>
          <w:b/>
        </w:rPr>
      </w:pPr>
    </w:p>
    <w:p w14:paraId="6F0EF93E" w14:textId="5FCB03CD" w:rsidR="005725A9" w:rsidRPr="003B6180" w:rsidRDefault="005725A9" w:rsidP="005725A9">
      <w:r w:rsidRPr="003B6180">
        <w:t xml:space="preserve">Precast concrete manufacturer announces acquisition and expansion </w:t>
      </w:r>
      <w:r w:rsidR="00171F60">
        <w:t xml:space="preserve">into </w:t>
      </w:r>
      <w:r w:rsidR="003B6180" w:rsidRPr="003B6180">
        <w:t>prestressed bridge segment</w:t>
      </w:r>
    </w:p>
    <w:p w14:paraId="2C7CB5D6" w14:textId="77777777" w:rsidR="005725A9" w:rsidRPr="00D11786" w:rsidRDefault="005725A9" w:rsidP="005725A9"/>
    <w:p w14:paraId="4758A563" w14:textId="77777777" w:rsidR="005725A9" w:rsidRPr="00AE153D" w:rsidRDefault="005725A9" w:rsidP="005725A9">
      <w:r w:rsidRPr="00AE153D">
        <w:t>OAKBROOK TERRACE, Illinois – Alcrete LLC, a leading provider of high-quality precast concrete</w:t>
      </w:r>
    </w:p>
    <w:p w14:paraId="2ECDAE38" w14:textId="48654CE4" w:rsidR="005725A9" w:rsidRPr="00AE153D" w:rsidRDefault="005725A9" w:rsidP="005725A9">
      <w:r w:rsidRPr="00AE153D">
        <w:t xml:space="preserve">products, announced today that it has acquired </w:t>
      </w:r>
      <w:r w:rsidR="00DC3151" w:rsidRPr="00AE153D">
        <w:t>Florida Concrete Products</w:t>
      </w:r>
      <w:r w:rsidRPr="00AE153D">
        <w:t xml:space="preserve"> LLC in </w:t>
      </w:r>
      <w:r w:rsidR="00DC3151" w:rsidRPr="00AE153D">
        <w:t>Florida City</w:t>
      </w:r>
      <w:r w:rsidRPr="00AE153D">
        <w:t xml:space="preserve">, </w:t>
      </w:r>
      <w:r w:rsidR="00DC3151" w:rsidRPr="00AE153D">
        <w:t>Florida</w:t>
      </w:r>
      <w:r w:rsidRPr="00AE153D">
        <w:t>. This strategic move</w:t>
      </w:r>
      <w:r w:rsidR="00D11786" w:rsidRPr="00AE153D">
        <w:t xml:space="preserve"> expands Alcrete into the prestressed bridge segment throughout the state of Florida.</w:t>
      </w:r>
    </w:p>
    <w:p w14:paraId="23A1595C" w14:textId="77777777" w:rsidR="005725A9" w:rsidRPr="00AE153D" w:rsidRDefault="005725A9" w:rsidP="005725A9"/>
    <w:p w14:paraId="78106A72" w14:textId="406FDEF2" w:rsidR="00CE13A7" w:rsidRPr="00AE153D" w:rsidRDefault="00CE13A7" w:rsidP="004E5CCE">
      <w:r w:rsidRPr="00AE153D">
        <w:t xml:space="preserve">Florida Concrete Products </w:t>
      </w:r>
      <w:r w:rsidR="003F62F4" w:rsidRPr="00AE153D">
        <w:t xml:space="preserve">began operations in </w:t>
      </w:r>
      <w:r w:rsidRPr="00AE153D">
        <w:t>the 1960s</w:t>
      </w:r>
      <w:r w:rsidR="00FB5049" w:rsidRPr="00AE153D">
        <w:t xml:space="preserve">. The company </w:t>
      </w:r>
      <w:r w:rsidR="008A4B6F">
        <w:t>is</w:t>
      </w:r>
      <w:r w:rsidR="00FB5049" w:rsidRPr="00AE153D">
        <w:t xml:space="preserve"> a key supplier to </w:t>
      </w:r>
      <w:r w:rsidR="003E4AAB">
        <w:t xml:space="preserve">the </w:t>
      </w:r>
      <w:r w:rsidR="00FB5049" w:rsidRPr="00AE153D">
        <w:t>Florida Department of Trans</w:t>
      </w:r>
      <w:r w:rsidR="00A5435F" w:rsidRPr="00AE153D">
        <w:t>portation</w:t>
      </w:r>
      <w:r w:rsidR="003E4AAB">
        <w:t xml:space="preserve"> for</w:t>
      </w:r>
      <w:r w:rsidR="00A5435F" w:rsidRPr="00AE153D">
        <w:t xml:space="preserve"> bridge projects</w:t>
      </w:r>
      <w:r w:rsidR="009D01BB">
        <w:t xml:space="preserve"> </w:t>
      </w:r>
      <w:r w:rsidR="0059743C">
        <w:t>throughout</w:t>
      </w:r>
      <w:r w:rsidR="009D01BB">
        <w:t xml:space="preserve"> the state</w:t>
      </w:r>
      <w:r w:rsidR="00A5435F" w:rsidRPr="00AE153D">
        <w:t xml:space="preserve">. Thomas </w:t>
      </w:r>
      <w:r w:rsidR="004F4334">
        <w:t xml:space="preserve">L. </w:t>
      </w:r>
      <w:r w:rsidR="00A5435F" w:rsidRPr="00AE153D">
        <w:t xml:space="preserve">Bond, </w:t>
      </w:r>
      <w:r w:rsidR="003E4AAB">
        <w:t>director</w:t>
      </w:r>
      <w:r w:rsidR="00A5435F" w:rsidRPr="00AE153D">
        <w:t xml:space="preserve"> of Florida Concrete Products said</w:t>
      </w:r>
      <w:r w:rsidR="00995E49" w:rsidRPr="00AE153D">
        <w:t>, “Alcrete is the right partner to allow Florida Concrete Products to reach its full potential. The company is committed to our employe</w:t>
      </w:r>
      <w:r w:rsidR="00BB11F8" w:rsidRPr="00AE153D">
        <w:t>e</w:t>
      </w:r>
      <w:r w:rsidR="00995E49" w:rsidRPr="00AE153D">
        <w:t xml:space="preserve">s, </w:t>
      </w:r>
      <w:r w:rsidR="00BB11F8" w:rsidRPr="00AE153D">
        <w:t>customers,</w:t>
      </w:r>
      <w:r w:rsidR="00995E49" w:rsidRPr="00AE153D">
        <w:t xml:space="preserve"> and suppliers</w:t>
      </w:r>
      <w:r w:rsidR="00B44FD2">
        <w:t>,</w:t>
      </w:r>
      <w:r w:rsidR="000E6C40">
        <w:t xml:space="preserve"> and will continue to invest </w:t>
      </w:r>
      <w:r w:rsidR="00A737CE">
        <w:t>in</w:t>
      </w:r>
      <w:r w:rsidR="000E6C40">
        <w:t xml:space="preserve"> the business</w:t>
      </w:r>
      <w:r w:rsidR="00BB11F8" w:rsidRPr="00AE153D">
        <w:t xml:space="preserve">. </w:t>
      </w:r>
      <w:r w:rsidR="00995E49" w:rsidRPr="00AE153D">
        <w:t xml:space="preserve">I believe </w:t>
      </w:r>
      <w:r w:rsidR="00AE153D" w:rsidRPr="00AE153D">
        <w:t xml:space="preserve">the </w:t>
      </w:r>
      <w:r w:rsidR="00B34458">
        <w:t>company</w:t>
      </w:r>
      <w:r w:rsidR="00AE153D" w:rsidRPr="00AE153D">
        <w:t xml:space="preserve"> will</w:t>
      </w:r>
      <w:r w:rsidR="0097081E">
        <w:t xml:space="preserve"> flourish under Alcrete’s ownership</w:t>
      </w:r>
      <w:r w:rsidR="00AE153D" w:rsidRPr="00AE153D">
        <w:t>.”</w:t>
      </w:r>
    </w:p>
    <w:p w14:paraId="65A5D686" w14:textId="77777777" w:rsidR="00CE13A7" w:rsidRPr="00AE153D" w:rsidRDefault="00CE13A7" w:rsidP="004E5CCE"/>
    <w:p w14:paraId="4BEC49E9" w14:textId="6CF1241D" w:rsidR="00E20C56" w:rsidRPr="009E163C" w:rsidRDefault="005725A9" w:rsidP="005725A9">
      <w:r w:rsidRPr="00AE153D">
        <w:t xml:space="preserve">Justin D. Norman, chief executive officer of Alcrete LLC said, </w:t>
      </w:r>
      <w:r w:rsidR="002679BD" w:rsidRPr="00AE153D">
        <w:t>“The acquisition of Florida</w:t>
      </w:r>
      <w:r w:rsidR="002679BD" w:rsidRPr="009E163C">
        <w:t xml:space="preserve"> </w:t>
      </w:r>
      <w:r w:rsidR="008B42AD" w:rsidRPr="009E163C">
        <w:t>Concrete Products is transformation</w:t>
      </w:r>
      <w:r w:rsidR="00CD01F5">
        <w:t>al</w:t>
      </w:r>
      <w:r w:rsidR="008B42AD" w:rsidRPr="009E163C">
        <w:t xml:space="preserve"> for Alcrete. </w:t>
      </w:r>
      <w:r w:rsidR="00793BA1" w:rsidRPr="009E163C">
        <w:t>Th</w:t>
      </w:r>
      <w:r w:rsidR="00BA1D52" w:rsidRPr="009E163C">
        <w:t>is</w:t>
      </w:r>
      <w:r w:rsidR="00793BA1" w:rsidRPr="009E163C">
        <w:t xml:space="preserve"> addition allows Alcrete to </w:t>
      </w:r>
      <w:r w:rsidR="00BA1D52" w:rsidRPr="009E163C">
        <w:t>enter the prestressed bridge market</w:t>
      </w:r>
      <w:r w:rsidR="000A6B03" w:rsidRPr="009E163C">
        <w:t xml:space="preserve">, expands our existing footprint in the state of Florida for storm &amp; sanitary structures, and positions </w:t>
      </w:r>
      <w:r w:rsidR="008C6645" w:rsidRPr="009E163C">
        <w:t>the company to continue to participate in the state’s growing construction market.</w:t>
      </w:r>
      <w:r w:rsidR="006C1D3F">
        <w:t xml:space="preserve"> We </w:t>
      </w:r>
      <w:r w:rsidR="009550B1">
        <w:t xml:space="preserve">are excited to </w:t>
      </w:r>
      <w:r w:rsidR="006C1D3F">
        <w:t>welcome the employees of Florida Concrete Products to the Alcrete Team.</w:t>
      </w:r>
      <w:r w:rsidR="008C6645" w:rsidRPr="009E163C">
        <w:t>”</w:t>
      </w:r>
    </w:p>
    <w:p w14:paraId="1B4625D4" w14:textId="77777777" w:rsidR="00E20C56" w:rsidRDefault="00E20C56" w:rsidP="005725A9">
      <w:pPr>
        <w:rPr>
          <w:highlight w:val="yellow"/>
        </w:rPr>
      </w:pPr>
    </w:p>
    <w:p w14:paraId="015DE1E8" w14:textId="29DB9C45" w:rsidR="005725A9" w:rsidRPr="007A1356" w:rsidRDefault="005725A9" w:rsidP="005725A9">
      <w:r w:rsidRPr="00313A9D">
        <w:t xml:space="preserve">According to Alcrete, the acquisition includes </w:t>
      </w:r>
      <w:r w:rsidR="001D51C7" w:rsidRPr="00313A9D">
        <w:t>Florida Concrete Products’</w:t>
      </w:r>
      <w:r w:rsidRPr="00313A9D">
        <w:t xml:space="preserve"> production facilities</w:t>
      </w:r>
      <w:sdt>
        <w:sdtPr>
          <w:tag w:val="goog_rdk_6"/>
          <w:id w:val="-1097411308"/>
        </w:sdtPr>
        <w:sdtContent>
          <w:r w:rsidRPr="00313A9D">
            <w:t xml:space="preserve"> and </w:t>
          </w:r>
        </w:sdtContent>
      </w:sdt>
      <w:r w:rsidRPr="00313A9D">
        <w:t>equipment.</w:t>
      </w:r>
      <w:sdt>
        <w:sdtPr>
          <w:tag w:val="goog_rdk_7"/>
          <w:id w:val="-1030024352"/>
        </w:sdtPr>
        <w:sdtContent>
          <w:r w:rsidRPr="00313A9D">
            <w:t xml:space="preserve"> Alcrete will retain the</w:t>
          </w:r>
        </w:sdtContent>
      </w:sdt>
      <w:r w:rsidRPr="00313A9D">
        <w:t xml:space="preserve"> skilled workforce which will allow the </w:t>
      </w:r>
      <w:r w:rsidR="00AE141F">
        <w:t>c</w:t>
      </w:r>
      <w:r w:rsidRPr="00313A9D">
        <w:t xml:space="preserve">ompany to increase its production capabilities and competitiveness within the </w:t>
      </w:r>
      <w:r w:rsidR="001D51C7" w:rsidRPr="00313A9D">
        <w:t>prestressed concrete bridge</w:t>
      </w:r>
      <w:r w:rsidRPr="00313A9D">
        <w:t xml:space="preserve"> market.</w:t>
      </w:r>
      <w:r w:rsidRPr="007A1356">
        <w:t xml:space="preserve"> </w:t>
      </w:r>
    </w:p>
    <w:p w14:paraId="09B029D2" w14:textId="77777777" w:rsidR="005725A9" w:rsidRDefault="005725A9" w:rsidP="005725A9">
      <w:pPr>
        <w:rPr>
          <w:highlight w:val="yellow"/>
        </w:rPr>
      </w:pPr>
    </w:p>
    <w:p w14:paraId="3D5DCDCC" w14:textId="0ED67B6D" w:rsidR="00354DDA" w:rsidRPr="005725A9" w:rsidRDefault="001123F4" w:rsidP="005725A9">
      <w:pPr>
        <w:rPr>
          <w:highlight w:val="yellow"/>
        </w:rPr>
      </w:pPr>
      <w:r>
        <w:rPr>
          <w:noProof/>
        </w:rPr>
        <w:drawing>
          <wp:inline distT="0" distB="0" distL="0" distR="0" wp14:anchorId="5549BB98" wp14:editId="30799B33">
            <wp:extent cx="5943600" cy="3462020"/>
            <wp:effectExtent l="0" t="0" r="0" b="5080"/>
            <wp:docPr id="572274231" name="Picture 4" descr="A long shot of a highwa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274231" name="Picture 4" descr="A long shot of a highway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A995D" w14:textId="77777777" w:rsidR="001123F4" w:rsidRDefault="001123F4" w:rsidP="005725A9">
      <w:pPr>
        <w:jc w:val="center"/>
      </w:pPr>
    </w:p>
    <w:p w14:paraId="46411B08" w14:textId="6A48ED0A" w:rsidR="005725A9" w:rsidRPr="00DC3151" w:rsidRDefault="005725A9" w:rsidP="005725A9">
      <w:pPr>
        <w:jc w:val="center"/>
      </w:pPr>
      <w:r w:rsidRPr="00DC3151">
        <w:lastRenderedPageBreak/>
        <w:t>###</w:t>
      </w:r>
    </w:p>
    <w:p w14:paraId="4AB6DAA9" w14:textId="77777777" w:rsidR="005725A9" w:rsidRPr="005725A9" w:rsidRDefault="005725A9" w:rsidP="005725A9">
      <w:pPr>
        <w:rPr>
          <w:highlight w:val="yellow"/>
        </w:rPr>
      </w:pPr>
    </w:p>
    <w:p w14:paraId="63EF51F8" w14:textId="77777777" w:rsidR="005725A9" w:rsidRPr="00DC3151" w:rsidRDefault="005725A9" w:rsidP="005725A9">
      <w:r w:rsidRPr="00DC3151">
        <w:t>About Alcrete:</w:t>
      </w:r>
    </w:p>
    <w:p w14:paraId="6F28895B" w14:textId="77777777" w:rsidR="005725A9" w:rsidRPr="00DC3151" w:rsidRDefault="005725A9" w:rsidP="005725A9"/>
    <w:p w14:paraId="012A6857" w14:textId="4F1CA73B" w:rsidR="005725A9" w:rsidRPr="00DC3151" w:rsidRDefault="005725A9" w:rsidP="005725A9">
      <w:r w:rsidRPr="00DC3151">
        <w:t xml:space="preserve">Alcrete is a manufacturer of precast </w:t>
      </w:r>
      <w:r w:rsidR="003B6180" w:rsidRPr="00DC3151">
        <w:t xml:space="preserve">and prestressed </w:t>
      </w:r>
      <w:r w:rsidRPr="00DC3151">
        <w:t>concrete products including stormwater, sanitary,</w:t>
      </w:r>
      <w:r w:rsidR="009B233B" w:rsidRPr="00DC3151">
        <w:t xml:space="preserve"> bridge,</w:t>
      </w:r>
      <w:r w:rsidRPr="00DC3151">
        <w:t xml:space="preserve"> and specialty structures. Alcrete provides construction contractors with precast solutions for vital infrastructure projects.</w:t>
      </w:r>
    </w:p>
    <w:p w14:paraId="52F183E2" w14:textId="77777777" w:rsidR="005725A9" w:rsidRPr="00DC3151" w:rsidRDefault="005725A9" w:rsidP="005725A9"/>
    <w:p w14:paraId="165D4A60" w14:textId="49023CD6" w:rsidR="005725A9" w:rsidRPr="00DC3151" w:rsidRDefault="005725A9" w:rsidP="005725A9">
      <w:r w:rsidRPr="00DC3151">
        <w:t xml:space="preserve">Alcrete operates </w:t>
      </w:r>
      <w:r w:rsidR="009E163C">
        <w:t>six</w:t>
      </w:r>
      <w:r w:rsidRPr="00DC3151">
        <w:t xml:space="preserve"> manufacturing facilities located in Alabama, Florida, Kentucky, North Carolina, and South Carolina with a corporate office in Oakbrook Terrace, Illinois.</w:t>
      </w:r>
    </w:p>
    <w:p w14:paraId="13FAF894" w14:textId="77777777" w:rsidR="005725A9" w:rsidRPr="00DC3151" w:rsidRDefault="005725A9" w:rsidP="005725A9"/>
    <w:p w14:paraId="1E1F05FB" w14:textId="77777777" w:rsidR="005725A9" w:rsidRPr="00DC3151" w:rsidRDefault="005725A9" w:rsidP="005725A9">
      <w:r w:rsidRPr="00DC3151">
        <w:t>For more information on Alcrete, visit Alcrete.com.</w:t>
      </w:r>
      <w:r w:rsidRPr="00DC3151">
        <w:tab/>
      </w:r>
    </w:p>
    <w:p w14:paraId="27353B36" w14:textId="77777777" w:rsidR="005725A9" w:rsidRPr="00DC3151" w:rsidRDefault="005725A9" w:rsidP="005725A9"/>
    <w:p w14:paraId="402D55F7" w14:textId="77777777" w:rsidR="005725A9" w:rsidRPr="00DC3151" w:rsidRDefault="005725A9" w:rsidP="005725A9">
      <w:r w:rsidRPr="00DC3151">
        <w:t>For press inquiries, please contact:</w:t>
      </w:r>
    </w:p>
    <w:p w14:paraId="2647CC49" w14:textId="77777777" w:rsidR="005725A9" w:rsidRDefault="005725A9" w:rsidP="005725A9">
      <w:r w:rsidRPr="00DC3151">
        <w:t>info@alcrete.com</w:t>
      </w:r>
      <w:r>
        <w:t xml:space="preserve"> </w:t>
      </w:r>
    </w:p>
    <w:p w14:paraId="6AB1CC71" w14:textId="77777777" w:rsidR="005A3302" w:rsidRDefault="005A3302" w:rsidP="00994D48"/>
    <w:p w14:paraId="21B444A9" w14:textId="77777777" w:rsidR="005A3302" w:rsidRDefault="005A3302" w:rsidP="00994D48"/>
    <w:p w14:paraId="68EA08CA" w14:textId="77777777" w:rsidR="005A3302" w:rsidRDefault="005A3302" w:rsidP="00994D48"/>
    <w:p w14:paraId="02F5E55F" w14:textId="77777777" w:rsidR="005A3302" w:rsidRDefault="005A3302" w:rsidP="00994D48"/>
    <w:p w14:paraId="2A162CEA" w14:textId="77777777" w:rsidR="005A3302" w:rsidRPr="00CB3BF7" w:rsidRDefault="005A3302" w:rsidP="00994D48"/>
    <w:sectPr w:rsidR="005A3302" w:rsidRPr="00CB3BF7" w:rsidSect="00B81B80">
      <w:headerReference w:type="default" r:id="rId9"/>
      <w:footerReference w:type="default" r:id="rId10"/>
      <w:headerReference w:type="first" r:id="rId11"/>
      <w:pgSz w:w="12240" w:h="15840"/>
      <w:pgMar w:top="1530" w:right="1440" w:bottom="1080" w:left="1440" w:header="63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CEF5E" w14:textId="77777777" w:rsidR="000B6E15" w:rsidRDefault="000B6E15" w:rsidP="00E42E57">
      <w:r>
        <w:separator/>
      </w:r>
    </w:p>
  </w:endnote>
  <w:endnote w:type="continuationSeparator" w:id="0">
    <w:p w14:paraId="4E771997" w14:textId="77777777" w:rsidR="000B6E15" w:rsidRDefault="000B6E15" w:rsidP="00E4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6A2F0" w14:textId="77777777" w:rsidR="006F6E19" w:rsidRPr="00104641" w:rsidRDefault="00000000" w:rsidP="006F6E19">
    <w:pPr>
      <w:pStyle w:val="Footer"/>
      <w:jc w:val="right"/>
      <w:rPr>
        <w:rFonts w:cs="Calibri"/>
        <w:sz w:val="18"/>
        <w:szCs w:val="18"/>
      </w:rPr>
    </w:pPr>
    <w:sdt>
      <w:sdtPr>
        <w:rPr>
          <w:rFonts w:cs="Calibri"/>
          <w:sz w:val="20"/>
          <w:szCs w:val="20"/>
        </w:rPr>
        <w:id w:val="-1036423484"/>
        <w:docPartObj>
          <w:docPartGallery w:val="Page Numbers (Top of Page)"/>
          <w:docPartUnique/>
        </w:docPartObj>
      </w:sdtPr>
      <w:sdtEndPr>
        <w:rPr>
          <w:sz w:val="18"/>
          <w:szCs w:val="18"/>
        </w:rPr>
      </w:sdtEndPr>
      <w:sdtContent>
        <w:r w:rsidR="006F6E19" w:rsidRPr="00104641">
          <w:rPr>
            <w:rFonts w:cs="Calibri"/>
            <w:bCs/>
            <w:sz w:val="18"/>
            <w:szCs w:val="18"/>
          </w:rPr>
          <w:fldChar w:fldCharType="begin"/>
        </w:r>
        <w:r w:rsidR="006F6E19" w:rsidRPr="00104641">
          <w:rPr>
            <w:rFonts w:cs="Calibri"/>
            <w:bCs/>
            <w:sz w:val="18"/>
            <w:szCs w:val="18"/>
          </w:rPr>
          <w:instrText xml:space="preserve"> PAGE </w:instrText>
        </w:r>
        <w:r w:rsidR="006F6E19" w:rsidRPr="00104641">
          <w:rPr>
            <w:rFonts w:cs="Calibri"/>
            <w:bCs/>
            <w:sz w:val="18"/>
            <w:szCs w:val="18"/>
          </w:rPr>
          <w:fldChar w:fldCharType="separate"/>
        </w:r>
        <w:r w:rsidR="006F6E19">
          <w:rPr>
            <w:rFonts w:cs="Calibri"/>
            <w:bCs/>
            <w:sz w:val="18"/>
            <w:szCs w:val="18"/>
          </w:rPr>
          <w:t>1</w:t>
        </w:r>
        <w:r w:rsidR="006F6E19" w:rsidRPr="00104641">
          <w:rPr>
            <w:rFonts w:cs="Calibri"/>
            <w:bCs/>
            <w:sz w:val="18"/>
            <w:szCs w:val="18"/>
          </w:rPr>
          <w:fldChar w:fldCharType="end"/>
        </w:r>
        <w:r w:rsidR="006F6E19" w:rsidRPr="00104641">
          <w:rPr>
            <w:rFonts w:cs="Calibri"/>
            <w:sz w:val="18"/>
            <w:szCs w:val="18"/>
          </w:rPr>
          <w:t xml:space="preserve"> / </w:t>
        </w:r>
        <w:r w:rsidR="006F6E19" w:rsidRPr="00104641">
          <w:rPr>
            <w:rFonts w:cs="Calibri"/>
            <w:bCs/>
            <w:sz w:val="18"/>
            <w:szCs w:val="18"/>
          </w:rPr>
          <w:fldChar w:fldCharType="begin"/>
        </w:r>
        <w:r w:rsidR="006F6E19" w:rsidRPr="00104641">
          <w:rPr>
            <w:rFonts w:cs="Calibri"/>
            <w:bCs/>
            <w:sz w:val="18"/>
            <w:szCs w:val="18"/>
          </w:rPr>
          <w:instrText xml:space="preserve"> NUMPAGES  </w:instrText>
        </w:r>
        <w:r w:rsidR="006F6E19" w:rsidRPr="00104641">
          <w:rPr>
            <w:rFonts w:cs="Calibri"/>
            <w:bCs/>
            <w:sz w:val="18"/>
            <w:szCs w:val="18"/>
          </w:rPr>
          <w:fldChar w:fldCharType="separate"/>
        </w:r>
        <w:r w:rsidR="006F6E19">
          <w:rPr>
            <w:rFonts w:cs="Calibri"/>
            <w:bCs/>
            <w:sz w:val="18"/>
            <w:szCs w:val="18"/>
          </w:rPr>
          <w:t>1</w:t>
        </w:r>
        <w:r w:rsidR="006F6E19" w:rsidRPr="00104641">
          <w:rPr>
            <w:rFonts w:cs="Calibri"/>
            <w:bCs/>
            <w:sz w:val="18"/>
            <w:szCs w:val="18"/>
          </w:rPr>
          <w:fldChar w:fldCharType="end"/>
        </w:r>
      </w:sdtContent>
    </w:sdt>
  </w:p>
  <w:p w14:paraId="24F3FA61" w14:textId="24BF60F0" w:rsidR="00E42E57" w:rsidRDefault="00E42E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1EA37" w14:textId="77777777" w:rsidR="000B6E15" w:rsidRDefault="000B6E15" w:rsidP="00E42E57">
      <w:r>
        <w:separator/>
      </w:r>
    </w:p>
  </w:footnote>
  <w:footnote w:type="continuationSeparator" w:id="0">
    <w:p w14:paraId="1A373AD4" w14:textId="77777777" w:rsidR="000B6E15" w:rsidRDefault="000B6E15" w:rsidP="00E42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BA9E3" w14:textId="12589E1A" w:rsidR="00E42E57" w:rsidRDefault="00B81B8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29B45B" wp14:editId="487F6454">
              <wp:simplePos x="0" y="0"/>
              <wp:positionH relativeFrom="column">
                <wp:posOffset>0</wp:posOffset>
              </wp:positionH>
              <wp:positionV relativeFrom="paragraph">
                <wp:posOffset>377190</wp:posOffset>
              </wp:positionV>
              <wp:extent cx="6245225" cy="0"/>
              <wp:effectExtent l="0" t="0" r="0" b="0"/>
              <wp:wrapNone/>
              <wp:docPr id="1083573159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4522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029DBB6" id="Straight Connector 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9.7pt" to="491.75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" strokecolor="black [3213]" strokeweight="1.25pt">
              <v:stroke joinstyle="miter"/>
            </v:line>
          </w:pict>
        </mc:Fallback>
      </mc:AlternateContent>
    </w:r>
    <w:r w:rsidR="005A3302">
      <w:rPr>
        <w:noProof/>
      </w:rPr>
      <w:drawing>
        <wp:inline distT="0" distB="0" distL="0" distR="0" wp14:anchorId="6CC9A9EA" wp14:editId="00DA289C">
          <wp:extent cx="1280160" cy="182880"/>
          <wp:effectExtent l="0" t="0" r="0" b="7620"/>
          <wp:docPr id="956804494" name="Picture 4" descr="A black and white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D3B0314-1D06-4149-9CC9-F650356DDFA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A black and white logo&#10;&#10;Description automatically generated">
                    <a:extLst>
                      <a:ext uri="{FF2B5EF4-FFF2-40B4-BE49-F238E27FC236}">
                        <a16:creationId xmlns:a16="http://schemas.microsoft.com/office/drawing/2014/main" id="{CD3B0314-1D06-4149-9CC9-F650356DDFAC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182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C674E" w14:textId="2F7EBD35" w:rsidR="00050FF9" w:rsidRDefault="00B76979" w:rsidP="00B76979">
    <w:pPr>
      <w:pStyle w:val="Header"/>
      <w:ind w:hanging="270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8ED92C5" wp14:editId="40FB8484">
              <wp:simplePos x="0" y="0"/>
              <wp:positionH relativeFrom="column">
                <wp:posOffset>-182880</wp:posOffset>
              </wp:positionH>
              <wp:positionV relativeFrom="paragraph">
                <wp:posOffset>362585</wp:posOffset>
              </wp:positionV>
              <wp:extent cx="6245225" cy="0"/>
              <wp:effectExtent l="0" t="0" r="0" b="0"/>
              <wp:wrapNone/>
              <wp:docPr id="1945052876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4522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4E227EC" id="Straight Connector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4pt,28.55pt" to="477.3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" strokecolor="black [3213]" strokeweight="1.2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52DB1074" wp14:editId="7409B6B6">
          <wp:extent cx="1280160" cy="182880"/>
          <wp:effectExtent l="0" t="0" r="0" b="7620"/>
          <wp:docPr id="1524251553" name="Picture 4" descr="A black and white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D3B0314-1D06-4149-9CC9-F650356DDFA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A black and white logo&#10;&#10;Description automatically generated">
                    <a:extLst>
                      <a:ext uri="{FF2B5EF4-FFF2-40B4-BE49-F238E27FC236}">
                        <a16:creationId xmlns:a16="http://schemas.microsoft.com/office/drawing/2014/main" id="{CD3B0314-1D06-4149-9CC9-F650356DDFAC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182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96CEF"/>
    <w:multiLevelType w:val="multilevel"/>
    <w:tmpl w:val="D9C0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C264A5"/>
    <w:multiLevelType w:val="multilevel"/>
    <w:tmpl w:val="D834E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322BE2"/>
    <w:multiLevelType w:val="hybridMultilevel"/>
    <w:tmpl w:val="E18437F4"/>
    <w:lvl w:ilvl="0" w:tplc="7D1C13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35689"/>
    <w:multiLevelType w:val="hybridMultilevel"/>
    <w:tmpl w:val="1CBA7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67540B"/>
    <w:multiLevelType w:val="hybridMultilevel"/>
    <w:tmpl w:val="EB9C4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729F6"/>
    <w:multiLevelType w:val="hybridMultilevel"/>
    <w:tmpl w:val="6DE8F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801473"/>
    <w:multiLevelType w:val="multilevel"/>
    <w:tmpl w:val="4CB4E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AE31879"/>
    <w:multiLevelType w:val="hybridMultilevel"/>
    <w:tmpl w:val="45F086C6"/>
    <w:lvl w:ilvl="0" w:tplc="C1763F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0F0C20"/>
    <w:multiLevelType w:val="multilevel"/>
    <w:tmpl w:val="A672D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BAB4F7C"/>
    <w:multiLevelType w:val="multilevel"/>
    <w:tmpl w:val="067E4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7705503"/>
    <w:multiLevelType w:val="hybridMultilevel"/>
    <w:tmpl w:val="B8B804D4"/>
    <w:lvl w:ilvl="0" w:tplc="1B4443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3029">
    <w:abstractNumId w:val="3"/>
  </w:num>
  <w:num w:numId="2" w16cid:durableId="1227061291">
    <w:abstractNumId w:val="4"/>
  </w:num>
  <w:num w:numId="3" w16cid:durableId="1269315263">
    <w:abstractNumId w:val="5"/>
  </w:num>
  <w:num w:numId="4" w16cid:durableId="974723302">
    <w:abstractNumId w:val="7"/>
  </w:num>
  <w:num w:numId="5" w16cid:durableId="1897474377">
    <w:abstractNumId w:val="10"/>
  </w:num>
  <w:num w:numId="6" w16cid:durableId="419254936">
    <w:abstractNumId w:val="2"/>
  </w:num>
  <w:num w:numId="7" w16cid:durableId="317654483">
    <w:abstractNumId w:val="9"/>
  </w:num>
  <w:num w:numId="8" w16cid:durableId="1591892020">
    <w:abstractNumId w:val="1"/>
  </w:num>
  <w:num w:numId="9" w16cid:durableId="1463116525">
    <w:abstractNumId w:val="8"/>
  </w:num>
  <w:num w:numId="10" w16cid:durableId="1617132601">
    <w:abstractNumId w:val="0"/>
  </w:num>
  <w:num w:numId="11" w16cid:durableId="4466548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E57"/>
    <w:rsid w:val="00011E26"/>
    <w:rsid w:val="00050FF9"/>
    <w:rsid w:val="00064801"/>
    <w:rsid w:val="000847A7"/>
    <w:rsid w:val="000A6B03"/>
    <w:rsid w:val="000B0537"/>
    <w:rsid w:val="000B6E15"/>
    <w:rsid w:val="000E6C40"/>
    <w:rsid w:val="00101483"/>
    <w:rsid w:val="001123F4"/>
    <w:rsid w:val="0013197B"/>
    <w:rsid w:val="00171F60"/>
    <w:rsid w:val="00174CE9"/>
    <w:rsid w:val="001829BB"/>
    <w:rsid w:val="0018457A"/>
    <w:rsid w:val="00190562"/>
    <w:rsid w:val="00190650"/>
    <w:rsid w:val="001B47F2"/>
    <w:rsid w:val="001D51C7"/>
    <w:rsid w:val="00245E20"/>
    <w:rsid w:val="002679BD"/>
    <w:rsid w:val="00276768"/>
    <w:rsid w:val="00284065"/>
    <w:rsid w:val="002F09D9"/>
    <w:rsid w:val="00305FE8"/>
    <w:rsid w:val="00313A9D"/>
    <w:rsid w:val="00333F7C"/>
    <w:rsid w:val="00354DDA"/>
    <w:rsid w:val="00372321"/>
    <w:rsid w:val="0038556E"/>
    <w:rsid w:val="003A0889"/>
    <w:rsid w:val="003B6180"/>
    <w:rsid w:val="003C4C7D"/>
    <w:rsid w:val="003E4AAB"/>
    <w:rsid w:val="003F62F4"/>
    <w:rsid w:val="0045307A"/>
    <w:rsid w:val="004B283A"/>
    <w:rsid w:val="004C252E"/>
    <w:rsid w:val="004E27E6"/>
    <w:rsid w:val="004E5CCE"/>
    <w:rsid w:val="004F4334"/>
    <w:rsid w:val="005458F6"/>
    <w:rsid w:val="00552D03"/>
    <w:rsid w:val="0056033D"/>
    <w:rsid w:val="005674A0"/>
    <w:rsid w:val="005725A9"/>
    <w:rsid w:val="005970DE"/>
    <w:rsid w:val="0059743C"/>
    <w:rsid w:val="005A3302"/>
    <w:rsid w:val="005D4EB8"/>
    <w:rsid w:val="005E10E5"/>
    <w:rsid w:val="006562BA"/>
    <w:rsid w:val="006707DF"/>
    <w:rsid w:val="00680DFB"/>
    <w:rsid w:val="006B3B5C"/>
    <w:rsid w:val="006C1D3F"/>
    <w:rsid w:val="006C2DBE"/>
    <w:rsid w:val="006C3E95"/>
    <w:rsid w:val="006F6E19"/>
    <w:rsid w:val="007338A3"/>
    <w:rsid w:val="00793BA1"/>
    <w:rsid w:val="007A1356"/>
    <w:rsid w:val="007E7F38"/>
    <w:rsid w:val="008A4B6F"/>
    <w:rsid w:val="008B42AD"/>
    <w:rsid w:val="008C5C3A"/>
    <w:rsid w:val="008C6645"/>
    <w:rsid w:val="008F0F6D"/>
    <w:rsid w:val="009550B1"/>
    <w:rsid w:val="0097081E"/>
    <w:rsid w:val="00976A69"/>
    <w:rsid w:val="00994D48"/>
    <w:rsid w:val="00995E49"/>
    <w:rsid w:val="009B233B"/>
    <w:rsid w:val="009D01BB"/>
    <w:rsid w:val="009E163C"/>
    <w:rsid w:val="009E3F23"/>
    <w:rsid w:val="00A05D94"/>
    <w:rsid w:val="00A4640E"/>
    <w:rsid w:val="00A5435F"/>
    <w:rsid w:val="00A60870"/>
    <w:rsid w:val="00A737CE"/>
    <w:rsid w:val="00A95862"/>
    <w:rsid w:val="00AC24B8"/>
    <w:rsid w:val="00AE141F"/>
    <w:rsid w:val="00AE153D"/>
    <w:rsid w:val="00B27F67"/>
    <w:rsid w:val="00B34458"/>
    <w:rsid w:val="00B44FD2"/>
    <w:rsid w:val="00B76979"/>
    <w:rsid w:val="00B81B80"/>
    <w:rsid w:val="00BA1D52"/>
    <w:rsid w:val="00BB11F8"/>
    <w:rsid w:val="00BD6D90"/>
    <w:rsid w:val="00BE6CA8"/>
    <w:rsid w:val="00C0123A"/>
    <w:rsid w:val="00C40BE4"/>
    <w:rsid w:val="00C479BD"/>
    <w:rsid w:val="00C55173"/>
    <w:rsid w:val="00C71034"/>
    <w:rsid w:val="00C731FE"/>
    <w:rsid w:val="00C77A79"/>
    <w:rsid w:val="00C85E38"/>
    <w:rsid w:val="00CB224A"/>
    <w:rsid w:val="00CB3BF7"/>
    <w:rsid w:val="00CD01F5"/>
    <w:rsid w:val="00CE13A7"/>
    <w:rsid w:val="00D11786"/>
    <w:rsid w:val="00D346BC"/>
    <w:rsid w:val="00D42307"/>
    <w:rsid w:val="00D86A8C"/>
    <w:rsid w:val="00DB015B"/>
    <w:rsid w:val="00DB57CA"/>
    <w:rsid w:val="00DC3151"/>
    <w:rsid w:val="00DD52A8"/>
    <w:rsid w:val="00DD5CE7"/>
    <w:rsid w:val="00DD65A8"/>
    <w:rsid w:val="00E207A5"/>
    <w:rsid w:val="00E20C56"/>
    <w:rsid w:val="00E42E57"/>
    <w:rsid w:val="00E50F4B"/>
    <w:rsid w:val="00EA4D70"/>
    <w:rsid w:val="00ED40FC"/>
    <w:rsid w:val="00F6347B"/>
    <w:rsid w:val="00F819CE"/>
    <w:rsid w:val="00F84A6D"/>
    <w:rsid w:val="00F95C65"/>
    <w:rsid w:val="00FB5049"/>
    <w:rsid w:val="00FE6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871B"/>
  <w15:chartTrackingRefBased/>
  <w15:docId w15:val="{3DC1E37A-E91C-5F47-BD2F-0A1F2E30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E38"/>
    <w:pPr>
      <w:spacing w:after="0" w:line="240" w:lineRule="auto"/>
    </w:pPr>
    <w:rPr>
      <w:rFonts w:ascii="Calibri" w:hAnsi="Calibr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2E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2E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E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E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E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E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E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E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E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E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42E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E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E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E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E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E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E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E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E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E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E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E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E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E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E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E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E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E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E5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42E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E57"/>
  </w:style>
  <w:style w:type="paragraph" w:styleId="Footer">
    <w:name w:val="footer"/>
    <w:basedOn w:val="Normal"/>
    <w:link w:val="FooterChar"/>
    <w:uiPriority w:val="99"/>
    <w:unhideWhenUsed/>
    <w:rsid w:val="00E42E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E57"/>
  </w:style>
  <w:style w:type="character" w:styleId="Hyperlink">
    <w:name w:val="Hyperlink"/>
    <w:basedOn w:val="DefaultParagraphFont"/>
    <w:uiPriority w:val="99"/>
    <w:unhideWhenUsed/>
    <w:rsid w:val="00DD52A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38A3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18457A"/>
    <w:pPr>
      <w:ind w:left="720"/>
    </w:pPr>
    <w:rPr>
      <w:rFonts w:cs="Calibri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9FB8E-9642-4F28-A366-141E29929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Norman</dc:creator>
  <cp:keywords/>
  <dc:description/>
  <cp:lastModifiedBy>Christopher Pierik</cp:lastModifiedBy>
  <cp:revision>3</cp:revision>
  <cp:lastPrinted>2025-06-10T11:49:00Z</cp:lastPrinted>
  <dcterms:created xsi:type="dcterms:W3CDTF">2025-06-10T15:18:00Z</dcterms:created>
  <dcterms:modified xsi:type="dcterms:W3CDTF">2025-06-10T18:50:00Z</dcterms:modified>
</cp:coreProperties>
</file>