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bookmarkStart w:colFirst="0" w:colLast="0" w:name="_gjdgxs" w:id="0"/>
      <w:bookmarkEnd w:id="0"/>
      <w:r w:rsidDel="00000000" w:rsidR="00000000" w:rsidRPr="00000000">
        <w:rPr>
          <w:rtl w:val="0"/>
        </w:rPr>
      </w:r>
    </w:p>
    <w:p w:rsidR="00000000" w:rsidDel="00000000" w:rsidP="00000000" w:rsidRDefault="00000000" w:rsidRPr="00000000" w14:paraId="00000002">
      <w:pPr>
        <w:rPr/>
      </w:pPr>
      <w:bookmarkStart w:colFirst="0" w:colLast="0" w:name="_344dgrmzaorp" w:id="1"/>
      <w:bookmarkEnd w:id="1"/>
      <w:r w:rsidDel="00000000" w:rsidR="00000000" w:rsidRPr="00000000">
        <w:rPr>
          <w:rtl w:val="0"/>
        </w:rPr>
      </w:r>
    </w:p>
    <w:p w:rsidR="00000000" w:rsidDel="00000000" w:rsidP="00000000" w:rsidRDefault="00000000" w:rsidRPr="00000000" w14:paraId="00000003">
      <w:pPr>
        <w:widowControl w:val="0"/>
        <w:spacing w:line="276" w:lineRule="auto"/>
        <w:rPr>
          <w:sz w:val="22"/>
          <w:szCs w:val="22"/>
        </w:rPr>
      </w:pPr>
      <w:r w:rsidDel="00000000" w:rsidR="00000000" w:rsidRPr="00000000">
        <w:rPr>
          <w:sz w:val="22"/>
          <w:szCs w:val="22"/>
          <w:rtl w:val="0"/>
        </w:rPr>
        <w:t xml:space="preserve">05/20/20</w:t>
      </w:r>
    </w:p>
    <w:p w:rsidR="00000000" w:rsidDel="00000000" w:rsidP="00000000" w:rsidRDefault="00000000" w:rsidRPr="00000000" w14:paraId="00000004">
      <w:pPr>
        <w:widowControl w:val="0"/>
        <w:spacing w:line="276" w:lineRule="auto"/>
        <w:rPr>
          <w:sz w:val="22"/>
          <w:szCs w:val="22"/>
        </w:rPr>
      </w:pPr>
      <w:r w:rsidDel="00000000" w:rsidR="00000000" w:rsidRPr="00000000">
        <w:rPr>
          <w:rtl w:val="0"/>
        </w:rPr>
      </w:r>
    </w:p>
    <w:p w:rsidR="00000000" w:rsidDel="00000000" w:rsidP="00000000" w:rsidRDefault="00000000" w:rsidRPr="00000000" w14:paraId="00000005">
      <w:pPr>
        <w:widowControl w:val="0"/>
        <w:shd w:fill="ffffff" w:val="clear"/>
        <w:spacing w:after="240" w:lineRule="auto"/>
        <w:rPr/>
      </w:pPr>
      <w:r w:rsidDel="00000000" w:rsidR="00000000" w:rsidRPr="00000000">
        <w:rPr>
          <w:highlight w:val="white"/>
          <w:rtl w:val="0"/>
        </w:rPr>
        <w:t xml:space="preserve">Project C.U.R.E. has partnered with #Heart4Heroes </w:t>
      </w:r>
      <w:r w:rsidDel="00000000" w:rsidR="00000000" w:rsidRPr="00000000">
        <w:rPr>
          <w:highlight w:val="white"/>
          <w:rtl w:val="0"/>
        </w:rPr>
        <w:t xml:space="preserve">to raise awareness and donations to purchase Personal Protective Equipment (PPE) for health care workers in rural areas across the United States</w:t>
      </w:r>
      <w:r w:rsidDel="00000000" w:rsidR="00000000" w:rsidRPr="00000000">
        <w:rPr>
          <w:rtl w:val="0"/>
        </w:rPr>
        <w:t xml:space="preserve">. </w:t>
      </w:r>
      <w:r w:rsidDel="00000000" w:rsidR="00000000" w:rsidRPr="00000000">
        <w:rPr>
          <w:rtl w:val="0"/>
        </w:rPr>
        <w:t xml:space="preserve">The initiative also includes </w:t>
      </w:r>
      <w:r w:rsidDel="00000000" w:rsidR="00000000" w:rsidRPr="00000000">
        <w:rPr>
          <w:rtl w:val="0"/>
        </w:rPr>
        <w:t xml:space="preserve">Angel Flight West, Angel Flight Central, the Civil Air Patrol and the National Rural Health Association as additional partnering organizations.</w:t>
      </w:r>
    </w:p>
    <w:p w:rsidR="00000000" w:rsidDel="00000000" w:rsidP="00000000" w:rsidRDefault="00000000" w:rsidRPr="00000000" w14:paraId="00000006">
      <w:pPr>
        <w:widowControl w:val="0"/>
        <w:shd w:fill="ffffff" w:val="clear"/>
        <w:spacing w:before="100" w:lineRule="auto"/>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07">
      <w:pPr>
        <w:widowControl w:val="0"/>
        <w:shd w:fill="ffffff" w:val="clear"/>
        <w:spacing w:after="240" w:lineRule="auto"/>
        <w:rPr>
          <w:highlight w:val="white"/>
        </w:rPr>
      </w:pPr>
      <w:r w:rsidDel="00000000" w:rsidR="00000000" w:rsidRPr="00000000">
        <w:rPr>
          <w:highlight w:val="white"/>
          <w:rtl w:val="0"/>
        </w:rPr>
        <w:t xml:space="preserve">The United States has become a global hotspot for COVID-19, with the most confirmed cases and the most deaths in the world.  The pandemic is exposing the disparity of health care resources between urban and rural areas. </w:t>
      </w:r>
      <w:r w:rsidDel="00000000" w:rsidR="00000000" w:rsidRPr="00000000">
        <w:rPr>
          <w:highlight w:val="white"/>
          <w:rtl w:val="0"/>
        </w:rPr>
        <w:t xml:space="preserve">According to the National Rural Health Association, 61% of rural hospitals do not have any ICU beds. Many of them do not have a single ventilator.</w:t>
      </w:r>
      <w:r w:rsidDel="00000000" w:rsidR="00000000" w:rsidRPr="00000000">
        <w:rPr>
          <w:rtl w:val="0"/>
        </w:rPr>
      </w:r>
    </w:p>
    <w:p w:rsidR="00000000" w:rsidDel="00000000" w:rsidP="00000000" w:rsidRDefault="00000000" w:rsidRPr="00000000" w14:paraId="00000008">
      <w:pPr>
        <w:widowControl w:val="0"/>
        <w:shd w:fill="ffffff" w:val="clear"/>
        <w:spacing w:after="240" w:lineRule="auto"/>
        <w:rPr>
          <w:highlight w:val="white"/>
        </w:rPr>
      </w:pPr>
      <w:r w:rsidDel="00000000" w:rsidR="00000000" w:rsidRPr="00000000">
        <w:rPr>
          <w:highlight w:val="white"/>
          <w:rtl w:val="0"/>
        </w:rPr>
        <w:t xml:space="preserve">While rural areas of the country have some advantages in battling COVID-19 such as built-in social distancing from the geographic dispersion of populations, most rural hospitals are overmatched in the struggle against COVID-19. </w:t>
      </w:r>
      <w:r w:rsidDel="00000000" w:rsidR="00000000" w:rsidRPr="00000000">
        <w:rPr>
          <w:rtl w:val="0"/>
        </w:rPr>
      </w:r>
    </w:p>
    <w:p w:rsidR="00000000" w:rsidDel="00000000" w:rsidP="00000000" w:rsidRDefault="00000000" w:rsidRPr="00000000" w14:paraId="00000009">
      <w:pPr>
        <w:widowControl w:val="0"/>
        <w:shd w:fill="ffffff" w:val="clear"/>
        <w:spacing w:after="220" w:before="220" w:line="276" w:lineRule="auto"/>
        <w:ind w:left="0" w:firstLine="0"/>
        <w:rPr>
          <w:highlight w:val="white"/>
        </w:rPr>
      </w:pPr>
      <w:r w:rsidDel="00000000" w:rsidR="00000000" w:rsidRPr="00000000">
        <w:rPr>
          <w:highlight w:val="white"/>
          <w:rtl w:val="0"/>
        </w:rPr>
        <w:t xml:space="preserve">The #Heart4Heroes initiative was started in order to fill the need of extreme shortages in small communities who face the greatest risk of hospital closures.  These communities depend on these hospitals not only for jobs, but for the health, safety, and protection of their families and loved ones. </w:t>
      </w:r>
    </w:p>
    <w:p w:rsidR="00000000" w:rsidDel="00000000" w:rsidP="00000000" w:rsidRDefault="00000000" w:rsidRPr="00000000" w14:paraId="0000000A">
      <w:pPr>
        <w:widowControl w:val="0"/>
        <w:shd w:fill="ffffff" w:val="clear"/>
        <w:spacing w:after="220" w:before="220" w:line="276" w:lineRule="auto"/>
        <w:ind w:left="0" w:firstLine="0"/>
        <w:rPr>
          <w:highlight w:val="white"/>
        </w:rPr>
      </w:pPr>
      <w:r w:rsidDel="00000000" w:rsidR="00000000" w:rsidRPr="00000000">
        <w:rPr>
          <w:highlight w:val="white"/>
          <w:rtl w:val="0"/>
        </w:rPr>
        <w:t xml:space="preserve">Many of these hospitals have shut down almost 70% of outpatient services in an effort to conserve PPE and protect their local residents from the spread of the virus. The smaller and rural hospitals who are at the most risk, typically have less than 60 days of cash reserves and find themselves at the end of the traditional supply line.</w:t>
      </w:r>
    </w:p>
    <w:p w:rsidR="00000000" w:rsidDel="00000000" w:rsidP="00000000" w:rsidRDefault="00000000" w:rsidRPr="00000000" w14:paraId="0000000B">
      <w:pPr>
        <w:widowControl w:val="0"/>
        <w:shd w:fill="ffffff" w:val="clear"/>
        <w:spacing w:after="220" w:before="220" w:line="276" w:lineRule="auto"/>
        <w:rPr>
          <w:b w:val="1"/>
          <w:color w:val="222222"/>
          <w:sz w:val="22"/>
          <w:szCs w:val="22"/>
        </w:rPr>
      </w:pPr>
      <w:r w:rsidDel="00000000" w:rsidR="00000000" w:rsidRPr="00000000">
        <w:rPr>
          <w:highlight w:val="white"/>
          <w:rtl w:val="0"/>
        </w:rPr>
        <w:t xml:space="preserve">We all know somebody who is affected in some way by COVID-19, so please join us in making a difference. There are multiple ways to get involved with #Heart4Heroes so p</w:t>
      </w:r>
      <w:r w:rsidDel="00000000" w:rsidR="00000000" w:rsidRPr="00000000">
        <w:rPr>
          <w:highlight w:val="white"/>
          <w:rtl w:val="0"/>
        </w:rPr>
        <w:t xml:space="preserve">lease visit </w:t>
      </w:r>
      <w:hyperlink r:id="rId6">
        <w:r w:rsidDel="00000000" w:rsidR="00000000" w:rsidRPr="00000000">
          <w:rPr>
            <w:color w:val="0000ff"/>
            <w:highlight w:val="white"/>
            <w:u w:val="single"/>
            <w:rtl w:val="0"/>
          </w:rPr>
          <w:t xml:space="preserve">Heart4Heroes.org</w:t>
        </w:r>
      </w:hyperlink>
      <w:r w:rsidDel="00000000" w:rsidR="00000000" w:rsidRPr="00000000">
        <w:rPr>
          <w:color w:val="0000ff"/>
          <w:highlight w:val="white"/>
          <w:rtl w:val="0"/>
        </w:rPr>
        <w:t xml:space="preserve"> </w:t>
      </w:r>
      <w:r w:rsidDel="00000000" w:rsidR="00000000" w:rsidRPr="00000000">
        <w:rPr>
          <w:highlight w:val="white"/>
          <w:rtl w:val="0"/>
        </w:rPr>
        <w:t xml:space="preserve">or </w:t>
      </w:r>
      <w:r w:rsidDel="00000000" w:rsidR="00000000" w:rsidRPr="00000000">
        <w:rPr>
          <w:highlight w:val="white"/>
          <w:rtl w:val="0"/>
        </w:rPr>
        <w:t xml:space="preserve">email </w:t>
      </w:r>
      <w:hyperlink r:id="rId7">
        <w:r w:rsidDel="00000000" w:rsidR="00000000" w:rsidRPr="00000000">
          <w:rPr>
            <w:color w:val="0000ff"/>
            <w:highlight w:val="white"/>
            <w:u w:val="single"/>
            <w:rtl w:val="0"/>
          </w:rPr>
          <w:t xml:space="preserve">support@heart4heroes.org</w:t>
        </w:r>
      </w:hyperlink>
      <w:r w:rsidDel="00000000" w:rsidR="00000000" w:rsidRPr="00000000">
        <w:rPr>
          <w:highlight w:val="white"/>
          <w:rtl w:val="0"/>
        </w:rPr>
        <w:t xml:space="preserve"> to find out how. We are looking for individuals and corporate sponsors to step up and help us protect our at-risk communities.</w:t>
      </w:r>
      <w:r w:rsidDel="00000000" w:rsidR="00000000" w:rsidRPr="00000000">
        <w:rPr>
          <w:rtl w:val="0"/>
        </w:rPr>
      </w:r>
    </w:p>
    <w:p w:rsidR="00000000" w:rsidDel="00000000" w:rsidP="00000000" w:rsidRDefault="00000000" w:rsidRPr="00000000" w14:paraId="0000000C">
      <w:pPr>
        <w:widowControl w:val="0"/>
        <w:spacing w:line="276" w:lineRule="auto"/>
        <w:rPr>
          <w:b w:val="1"/>
          <w:color w:val="222222"/>
          <w:sz w:val="22"/>
          <w:szCs w:val="22"/>
        </w:rPr>
      </w:pPr>
      <w:r w:rsidDel="00000000" w:rsidR="00000000" w:rsidRPr="00000000">
        <w:rPr>
          <w:rtl w:val="0"/>
        </w:rPr>
      </w:r>
    </w:p>
    <w:p w:rsidR="00000000" w:rsidDel="00000000" w:rsidP="00000000" w:rsidRDefault="00000000" w:rsidRPr="00000000" w14:paraId="0000000D">
      <w:pPr>
        <w:spacing w:line="276" w:lineRule="auto"/>
        <w:rPr>
          <w:b w:val="1"/>
          <w:i w:val="1"/>
          <w:sz w:val="20"/>
          <w:szCs w:val="20"/>
        </w:rPr>
      </w:pPr>
      <w:bookmarkStart w:colFirst="0" w:colLast="0" w:name="_o528v15xd6t1" w:id="2"/>
      <w:bookmarkEnd w:id="2"/>
      <w:r w:rsidDel="00000000" w:rsidR="00000000" w:rsidRPr="00000000">
        <w:rPr>
          <w:b w:val="1"/>
          <w:i w:val="1"/>
          <w:sz w:val="20"/>
          <w:szCs w:val="20"/>
          <w:rtl w:val="0"/>
        </w:rPr>
        <w:t xml:space="preserve">For Project C.U.R.E. media inquiries please contact Micah McDonough </w:t>
      </w:r>
      <w:hyperlink r:id="rId8">
        <w:r w:rsidDel="00000000" w:rsidR="00000000" w:rsidRPr="00000000">
          <w:rPr>
            <w:b w:val="1"/>
            <w:i w:val="1"/>
            <w:color w:val="1155cc"/>
            <w:sz w:val="20"/>
            <w:szCs w:val="20"/>
            <w:u w:val="single"/>
            <w:rtl w:val="0"/>
          </w:rPr>
          <w:t xml:space="preserve">micahmcdonough@projectcure.org</w:t>
        </w:r>
      </w:hyperlink>
      <w:r w:rsidDel="00000000" w:rsidR="00000000" w:rsidRPr="00000000">
        <w:rPr>
          <w:rtl w:val="0"/>
        </w:rPr>
      </w:r>
    </w:p>
    <w:p w:rsidR="00000000" w:rsidDel="00000000" w:rsidP="00000000" w:rsidRDefault="00000000" w:rsidRPr="00000000" w14:paraId="0000000E">
      <w:pPr>
        <w:spacing w:line="276" w:lineRule="auto"/>
        <w:rPr>
          <w:b w:val="1"/>
          <w:i w:val="1"/>
          <w:sz w:val="20"/>
          <w:szCs w:val="20"/>
        </w:rPr>
      </w:pPr>
      <w:bookmarkStart w:colFirst="0" w:colLast="0" w:name="_2tkl6f83l7jz" w:id="3"/>
      <w:bookmarkEnd w:id="3"/>
      <w:r w:rsidDel="00000000" w:rsidR="00000000" w:rsidRPr="00000000">
        <w:rPr>
          <w:b w:val="1"/>
          <w:i w:val="1"/>
          <w:sz w:val="20"/>
          <w:szCs w:val="20"/>
          <w:rtl w:val="0"/>
        </w:rPr>
        <w:t xml:space="preserve">For Angel Flight West inquiries please contact Josh Olsen at  </w:t>
      </w:r>
      <w:hyperlink r:id="rId9">
        <w:r w:rsidDel="00000000" w:rsidR="00000000" w:rsidRPr="00000000">
          <w:rPr>
            <w:b w:val="1"/>
            <w:i w:val="1"/>
            <w:color w:val="1155cc"/>
            <w:sz w:val="20"/>
            <w:szCs w:val="20"/>
            <w:u w:val="single"/>
            <w:rtl w:val="0"/>
          </w:rPr>
          <w:t xml:space="preserve">josho@angelflightwest.org</w:t>
        </w:r>
      </w:hyperlink>
      <w:r w:rsidDel="00000000" w:rsidR="00000000" w:rsidRPr="00000000">
        <w:rPr>
          <w:rtl w:val="0"/>
        </w:rPr>
      </w:r>
    </w:p>
    <w:p w:rsidR="00000000" w:rsidDel="00000000" w:rsidP="00000000" w:rsidRDefault="00000000" w:rsidRPr="00000000" w14:paraId="0000000F">
      <w:pPr>
        <w:spacing w:line="276" w:lineRule="auto"/>
        <w:rPr>
          <w:rFonts w:ascii="Arial" w:cs="Arial" w:eastAsia="Arial" w:hAnsi="Arial"/>
          <w:b w:val="1"/>
          <w:i w:val="1"/>
          <w:color w:val="1279be"/>
          <w:sz w:val="18"/>
          <w:szCs w:val="18"/>
        </w:rPr>
      </w:pPr>
      <w:bookmarkStart w:colFirst="0" w:colLast="0" w:name="_9ecu6advfl6m" w:id="4"/>
      <w:bookmarkEnd w:id="4"/>
      <w:r w:rsidDel="00000000" w:rsidR="00000000" w:rsidRPr="00000000">
        <w:rPr>
          <w:b w:val="1"/>
          <w:i w:val="1"/>
          <w:sz w:val="20"/>
          <w:szCs w:val="20"/>
          <w:rtl w:val="0"/>
        </w:rPr>
        <w:t xml:space="preserve">For Angel Flight Central inquiries please contact Don Sumple at </w:t>
      </w:r>
      <w:hyperlink r:id="rId10">
        <w:r w:rsidDel="00000000" w:rsidR="00000000" w:rsidRPr="00000000">
          <w:rPr>
            <w:rFonts w:ascii="Arial" w:cs="Arial" w:eastAsia="Arial" w:hAnsi="Arial"/>
            <w:b w:val="1"/>
            <w:i w:val="1"/>
            <w:color w:val="1155cc"/>
            <w:sz w:val="18"/>
            <w:szCs w:val="18"/>
            <w:u w:val="single"/>
            <w:rtl w:val="0"/>
          </w:rPr>
          <w:t xml:space="preserve">don@angelflightcentral.org</w:t>
        </w:r>
      </w:hyperlink>
      <w:r w:rsidDel="00000000" w:rsidR="00000000" w:rsidRPr="00000000">
        <w:rPr>
          <w:rtl w:val="0"/>
        </w:rPr>
      </w:r>
    </w:p>
    <w:p w:rsidR="00000000" w:rsidDel="00000000" w:rsidP="00000000" w:rsidRDefault="00000000" w:rsidRPr="00000000" w14:paraId="00000010">
      <w:pPr>
        <w:spacing w:line="276" w:lineRule="auto"/>
        <w:rPr>
          <w:b w:val="1"/>
          <w:i w:val="1"/>
          <w:sz w:val="20"/>
          <w:szCs w:val="20"/>
        </w:rPr>
      </w:pPr>
      <w:bookmarkStart w:colFirst="0" w:colLast="0" w:name="_9ecu6advfl6m" w:id="4"/>
      <w:bookmarkEnd w:id="4"/>
      <w:r w:rsidDel="00000000" w:rsidR="00000000" w:rsidRPr="00000000">
        <w:rPr>
          <w:b w:val="1"/>
          <w:i w:val="1"/>
          <w:sz w:val="20"/>
          <w:szCs w:val="20"/>
          <w:rtl w:val="0"/>
        </w:rPr>
        <w:t xml:space="preserve">For National Rural Health Association inquiries please contact Brock Slabach at </w:t>
      </w:r>
      <w:hyperlink r:id="rId11">
        <w:r w:rsidDel="00000000" w:rsidR="00000000" w:rsidRPr="00000000">
          <w:rPr>
            <w:b w:val="1"/>
            <w:i w:val="1"/>
            <w:color w:val="1155cc"/>
            <w:sz w:val="20"/>
            <w:szCs w:val="20"/>
            <w:u w:val="single"/>
            <w:rtl w:val="0"/>
          </w:rPr>
          <w:t xml:space="preserve">bslabach@nrharural.org</w:t>
        </w:r>
      </w:hyperlink>
      <w:r w:rsidDel="00000000" w:rsidR="00000000" w:rsidRPr="00000000">
        <w:rPr>
          <w:rtl w:val="0"/>
        </w:rPr>
      </w:r>
    </w:p>
    <w:p w:rsidR="00000000" w:rsidDel="00000000" w:rsidP="00000000" w:rsidRDefault="00000000" w:rsidRPr="00000000" w14:paraId="00000011">
      <w:pPr>
        <w:spacing w:line="276" w:lineRule="auto"/>
        <w:rPr>
          <w:b w:val="1"/>
          <w:i w:val="1"/>
          <w:sz w:val="20"/>
          <w:szCs w:val="20"/>
        </w:rPr>
      </w:pPr>
      <w:bookmarkStart w:colFirst="0" w:colLast="0" w:name="_rgos2fl2waop" w:id="5"/>
      <w:bookmarkEnd w:id="5"/>
      <w:r w:rsidDel="00000000" w:rsidR="00000000" w:rsidRPr="00000000">
        <w:rPr>
          <w:b w:val="1"/>
          <w:i w:val="1"/>
          <w:sz w:val="20"/>
          <w:szCs w:val="20"/>
          <w:rtl w:val="0"/>
        </w:rPr>
        <w:t xml:space="preserve">For Civil Air Patrol inquiries please contact Mike Daniels at </w:t>
      </w:r>
      <w:hyperlink r:id="rId12">
        <w:r w:rsidDel="00000000" w:rsidR="00000000" w:rsidRPr="00000000">
          <w:rPr>
            <w:b w:val="1"/>
            <w:i w:val="1"/>
            <w:color w:val="1155cc"/>
            <w:sz w:val="20"/>
            <w:szCs w:val="20"/>
            <w:u w:val="single"/>
            <w:rtl w:val="0"/>
          </w:rPr>
          <w:t xml:space="preserve">mdaniels@cap.gov</w:t>
        </w:r>
      </w:hyperlink>
      <w:r w:rsidDel="00000000" w:rsidR="00000000" w:rsidRPr="00000000">
        <w:rPr>
          <w:rtl w:val="0"/>
        </w:rPr>
      </w:r>
    </w:p>
    <w:p w:rsidR="00000000" w:rsidDel="00000000" w:rsidP="00000000" w:rsidRDefault="00000000" w:rsidRPr="00000000" w14:paraId="00000012">
      <w:pPr>
        <w:spacing w:line="276" w:lineRule="auto"/>
        <w:rPr>
          <w:b w:val="1"/>
          <w:i w:val="1"/>
          <w:sz w:val="20"/>
          <w:szCs w:val="20"/>
        </w:rPr>
      </w:pPr>
      <w:bookmarkStart w:colFirst="0" w:colLast="0" w:name="_uuwx4cqhn6eb" w:id="6"/>
      <w:bookmarkEnd w:id="6"/>
      <w:r w:rsidDel="00000000" w:rsidR="00000000" w:rsidRPr="00000000">
        <w:rPr>
          <w:rtl w:val="0"/>
        </w:rPr>
      </w:r>
    </w:p>
    <w:sectPr>
      <w:headerReference r:id="rId13" w:type="default"/>
      <w:footerReference r:id="rId14" w:type="default"/>
      <w:pgSz w:h="15840" w:w="12240"/>
      <w:pgMar w:bottom="1440" w:top="1440" w:left="1440" w:right="1440" w:header="288"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115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7730199" cy="455058"/>
          <wp:effectExtent b="0" l="0" r="0" t="0"/>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7730199" cy="455058"/>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115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7559535" cy="106205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559535" cy="10620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bslabach@nrharural.org" TargetMode="External"/><Relationship Id="rId10" Type="http://schemas.openxmlformats.org/officeDocument/2006/relationships/hyperlink" Target="mailto:don@angelflightcentral.org" TargetMode="External"/><Relationship Id="rId13" Type="http://schemas.openxmlformats.org/officeDocument/2006/relationships/header" Target="header1.xml"/><Relationship Id="rId12" Type="http://schemas.openxmlformats.org/officeDocument/2006/relationships/hyperlink" Target="mailto:mdaniels@cap.go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josho@angelflightwest.org"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heart4heroes.org/" TargetMode="External"/><Relationship Id="rId7" Type="http://schemas.openxmlformats.org/officeDocument/2006/relationships/hyperlink" Target="mailto:support@heart4heroes.org" TargetMode="External"/><Relationship Id="rId8" Type="http://schemas.openxmlformats.org/officeDocument/2006/relationships/hyperlink" Target="mailto:micahmcdonough@projectcure.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