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C1CB9" w14:textId="7982FD0F" w:rsidR="00E32182" w:rsidRDefault="00E32182" w:rsidP="00E32182">
      <w:r>
        <w:t>KANSAS CITY, Mo., March 31, 2015 -- M3Sixty Administration, LLC ("M3Sixty") announces the launch of Stringer Asset Management’s (“Stri</w:t>
      </w:r>
      <w:r w:rsidR="001426AA">
        <w:t xml:space="preserve">nger”) new Moderate Growth Fund. (Ticker Symbol: SRQAX, SRQCX, SRQIX) </w:t>
      </w:r>
    </w:p>
    <w:p w14:paraId="3A46D72C" w14:textId="77777777" w:rsidR="00E32182" w:rsidRDefault="00E32182" w:rsidP="00E32182"/>
    <w:p w14:paraId="4AB99776" w14:textId="474F8D60" w:rsidR="00E32182" w:rsidRDefault="00E32182" w:rsidP="00E32182">
      <w:r>
        <w:t xml:space="preserve">After a successful spin-off from Raymond James - Morgan Keegan in early 2013, Stringer teamed up with M3Sixty to launch the Stringer Growth Fund.  Since its founding in March 2013, the fund has experienced significant growth in assets due to its </w:t>
      </w:r>
      <w:r w:rsidR="004F08C9">
        <w:t xml:space="preserve">experienced </w:t>
      </w:r>
      <w:r>
        <w:t>fund manage</w:t>
      </w:r>
      <w:r w:rsidR="00361ACC">
        <w:t>ment</w:t>
      </w:r>
      <w:r w:rsidR="004F08C9">
        <w:t xml:space="preserve"> team</w:t>
      </w:r>
      <w:r w:rsidR="00361ACC">
        <w:t xml:space="preserve">, marketing and competitive </w:t>
      </w:r>
      <w:r>
        <w:t>cost platform provided by M3Sixty.  Buildin</w:t>
      </w:r>
      <w:r w:rsidR="006B0001">
        <w:t>g on this success, Stringer has</w:t>
      </w:r>
      <w:r>
        <w:t xml:space="preserve"> launch</w:t>
      </w:r>
      <w:r w:rsidR="006B0001">
        <w:t>ed</w:t>
      </w:r>
      <w:r>
        <w:t xml:space="preserve"> a Moderate Growth Fund in partnership with M3Sixty in response to investor demand and market conditions. </w:t>
      </w:r>
    </w:p>
    <w:p w14:paraId="4CF479F6" w14:textId="5D71E30B" w:rsidR="00E32182" w:rsidRDefault="00E32182" w:rsidP="00E32182"/>
    <w:p w14:paraId="7A3172A3" w14:textId="2806077C" w:rsidR="00937CDA" w:rsidRPr="00361ACC" w:rsidRDefault="00937CDA" w:rsidP="00937CDA">
      <w:bookmarkStart w:id="0" w:name="_GoBack"/>
      <w:r w:rsidRPr="00361ACC">
        <w:t>“The launch of our first mutual fund, and our partnership with M3Sixty, has exceeded our expectations. We are excited to launch our second fund, and expect to see similarly impressive results for investors and our partners. The more balanced approach of the Moderate Growth Fund may prove to be timely in today’s market environment.”</w:t>
      </w:r>
    </w:p>
    <w:p w14:paraId="59F7A204" w14:textId="5564EB6B" w:rsidR="00E32182" w:rsidRPr="00361ACC" w:rsidRDefault="00E32182" w:rsidP="00E32182">
      <w:r w:rsidRPr="00361ACC">
        <w:t xml:space="preserve"> – Gary Stringer, Chief Investment Officer, Stringer Asset Management.</w:t>
      </w:r>
    </w:p>
    <w:bookmarkEnd w:id="0"/>
    <w:p w14:paraId="0C0F5084" w14:textId="77777777" w:rsidR="00E32182" w:rsidRDefault="00E32182" w:rsidP="00E32182"/>
    <w:p w14:paraId="4290A25B" w14:textId="39C2C9A3" w:rsidR="00E32182" w:rsidRPr="00EA357E" w:rsidRDefault="00E32182" w:rsidP="00E32182">
      <w:r>
        <w:t>According to Randy Linscott, CEO of M3Sixty "Stringer’s success is a product of assembling a great team of managers with operations and marketing expertise.  They have been highly successful  building the Stringer Growth Fund and we are delighted they are expanding their offerings by leveraging our platform to provide</w:t>
      </w:r>
      <w:r w:rsidR="004F08C9">
        <w:t xml:space="preserve"> continued</w:t>
      </w:r>
      <w:r>
        <w:t xml:space="preserve"> value to their shareholders and firm</w:t>
      </w:r>
      <w:r w:rsidRPr="00A841D2">
        <w:rPr>
          <w:i/>
        </w:rPr>
        <w:t xml:space="preserve"> </w:t>
      </w:r>
      <w:r w:rsidRPr="00EA357E">
        <w:t>with the goal of institutionalizing long-term success for all parties."</w:t>
      </w:r>
    </w:p>
    <w:p w14:paraId="41B1650F" w14:textId="77777777" w:rsidR="00E32182" w:rsidRDefault="00E32182" w:rsidP="00E32182"/>
    <w:p w14:paraId="4D7ECEC9" w14:textId="08355B61" w:rsidR="00E32182" w:rsidRDefault="00E32182" w:rsidP="00E32182">
      <w:r>
        <w:t xml:space="preserve">M3Sixty is full-service Fund Administration provider with 20 plus years in the industry specializing in fund accounting, transfer agency, distribution, fund administration, medallion broker, broker/dealer, trade execution and its shared series trust all under one corporate umbrella.  Its related entities include: M3Sixty Advisors, M3Sixty Distributors and Matrix Capital Group.  This </w:t>
      </w:r>
      <w:proofErr w:type="gramStart"/>
      <w:r>
        <w:t>privately-held</w:t>
      </w:r>
      <w:proofErr w:type="gramEnd"/>
      <w:r>
        <w:t xml:space="preserve"> firm is led by the leadership team of Randy Linscott and Brandon Byrd whose combined ex</w:t>
      </w:r>
      <w:r w:rsidR="00AF3FC2">
        <w:t>perience in the field exceeds 30</w:t>
      </w:r>
      <w:r>
        <w:t xml:space="preserve"> years. Headquartered in Kansas City, MO, M3Sixty </w:t>
      </w:r>
      <w:r w:rsidR="004F08C9">
        <w:t xml:space="preserve">also </w:t>
      </w:r>
      <w:r>
        <w:t>operates offices in New York and Pennsylvania.</w:t>
      </w:r>
    </w:p>
    <w:p w14:paraId="14CFC2CC" w14:textId="77777777" w:rsidR="00E32182" w:rsidRDefault="00E32182" w:rsidP="00E32182"/>
    <w:p w14:paraId="0170D46B" w14:textId="77777777" w:rsidR="00E32182" w:rsidRDefault="00E32182" w:rsidP="00E32182">
      <w:r>
        <w:t>CONTACT: M3Sixty, 1-816-787-0718, Brandon.Byrd@m3sixty.net</w:t>
      </w:r>
    </w:p>
    <w:p w14:paraId="6091CB36" w14:textId="77777777" w:rsidR="00E32182" w:rsidRDefault="00E32182" w:rsidP="00E32182"/>
    <w:p w14:paraId="542DB540" w14:textId="77777777" w:rsidR="00E32182" w:rsidRPr="00DB738A" w:rsidRDefault="00E32182" w:rsidP="00E32182">
      <w:r>
        <w:t xml:space="preserve">SOURCE M3Sixty Administration, LLC  </w:t>
      </w:r>
    </w:p>
    <w:p w14:paraId="1DC7BA14" w14:textId="77777777" w:rsidR="00DD6284" w:rsidRPr="00DB738A" w:rsidRDefault="00DD6284" w:rsidP="00DB738A"/>
    <w:sectPr w:rsidR="00DD6284" w:rsidRPr="00DB738A" w:rsidSect="00684E5D">
      <w:headerReference w:type="default" r:id="rId8"/>
      <w:footerReference w:type="default" r:id="rId9"/>
      <w:pgSz w:w="12240" w:h="15840"/>
      <w:pgMar w:top="216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0EB869" w14:textId="77777777" w:rsidR="005D1FAF" w:rsidRDefault="005D1FAF" w:rsidP="00684E5D">
      <w:r>
        <w:separator/>
      </w:r>
    </w:p>
  </w:endnote>
  <w:endnote w:type="continuationSeparator" w:id="0">
    <w:p w14:paraId="350D00B2" w14:textId="77777777" w:rsidR="005D1FAF" w:rsidRDefault="005D1FAF" w:rsidP="00684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altName w:val="Times New Roman"/>
    <w:panose1 w:val="020B0600040502020204"/>
    <w:charset w:val="00"/>
    <w:family w:val="auto"/>
    <w:pitch w:val="variable"/>
    <w:sig w:usb0="00000000"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5379EA" w14:textId="77777777" w:rsidR="00684E5D" w:rsidRDefault="00684E5D">
    <w:pPr>
      <w:pStyle w:val="Footer"/>
    </w:pPr>
    <w:r>
      <w:rPr>
        <w:noProof/>
      </w:rPr>
      <w:drawing>
        <wp:anchor distT="0" distB="0" distL="114300" distR="114300" simplePos="0" relativeHeight="251659264" behindDoc="1" locked="0" layoutInCell="1" allowOverlap="1" wp14:anchorId="584A938A" wp14:editId="400AF7F7">
          <wp:simplePos x="0" y="0"/>
          <wp:positionH relativeFrom="column">
            <wp:posOffset>0</wp:posOffset>
          </wp:positionH>
          <wp:positionV relativeFrom="paragraph">
            <wp:posOffset>177800</wp:posOffset>
          </wp:positionV>
          <wp:extent cx="5473700" cy="292100"/>
          <wp:effectExtent l="0" t="0" r="12700" b="12700"/>
          <wp:wrapNone/>
          <wp:docPr id="2" name="Picture 2" descr="WTA Server:CLIENTS:m3Sixty Administration:12-360-005 Identity Package:jpgs:letterhead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TA Server:CLIENTS:m3Sixty Administration:12-360-005 Identity Package:jpgs:letterheadBotto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73700" cy="2921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D2CC7E" w14:textId="77777777" w:rsidR="005D1FAF" w:rsidRDefault="005D1FAF" w:rsidP="00684E5D">
      <w:r>
        <w:separator/>
      </w:r>
    </w:p>
  </w:footnote>
  <w:footnote w:type="continuationSeparator" w:id="0">
    <w:p w14:paraId="0AB408EC" w14:textId="77777777" w:rsidR="005D1FAF" w:rsidRDefault="005D1FAF" w:rsidP="00684E5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8E8B0" w14:textId="77777777" w:rsidR="00684E5D" w:rsidRDefault="00684E5D">
    <w:pPr>
      <w:pStyle w:val="Header"/>
    </w:pPr>
    <w:r>
      <w:rPr>
        <w:noProof/>
      </w:rPr>
      <w:drawing>
        <wp:anchor distT="0" distB="0" distL="114300" distR="114300" simplePos="0" relativeHeight="251658240" behindDoc="1" locked="0" layoutInCell="1" allowOverlap="1" wp14:anchorId="3A735850" wp14:editId="760FD425">
          <wp:simplePos x="0" y="0"/>
          <wp:positionH relativeFrom="column">
            <wp:posOffset>-520065</wp:posOffset>
          </wp:positionH>
          <wp:positionV relativeFrom="paragraph">
            <wp:posOffset>-454660</wp:posOffset>
          </wp:positionV>
          <wp:extent cx="7389496" cy="1371600"/>
          <wp:effectExtent l="0" t="0" r="1905" b="0"/>
          <wp:wrapNone/>
          <wp:docPr id="1" name="Picture 1" descr="WTA Server:CLIENTS:m3Sixty Administration:12-360-005 Identity Package:jpgs:letterhead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TA Server:CLIENTS:m3Sixty Administration:12-360-005 Identity Package:jpgs:letterheadTop.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89496" cy="1371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82B3C"/>
    <w:multiLevelType w:val="hybridMultilevel"/>
    <w:tmpl w:val="ED3241E0"/>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E5D"/>
    <w:rsid w:val="001426AA"/>
    <w:rsid w:val="00361ACC"/>
    <w:rsid w:val="003D4618"/>
    <w:rsid w:val="004F08C9"/>
    <w:rsid w:val="005D1FAF"/>
    <w:rsid w:val="00684E5D"/>
    <w:rsid w:val="006B0001"/>
    <w:rsid w:val="00937CDA"/>
    <w:rsid w:val="00A96EA8"/>
    <w:rsid w:val="00A976E0"/>
    <w:rsid w:val="00AD3C2D"/>
    <w:rsid w:val="00AF3FC2"/>
    <w:rsid w:val="00D16FEB"/>
    <w:rsid w:val="00DB738A"/>
    <w:rsid w:val="00DD6284"/>
    <w:rsid w:val="00E32182"/>
    <w:rsid w:val="00EE75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0AA0A6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2">
    <w:name w:val="heading 2"/>
    <w:basedOn w:val="Normal"/>
    <w:next w:val="Normal"/>
    <w:link w:val="Heading2Char"/>
    <w:qFormat/>
    <w:rsid w:val="00A96EA8"/>
    <w:pPr>
      <w:keepNext/>
      <w:outlineLvl w:val="1"/>
    </w:pPr>
    <w:rPr>
      <w:rFonts w:eastAsia="Times New Roman"/>
      <w:sz w:val="32"/>
      <w:szCs w:val="20"/>
      <w:u w:val="single"/>
    </w:rPr>
  </w:style>
  <w:style w:type="paragraph" w:styleId="Heading3">
    <w:name w:val="heading 3"/>
    <w:basedOn w:val="Normal"/>
    <w:next w:val="Normal"/>
    <w:link w:val="Heading3Char"/>
    <w:qFormat/>
    <w:rsid w:val="00A96EA8"/>
    <w:pPr>
      <w:keepNext/>
      <w:outlineLvl w:val="2"/>
    </w:pPr>
    <w:rPr>
      <w:rFonts w:eastAsia="Times New Roman"/>
      <w:szCs w:val="20"/>
    </w:rPr>
  </w:style>
  <w:style w:type="paragraph" w:styleId="Heading4">
    <w:name w:val="heading 4"/>
    <w:basedOn w:val="Normal"/>
    <w:next w:val="Normal"/>
    <w:link w:val="Heading4Char"/>
    <w:qFormat/>
    <w:rsid w:val="00A96EA8"/>
    <w:pPr>
      <w:keepNext/>
      <w:outlineLvl w:val="3"/>
    </w:pPr>
    <w:rPr>
      <w:rFonts w:eastAsia="Times New Roman"/>
      <w:i/>
      <w:sz w:val="48"/>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C0052"/>
    <w:rPr>
      <w:rFonts w:ascii="Lucida Grande" w:hAnsi="Lucida Grande"/>
      <w:sz w:val="18"/>
      <w:szCs w:val="18"/>
    </w:rPr>
  </w:style>
  <w:style w:type="paragraph" w:styleId="Header">
    <w:name w:val="header"/>
    <w:basedOn w:val="Normal"/>
    <w:link w:val="HeaderChar"/>
    <w:uiPriority w:val="99"/>
    <w:unhideWhenUsed/>
    <w:rsid w:val="00684E5D"/>
    <w:pPr>
      <w:tabs>
        <w:tab w:val="center" w:pos="4320"/>
        <w:tab w:val="right" w:pos="8640"/>
      </w:tabs>
    </w:pPr>
  </w:style>
  <w:style w:type="character" w:customStyle="1" w:styleId="HeaderChar">
    <w:name w:val="Header Char"/>
    <w:basedOn w:val="DefaultParagraphFont"/>
    <w:link w:val="Header"/>
    <w:uiPriority w:val="99"/>
    <w:rsid w:val="00684E5D"/>
    <w:rPr>
      <w:sz w:val="24"/>
      <w:szCs w:val="24"/>
      <w:lang w:eastAsia="en-US"/>
    </w:rPr>
  </w:style>
  <w:style w:type="paragraph" w:styleId="Footer">
    <w:name w:val="footer"/>
    <w:basedOn w:val="Normal"/>
    <w:link w:val="FooterChar"/>
    <w:uiPriority w:val="99"/>
    <w:unhideWhenUsed/>
    <w:rsid w:val="00684E5D"/>
    <w:pPr>
      <w:tabs>
        <w:tab w:val="center" w:pos="4320"/>
        <w:tab w:val="right" w:pos="8640"/>
      </w:tabs>
    </w:pPr>
  </w:style>
  <w:style w:type="character" w:customStyle="1" w:styleId="FooterChar">
    <w:name w:val="Footer Char"/>
    <w:basedOn w:val="DefaultParagraphFont"/>
    <w:link w:val="Footer"/>
    <w:uiPriority w:val="99"/>
    <w:rsid w:val="00684E5D"/>
    <w:rPr>
      <w:sz w:val="24"/>
      <w:szCs w:val="24"/>
      <w:lang w:eastAsia="en-US"/>
    </w:rPr>
  </w:style>
  <w:style w:type="paragraph" w:styleId="ListParagraph">
    <w:name w:val="List Paragraph"/>
    <w:basedOn w:val="Normal"/>
    <w:uiPriority w:val="34"/>
    <w:qFormat/>
    <w:rsid w:val="00DD6284"/>
    <w:pPr>
      <w:ind w:left="720"/>
    </w:pPr>
    <w:rPr>
      <w:rFonts w:ascii="Calibri" w:eastAsiaTheme="minorHAnsi" w:hAnsi="Calibri" w:cs="Calibri"/>
      <w:sz w:val="22"/>
      <w:szCs w:val="22"/>
    </w:rPr>
  </w:style>
  <w:style w:type="character" w:customStyle="1" w:styleId="Heading2Char">
    <w:name w:val="Heading 2 Char"/>
    <w:basedOn w:val="DefaultParagraphFont"/>
    <w:link w:val="Heading2"/>
    <w:rsid w:val="00A96EA8"/>
    <w:rPr>
      <w:rFonts w:eastAsia="Times New Roman"/>
      <w:sz w:val="32"/>
      <w:u w:val="single"/>
      <w:lang w:eastAsia="en-US"/>
    </w:rPr>
  </w:style>
  <w:style w:type="character" w:customStyle="1" w:styleId="Heading3Char">
    <w:name w:val="Heading 3 Char"/>
    <w:basedOn w:val="DefaultParagraphFont"/>
    <w:link w:val="Heading3"/>
    <w:rsid w:val="00A96EA8"/>
    <w:rPr>
      <w:rFonts w:eastAsia="Times New Roman"/>
      <w:sz w:val="24"/>
      <w:lang w:eastAsia="en-US"/>
    </w:rPr>
  </w:style>
  <w:style w:type="character" w:customStyle="1" w:styleId="Heading4Char">
    <w:name w:val="Heading 4 Char"/>
    <w:basedOn w:val="DefaultParagraphFont"/>
    <w:link w:val="Heading4"/>
    <w:rsid w:val="00A96EA8"/>
    <w:rPr>
      <w:rFonts w:eastAsia="Times New Roman"/>
      <w:i/>
      <w:sz w:val="48"/>
      <w:u w:val="single"/>
      <w:lang w:eastAsia="en-US"/>
    </w:rPr>
  </w:style>
  <w:style w:type="paragraph" w:customStyle="1" w:styleId="Document1">
    <w:name w:val="Document 1"/>
    <w:rsid w:val="00A96EA8"/>
    <w:pPr>
      <w:keepNext/>
      <w:keepLines/>
      <w:widowControl w:val="0"/>
      <w:tabs>
        <w:tab w:val="left" w:pos="-720"/>
      </w:tabs>
      <w:suppressAutoHyphens/>
    </w:pPr>
    <w:rPr>
      <w:rFonts w:ascii="Courier New" w:eastAsia="Times New Roman" w:hAnsi="Courier New"/>
      <w:sz w:val="24"/>
      <w:lang w:eastAsia="en-US"/>
    </w:rPr>
  </w:style>
  <w:style w:type="character" w:styleId="CommentReference">
    <w:name w:val="annotation reference"/>
    <w:basedOn w:val="DefaultParagraphFont"/>
    <w:uiPriority w:val="99"/>
    <w:semiHidden/>
    <w:unhideWhenUsed/>
    <w:rsid w:val="00E32182"/>
    <w:rPr>
      <w:sz w:val="16"/>
      <w:szCs w:val="16"/>
    </w:rPr>
  </w:style>
  <w:style w:type="paragraph" w:styleId="CommentText">
    <w:name w:val="annotation text"/>
    <w:basedOn w:val="Normal"/>
    <w:link w:val="CommentTextChar"/>
    <w:uiPriority w:val="99"/>
    <w:semiHidden/>
    <w:unhideWhenUsed/>
    <w:rsid w:val="00E32182"/>
    <w:rPr>
      <w:sz w:val="20"/>
      <w:szCs w:val="20"/>
    </w:rPr>
  </w:style>
  <w:style w:type="character" w:customStyle="1" w:styleId="CommentTextChar">
    <w:name w:val="Comment Text Char"/>
    <w:basedOn w:val="DefaultParagraphFont"/>
    <w:link w:val="CommentText"/>
    <w:uiPriority w:val="99"/>
    <w:semiHidden/>
    <w:rsid w:val="00E32182"/>
    <w:rPr>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2">
    <w:name w:val="heading 2"/>
    <w:basedOn w:val="Normal"/>
    <w:next w:val="Normal"/>
    <w:link w:val="Heading2Char"/>
    <w:qFormat/>
    <w:rsid w:val="00A96EA8"/>
    <w:pPr>
      <w:keepNext/>
      <w:outlineLvl w:val="1"/>
    </w:pPr>
    <w:rPr>
      <w:rFonts w:eastAsia="Times New Roman"/>
      <w:sz w:val="32"/>
      <w:szCs w:val="20"/>
      <w:u w:val="single"/>
    </w:rPr>
  </w:style>
  <w:style w:type="paragraph" w:styleId="Heading3">
    <w:name w:val="heading 3"/>
    <w:basedOn w:val="Normal"/>
    <w:next w:val="Normal"/>
    <w:link w:val="Heading3Char"/>
    <w:qFormat/>
    <w:rsid w:val="00A96EA8"/>
    <w:pPr>
      <w:keepNext/>
      <w:outlineLvl w:val="2"/>
    </w:pPr>
    <w:rPr>
      <w:rFonts w:eastAsia="Times New Roman"/>
      <w:szCs w:val="20"/>
    </w:rPr>
  </w:style>
  <w:style w:type="paragraph" w:styleId="Heading4">
    <w:name w:val="heading 4"/>
    <w:basedOn w:val="Normal"/>
    <w:next w:val="Normal"/>
    <w:link w:val="Heading4Char"/>
    <w:qFormat/>
    <w:rsid w:val="00A96EA8"/>
    <w:pPr>
      <w:keepNext/>
      <w:outlineLvl w:val="3"/>
    </w:pPr>
    <w:rPr>
      <w:rFonts w:eastAsia="Times New Roman"/>
      <w:i/>
      <w:sz w:val="48"/>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C0052"/>
    <w:rPr>
      <w:rFonts w:ascii="Lucida Grande" w:hAnsi="Lucida Grande"/>
      <w:sz w:val="18"/>
      <w:szCs w:val="18"/>
    </w:rPr>
  </w:style>
  <w:style w:type="paragraph" w:styleId="Header">
    <w:name w:val="header"/>
    <w:basedOn w:val="Normal"/>
    <w:link w:val="HeaderChar"/>
    <w:uiPriority w:val="99"/>
    <w:unhideWhenUsed/>
    <w:rsid w:val="00684E5D"/>
    <w:pPr>
      <w:tabs>
        <w:tab w:val="center" w:pos="4320"/>
        <w:tab w:val="right" w:pos="8640"/>
      </w:tabs>
    </w:pPr>
  </w:style>
  <w:style w:type="character" w:customStyle="1" w:styleId="HeaderChar">
    <w:name w:val="Header Char"/>
    <w:basedOn w:val="DefaultParagraphFont"/>
    <w:link w:val="Header"/>
    <w:uiPriority w:val="99"/>
    <w:rsid w:val="00684E5D"/>
    <w:rPr>
      <w:sz w:val="24"/>
      <w:szCs w:val="24"/>
      <w:lang w:eastAsia="en-US"/>
    </w:rPr>
  </w:style>
  <w:style w:type="paragraph" w:styleId="Footer">
    <w:name w:val="footer"/>
    <w:basedOn w:val="Normal"/>
    <w:link w:val="FooterChar"/>
    <w:uiPriority w:val="99"/>
    <w:unhideWhenUsed/>
    <w:rsid w:val="00684E5D"/>
    <w:pPr>
      <w:tabs>
        <w:tab w:val="center" w:pos="4320"/>
        <w:tab w:val="right" w:pos="8640"/>
      </w:tabs>
    </w:pPr>
  </w:style>
  <w:style w:type="character" w:customStyle="1" w:styleId="FooterChar">
    <w:name w:val="Footer Char"/>
    <w:basedOn w:val="DefaultParagraphFont"/>
    <w:link w:val="Footer"/>
    <w:uiPriority w:val="99"/>
    <w:rsid w:val="00684E5D"/>
    <w:rPr>
      <w:sz w:val="24"/>
      <w:szCs w:val="24"/>
      <w:lang w:eastAsia="en-US"/>
    </w:rPr>
  </w:style>
  <w:style w:type="paragraph" w:styleId="ListParagraph">
    <w:name w:val="List Paragraph"/>
    <w:basedOn w:val="Normal"/>
    <w:uiPriority w:val="34"/>
    <w:qFormat/>
    <w:rsid w:val="00DD6284"/>
    <w:pPr>
      <w:ind w:left="720"/>
    </w:pPr>
    <w:rPr>
      <w:rFonts w:ascii="Calibri" w:eastAsiaTheme="minorHAnsi" w:hAnsi="Calibri" w:cs="Calibri"/>
      <w:sz w:val="22"/>
      <w:szCs w:val="22"/>
    </w:rPr>
  </w:style>
  <w:style w:type="character" w:customStyle="1" w:styleId="Heading2Char">
    <w:name w:val="Heading 2 Char"/>
    <w:basedOn w:val="DefaultParagraphFont"/>
    <w:link w:val="Heading2"/>
    <w:rsid w:val="00A96EA8"/>
    <w:rPr>
      <w:rFonts w:eastAsia="Times New Roman"/>
      <w:sz w:val="32"/>
      <w:u w:val="single"/>
      <w:lang w:eastAsia="en-US"/>
    </w:rPr>
  </w:style>
  <w:style w:type="character" w:customStyle="1" w:styleId="Heading3Char">
    <w:name w:val="Heading 3 Char"/>
    <w:basedOn w:val="DefaultParagraphFont"/>
    <w:link w:val="Heading3"/>
    <w:rsid w:val="00A96EA8"/>
    <w:rPr>
      <w:rFonts w:eastAsia="Times New Roman"/>
      <w:sz w:val="24"/>
      <w:lang w:eastAsia="en-US"/>
    </w:rPr>
  </w:style>
  <w:style w:type="character" w:customStyle="1" w:styleId="Heading4Char">
    <w:name w:val="Heading 4 Char"/>
    <w:basedOn w:val="DefaultParagraphFont"/>
    <w:link w:val="Heading4"/>
    <w:rsid w:val="00A96EA8"/>
    <w:rPr>
      <w:rFonts w:eastAsia="Times New Roman"/>
      <w:i/>
      <w:sz w:val="48"/>
      <w:u w:val="single"/>
      <w:lang w:eastAsia="en-US"/>
    </w:rPr>
  </w:style>
  <w:style w:type="paragraph" w:customStyle="1" w:styleId="Document1">
    <w:name w:val="Document 1"/>
    <w:rsid w:val="00A96EA8"/>
    <w:pPr>
      <w:keepNext/>
      <w:keepLines/>
      <w:widowControl w:val="0"/>
      <w:tabs>
        <w:tab w:val="left" w:pos="-720"/>
      </w:tabs>
      <w:suppressAutoHyphens/>
    </w:pPr>
    <w:rPr>
      <w:rFonts w:ascii="Courier New" w:eastAsia="Times New Roman" w:hAnsi="Courier New"/>
      <w:sz w:val="24"/>
      <w:lang w:eastAsia="en-US"/>
    </w:rPr>
  </w:style>
  <w:style w:type="character" w:styleId="CommentReference">
    <w:name w:val="annotation reference"/>
    <w:basedOn w:val="DefaultParagraphFont"/>
    <w:uiPriority w:val="99"/>
    <w:semiHidden/>
    <w:unhideWhenUsed/>
    <w:rsid w:val="00E32182"/>
    <w:rPr>
      <w:sz w:val="16"/>
      <w:szCs w:val="16"/>
    </w:rPr>
  </w:style>
  <w:style w:type="paragraph" w:styleId="CommentText">
    <w:name w:val="annotation text"/>
    <w:basedOn w:val="Normal"/>
    <w:link w:val="CommentTextChar"/>
    <w:uiPriority w:val="99"/>
    <w:semiHidden/>
    <w:unhideWhenUsed/>
    <w:rsid w:val="00E32182"/>
    <w:rPr>
      <w:sz w:val="20"/>
      <w:szCs w:val="20"/>
    </w:rPr>
  </w:style>
  <w:style w:type="character" w:customStyle="1" w:styleId="CommentTextChar">
    <w:name w:val="Comment Text Char"/>
    <w:basedOn w:val="DefaultParagraphFont"/>
    <w:link w:val="CommentText"/>
    <w:uiPriority w:val="99"/>
    <w:semiHidden/>
    <w:rsid w:val="00E32182"/>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7660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1932</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Walz Tetrick Advertising</Company>
  <LinksUpToDate>false</LinksUpToDate>
  <CharactersWithSpaces>2266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Shannon Jeffries</dc:creator>
  <cp:lastModifiedBy>Chris Moore</cp:lastModifiedBy>
  <cp:revision>2</cp:revision>
  <dcterms:created xsi:type="dcterms:W3CDTF">2015-04-16T17:55:00Z</dcterms:created>
  <dcterms:modified xsi:type="dcterms:W3CDTF">2015-04-16T17:55:00Z</dcterms:modified>
</cp:coreProperties>
</file>