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7FCF8" w14:textId="10F76FFF" w:rsidR="00AE63B0" w:rsidRPr="00AE63B0" w:rsidRDefault="00AE63B0" w:rsidP="00AE63B0">
      <w:pPr>
        <w:jc w:val="center"/>
        <w:rPr>
          <w:b/>
          <w:bCs/>
          <w:color w:val="156082" w:themeColor="accent1"/>
          <w:sz w:val="28"/>
          <w:szCs w:val="28"/>
        </w:rPr>
      </w:pPr>
      <w:r w:rsidRPr="00AE63B0">
        <w:rPr>
          <w:b/>
          <w:bCs/>
          <w:color w:val="156082" w:themeColor="accent1"/>
          <w:sz w:val="48"/>
          <w:szCs w:val="48"/>
        </w:rPr>
        <w:t>PRODUCT FAQ</w:t>
      </w:r>
      <w:r>
        <w:rPr>
          <w:b/>
          <w:bCs/>
          <w:color w:val="156082" w:themeColor="accent1"/>
          <w:sz w:val="40"/>
          <w:szCs w:val="40"/>
        </w:rPr>
        <w:br/>
      </w:r>
    </w:p>
    <w:p w14:paraId="6935530B" w14:textId="7931A79C" w:rsidR="00205491" w:rsidRPr="00AE63B0" w:rsidRDefault="00AE63B0" w:rsidP="00AE63B0">
      <w:pPr>
        <w:jc w:val="center"/>
        <w:rPr>
          <w:rFonts w:ascii="Josefin Sans" w:hAnsi="Josefin Sans"/>
        </w:rPr>
      </w:pPr>
      <w:r w:rsidRPr="00AE63B0">
        <w:rPr>
          <w:rFonts w:ascii="Josefin Sans" w:hAnsi="Josefin Sans"/>
          <w:b/>
          <w:bCs/>
          <w:sz w:val="28"/>
          <w:szCs w:val="28"/>
        </w:rPr>
        <w:t>OPTIVIDA NANO-SILVER WHITENING TOOTHPASTE</w:t>
      </w:r>
      <w:r w:rsidRPr="00AE63B0">
        <w:rPr>
          <w:rFonts w:ascii="Josefin Sans" w:hAnsi="Josefin Sans"/>
          <w:b/>
          <w:bCs/>
        </w:rPr>
        <w:br/>
      </w:r>
      <w:r w:rsidRPr="00AE63B0">
        <w:rPr>
          <w:rFonts w:ascii="Josefin Sans" w:hAnsi="Josefin Sans"/>
        </w:rPr>
        <w:t>with hydroxyapatite, coral calcium and other active ingredients</w:t>
      </w:r>
    </w:p>
    <w:p w14:paraId="31A5DC56" w14:textId="77777777" w:rsidR="00AE63B0" w:rsidRDefault="00AE63B0" w:rsidP="00AE63B0">
      <w:pPr>
        <w:jc w:val="center"/>
        <w:rPr>
          <w:b/>
          <w:bCs/>
        </w:rPr>
      </w:pPr>
    </w:p>
    <w:p w14:paraId="4824F128" w14:textId="77777777" w:rsidR="007B6B1A" w:rsidRPr="007B6B1A" w:rsidRDefault="007B6B1A" w:rsidP="007B6B1A">
      <w:pPr>
        <w:rPr>
          <w:b/>
          <w:bCs/>
        </w:rPr>
      </w:pPr>
      <w:r w:rsidRPr="007B6B1A">
        <w:rPr>
          <w:b/>
          <w:bCs/>
        </w:rPr>
        <w:t>1. What are the key benefits of Optivida Silver Sentinel Nano-Silver Whitening Toothpaste?</w:t>
      </w:r>
    </w:p>
    <w:p w14:paraId="4C445749" w14:textId="77777777" w:rsidR="007B6B1A" w:rsidRPr="007B6B1A" w:rsidRDefault="007B6B1A" w:rsidP="007B6B1A">
      <w:r w:rsidRPr="007B6B1A">
        <w:t>Optivida Silver Sentinel Nano-Silver Whitening Toothpaste offers multiple benefits:</w:t>
      </w:r>
    </w:p>
    <w:p w14:paraId="74D5577E" w14:textId="69A1B416" w:rsidR="007B6B1A" w:rsidRPr="007B6B1A" w:rsidRDefault="007B6B1A" w:rsidP="007B6B1A">
      <w:pPr>
        <w:numPr>
          <w:ilvl w:val="0"/>
          <w:numId w:val="2"/>
        </w:numPr>
      </w:pPr>
      <w:r w:rsidRPr="007B6B1A">
        <w:t xml:space="preserve">Naturally whitens and enriches </w:t>
      </w:r>
      <w:r>
        <w:t xml:space="preserve">the </w:t>
      </w:r>
      <w:r w:rsidRPr="007B6B1A">
        <w:t>enamel</w:t>
      </w:r>
      <w:r>
        <w:t xml:space="preserve"> of the tooth</w:t>
      </w:r>
      <w:r w:rsidRPr="007B6B1A">
        <w:t xml:space="preserve"> with hydroxyapatite.</w:t>
      </w:r>
    </w:p>
    <w:p w14:paraId="378A8405" w14:textId="77777777" w:rsidR="007B6B1A" w:rsidRPr="007B6B1A" w:rsidRDefault="007B6B1A" w:rsidP="007B6B1A">
      <w:pPr>
        <w:numPr>
          <w:ilvl w:val="0"/>
          <w:numId w:val="2"/>
        </w:numPr>
      </w:pPr>
      <w:r w:rsidRPr="007B6B1A">
        <w:t>Provides exceptional antibacterial defense with nano silver to protect teeth and gums.</w:t>
      </w:r>
    </w:p>
    <w:p w14:paraId="57F78869" w14:textId="77777777" w:rsidR="007B6B1A" w:rsidRPr="007B6B1A" w:rsidRDefault="007B6B1A" w:rsidP="007B6B1A">
      <w:pPr>
        <w:numPr>
          <w:ilvl w:val="0"/>
          <w:numId w:val="2"/>
        </w:numPr>
      </w:pPr>
      <w:r w:rsidRPr="007B6B1A">
        <w:t>Fortified with coral calcium and xylitol for enamel strength.</w:t>
      </w:r>
    </w:p>
    <w:p w14:paraId="4E3900C1" w14:textId="77777777" w:rsidR="007B6B1A" w:rsidRDefault="007B6B1A" w:rsidP="007B6B1A">
      <w:pPr>
        <w:numPr>
          <w:ilvl w:val="0"/>
          <w:numId w:val="2"/>
        </w:numPr>
      </w:pPr>
      <w:r w:rsidRPr="007B6B1A">
        <w:t>Contains echinacea and peppermint oil to freshen breath and protect gums.</w:t>
      </w:r>
    </w:p>
    <w:p w14:paraId="1C74F53D" w14:textId="77777777" w:rsidR="007B6B1A" w:rsidRPr="007B6B1A" w:rsidRDefault="007B6B1A" w:rsidP="007B6B1A">
      <w:pPr>
        <w:ind w:left="720"/>
      </w:pPr>
    </w:p>
    <w:p w14:paraId="7BDED96E" w14:textId="77777777" w:rsidR="007B6B1A" w:rsidRPr="007B6B1A" w:rsidRDefault="007B6B1A" w:rsidP="007B6B1A">
      <w:pPr>
        <w:rPr>
          <w:b/>
          <w:bCs/>
        </w:rPr>
      </w:pPr>
      <w:r w:rsidRPr="007B6B1A">
        <w:rPr>
          <w:b/>
          <w:bCs/>
        </w:rPr>
        <w:t>2. How does hydroxyapatite work in this toothpaste?</w:t>
      </w:r>
    </w:p>
    <w:p w14:paraId="2F4851B0" w14:textId="69A38030" w:rsidR="007B6B1A" w:rsidRDefault="007B6B1A" w:rsidP="007B6B1A">
      <w:r w:rsidRPr="007B6B1A">
        <w:t>Hydroxyapatite is a natural mineral</w:t>
      </w:r>
      <w:r w:rsidR="00C91BD8">
        <w:t>. It</w:t>
      </w:r>
      <w:r w:rsidRPr="007B6B1A">
        <w:t xml:space="preserve"> </w:t>
      </w:r>
      <w:proofErr w:type="spellStart"/>
      <w:r w:rsidRPr="007B6B1A">
        <w:t>remineraliz</w:t>
      </w:r>
      <w:r w:rsidR="00C91BD8">
        <w:t>es</w:t>
      </w:r>
      <w:proofErr w:type="spellEnd"/>
      <w:r w:rsidRPr="007B6B1A">
        <w:t xml:space="preserve"> of tooth enamel. It strengthens teeth, promotes a durable and polished smile, and contributes to lasting freshness.</w:t>
      </w:r>
    </w:p>
    <w:p w14:paraId="6B9A1D76" w14:textId="77777777" w:rsidR="007B6B1A" w:rsidRPr="007B6B1A" w:rsidRDefault="007B6B1A" w:rsidP="007B6B1A"/>
    <w:p w14:paraId="0472A907" w14:textId="77777777" w:rsidR="007B6B1A" w:rsidRPr="007B6B1A" w:rsidRDefault="007B6B1A" w:rsidP="007B6B1A">
      <w:pPr>
        <w:rPr>
          <w:b/>
          <w:bCs/>
        </w:rPr>
      </w:pPr>
      <w:r w:rsidRPr="007B6B1A">
        <w:rPr>
          <w:b/>
          <w:bCs/>
        </w:rPr>
        <w:t>3. What is the role of nano silver in the toothpaste?</w:t>
      </w:r>
    </w:p>
    <w:p w14:paraId="3DCB2E16" w14:textId="77777777" w:rsidR="007B6B1A" w:rsidRDefault="007B6B1A" w:rsidP="007B6B1A">
      <w:r w:rsidRPr="007B6B1A">
        <w:t>Nano silver is known for its antibacterial properties. It helps eradicate germs that cause dental issues, ensuring clean and healthy teeth and gums while providing fresh breath.</w:t>
      </w:r>
    </w:p>
    <w:p w14:paraId="0AFB64FB" w14:textId="77777777" w:rsidR="007B6B1A" w:rsidRPr="007B6B1A" w:rsidRDefault="007B6B1A" w:rsidP="007B6B1A"/>
    <w:p w14:paraId="7B04689B" w14:textId="43E995D2" w:rsidR="00205491" w:rsidRPr="00205491" w:rsidRDefault="00071B86" w:rsidP="00205491">
      <w:r w:rsidRPr="00071B86">
        <w:rPr>
          <w:b/>
          <w:bCs/>
        </w:rPr>
        <w:t>4</w:t>
      </w:r>
      <w:r w:rsidR="00205491" w:rsidRPr="00205491">
        <w:rPr>
          <w:b/>
          <w:bCs/>
        </w:rPr>
        <w:t>. How long does it take for the whitening to work?</w:t>
      </w:r>
    </w:p>
    <w:p w14:paraId="732DF6F8" w14:textId="19D8A259" w:rsidR="00205491" w:rsidRDefault="00205491" w:rsidP="00205491">
      <w:r w:rsidRPr="00205491">
        <w:t xml:space="preserve">The whitening effect can vary based on </w:t>
      </w:r>
      <w:r>
        <w:t xml:space="preserve">your </w:t>
      </w:r>
      <w:r w:rsidRPr="00205491">
        <w:t xml:space="preserve">individual oral hygiene habits and the initial condition of </w:t>
      </w:r>
      <w:r>
        <w:t>your</w:t>
      </w:r>
      <w:r w:rsidRPr="00205491">
        <w:t xml:space="preserve"> teeth. Typically, </w:t>
      </w:r>
      <w:r>
        <w:t>you</w:t>
      </w:r>
      <w:r w:rsidRPr="00205491">
        <w:t xml:space="preserve"> may start noticing a whitening effect within a few weeks of consistent daily use. </w:t>
      </w:r>
      <w:r>
        <w:t xml:space="preserve">Hydroxyapatite and other active ingredients are rebuilding the enamel surface of the teeth which will take a little time. </w:t>
      </w:r>
      <w:r w:rsidRPr="00205491">
        <w:t>For optimal results, use the toothpaste as directed and maintain good oral hygiene.</w:t>
      </w:r>
    </w:p>
    <w:p w14:paraId="21C6BF38" w14:textId="77777777" w:rsidR="00205491" w:rsidRPr="00205491" w:rsidRDefault="00205491" w:rsidP="00205491"/>
    <w:p w14:paraId="45688141" w14:textId="7FCCBE80" w:rsidR="00205491" w:rsidRPr="00205491" w:rsidRDefault="00071B86" w:rsidP="00205491">
      <w:r>
        <w:rPr>
          <w:b/>
          <w:bCs/>
        </w:rPr>
        <w:t>5</w:t>
      </w:r>
      <w:r w:rsidR="00205491" w:rsidRPr="00205491">
        <w:rPr>
          <w:b/>
          <w:bCs/>
        </w:rPr>
        <w:t>. How long does it take for my teeth sensitivity to go away?</w:t>
      </w:r>
    </w:p>
    <w:p w14:paraId="55336983" w14:textId="007D8AC9" w:rsidR="00205491" w:rsidRDefault="00205491" w:rsidP="00205491">
      <w:r w:rsidRPr="00205491">
        <w:t xml:space="preserve">The toothpaste contains hydroxyapatite, which helps in </w:t>
      </w:r>
      <w:proofErr w:type="spellStart"/>
      <w:r w:rsidRPr="00205491">
        <w:t>remineralizing</w:t>
      </w:r>
      <w:proofErr w:type="spellEnd"/>
      <w:r w:rsidRPr="00205491">
        <w:t xml:space="preserve"> and strengthening the enamel, potentially reducing sensitivity over time. </w:t>
      </w:r>
      <w:r>
        <w:t>You</w:t>
      </w:r>
      <w:r w:rsidRPr="00205491">
        <w:t xml:space="preserve"> may begin to notice a reduction in sensitivity within a few weeks of regular use. If sensitivity persists, consult with your dentist.</w:t>
      </w:r>
    </w:p>
    <w:p w14:paraId="62E0B065" w14:textId="77777777" w:rsidR="00205491" w:rsidRPr="00205491" w:rsidRDefault="00205491" w:rsidP="00205491"/>
    <w:p w14:paraId="3063AAB2" w14:textId="7E12B660" w:rsidR="00205491" w:rsidRPr="00205491" w:rsidRDefault="00071B86" w:rsidP="00205491">
      <w:r>
        <w:rPr>
          <w:b/>
          <w:bCs/>
        </w:rPr>
        <w:t>6</w:t>
      </w:r>
      <w:r w:rsidR="00205491" w:rsidRPr="00205491">
        <w:rPr>
          <w:b/>
          <w:bCs/>
        </w:rPr>
        <w:t>. Is this safe to use every day?</w:t>
      </w:r>
    </w:p>
    <w:p w14:paraId="7A983BE9" w14:textId="77777777" w:rsidR="00205491" w:rsidRDefault="00205491" w:rsidP="00205491">
      <w:r w:rsidRPr="00205491">
        <w:t>Yes, Optivida Silver Sentinel Nano-Silver Whitening Toothpaste is formulated for daily use. Apply generously to a toothbrush and use as directed by a dentist or doctor to maintain oral health and hygiene.</w:t>
      </w:r>
    </w:p>
    <w:p w14:paraId="19B5400E" w14:textId="77777777" w:rsidR="00205491" w:rsidRDefault="00205491" w:rsidP="00205491"/>
    <w:p w14:paraId="433F7148" w14:textId="77777777" w:rsidR="00AE63B0" w:rsidRDefault="00AE63B0" w:rsidP="00205491"/>
    <w:p w14:paraId="68DE854C" w14:textId="77777777" w:rsidR="00AE63B0" w:rsidRPr="00205491" w:rsidRDefault="00AE63B0" w:rsidP="00205491"/>
    <w:p w14:paraId="3D3F6443" w14:textId="1CD7A199" w:rsidR="00205491" w:rsidRPr="00205491" w:rsidRDefault="00071B86" w:rsidP="00205491">
      <w:r>
        <w:rPr>
          <w:b/>
          <w:bCs/>
        </w:rPr>
        <w:lastRenderedPageBreak/>
        <w:t>7</w:t>
      </w:r>
      <w:r w:rsidR="00205491" w:rsidRPr="00205491">
        <w:rPr>
          <w:b/>
          <w:bCs/>
        </w:rPr>
        <w:t>. Is this safe to use with children?</w:t>
      </w:r>
    </w:p>
    <w:p w14:paraId="43F63987" w14:textId="77777777" w:rsidR="00205491" w:rsidRDefault="00205491" w:rsidP="00205491">
      <w:r w:rsidRPr="00205491">
        <w:t>While the toothpaste is generally safe, it is recommended to supervise children while brushing to ensure they do not swallow the toothpaste. For children under the age of six, consult with a pediatric dentist before use.</w:t>
      </w:r>
    </w:p>
    <w:p w14:paraId="15CFC03D" w14:textId="77777777" w:rsidR="00AE63B0" w:rsidRPr="00205491" w:rsidRDefault="00AE63B0" w:rsidP="00205491"/>
    <w:p w14:paraId="5809CC0E" w14:textId="3BFEDE59" w:rsidR="00205491" w:rsidRPr="00205491" w:rsidRDefault="00071B86" w:rsidP="00205491">
      <w:r>
        <w:rPr>
          <w:b/>
          <w:bCs/>
        </w:rPr>
        <w:t>8</w:t>
      </w:r>
      <w:r w:rsidR="00205491" w:rsidRPr="00205491">
        <w:rPr>
          <w:b/>
          <w:bCs/>
        </w:rPr>
        <w:t>. Is there harm if someone swallows a small amount of the toothpaste?</w:t>
      </w:r>
    </w:p>
    <w:p w14:paraId="0AE61107" w14:textId="77777777" w:rsidR="00205491" w:rsidRDefault="00205491" w:rsidP="00205491">
      <w:r w:rsidRPr="00205491">
        <w:t>Swallowing a small amount of the toothpaste occasionally is unlikely to cause harm due to its formulation. However, it is best to avoid swallowing toothpaste and rinse thoroughly after brushing. If a large amount is swallowed, seek medical advice immediately.</w:t>
      </w:r>
    </w:p>
    <w:p w14:paraId="5F2FE1AB" w14:textId="77777777" w:rsidR="00205491" w:rsidRPr="00205491" w:rsidRDefault="00205491" w:rsidP="00205491"/>
    <w:p w14:paraId="3727E826" w14:textId="3CBF12E8" w:rsidR="00205491" w:rsidRPr="00205491" w:rsidRDefault="00071B86" w:rsidP="00205491">
      <w:r>
        <w:rPr>
          <w:b/>
          <w:bCs/>
        </w:rPr>
        <w:t>9</w:t>
      </w:r>
      <w:r w:rsidR="00205491" w:rsidRPr="00205491">
        <w:rPr>
          <w:b/>
          <w:bCs/>
        </w:rPr>
        <w:t>. Are there peer-reviewed studies that document the many dental benefits of toothpaste with Hydroxyapatite?</w:t>
      </w:r>
    </w:p>
    <w:p w14:paraId="1101D2E6" w14:textId="1A0377E6" w:rsidR="00205491" w:rsidRDefault="00205491" w:rsidP="00205491">
      <w:r w:rsidRPr="00205491">
        <w:t xml:space="preserve">Yes, there are peer-reviewed studies that support the dental benefits of hydroxyapatite. These studies highlight its effectiveness in </w:t>
      </w:r>
      <w:proofErr w:type="spellStart"/>
      <w:r w:rsidRPr="00205491">
        <w:t>remineralizing</w:t>
      </w:r>
      <w:proofErr w:type="spellEnd"/>
      <w:r w:rsidRPr="00205491">
        <w:t xml:space="preserve"> tooth enamel, reducing sensitivity, and providing overall oral health benefits. For specific studies, </w:t>
      </w:r>
      <w:hyperlink r:id="rId7" w:history="1">
        <w:r w:rsidRPr="00205491">
          <w:rPr>
            <w:rStyle w:val="Hyperlink"/>
          </w:rPr>
          <w:t>click here to visit a download location for three studies</w:t>
        </w:r>
      </w:hyperlink>
      <w:r w:rsidRPr="00205491">
        <w:t>.</w:t>
      </w:r>
    </w:p>
    <w:p w14:paraId="22E1CC86" w14:textId="77777777" w:rsidR="00205491" w:rsidRPr="00205491" w:rsidRDefault="00205491" w:rsidP="00205491"/>
    <w:p w14:paraId="0E0473E9" w14:textId="5EE9AB84" w:rsidR="00205491" w:rsidRPr="00205491" w:rsidRDefault="00071B86" w:rsidP="00205491">
      <w:r>
        <w:rPr>
          <w:b/>
          <w:bCs/>
        </w:rPr>
        <w:t>10</w:t>
      </w:r>
      <w:r w:rsidR="00205491" w:rsidRPr="00205491">
        <w:rPr>
          <w:b/>
          <w:bCs/>
        </w:rPr>
        <w:t>. How is this different from other whitening toothpaste from large name brands?</w:t>
      </w:r>
    </w:p>
    <w:p w14:paraId="5BDF6784" w14:textId="77777777" w:rsidR="00205491" w:rsidRPr="00205491" w:rsidRDefault="00205491" w:rsidP="00205491">
      <w:r w:rsidRPr="00205491">
        <w:t>Optivida Silver Sentinel Nano-Silver Whitening Toothpaste differs from other whitening toothpaste in several ways:</w:t>
      </w:r>
    </w:p>
    <w:p w14:paraId="249323CC" w14:textId="77777777" w:rsidR="00205491" w:rsidRPr="00205491" w:rsidRDefault="00205491" w:rsidP="00205491">
      <w:pPr>
        <w:numPr>
          <w:ilvl w:val="0"/>
          <w:numId w:val="1"/>
        </w:numPr>
      </w:pPr>
      <w:r w:rsidRPr="00205491">
        <w:t>It contains nano silver for superior antibacterial protection.</w:t>
      </w:r>
    </w:p>
    <w:p w14:paraId="3BD111B7" w14:textId="77777777" w:rsidR="00205491" w:rsidRPr="00205491" w:rsidRDefault="00205491" w:rsidP="00205491">
      <w:pPr>
        <w:numPr>
          <w:ilvl w:val="0"/>
          <w:numId w:val="1"/>
        </w:numPr>
      </w:pPr>
      <w:r w:rsidRPr="00205491">
        <w:t>It is enriched with hydroxyapatite for natural remineralization and enamel strengthening.</w:t>
      </w:r>
    </w:p>
    <w:p w14:paraId="5EA173B1" w14:textId="77777777" w:rsidR="00205491" w:rsidRPr="00205491" w:rsidRDefault="00205491" w:rsidP="00205491">
      <w:pPr>
        <w:numPr>
          <w:ilvl w:val="0"/>
          <w:numId w:val="1"/>
        </w:numPr>
      </w:pPr>
      <w:r w:rsidRPr="00205491">
        <w:t>It includes a blend of natural extracts such as echinacea and peppermint oil for additional gum protection and breath freshening.</w:t>
      </w:r>
    </w:p>
    <w:p w14:paraId="72E041D0" w14:textId="77777777" w:rsidR="00205491" w:rsidRDefault="00205491" w:rsidP="00205491">
      <w:pPr>
        <w:numPr>
          <w:ilvl w:val="0"/>
          <w:numId w:val="1"/>
        </w:numPr>
      </w:pPr>
      <w:r w:rsidRPr="00205491">
        <w:t>It is vegan, GMO-free, and gluten-free, appealing to consumers looking for cleaner, more natural dental care options.</w:t>
      </w:r>
    </w:p>
    <w:p w14:paraId="76080796" w14:textId="77777777" w:rsidR="00071B86" w:rsidRDefault="00071B86" w:rsidP="00071B86">
      <w:pPr>
        <w:ind w:left="720"/>
      </w:pPr>
    </w:p>
    <w:p w14:paraId="64BA50EB" w14:textId="3C398EB5" w:rsidR="00071B86" w:rsidRPr="00071B86" w:rsidRDefault="00071B86" w:rsidP="00071B86">
      <w:pPr>
        <w:rPr>
          <w:b/>
          <w:bCs/>
        </w:rPr>
      </w:pPr>
      <w:r>
        <w:rPr>
          <w:b/>
          <w:bCs/>
        </w:rPr>
        <w:t>11</w:t>
      </w:r>
      <w:r w:rsidRPr="00071B86">
        <w:rPr>
          <w:b/>
          <w:bCs/>
        </w:rPr>
        <w:t>. Are there any allergens or common irritants in this toothpaste?</w:t>
      </w:r>
    </w:p>
    <w:p w14:paraId="66256659" w14:textId="7252EF57" w:rsidR="00071B86" w:rsidRDefault="00071B86" w:rsidP="00071B86">
      <w:r w:rsidRPr="007B6B1A">
        <w:t>The toothpaste is vegan, GMO-free, and gluten-free. It does not contain common allergens like artificial colors or flavors.</w:t>
      </w:r>
    </w:p>
    <w:p w14:paraId="16A8CC82" w14:textId="77777777" w:rsidR="00071B86" w:rsidRDefault="00071B86" w:rsidP="00071B86"/>
    <w:p w14:paraId="54AFC0F1" w14:textId="1DF96AAC" w:rsidR="00071B86" w:rsidRPr="007B6B1A" w:rsidRDefault="00071B86" w:rsidP="00071B86">
      <w:pPr>
        <w:rPr>
          <w:b/>
          <w:bCs/>
        </w:rPr>
      </w:pPr>
      <w:r w:rsidRPr="007B6B1A">
        <w:rPr>
          <w:b/>
          <w:bCs/>
        </w:rPr>
        <w:t>1</w:t>
      </w:r>
      <w:r>
        <w:rPr>
          <w:b/>
          <w:bCs/>
        </w:rPr>
        <w:t>2</w:t>
      </w:r>
      <w:r w:rsidRPr="007B6B1A">
        <w:rPr>
          <w:b/>
          <w:bCs/>
        </w:rPr>
        <w:t>. Where is this toothpaste manufactured?</w:t>
      </w:r>
    </w:p>
    <w:p w14:paraId="7589C4B9" w14:textId="77777777" w:rsidR="00071B86" w:rsidRPr="007B6B1A" w:rsidRDefault="00071B86" w:rsidP="00071B86">
      <w:r w:rsidRPr="007B6B1A">
        <w:t>This toothpaste is manufactured exclusively for Optivida Health in Orem, UT 84097.</w:t>
      </w:r>
    </w:p>
    <w:p w14:paraId="4247B9CD" w14:textId="77777777" w:rsidR="00071B86" w:rsidRPr="00205491" w:rsidRDefault="00071B86" w:rsidP="00071B86"/>
    <w:p w14:paraId="2049B3B6" w14:textId="15F5531A" w:rsidR="00205491" w:rsidRDefault="00205491" w:rsidP="00205491">
      <w:r w:rsidRPr="00205491">
        <w:t>If you have any further questions or need additional information, please contact Optivida Health directly</w:t>
      </w:r>
      <w:r>
        <w:t>:</w:t>
      </w:r>
    </w:p>
    <w:p w14:paraId="3B926307" w14:textId="77777777" w:rsidR="00205491" w:rsidRDefault="00205491" w:rsidP="00205491"/>
    <w:p w14:paraId="30AF46C5" w14:textId="590F508F" w:rsidR="00205491" w:rsidRDefault="00205491" w:rsidP="00205491">
      <w:r>
        <w:t>Kimball Ungerman</w:t>
      </w:r>
    </w:p>
    <w:p w14:paraId="38C4DAA9" w14:textId="4430830D" w:rsidR="00205491" w:rsidRDefault="00205491" w:rsidP="00205491">
      <w:r>
        <w:t>Executive Vice President</w:t>
      </w:r>
    </w:p>
    <w:p w14:paraId="3B55E8F0" w14:textId="3AE74526" w:rsidR="00205491" w:rsidRDefault="00205491" w:rsidP="00205491">
      <w:hyperlink r:id="rId8" w:history="1">
        <w:r w:rsidRPr="00923C4B">
          <w:rPr>
            <w:rStyle w:val="Hyperlink"/>
          </w:rPr>
          <w:t>Kimball@optividahealth.com</w:t>
        </w:r>
      </w:hyperlink>
    </w:p>
    <w:p w14:paraId="21B186A8" w14:textId="0BFF37E0" w:rsidR="00205491" w:rsidRDefault="00205491" w:rsidP="00205491">
      <w:r>
        <w:t>385-248-5857</w:t>
      </w:r>
    </w:p>
    <w:p w14:paraId="21970B47" w14:textId="79EDDEA7" w:rsidR="00205491" w:rsidRDefault="00205491"/>
    <w:sectPr w:rsidR="00205491">
      <w:headerReference w:type="default" r:id="rId9"/>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13D1B" w14:textId="77777777" w:rsidR="00C37E68" w:rsidRDefault="00C37E68" w:rsidP="00C91BD8">
      <w:r>
        <w:separator/>
      </w:r>
    </w:p>
  </w:endnote>
  <w:endnote w:type="continuationSeparator" w:id="0">
    <w:p w14:paraId="21426AC0" w14:textId="77777777" w:rsidR="00C37E68" w:rsidRDefault="00C37E68" w:rsidP="00C91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Josefin Sans">
    <w:panose1 w:val="00000500000000000000"/>
    <w:charset w:val="4D"/>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5527180"/>
      <w:docPartObj>
        <w:docPartGallery w:val="Page Numbers (Bottom of Page)"/>
        <w:docPartUnique/>
      </w:docPartObj>
    </w:sdtPr>
    <w:sdtContent>
      <w:p w14:paraId="3151A040" w14:textId="1EF561EA" w:rsidR="00C91BD8" w:rsidRDefault="00C91BD8" w:rsidP="00923C4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D7ACD8" w14:textId="77777777" w:rsidR="00C91BD8" w:rsidRDefault="00C91BD8" w:rsidP="00C91B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9963060"/>
      <w:docPartObj>
        <w:docPartGallery w:val="Page Numbers (Bottom of Page)"/>
        <w:docPartUnique/>
      </w:docPartObj>
    </w:sdtPr>
    <w:sdtContent>
      <w:p w14:paraId="1A14E9E3" w14:textId="48D6B259" w:rsidR="00C91BD8" w:rsidRDefault="00C91BD8" w:rsidP="00923C4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D38E21" w14:textId="77777777" w:rsidR="00C91BD8" w:rsidRDefault="00C91BD8" w:rsidP="00C91BD8">
    <w:pPr>
      <w:pStyle w:val="Footer"/>
      <w:ind w:right="360"/>
    </w:pPr>
    <w:hyperlink r:id="rId1" w:history="1">
      <w:r w:rsidRPr="00923C4B">
        <w:rPr>
          <w:rStyle w:val="Hyperlink"/>
        </w:rPr>
        <w:t>www.optividahealth.com</w:t>
      </w:r>
    </w:hyperlink>
  </w:p>
  <w:p w14:paraId="3CBE8AB5" w14:textId="00F7CAFE" w:rsidR="00C91BD8" w:rsidRDefault="00C91BD8">
    <w:pPr>
      <w:pStyle w:val="Footer"/>
    </w:pPr>
    <w:r>
      <w:t>888-507-4332</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0B395" w14:textId="77777777" w:rsidR="00C37E68" w:rsidRDefault="00C37E68" w:rsidP="00C91BD8">
      <w:r>
        <w:separator/>
      </w:r>
    </w:p>
  </w:footnote>
  <w:footnote w:type="continuationSeparator" w:id="0">
    <w:p w14:paraId="142D38DC" w14:textId="77777777" w:rsidR="00C37E68" w:rsidRDefault="00C37E68" w:rsidP="00C91B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57CBA" w14:textId="7B5939FC" w:rsidR="00C91BD8" w:rsidRDefault="00C91BD8" w:rsidP="00C91BD8">
    <w:pPr>
      <w:pStyle w:val="Header"/>
      <w:jc w:val="center"/>
    </w:pPr>
    <w:r>
      <w:rPr>
        <w:noProof/>
      </w:rPr>
      <w:drawing>
        <wp:inline distT="0" distB="0" distL="0" distR="0" wp14:anchorId="29127B13" wp14:editId="69966FF5">
          <wp:extent cx="959224" cy="372201"/>
          <wp:effectExtent l="0" t="0" r="6350" b="0"/>
          <wp:docPr id="425591486"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591486" name="Picture 1" descr="A black and white logo&#10;&#10;Description automatically generated"/>
                  <pic:cNvPicPr/>
                </pic:nvPicPr>
                <pic:blipFill rotWithShape="1">
                  <a:blip r:embed="rId1">
                    <a:extLst>
                      <a:ext uri="{28A0092B-C50C-407E-A947-70E740481C1C}">
                        <a14:useLocalDpi xmlns:a14="http://schemas.microsoft.com/office/drawing/2010/main" val="0"/>
                      </a:ext>
                    </a:extLst>
                  </a:blip>
                  <a:srcRect l="23379" t="32436" r="23373" b="30846"/>
                  <a:stretch/>
                </pic:blipFill>
                <pic:spPr bwMode="auto">
                  <a:xfrm>
                    <a:off x="0" y="0"/>
                    <a:ext cx="1062555" cy="412296"/>
                  </a:xfrm>
                  <a:prstGeom prst="rect">
                    <a:avLst/>
                  </a:prstGeom>
                  <a:ln>
                    <a:noFill/>
                  </a:ln>
                  <a:extLst>
                    <a:ext uri="{53640926-AAD7-44D8-BBD7-CCE9431645EC}">
                      <a14:shadowObscured xmlns:a14="http://schemas.microsoft.com/office/drawing/2010/main"/>
                    </a:ext>
                  </a:extLst>
                </pic:spPr>
              </pic:pic>
            </a:graphicData>
          </a:graphic>
        </wp:inline>
      </w:drawing>
    </w:r>
  </w:p>
  <w:p w14:paraId="1026AD9F" w14:textId="77777777" w:rsidR="00C91BD8" w:rsidRDefault="00C91BD8" w:rsidP="00C91BD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011A9"/>
    <w:multiLevelType w:val="multilevel"/>
    <w:tmpl w:val="5CCEE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2F4BA7"/>
    <w:multiLevelType w:val="multilevel"/>
    <w:tmpl w:val="04C43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906FF7"/>
    <w:multiLevelType w:val="multilevel"/>
    <w:tmpl w:val="56C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6077909">
    <w:abstractNumId w:val="0"/>
  </w:num>
  <w:num w:numId="2" w16cid:durableId="1791195214">
    <w:abstractNumId w:val="2"/>
  </w:num>
  <w:num w:numId="3" w16cid:durableId="9023729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491"/>
    <w:rsid w:val="00071B86"/>
    <w:rsid w:val="001F2F16"/>
    <w:rsid w:val="00205491"/>
    <w:rsid w:val="00232ECD"/>
    <w:rsid w:val="002405B6"/>
    <w:rsid w:val="007A25C7"/>
    <w:rsid w:val="007B6B1A"/>
    <w:rsid w:val="00887FF7"/>
    <w:rsid w:val="00AE63B0"/>
    <w:rsid w:val="00B6101E"/>
    <w:rsid w:val="00C37E68"/>
    <w:rsid w:val="00C91BD8"/>
    <w:rsid w:val="00FD1B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76A3F0"/>
  <w15:chartTrackingRefBased/>
  <w15:docId w15:val="{FAC7DFB0-519B-3C46-9E03-74DB3DB59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54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54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54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54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54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549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549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549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549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54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54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54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54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54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54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54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54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5491"/>
    <w:rPr>
      <w:rFonts w:eastAsiaTheme="majorEastAsia" w:cstheme="majorBidi"/>
      <w:color w:val="272727" w:themeColor="text1" w:themeTint="D8"/>
    </w:rPr>
  </w:style>
  <w:style w:type="paragraph" w:styleId="Title">
    <w:name w:val="Title"/>
    <w:basedOn w:val="Normal"/>
    <w:next w:val="Normal"/>
    <w:link w:val="TitleChar"/>
    <w:uiPriority w:val="10"/>
    <w:qFormat/>
    <w:rsid w:val="0020549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54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549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54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549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05491"/>
    <w:rPr>
      <w:i/>
      <w:iCs/>
      <w:color w:val="404040" w:themeColor="text1" w:themeTint="BF"/>
    </w:rPr>
  </w:style>
  <w:style w:type="paragraph" w:styleId="ListParagraph">
    <w:name w:val="List Paragraph"/>
    <w:basedOn w:val="Normal"/>
    <w:uiPriority w:val="34"/>
    <w:qFormat/>
    <w:rsid w:val="00205491"/>
    <w:pPr>
      <w:ind w:left="720"/>
      <w:contextualSpacing/>
    </w:pPr>
  </w:style>
  <w:style w:type="character" w:styleId="IntenseEmphasis">
    <w:name w:val="Intense Emphasis"/>
    <w:basedOn w:val="DefaultParagraphFont"/>
    <w:uiPriority w:val="21"/>
    <w:qFormat/>
    <w:rsid w:val="00205491"/>
    <w:rPr>
      <w:i/>
      <w:iCs/>
      <w:color w:val="0F4761" w:themeColor="accent1" w:themeShade="BF"/>
    </w:rPr>
  </w:style>
  <w:style w:type="paragraph" w:styleId="IntenseQuote">
    <w:name w:val="Intense Quote"/>
    <w:basedOn w:val="Normal"/>
    <w:next w:val="Normal"/>
    <w:link w:val="IntenseQuoteChar"/>
    <w:uiPriority w:val="30"/>
    <w:qFormat/>
    <w:rsid w:val="002054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5491"/>
    <w:rPr>
      <w:i/>
      <w:iCs/>
      <w:color w:val="0F4761" w:themeColor="accent1" w:themeShade="BF"/>
    </w:rPr>
  </w:style>
  <w:style w:type="character" w:styleId="IntenseReference">
    <w:name w:val="Intense Reference"/>
    <w:basedOn w:val="DefaultParagraphFont"/>
    <w:uiPriority w:val="32"/>
    <w:qFormat/>
    <w:rsid w:val="00205491"/>
    <w:rPr>
      <w:b/>
      <w:bCs/>
      <w:smallCaps/>
      <w:color w:val="0F4761" w:themeColor="accent1" w:themeShade="BF"/>
      <w:spacing w:val="5"/>
    </w:rPr>
  </w:style>
  <w:style w:type="character" w:styleId="Hyperlink">
    <w:name w:val="Hyperlink"/>
    <w:basedOn w:val="DefaultParagraphFont"/>
    <w:uiPriority w:val="99"/>
    <w:unhideWhenUsed/>
    <w:rsid w:val="00205491"/>
    <w:rPr>
      <w:color w:val="467886" w:themeColor="hyperlink"/>
      <w:u w:val="single"/>
    </w:rPr>
  </w:style>
  <w:style w:type="character" w:styleId="UnresolvedMention">
    <w:name w:val="Unresolved Mention"/>
    <w:basedOn w:val="DefaultParagraphFont"/>
    <w:uiPriority w:val="99"/>
    <w:semiHidden/>
    <w:unhideWhenUsed/>
    <w:rsid w:val="00205491"/>
    <w:rPr>
      <w:color w:val="605E5C"/>
      <w:shd w:val="clear" w:color="auto" w:fill="E1DFDD"/>
    </w:rPr>
  </w:style>
  <w:style w:type="paragraph" w:styleId="Header">
    <w:name w:val="header"/>
    <w:basedOn w:val="Normal"/>
    <w:link w:val="HeaderChar"/>
    <w:uiPriority w:val="99"/>
    <w:unhideWhenUsed/>
    <w:rsid w:val="00C91BD8"/>
    <w:pPr>
      <w:tabs>
        <w:tab w:val="center" w:pos="4680"/>
        <w:tab w:val="right" w:pos="9360"/>
      </w:tabs>
    </w:pPr>
  </w:style>
  <w:style w:type="character" w:customStyle="1" w:styleId="HeaderChar">
    <w:name w:val="Header Char"/>
    <w:basedOn w:val="DefaultParagraphFont"/>
    <w:link w:val="Header"/>
    <w:uiPriority w:val="99"/>
    <w:rsid w:val="00C91BD8"/>
  </w:style>
  <w:style w:type="paragraph" w:styleId="Footer">
    <w:name w:val="footer"/>
    <w:basedOn w:val="Normal"/>
    <w:link w:val="FooterChar"/>
    <w:uiPriority w:val="99"/>
    <w:unhideWhenUsed/>
    <w:rsid w:val="00C91BD8"/>
    <w:pPr>
      <w:tabs>
        <w:tab w:val="center" w:pos="4680"/>
        <w:tab w:val="right" w:pos="9360"/>
      </w:tabs>
    </w:pPr>
  </w:style>
  <w:style w:type="character" w:customStyle="1" w:styleId="FooterChar">
    <w:name w:val="Footer Char"/>
    <w:basedOn w:val="DefaultParagraphFont"/>
    <w:link w:val="Footer"/>
    <w:uiPriority w:val="99"/>
    <w:rsid w:val="00C91BD8"/>
  </w:style>
  <w:style w:type="character" w:styleId="PageNumber">
    <w:name w:val="page number"/>
    <w:basedOn w:val="DefaultParagraphFont"/>
    <w:uiPriority w:val="99"/>
    <w:semiHidden/>
    <w:unhideWhenUsed/>
    <w:rsid w:val="00C91B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589558">
      <w:bodyDiv w:val="1"/>
      <w:marLeft w:val="0"/>
      <w:marRight w:val="0"/>
      <w:marTop w:val="0"/>
      <w:marBottom w:val="0"/>
      <w:divBdr>
        <w:top w:val="none" w:sz="0" w:space="0" w:color="auto"/>
        <w:left w:val="none" w:sz="0" w:space="0" w:color="auto"/>
        <w:bottom w:val="none" w:sz="0" w:space="0" w:color="auto"/>
        <w:right w:val="none" w:sz="0" w:space="0" w:color="auto"/>
      </w:divBdr>
    </w:div>
    <w:div w:id="527334950">
      <w:bodyDiv w:val="1"/>
      <w:marLeft w:val="0"/>
      <w:marRight w:val="0"/>
      <w:marTop w:val="0"/>
      <w:marBottom w:val="0"/>
      <w:divBdr>
        <w:top w:val="none" w:sz="0" w:space="0" w:color="auto"/>
        <w:left w:val="none" w:sz="0" w:space="0" w:color="auto"/>
        <w:bottom w:val="none" w:sz="0" w:space="0" w:color="auto"/>
        <w:right w:val="none" w:sz="0" w:space="0" w:color="auto"/>
      </w:divBdr>
    </w:div>
    <w:div w:id="835799768">
      <w:bodyDiv w:val="1"/>
      <w:marLeft w:val="0"/>
      <w:marRight w:val="0"/>
      <w:marTop w:val="0"/>
      <w:marBottom w:val="0"/>
      <w:divBdr>
        <w:top w:val="none" w:sz="0" w:space="0" w:color="auto"/>
        <w:left w:val="none" w:sz="0" w:space="0" w:color="auto"/>
        <w:bottom w:val="none" w:sz="0" w:space="0" w:color="auto"/>
        <w:right w:val="none" w:sz="0" w:space="0" w:color="auto"/>
      </w:divBdr>
    </w:div>
    <w:div w:id="957755328">
      <w:bodyDiv w:val="1"/>
      <w:marLeft w:val="0"/>
      <w:marRight w:val="0"/>
      <w:marTop w:val="0"/>
      <w:marBottom w:val="0"/>
      <w:divBdr>
        <w:top w:val="none" w:sz="0" w:space="0" w:color="auto"/>
        <w:left w:val="none" w:sz="0" w:space="0" w:color="auto"/>
        <w:bottom w:val="none" w:sz="0" w:space="0" w:color="auto"/>
        <w:right w:val="none" w:sz="0" w:space="0" w:color="auto"/>
      </w:divBdr>
    </w:div>
    <w:div w:id="1099642434">
      <w:bodyDiv w:val="1"/>
      <w:marLeft w:val="0"/>
      <w:marRight w:val="0"/>
      <w:marTop w:val="0"/>
      <w:marBottom w:val="0"/>
      <w:divBdr>
        <w:top w:val="none" w:sz="0" w:space="0" w:color="auto"/>
        <w:left w:val="none" w:sz="0" w:space="0" w:color="auto"/>
        <w:bottom w:val="none" w:sz="0" w:space="0" w:color="auto"/>
        <w:right w:val="none" w:sz="0" w:space="0" w:color="auto"/>
      </w:divBdr>
    </w:div>
    <w:div w:id="1628198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mball@optividahealth.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pcloud.link/publink/show?code=kZM6q90ZV42CLERtFObMGrsKe9u4IS09wYn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optividahealth.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652</Words>
  <Characters>3720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Kimball Ungerman</dc:creator>
  <cp:keywords/>
  <dc:description/>
  <cp:lastModifiedBy>Kimball Ungerman</cp:lastModifiedBy>
  <cp:revision>3</cp:revision>
  <dcterms:created xsi:type="dcterms:W3CDTF">2024-07-03T22:10:00Z</dcterms:created>
  <dcterms:modified xsi:type="dcterms:W3CDTF">2024-07-03T23:04:00Z</dcterms:modified>
</cp:coreProperties>
</file>