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6F8" w:rsidRPr="00CD1BDA" w:rsidRDefault="002166F8" w:rsidP="002166F8">
      <w:pPr>
        <w:spacing w:after="0" w:line="240" w:lineRule="auto"/>
        <w:rPr>
          <w:rFonts w:ascii="Arial" w:hAnsi="Arial" w:cs="Arial"/>
          <w:b/>
          <w:sz w:val="24"/>
          <w:szCs w:val="24"/>
        </w:rPr>
      </w:pPr>
      <w:bookmarkStart w:id="0" w:name="_GoBack"/>
      <w:bookmarkEnd w:id="0"/>
      <w:r>
        <w:rPr>
          <w:rFonts w:ascii="Arial" w:hAnsi="Arial" w:cs="Arial"/>
          <w:b/>
          <w:sz w:val="24"/>
          <w:szCs w:val="24"/>
        </w:rPr>
        <w:t>Executive Su</w:t>
      </w:r>
      <w:r w:rsidRPr="00CD1BDA">
        <w:rPr>
          <w:rFonts w:ascii="Arial" w:hAnsi="Arial" w:cs="Arial"/>
          <w:b/>
          <w:sz w:val="24"/>
          <w:szCs w:val="24"/>
        </w:rPr>
        <w:t>mmary</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 xml:space="preserve">Most children born today are likely to </w:t>
      </w:r>
      <w:r w:rsidR="00E93003">
        <w:rPr>
          <w:rFonts w:ascii="Arial" w:hAnsi="Arial" w:cs="Arial"/>
          <w:sz w:val="24"/>
          <w:szCs w:val="24"/>
        </w:rPr>
        <w:t xml:space="preserve">be alive in </w:t>
      </w:r>
      <w:r>
        <w:rPr>
          <w:rFonts w:ascii="Arial" w:hAnsi="Arial" w:cs="Arial"/>
          <w:sz w:val="24"/>
          <w:szCs w:val="24"/>
        </w:rPr>
        <w:t xml:space="preserve">the year 2100. </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644E7D">
        <w:rPr>
          <w:rFonts w:ascii="Arial" w:hAnsi="Arial" w:cs="Arial"/>
          <w:sz w:val="24"/>
          <w:szCs w:val="24"/>
        </w:rPr>
        <w:t xml:space="preserve">Imagine a world </w:t>
      </w:r>
      <w:r>
        <w:rPr>
          <w:rFonts w:ascii="Arial" w:hAnsi="Arial" w:cs="Arial"/>
          <w:sz w:val="24"/>
          <w:szCs w:val="24"/>
        </w:rPr>
        <w:t xml:space="preserve">50 years </w:t>
      </w:r>
      <w:r w:rsidR="00E93003">
        <w:rPr>
          <w:rFonts w:ascii="Arial" w:hAnsi="Arial" w:cs="Arial"/>
          <w:sz w:val="24"/>
          <w:szCs w:val="24"/>
        </w:rPr>
        <w:t>before then</w:t>
      </w:r>
      <w:r>
        <w:rPr>
          <w:rFonts w:ascii="Arial" w:hAnsi="Arial" w:cs="Arial"/>
          <w:sz w:val="24"/>
          <w:szCs w:val="24"/>
        </w:rPr>
        <w:t>—</w:t>
      </w:r>
      <w:r w:rsidRPr="00644E7D">
        <w:rPr>
          <w:rFonts w:ascii="Arial" w:hAnsi="Arial" w:cs="Arial"/>
          <w:sz w:val="24"/>
          <w:szCs w:val="24"/>
        </w:rPr>
        <w:t>2050</w:t>
      </w:r>
      <w:r>
        <w:rPr>
          <w:rFonts w:ascii="Arial" w:hAnsi="Arial" w:cs="Arial"/>
          <w:sz w:val="24"/>
          <w:szCs w:val="24"/>
        </w:rPr>
        <w:t>—</w:t>
      </w:r>
      <w:r w:rsidRPr="00644E7D">
        <w:rPr>
          <w:rFonts w:ascii="Arial" w:hAnsi="Arial" w:cs="Arial"/>
          <w:sz w:val="24"/>
          <w:szCs w:val="24"/>
        </w:rPr>
        <w:t>whe</w:t>
      </w:r>
      <w:r w:rsidR="00E93003">
        <w:rPr>
          <w:rFonts w:ascii="Arial" w:hAnsi="Arial" w:cs="Arial"/>
          <w:sz w:val="24"/>
          <w:szCs w:val="24"/>
        </w:rPr>
        <w:t>n</w:t>
      </w:r>
      <w:r>
        <w:rPr>
          <w:rFonts w:ascii="Arial" w:hAnsi="Arial" w:cs="Arial"/>
          <w:sz w:val="24"/>
          <w:szCs w:val="24"/>
        </w:rPr>
        <w:t xml:space="preserve"> the majority of the world </w:t>
      </w:r>
      <w:r w:rsidRPr="00644E7D">
        <w:rPr>
          <w:rFonts w:ascii="Arial" w:hAnsi="Arial" w:cs="Arial"/>
          <w:sz w:val="24"/>
          <w:szCs w:val="24"/>
        </w:rPr>
        <w:t xml:space="preserve">could be augmented geniuses inventing their workday, every day, with new people, ideas, and experiences to make life worth living, and civilization </w:t>
      </w:r>
      <w:r w:rsidR="00E93003">
        <w:rPr>
          <w:rFonts w:ascii="Arial" w:hAnsi="Arial" w:cs="Arial"/>
          <w:sz w:val="24"/>
          <w:szCs w:val="24"/>
        </w:rPr>
        <w:t xml:space="preserve">could be </w:t>
      </w:r>
      <w:r w:rsidRPr="00644E7D">
        <w:rPr>
          <w:rFonts w:ascii="Arial" w:hAnsi="Arial" w:cs="Arial"/>
          <w:sz w:val="24"/>
          <w:szCs w:val="24"/>
        </w:rPr>
        <w:t>far better than what we know today.</w:t>
      </w:r>
      <w:r>
        <w:rPr>
          <w:rFonts w:ascii="Arial" w:hAnsi="Arial" w:cs="Arial"/>
          <w:sz w:val="24"/>
          <w:szCs w:val="24"/>
        </w:rPr>
        <w:t xml:space="preserve"> However, without making good decisions, we can all imagine a future far worse than today. This </w:t>
      </w:r>
      <w:r w:rsidRPr="005D0AE3">
        <w:rPr>
          <w:rFonts w:ascii="Arial" w:hAnsi="Arial" w:cs="Arial"/>
          <w:b/>
          <w:i/>
          <w:sz w:val="24"/>
          <w:szCs w:val="24"/>
        </w:rPr>
        <w:t>State of the Future</w:t>
      </w:r>
      <w:r>
        <w:rPr>
          <w:rFonts w:ascii="Arial" w:hAnsi="Arial" w:cs="Arial"/>
          <w:b/>
          <w:i/>
          <w:sz w:val="24"/>
          <w:szCs w:val="24"/>
        </w:rPr>
        <w:t xml:space="preserve"> 19.0</w:t>
      </w:r>
      <w:r>
        <w:rPr>
          <w:rFonts w:ascii="Arial" w:hAnsi="Arial" w:cs="Arial"/>
          <w:sz w:val="24"/>
          <w:szCs w:val="24"/>
        </w:rPr>
        <w:t xml:space="preserve"> offers you data, information, intelligence, and some wisdom to provide a context or framework to help make better decisions than is commonly offered today.</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Artificial intelligence will drive the development of quantum computing</w:t>
      </w:r>
      <w:r w:rsidR="00E93003">
        <w:rPr>
          <w:rFonts w:ascii="Arial" w:hAnsi="Arial" w:cs="Arial"/>
          <w:sz w:val="24"/>
          <w:szCs w:val="24"/>
        </w:rPr>
        <w:t>,</w:t>
      </w:r>
      <w:r>
        <w:rPr>
          <w:rFonts w:ascii="Arial" w:hAnsi="Arial" w:cs="Arial"/>
          <w:sz w:val="24"/>
          <w:szCs w:val="24"/>
        </w:rPr>
        <w:t xml:space="preserve"> and then quantum computing will further drive the development of artificial intelligence. This mutual acceleration could grow beyond human control and understanding. Scientific and technological leaders, advanced research institutes, and foundations are exploring how to anticipate and manage this issue.</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 xml:space="preserve">Meanwhile, </w:t>
      </w:r>
      <w:r w:rsidR="00E93003">
        <w:rPr>
          <w:rFonts w:ascii="Arial" w:hAnsi="Arial" w:cs="Arial"/>
          <w:sz w:val="24"/>
          <w:szCs w:val="24"/>
        </w:rPr>
        <w:t xml:space="preserve">human </w:t>
      </w:r>
      <w:r>
        <w:rPr>
          <w:rFonts w:ascii="Arial" w:hAnsi="Arial" w:cs="Arial"/>
          <w:sz w:val="24"/>
          <w:szCs w:val="24"/>
        </w:rPr>
        <w:t>life expectancy has increased from 46 years at birth in 1950 to 72 years now.</w:t>
      </w:r>
      <w:r>
        <w:rPr>
          <w:rStyle w:val="FootnoteReference"/>
          <w:rFonts w:ascii="Arial" w:hAnsi="Arial" w:cs="Arial"/>
          <w:sz w:val="24"/>
          <w:szCs w:val="24"/>
        </w:rPr>
        <w:footnoteReference w:id="1"/>
      </w:r>
      <w:r>
        <w:rPr>
          <w:rFonts w:ascii="Arial" w:hAnsi="Arial" w:cs="Arial"/>
          <w:sz w:val="24"/>
          <w:szCs w:val="24"/>
        </w:rPr>
        <w:t xml:space="preserve"> Child mortality, poverty, contagious disease, and illiteracy have all decreased. </w:t>
      </w:r>
      <w:r w:rsidRPr="00F01D37">
        <w:rPr>
          <w:rFonts w:ascii="Arial" w:hAnsi="Arial" w:cs="Arial"/>
          <w:sz w:val="24"/>
          <w:szCs w:val="24"/>
        </w:rPr>
        <w:t>The global nervous system of humanity is on the road to completion: 5</w:t>
      </w:r>
      <w:r>
        <w:rPr>
          <w:rFonts w:ascii="Arial" w:hAnsi="Arial" w:cs="Arial"/>
          <w:sz w:val="24"/>
          <w:szCs w:val="24"/>
        </w:rPr>
        <w:t>2</w:t>
      </w:r>
      <w:r w:rsidRPr="00F01D37">
        <w:rPr>
          <w:rFonts w:ascii="Arial" w:hAnsi="Arial" w:cs="Arial"/>
          <w:sz w:val="24"/>
          <w:szCs w:val="24"/>
        </w:rPr>
        <w:t>% of the world</w:t>
      </w:r>
      <w:r w:rsidR="00E93003">
        <w:rPr>
          <w:rFonts w:ascii="Arial" w:hAnsi="Arial" w:cs="Arial"/>
          <w:sz w:val="24"/>
          <w:szCs w:val="24"/>
        </w:rPr>
        <w:t>—</w:t>
      </w:r>
      <w:r w:rsidRPr="00F01D37">
        <w:rPr>
          <w:rFonts w:ascii="Arial" w:hAnsi="Arial" w:cs="Arial"/>
          <w:sz w:val="24"/>
          <w:szCs w:val="24"/>
        </w:rPr>
        <w:t>over 3.8 billion people</w:t>
      </w:r>
      <w:r w:rsidR="00E93003">
        <w:rPr>
          <w:rFonts w:ascii="Arial" w:hAnsi="Arial" w:cs="Arial"/>
          <w:sz w:val="24"/>
          <w:szCs w:val="24"/>
        </w:rPr>
        <w:t>—</w:t>
      </w:r>
      <w:r w:rsidRPr="00F01D37">
        <w:rPr>
          <w:rFonts w:ascii="Arial" w:hAnsi="Arial" w:cs="Arial"/>
          <w:sz w:val="24"/>
          <w:szCs w:val="24"/>
        </w:rPr>
        <w:t>are</w:t>
      </w:r>
      <w:r>
        <w:rPr>
          <w:rFonts w:ascii="Arial" w:hAnsi="Arial" w:cs="Arial"/>
          <w:sz w:val="24"/>
          <w:szCs w:val="24"/>
        </w:rPr>
        <w:t xml:space="preserve"> now connected to the I</w:t>
      </w:r>
      <w:r w:rsidRPr="00F01D37">
        <w:rPr>
          <w:rFonts w:ascii="Arial" w:hAnsi="Arial" w:cs="Arial"/>
          <w:sz w:val="24"/>
          <w:szCs w:val="24"/>
        </w:rPr>
        <w:t>nternet, about two-thirds of the world has a mobile phone, and over half have smart phones.</w:t>
      </w:r>
      <w:r>
        <w:rPr>
          <w:rFonts w:ascii="Arial" w:hAnsi="Arial" w:cs="Arial"/>
          <w:sz w:val="24"/>
          <w:szCs w:val="24"/>
        </w:rPr>
        <w:t xml:space="preserve"> The Millennium Project’s State of the Future Index shows the world is expected to continue improving over the next </w:t>
      </w:r>
      <w:r w:rsidR="00E93003">
        <w:rPr>
          <w:rFonts w:ascii="Arial" w:hAnsi="Arial" w:cs="Arial"/>
          <w:sz w:val="24"/>
          <w:szCs w:val="24"/>
        </w:rPr>
        <w:t>10</w:t>
      </w:r>
      <w:r>
        <w:rPr>
          <w:rFonts w:ascii="Arial" w:hAnsi="Arial" w:cs="Arial"/>
          <w:sz w:val="24"/>
          <w:szCs w:val="24"/>
        </w:rPr>
        <w:t xml:space="preserve"> years (</w:t>
      </w:r>
      <w:r w:rsidR="00E93003">
        <w:rPr>
          <w:rFonts w:ascii="Arial" w:hAnsi="Arial" w:cs="Arial"/>
          <w:sz w:val="24"/>
          <w:szCs w:val="24"/>
        </w:rPr>
        <w:t>s</w:t>
      </w:r>
      <w:r>
        <w:rPr>
          <w:rFonts w:ascii="Arial" w:hAnsi="Arial" w:cs="Arial"/>
          <w:sz w:val="24"/>
          <w:szCs w:val="24"/>
        </w:rPr>
        <w:t>ee Chapter 2)</w:t>
      </w:r>
      <w:r w:rsidR="00E93003">
        <w:rPr>
          <w:rFonts w:ascii="Arial" w:hAnsi="Arial" w:cs="Arial"/>
          <w:sz w:val="24"/>
          <w:szCs w:val="24"/>
        </w:rPr>
        <w:t>;</w:t>
      </w:r>
      <w:r>
        <w:rPr>
          <w:rFonts w:ascii="Arial" w:hAnsi="Arial" w:cs="Arial"/>
          <w:sz w:val="24"/>
          <w:szCs w:val="24"/>
        </w:rPr>
        <w:t xml:space="preserve"> however, environmental conditions, armed conflicts, terrorism, and organized crime are getting worse.</w:t>
      </w:r>
    </w:p>
    <w:p w:rsidR="002166F8" w:rsidRDefault="002166F8" w:rsidP="002166F8">
      <w:pPr>
        <w:spacing w:after="0" w:line="240" w:lineRule="auto"/>
        <w:rPr>
          <w:rFonts w:ascii="Arial" w:hAnsi="Arial" w:cs="Arial"/>
          <w:sz w:val="24"/>
          <w:szCs w:val="24"/>
        </w:rPr>
      </w:pPr>
    </w:p>
    <w:p w:rsidR="002166F8" w:rsidRDefault="00E93003" w:rsidP="002166F8">
      <w:pPr>
        <w:spacing w:after="0" w:line="240" w:lineRule="auto"/>
        <w:rPr>
          <w:rFonts w:ascii="Arial" w:hAnsi="Arial" w:cs="Arial"/>
          <w:sz w:val="24"/>
          <w:szCs w:val="24"/>
        </w:rPr>
      </w:pPr>
      <w:r>
        <w:rPr>
          <w:rFonts w:ascii="Arial" w:hAnsi="Arial" w:cs="Arial"/>
          <w:sz w:val="24"/>
          <w:szCs w:val="24"/>
        </w:rPr>
        <w:t xml:space="preserve">The </w:t>
      </w:r>
      <w:r w:rsidR="002166F8" w:rsidRPr="00401D36">
        <w:rPr>
          <w:rFonts w:ascii="Arial" w:hAnsi="Arial" w:cs="Arial"/>
          <w:sz w:val="24"/>
          <w:szCs w:val="24"/>
        </w:rPr>
        <w:t xml:space="preserve">IMF expects </w:t>
      </w:r>
      <w:r w:rsidR="00283FFA">
        <w:rPr>
          <w:rFonts w:ascii="Arial" w:hAnsi="Arial" w:cs="Arial"/>
          <w:sz w:val="24"/>
          <w:szCs w:val="24"/>
        </w:rPr>
        <w:t xml:space="preserve">growth of </w:t>
      </w:r>
      <w:r w:rsidR="002166F8" w:rsidRPr="00401D36">
        <w:rPr>
          <w:rFonts w:ascii="Arial" w:hAnsi="Arial" w:cs="Arial"/>
          <w:sz w:val="24"/>
          <w:szCs w:val="24"/>
        </w:rPr>
        <w:t xml:space="preserve">the world economy to increase from 3.1% percent in 2016 to 3.5% in 2017 and </w:t>
      </w:r>
      <w:r w:rsidR="00283FFA">
        <w:rPr>
          <w:rFonts w:ascii="Arial" w:hAnsi="Arial" w:cs="Arial"/>
          <w:sz w:val="24"/>
          <w:szCs w:val="24"/>
        </w:rPr>
        <w:t xml:space="preserve">then </w:t>
      </w:r>
      <w:r w:rsidR="002166F8" w:rsidRPr="00401D36">
        <w:rPr>
          <w:rFonts w:ascii="Arial" w:hAnsi="Arial" w:cs="Arial"/>
          <w:sz w:val="24"/>
          <w:szCs w:val="24"/>
        </w:rPr>
        <w:t>3.6 % in 2018. Given population growth at 1.11%, global income per capita is growing 2.39% annually.</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Although e</w:t>
      </w:r>
      <w:r w:rsidRPr="00633F6D">
        <w:rPr>
          <w:rFonts w:ascii="Arial" w:hAnsi="Arial" w:cs="Arial"/>
          <w:sz w:val="24"/>
          <w:szCs w:val="24"/>
        </w:rPr>
        <w:t xml:space="preserve">xtreme poverty fell from 51% in 1981 to 13% in 2012 and </w:t>
      </w:r>
      <w:r w:rsidR="00283FFA">
        <w:rPr>
          <w:rFonts w:ascii="Arial" w:hAnsi="Arial" w:cs="Arial"/>
          <w:sz w:val="24"/>
          <w:szCs w:val="24"/>
        </w:rPr>
        <w:t xml:space="preserve">to </w:t>
      </w:r>
      <w:r w:rsidRPr="00633F6D">
        <w:rPr>
          <w:rFonts w:ascii="Arial" w:hAnsi="Arial" w:cs="Arial"/>
          <w:sz w:val="24"/>
          <w:szCs w:val="24"/>
        </w:rPr>
        <w:t>less than 10% today</w:t>
      </w:r>
      <w:r>
        <w:rPr>
          <w:rFonts w:ascii="Arial" w:hAnsi="Arial" w:cs="Arial"/>
          <w:sz w:val="24"/>
          <w:szCs w:val="24"/>
        </w:rPr>
        <w:t>, the c</w:t>
      </w:r>
      <w:r w:rsidRPr="00F40AFC">
        <w:rPr>
          <w:rFonts w:ascii="Arial" w:hAnsi="Arial" w:cs="Arial"/>
          <w:sz w:val="24"/>
          <w:szCs w:val="24"/>
        </w:rPr>
        <w:t>oncentration of wealth is increas</w:t>
      </w:r>
      <w:r>
        <w:rPr>
          <w:rFonts w:ascii="Arial" w:hAnsi="Arial" w:cs="Arial"/>
          <w:sz w:val="24"/>
          <w:szCs w:val="24"/>
        </w:rPr>
        <w:t>ing, income gaps are widening, jo</w:t>
      </w:r>
      <w:r w:rsidRPr="00F40AFC">
        <w:rPr>
          <w:rFonts w:ascii="Arial" w:hAnsi="Arial" w:cs="Arial"/>
          <w:sz w:val="24"/>
          <w:szCs w:val="24"/>
        </w:rPr>
        <w:t>bless economic</w:t>
      </w:r>
      <w:r>
        <w:rPr>
          <w:rFonts w:ascii="Arial" w:hAnsi="Arial" w:cs="Arial"/>
          <w:sz w:val="24"/>
          <w:szCs w:val="24"/>
        </w:rPr>
        <w:t xml:space="preserve"> </w:t>
      </w:r>
      <w:r w:rsidRPr="00F40AFC">
        <w:rPr>
          <w:rFonts w:ascii="Arial" w:hAnsi="Arial" w:cs="Arial"/>
          <w:sz w:val="24"/>
          <w:szCs w:val="24"/>
        </w:rPr>
        <w:t>growth seems the new norm</w:t>
      </w:r>
      <w:r>
        <w:rPr>
          <w:rFonts w:ascii="Arial" w:hAnsi="Arial" w:cs="Arial"/>
          <w:sz w:val="24"/>
          <w:szCs w:val="24"/>
        </w:rPr>
        <w:t>, and r</w:t>
      </w:r>
      <w:r w:rsidRPr="00F40AFC">
        <w:rPr>
          <w:rFonts w:ascii="Arial" w:hAnsi="Arial" w:cs="Arial"/>
          <w:sz w:val="24"/>
          <w:szCs w:val="24"/>
        </w:rPr>
        <w:t>eturn on investment in capital and technology is usually</w:t>
      </w:r>
      <w:r>
        <w:rPr>
          <w:rFonts w:ascii="Arial" w:hAnsi="Arial" w:cs="Arial"/>
          <w:sz w:val="24"/>
          <w:szCs w:val="24"/>
        </w:rPr>
        <w:t xml:space="preserve"> better than labor. </w:t>
      </w:r>
      <w:r w:rsidRPr="008F3831">
        <w:rPr>
          <w:rFonts w:ascii="Arial" w:hAnsi="Arial" w:cs="Arial"/>
          <w:sz w:val="24"/>
          <w:szCs w:val="24"/>
        </w:rPr>
        <w:t>As labor costs go up and robot costs go do</w:t>
      </w:r>
      <w:r>
        <w:rPr>
          <w:rFonts w:ascii="Arial" w:hAnsi="Arial" w:cs="Arial"/>
          <w:sz w:val="24"/>
          <w:szCs w:val="24"/>
        </w:rPr>
        <w:t>wn</w:t>
      </w:r>
      <w:r w:rsidRPr="008F3831">
        <w:rPr>
          <w:rFonts w:ascii="Arial" w:hAnsi="Arial" w:cs="Arial"/>
          <w:sz w:val="24"/>
          <w:szCs w:val="24"/>
        </w:rPr>
        <w:t>, manufacturing unemployment rates will increase.</w:t>
      </w:r>
      <w:r>
        <w:rPr>
          <w:rFonts w:ascii="Arial" w:hAnsi="Arial" w:cs="Arial"/>
          <w:sz w:val="24"/>
          <w:szCs w:val="24"/>
        </w:rPr>
        <w:t xml:space="preserve"> Hence, new forms of economics seem inevitable if we are to avoid the social disasters of large-scale worldwide structural unemployment </w:t>
      </w:r>
      <w:r w:rsidR="00283FFA">
        <w:rPr>
          <w:rFonts w:ascii="Arial" w:hAnsi="Arial" w:cs="Arial"/>
          <w:sz w:val="24"/>
          <w:szCs w:val="24"/>
        </w:rPr>
        <w:t xml:space="preserve">that have been </w:t>
      </w:r>
      <w:r>
        <w:rPr>
          <w:rFonts w:ascii="Arial" w:hAnsi="Arial" w:cs="Arial"/>
          <w:sz w:val="24"/>
          <w:szCs w:val="24"/>
        </w:rPr>
        <w:t xml:space="preserve">forecast by many. Three </w:t>
      </w:r>
      <w:proofErr w:type="gramStart"/>
      <w:r>
        <w:rPr>
          <w:rFonts w:ascii="Arial" w:hAnsi="Arial" w:cs="Arial"/>
          <w:sz w:val="24"/>
          <w:szCs w:val="24"/>
        </w:rPr>
        <w:t>alternative</w:t>
      </w:r>
      <w:proofErr w:type="gramEnd"/>
      <w:r>
        <w:rPr>
          <w:rFonts w:ascii="Arial" w:hAnsi="Arial" w:cs="Arial"/>
          <w:sz w:val="24"/>
          <w:szCs w:val="24"/>
        </w:rPr>
        <w:t xml:space="preserve"> </w:t>
      </w:r>
      <w:r w:rsidRPr="00741ED0">
        <w:rPr>
          <w:rFonts w:ascii="Arial" w:hAnsi="Arial" w:cs="Arial"/>
          <w:b/>
          <w:i/>
          <w:sz w:val="24"/>
          <w:szCs w:val="24"/>
        </w:rPr>
        <w:t>Future Work/Technology 2050 Global Scenarios</w:t>
      </w:r>
      <w:r>
        <w:rPr>
          <w:rFonts w:ascii="Arial" w:hAnsi="Arial" w:cs="Arial"/>
          <w:sz w:val="24"/>
          <w:szCs w:val="24"/>
        </w:rPr>
        <w:t xml:space="preserve"> in Chapter 4 show how different outcomes might evolve from these trends, along with 100 suggestions to address these issues from The Millennium Project national workshops held in 17 countries in 2016 and 2017. Other national workshops are </w:t>
      </w:r>
      <w:r w:rsidR="00283FFA">
        <w:rPr>
          <w:rFonts w:ascii="Arial" w:hAnsi="Arial" w:cs="Arial"/>
          <w:sz w:val="24"/>
          <w:szCs w:val="24"/>
        </w:rPr>
        <w:t xml:space="preserve">being </w:t>
      </w:r>
      <w:r>
        <w:rPr>
          <w:rFonts w:ascii="Arial" w:hAnsi="Arial" w:cs="Arial"/>
          <w:sz w:val="24"/>
          <w:szCs w:val="24"/>
        </w:rPr>
        <w:t>plann</w:t>
      </w:r>
      <w:r w:rsidR="00283FFA">
        <w:rPr>
          <w:rFonts w:ascii="Arial" w:hAnsi="Arial" w:cs="Arial"/>
          <w:sz w:val="24"/>
          <w:szCs w:val="24"/>
        </w:rPr>
        <w:t>ed</w:t>
      </w:r>
      <w:r>
        <w:rPr>
          <w:rFonts w:ascii="Arial" w:hAnsi="Arial" w:cs="Arial"/>
          <w:sz w:val="24"/>
          <w:szCs w:val="24"/>
        </w:rPr>
        <w:t>; taken together, they are intended to broaden and deepen the future of work conversation around the world</w:t>
      </w:r>
      <w:r w:rsidR="00283FFA">
        <w:rPr>
          <w:rFonts w:ascii="Arial" w:hAnsi="Arial" w:cs="Arial"/>
          <w:sz w:val="24"/>
          <w:szCs w:val="24"/>
        </w:rPr>
        <w:t>,</w:t>
      </w:r>
      <w:r>
        <w:rPr>
          <w:rFonts w:ascii="Arial" w:hAnsi="Arial" w:cs="Arial"/>
          <w:sz w:val="24"/>
          <w:szCs w:val="24"/>
        </w:rPr>
        <w:t xml:space="preserve"> leading to improved long-range national policies.</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7D0CF6">
        <w:rPr>
          <w:rFonts w:ascii="Arial" w:hAnsi="Arial" w:cs="Arial"/>
          <w:sz w:val="24"/>
          <w:szCs w:val="24"/>
        </w:rPr>
        <w:t>The current world population of 7.6 billion is expected to grow another 2.2 billion in just 33 years (by 2050)</w:t>
      </w:r>
      <w:r w:rsidR="00283FFA">
        <w:rPr>
          <w:rFonts w:ascii="Arial" w:hAnsi="Arial" w:cs="Arial"/>
          <w:sz w:val="24"/>
          <w:szCs w:val="24"/>
        </w:rPr>
        <w:t>,</w:t>
      </w:r>
      <w:r>
        <w:rPr>
          <w:rFonts w:ascii="Arial" w:hAnsi="Arial" w:cs="Arial"/>
          <w:sz w:val="24"/>
          <w:szCs w:val="24"/>
        </w:rPr>
        <w:t xml:space="preserve"> putting pressure on food production, environmental management, and financial support systems</w:t>
      </w:r>
      <w:r w:rsidRPr="007D0CF6">
        <w:rPr>
          <w:rFonts w:ascii="Arial" w:hAnsi="Arial" w:cs="Arial"/>
          <w:sz w:val="24"/>
          <w:szCs w:val="24"/>
        </w:rPr>
        <w:t>. Although the world is aging, biological breakthroughs could dramatically extend</w:t>
      </w:r>
      <w:r w:rsidR="00283FFA">
        <w:rPr>
          <w:rFonts w:ascii="Arial" w:hAnsi="Arial" w:cs="Arial"/>
          <w:sz w:val="24"/>
          <w:szCs w:val="24"/>
        </w:rPr>
        <w:t xml:space="preserve"> the lives of</w:t>
      </w:r>
      <w:r w:rsidRPr="007D0CF6">
        <w:rPr>
          <w:rFonts w:ascii="Arial" w:hAnsi="Arial" w:cs="Arial"/>
          <w:sz w:val="24"/>
          <w:szCs w:val="24"/>
        </w:rPr>
        <w:t xml:space="preserve"> healthy, mentally alert people way beyond what is believed today.</w:t>
      </w:r>
      <w:r>
        <w:rPr>
          <w:rFonts w:ascii="Arial" w:hAnsi="Arial" w:cs="Arial"/>
          <w:sz w:val="24"/>
          <w:szCs w:val="24"/>
        </w:rPr>
        <w:t xml:space="preserve"> </w:t>
      </w:r>
      <w:r w:rsidRPr="001B5604">
        <w:rPr>
          <w:rFonts w:ascii="Arial" w:hAnsi="Arial" w:cs="Arial"/>
          <w:sz w:val="24"/>
          <w:szCs w:val="24"/>
        </w:rPr>
        <w:t>Future migrations from low</w:t>
      </w:r>
      <w:r w:rsidR="00283FFA">
        <w:rPr>
          <w:rFonts w:ascii="Arial" w:hAnsi="Arial" w:cs="Arial"/>
          <w:sz w:val="24"/>
          <w:szCs w:val="24"/>
        </w:rPr>
        <w:t>-</w:t>
      </w:r>
      <w:r w:rsidRPr="001B5604">
        <w:rPr>
          <w:rFonts w:ascii="Arial" w:hAnsi="Arial" w:cs="Arial"/>
          <w:sz w:val="24"/>
          <w:szCs w:val="24"/>
        </w:rPr>
        <w:t>income, high</w:t>
      </w:r>
      <w:r w:rsidR="00283FFA">
        <w:rPr>
          <w:rFonts w:ascii="Arial" w:hAnsi="Arial" w:cs="Arial"/>
          <w:sz w:val="24"/>
          <w:szCs w:val="24"/>
        </w:rPr>
        <w:t>-</w:t>
      </w:r>
      <w:r w:rsidRPr="001B5604">
        <w:rPr>
          <w:rFonts w:ascii="Arial" w:hAnsi="Arial" w:cs="Arial"/>
          <w:sz w:val="24"/>
          <w:szCs w:val="24"/>
        </w:rPr>
        <w:t>youth</w:t>
      </w:r>
      <w:r w:rsidR="00283FFA">
        <w:rPr>
          <w:rFonts w:ascii="Arial" w:hAnsi="Arial" w:cs="Arial"/>
          <w:sz w:val="24"/>
          <w:szCs w:val="24"/>
        </w:rPr>
        <w:t>-</w:t>
      </w:r>
      <w:r w:rsidRPr="001B5604">
        <w:rPr>
          <w:rFonts w:ascii="Arial" w:hAnsi="Arial" w:cs="Arial"/>
          <w:sz w:val="24"/>
          <w:szCs w:val="24"/>
        </w:rPr>
        <w:t>employment regions to high</w:t>
      </w:r>
      <w:r w:rsidR="00C25E60">
        <w:rPr>
          <w:rFonts w:ascii="Arial" w:hAnsi="Arial" w:cs="Arial"/>
          <w:sz w:val="24"/>
          <w:szCs w:val="24"/>
        </w:rPr>
        <w:t>-</w:t>
      </w:r>
      <w:r w:rsidRPr="001B5604">
        <w:rPr>
          <w:rFonts w:ascii="Arial" w:hAnsi="Arial" w:cs="Arial"/>
          <w:sz w:val="24"/>
          <w:szCs w:val="24"/>
        </w:rPr>
        <w:t>income aging societies seem inevitable.</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7D0CF6">
        <w:rPr>
          <w:rFonts w:ascii="Arial" w:hAnsi="Arial" w:cs="Arial"/>
          <w:sz w:val="24"/>
          <w:szCs w:val="24"/>
        </w:rPr>
        <w:t xml:space="preserve">Eco-smart </w:t>
      </w:r>
      <w:r w:rsidR="00C25E60">
        <w:rPr>
          <w:rFonts w:ascii="Arial" w:hAnsi="Arial" w:cs="Arial"/>
          <w:sz w:val="24"/>
          <w:szCs w:val="24"/>
        </w:rPr>
        <w:t>C</w:t>
      </w:r>
      <w:r w:rsidRPr="007D0CF6">
        <w:rPr>
          <w:rFonts w:ascii="Arial" w:hAnsi="Arial" w:cs="Arial"/>
          <w:sz w:val="24"/>
          <w:szCs w:val="24"/>
        </w:rPr>
        <w:t>ities are being built around the world</w:t>
      </w:r>
      <w:r w:rsidR="00C25E60">
        <w:rPr>
          <w:rFonts w:ascii="Arial" w:hAnsi="Arial" w:cs="Arial"/>
          <w:sz w:val="24"/>
          <w:szCs w:val="24"/>
        </w:rPr>
        <w:t>,</w:t>
      </w:r>
      <w:r w:rsidRPr="007D0CF6">
        <w:rPr>
          <w:rFonts w:ascii="Arial" w:hAnsi="Arial" w:cs="Arial"/>
          <w:sz w:val="24"/>
          <w:szCs w:val="24"/>
        </w:rPr>
        <w:t xml:space="preserve"> and older cities are being retrofitted with intelligent systems</w:t>
      </w:r>
      <w:r>
        <w:rPr>
          <w:rFonts w:ascii="Arial" w:hAnsi="Arial" w:cs="Arial"/>
          <w:sz w:val="24"/>
          <w:szCs w:val="24"/>
        </w:rPr>
        <w:t>.</w:t>
      </w:r>
      <w:r w:rsidRPr="007D0CF6">
        <w:rPr>
          <w:rFonts w:ascii="Arial" w:hAnsi="Arial" w:cs="Arial"/>
          <w:sz w:val="24"/>
          <w:szCs w:val="24"/>
        </w:rPr>
        <w:t xml:space="preserve"> </w:t>
      </w:r>
      <w:r w:rsidRPr="00B86BAD">
        <w:rPr>
          <w:rFonts w:ascii="Arial" w:hAnsi="Arial" w:cs="Arial"/>
          <w:sz w:val="24"/>
          <w:szCs w:val="24"/>
        </w:rPr>
        <w:t>China’s One Belt, One Road initiative could lend up to $8 trillion for infrastructure in 68 countries to better connect China to Central Asia, the Middle East, and Europe</w:t>
      </w:r>
      <w:r>
        <w:rPr>
          <w:rFonts w:ascii="Arial" w:hAnsi="Arial" w:cs="Arial"/>
          <w:sz w:val="24"/>
          <w:szCs w:val="24"/>
        </w:rPr>
        <w:t>,</w:t>
      </w:r>
      <w:r w:rsidRPr="00B86BAD">
        <w:rPr>
          <w:rFonts w:ascii="Arial" w:hAnsi="Arial" w:cs="Arial"/>
          <w:sz w:val="24"/>
          <w:szCs w:val="24"/>
        </w:rPr>
        <w:t xml:space="preserve"> making it one of the greatest infrastructure project in history</w:t>
      </w:r>
      <w:r>
        <w:rPr>
          <w:rFonts w:ascii="Arial" w:hAnsi="Arial" w:cs="Arial"/>
          <w:sz w:val="24"/>
          <w:szCs w:val="24"/>
        </w:rPr>
        <w:t>, hopefully incorporating the latest eco-smart systems with AI</w:t>
      </w:r>
      <w:r w:rsidRPr="00B86BAD">
        <w:rPr>
          <w:rFonts w:ascii="Arial" w:hAnsi="Arial" w:cs="Arial"/>
          <w:sz w:val="24"/>
          <w:szCs w:val="24"/>
        </w:rPr>
        <w:t>.</w:t>
      </w:r>
      <w:r>
        <w:rPr>
          <w:rFonts w:ascii="Arial" w:hAnsi="Arial" w:cs="Arial"/>
          <w:sz w:val="24"/>
          <w:szCs w:val="24"/>
        </w:rPr>
        <w:t xml:space="preserve"> It may be that global urbanization is becoming too complex to manage without artificial intelligence. </w:t>
      </w:r>
      <w:r w:rsidRPr="00BC0AF1">
        <w:rPr>
          <w:rFonts w:ascii="Arial" w:hAnsi="Arial" w:cs="Arial"/>
          <w:sz w:val="24"/>
          <w:szCs w:val="24"/>
        </w:rPr>
        <w:t>Moving workers to jobs creates massive traffic jams around the world. New technologies will make it increasingly easy to move jobs to workers.</w:t>
      </w:r>
      <w:r>
        <w:rPr>
          <w:rFonts w:ascii="Arial" w:hAnsi="Arial" w:cs="Arial"/>
          <w:sz w:val="24"/>
          <w:szCs w:val="24"/>
        </w:rPr>
        <w:t xml:space="preserve"> Recent calls for a “Fourth Industrial Revolution” that uses AI for all elements of production from market research to manufacturing and sales that are all connected in the cloud is expected to extend to everything from transportation and water management to power production and use.  </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7D0CF6">
        <w:rPr>
          <w:rFonts w:ascii="Arial" w:hAnsi="Arial" w:cs="Arial"/>
          <w:sz w:val="24"/>
          <w:szCs w:val="24"/>
        </w:rPr>
        <w:t>Although over 90% of the world now has access to improved drinking water, water tables are falling on all continents</w:t>
      </w:r>
      <w:r w:rsidR="00C25E60">
        <w:rPr>
          <w:rFonts w:ascii="Arial" w:hAnsi="Arial" w:cs="Arial"/>
          <w:sz w:val="24"/>
          <w:szCs w:val="24"/>
        </w:rPr>
        <w:t>,</w:t>
      </w:r>
      <w:r w:rsidRPr="007D0CF6">
        <w:rPr>
          <w:rFonts w:ascii="Arial" w:hAnsi="Arial" w:cs="Arial"/>
          <w:sz w:val="24"/>
          <w:szCs w:val="24"/>
        </w:rPr>
        <w:t xml:space="preserve"> and nearly half of humanity gets its water from sources controlled by two or more countries</w:t>
      </w:r>
      <w:r w:rsidRPr="001B00FC">
        <w:rPr>
          <w:rFonts w:ascii="Arial" w:hAnsi="Arial" w:cs="Arial"/>
          <w:sz w:val="24"/>
          <w:szCs w:val="24"/>
        </w:rPr>
        <w:t>. E-waste pollution is growing with poison</w:t>
      </w:r>
      <w:r>
        <w:rPr>
          <w:rFonts w:ascii="Arial" w:hAnsi="Arial" w:cs="Arial"/>
          <w:sz w:val="24"/>
          <w:szCs w:val="24"/>
        </w:rPr>
        <w:t>ous effects on</w:t>
      </w:r>
      <w:r w:rsidRPr="001B00FC">
        <w:rPr>
          <w:rFonts w:ascii="Arial" w:hAnsi="Arial" w:cs="Arial"/>
          <w:sz w:val="24"/>
          <w:szCs w:val="24"/>
        </w:rPr>
        <w:t xml:space="preserve"> groundwater worldwide. </w:t>
      </w:r>
      <w:r w:rsidRPr="001B5604">
        <w:rPr>
          <w:rFonts w:ascii="Arial" w:hAnsi="Arial" w:cs="Arial"/>
          <w:sz w:val="24"/>
          <w:szCs w:val="24"/>
        </w:rPr>
        <w:t>As the developing world expands</w:t>
      </w:r>
      <w:r w:rsidR="00C25E60">
        <w:rPr>
          <w:rFonts w:ascii="Arial" w:hAnsi="Arial" w:cs="Arial"/>
          <w:sz w:val="24"/>
          <w:szCs w:val="24"/>
        </w:rPr>
        <w:t>,</w:t>
      </w:r>
      <w:r w:rsidRPr="001B5604">
        <w:rPr>
          <w:rFonts w:ascii="Arial" w:hAnsi="Arial" w:cs="Arial"/>
          <w:sz w:val="24"/>
          <w:szCs w:val="24"/>
        </w:rPr>
        <w:t xml:space="preserve"> its industries, agriculture, population growth, and GDP per capita income </w:t>
      </w:r>
      <w:r w:rsidR="00C25E60">
        <w:rPr>
          <w:rFonts w:ascii="Arial" w:hAnsi="Arial" w:cs="Arial"/>
          <w:sz w:val="24"/>
          <w:szCs w:val="24"/>
        </w:rPr>
        <w:t xml:space="preserve">all </w:t>
      </w:r>
      <w:r w:rsidRPr="001B5604">
        <w:rPr>
          <w:rFonts w:ascii="Arial" w:hAnsi="Arial" w:cs="Arial"/>
          <w:sz w:val="24"/>
          <w:szCs w:val="24"/>
        </w:rPr>
        <w:t xml:space="preserve">rise </w:t>
      </w:r>
      <w:r w:rsidR="00C25E60">
        <w:rPr>
          <w:rFonts w:ascii="Arial" w:hAnsi="Arial" w:cs="Arial"/>
          <w:sz w:val="24"/>
          <w:szCs w:val="24"/>
        </w:rPr>
        <w:t xml:space="preserve">and </w:t>
      </w:r>
      <w:r w:rsidRPr="001B5604">
        <w:rPr>
          <w:rFonts w:ascii="Arial" w:hAnsi="Arial" w:cs="Arial"/>
          <w:sz w:val="24"/>
          <w:szCs w:val="24"/>
        </w:rPr>
        <w:t>water consumption per capita will increase, making it impossible to avoid serious water crises and migrations unless major changes occur.</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I</w:t>
      </w:r>
      <w:r w:rsidRPr="00D37D5C">
        <w:rPr>
          <w:rFonts w:ascii="Arial" w:hAnsi="Arial" w:cs="Arial"/>
          <w:sz w:val="24"/>
          <w:szCs w:val="24"/>
        </w:rPr>
        <w:t>ncreased atmospheric CO</w:t>
      </w:r>
      <w:r w:rsidRPr="00D37D5C">
        <w:rPr>
          <w:rFonts w:ascii="Arial" w:hAnsi="Arial" w:cs="Arial"/>
          <w:sz w:val="24"/>
          <w:szCs w:val="24"/>
          <w:vertAlign w:val="subscript"/>
        </w:rPr>
        <w:t>2</w:t>
      </w:r>
      <w:r w:rsidRPr="00D37D5C">
        <w:rPr>
          <w:rFonts w:ascii="Arial" w:hAnsi="Arial" w:cs="Arial"/>
          <w:sz w:val="24"/>
          <w:szCs w:val="24"/>
        </w:rPr>
        <w:t xml:space="preserve"> </w:t>
      </w:r>
      <w:r>
        <w:rPr>
          <w:rFonts w:ascii="Arial" w:hAnsi="Arial" w:cs="Arial"/>
          <w:sz w:val="24"/>
          <w:szCs w:val="24"/>
        </w:rPr>
        <w:t xml:space="preserve">that </w:t>
      </w:r>
      <w:r w:rsidRPr="00D37D5C">
        <w:rPr>
          <w:rFonts w:ascii="Arial" w:hAnsi="Arial" w:cs="Arial"/>
          <w:sz w:val="24"/>
          <w:szCs w:val="24"/>
        </w:rPr>
        <w:t xml:space="preserve">led to </w:t>
      </w:r>
      <w:r>
        <w:rPr>
          <w:rFonts w:ascii="Arial" w:hAnsi="Arial" w:cs="Arial"/>
          <w:sz w:val="24"/>
          <w:szCs w:val="24"/>
        </w:rPr>
        <w:t xml:space="preserve">the Great </w:t>
      </w:r>
      <w:r w:rsidRPr="00D37D5C">
        <w:rPr>
          <w:rFonts w:ascii="Arial" w:hAnsi="Arial" w:cs="Arial"/>
          <w:sz w:val="24"/>
          <w:szCs w:val="24"/>
        </w:rPr>
        <w:t xml:space="preserve">Permian </w:t>
      </w:r>
      <w:r>
        <w:rPr>
          <w:rFonts w:ascii="Arial" w:hAnsi="Arial" w:cs="Arial"/>
          <w:sz w:val="24"/>
          <w:szCs w:val="24"/>
        </w:rPr>
        <w:t>E</w:t>
      </w:r>
      <w:r w:rsidRPr="00D37D5C">
        <w:rPr>
          <w:rFonts w:ascii="Arial" w:hAnsi="Arial" w:cs="Arial"/>
          <w:sz w:val="24"/>
          <w:szCs w:val="24"/>
        </w:rPr>
        <w:t>xtinction</w:t>
      </w:r>
      <w:r w:rsidR="00C25E60">
        <w:rPr>
          <w:rFonts w:ascii="Arial" w:hAnsi="Arial" w:cs="Arial"/>
          <w:sz w:val="24"/>
          <w:szCs w:val="24"/>
        </w:rPr>
        <w:t>,</w:t>
      </w:r>
      <w:r>
        <w:rPr>
          <w:rFonts w:ascii="Arial" w:hAnsi="Arial" w:cs="Arial"/>
          <w:sz w:val="24"/>
          <w:szCs w:val="24"/>
        </w:rPr>
        <w:t xml:space="preserve"> </w:t>
      </w:r>
      <w:r w:rsidRPr="00D37D5C">
        <w:rPr>
          <w:rFonts w:ascii="Arial" w:hAnsi="Arial" w:cs="Arial"/>
          <w:sz w:val="24"/>
          <w:szCs w:val="24"/>
        </w:rPr>
        <w:t>kill</w:t>
      </w:r>
      <w:r>
        <w:rPr>
          <w:rFonts w:ascii="Arial" w:hAnsi="Arial" w:cs="Arial"/>
          <w:sz w:val="24"/>
          <w:szCs w:val="24"/>
        </w:rPr>
        <w:t>ing</w:t>
      </w:r>
      <w:r w:rsidRPr="00D37D5C">
        <w:rPr>
          <w:rFonts w:ascii="Arial" w:hAnsi="Arial" w:cs="Arial"/>
          <w:sz w:val="24"/>
          <w:szCs w:val="24"/>
        </w:rPr>
        <w:t xml:space="preserve"> 97% of life</w:t>
      </w:r>
      <w:r>
        <w:rPr>
          <w:rFonts w:ascii="Arial" w:hAnsi="Arial" w:cs="Arial"/>
          <w:sz w:val="24"/>
          <w:szCs w:val="24"/>
        </w:rPr>
        <w:t xml:space="preserve">, could </w:t>
      </w:r>
      <w:r w:rsidRPr="00D37D5C">
        <w:rPr>
          <w:rFonts w:ascii="Arial" w:hAnsi="Arial" w:cs="Arial"/>
          <w:sz w:val="24"/>
          <w:szCs w:val="24"/>
        </w:rPr>
        <w:t>happen again</w:t>
      </w:r>
      <w:r>
        <w:rPr>
          <w:rFonts w:ascii="Arial" w:hAnsi="Arial" w:cs="Arial"/>
          <w:sz w:val="24"/>
          <w:szCs w:val="24"/>
        </w:rPr>
        <w:t xml:space="preserve"> if changes in food production, energy, and lifestyles do not occur.</w:t>
      </w:r>
      <w:r w:rsidRPr="00D37D5C">
        <w:rPr>
          <w:rFonts w:ascii="Arial" w:hAnsi="Arial" w:cs="Arial"/>
          <w:sz w:val="24"/>
          <w:szCs w:val="24"/>
        </w:rPr>
        <w:t xml:space="preserve"> </w:t>
      </w:r>
      <w:r>
        <w:rPr>
          <w:rFonts w:ascii="Arial" w:hAnsi="Arial" w:cs="Arial"/>
          <w:sz w:val="24"/>
          <w:szCs w:val="24"/>
        </w:rPr>
        <w:t>A trillion</w:t>
      </w:r>
      <w:r w:rsidR="00C25E60">
        <w:rPr>
          <w:rFonts w:ascii="Arial" w:hAnsi="Arial" w:cs="Arial"/>
          <w:sz w:val="24"/>
          <w:szCs w:val="24"/>
        </w:rPr>
        <w:t>-</w:t>
      </w:r>
      <w:r>
        <w:rPr>
          <w:rFonts w:ascii="Arial" w:hAnsi="Arial" w:cs="Arial"/>
          <w:sz w:val="24"/>
          <w:szCs w:val="24"/>
        </w:rPr>
        <w:t xml:space="preserve">ton chunk of ice twice the size of Luxembourg separated from the </w:t>
      </w:r>
      <w:r w:rsidRPr="003661CE">
        <w:rPr>
          <w:rFonts w:ascii="Arial" w:hAnsi="Arial" w:cs="Arial"/>
          <w:sz w:val="24"/>
          <w:szCs w:val="24"/>
        </w:rPr>
        <w:t>Antarctic ice shelf</w:t>
      </w:r>
      <w:r>
        <w:rPr>
          <w:rFonts w:ascii="Arial" w:hAnsi="Arial" w:cs="Arial"/>
          <w:sz w:val="24"/>
          <w:szCs w:val="24"/>
        </w:rPr>
        <w:t>. The global cost of weather disasters increased from $</w:t>
      </w:r>
      <w:r w:rsidRPr="002E6FFE">
        <w:rPr>
          <w:rFonts w:ascii="Arial" w:hAnsi="Arial" w:cs="Arial"/>
          <w:sz w:val="24"/>
          <w:szCs w:val="24"/>
        </w:rPr>
        <w:t>94 billion in 2015</w:t>
      </w:r>
      <w:r>
        <w:rPr>
          <w:rFonts w:ascii="Arial" w:hAnsi="Arial" w:cs="Arial"/>
          <w:sz w:val="24"/>
          <w:szCs w:val="24"/>
        </w:rPr>
        <w:t xml:space="preserve"> to $</w:t>
      </w:r>
      <w:r w:rsidRPr="002E6FFE">
        <w:rPr>
          <w:rFonts w:ascii="Arial" w:hAnsi="Arial" w:cs="Arial"/>
          <w:sz w:val="24"/>
          <w:szCs w:val="24"/>
        </w:rPr>
        <w:t>175 billion in 2016</w:t>
      </w:r>
      <w:r>
        <w:rPr>
          <w:rFonts w:ascii="Arial" w:hAnsi="Arial" w:cs="Arial"/>
          <w:sz w:val="24"/>
          <w:szCs w:val="24"/>
        </w:rPr>
        <w:t xml:space="preserve">, according to </w:t>
      </w:r>
      <w:proofErr w:type="spellStart"/>
      <w:r>
        <w:rPr>
          <w:rFonts w:ascii="Arial" w:hAnsi="Arial" w:cs="Arial"/>
          <w:sz w:val="24"/>
          <w:szCs w:val="24"/>
        </w:rPr>
        <w:t>SwissRe</w:t>
      </w:r>
      <w:proofErr w:type="spellEnd"/>
      <w:r>
        <w:rPr>
          <w:rFonts w:ascii="Arial" w:hAnsi="Arial" w:cs="Arial"/>
          <w:sz w:val="24"/>
          <w:szCs w:val="24"/>
        </w:rPr>
        <w:t>.</w:t>
      </w:r>
      <w:r>
        <w:rPr>
          <w:rStyle w:val="FootnoteReference"/>
          <w:rFonts w:ascii="Arial" w:hAnsi="Arial" w:cs="Arial"/>
          <w:sz w:val="24"/>
          <w:szCs w:val="24"/>
        </w:rPr>
        <w:footnoteReference w:id="2"/>
      </w:r>
      <w:r w:rsidRPr="002E6FFE">
        <w:rPr>
          <w:rFonts w:ascii="Arial" w:hAnsi="Arial" w:cs="Arial"/>
          <w:sz w:val="24"/>
          <w:szCs w:val="24"/>
        </w:rPr>
        <w:t xml:space="preserve"> </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BB4DBD">
        <w:rPr>
          <w:rFonts w:ascii="Arial" w:hAnsi="Arial" w:cs="Arial"/>
          <w:sz w:val="24"/>
          <w:szCs w:val="24"/>
        </w:rPr>
        <w:t xml:space="preserve">Although the vast majority of the world is living in peace and </w:t>
      </w:r>
      <w:r w:rsidR="00A56908">
        <w:rPr>
          <w:rFonts w:ascii="Arial" w:hAnsi="Arial" w:cs="Arial"/>
          <w:sz w:val="24"/>
          <w:szCs w:val="24"/>
        </w:rPr>
        <w:t xml:space="preserve">although </w:t>
      </w:r>
      <w:r>
        <w:rPr>
          <w:rFonts w:ascii="Arial" w:hAnsi="Arial" w:cs="Arial"/>
          <w:sz w:val="24"/>
          <w:szCs w:val="24"/>
        </w:rPr>
        <w:t xml:space="preserve">armed </w:t>
      </w:r>
      <w:r w:rsidRPr="00BB4DBD">
        <w:rPr>
          <w:rFonts w:ascii="Arial" w:hAnsi="Arial" w:cs="Arial"/>
          <w:sz w:val="24"/>
          <w:szCs w:val="24"/>
        </w:rPr>
        <w:t>conflicts fell dramatically from 1990 to 2010,</w:t>
      </w:r>
      <w:r>
        <w:rPr>
          <w:rStyle w:val="FootnoteReference"/>
          <w:rFonts w:ascii="Arial" w:hAnsi="Arial" w:cs="Arial"/>
          <w:sz w:val="24"/>
          <w:szCs w:val="24"/>
        </w:rPr>
        <w:footnoteReference w:id="3"/>
      </w:r>
      <w:r w:rsidRPr="00BB4DBD">
        <w:rPr>
          <w:rFonts w:ascii="Arial" w:hAnsi="Arial" w:cs="Arial"/>
          <w:sz w:val="24"/>
          <w:szCs w:val="24"/>
        </w:rPr>
        <w:t xml:space="preserve"> conflicts have increased since then, and half the world is potentially unstable.</w:t>
      </w:r>
      <w:r>
        <w:rPr>
          <w:rFonts w:ascii="Arial" w:hAnsi="Arial" w:cs="Arial"/>
          <w:sz w:val="24"/>
          <w:szCs w:val="24"/>
        </w:rPr>
        <w:t xml:space="preserve"> </w:t>
      </w:r>
      <w:r w:rsidRPr="00BB4DBD">
        <w:rPr>
          <w:rFonts w:ascii="Arial" w:hAnsi="Arial" w:cs="Arial"/>
          <w:sz w:val="24"/>
          <w:szCs w:val="24"/>
        </w:rPr>
        <w:t xml:space="preserve">The nature of warfare has morphed into transnational terrorism, international intervention into civil wars, as well </w:t>
      </w:r>
      <w:r>
        <w:rPr>
          <w:rFonts w:ascii="Arial" w:hAnsi="Arial" w:cs="Arial"/>
          <w:sz w:val="24"/>
          <w:szCs w:val="24"/>
        </w:rPr>
        <w:t xml:space="preserve">as </w:t>
      </w:r>
      <w:r w:rsidRPr="00BB4DBD">
        <w:rPr>
          <w:rFonts w:ascii="Arial" w:hAnsi="Arial" w:cs="Arial"/>
          <w:sz w:val="24"/>
          <w:szCs w:val="24"/>
        </w:rPr>
        <w:t xml:space="preserve">publicly denied cyber and information warfare. Information warfare (as distinct from cyber warfare that attacks computers, software, </w:t>
      </w:r>
      <w:r w:rsidR="00A56908">
        <w:rPr>
          <w:rFonts w:ascii="Arial" w:hAnsi="Arial" w:cs="Arial"/>
          <w:sz w:val="24"/>
          <w:szCs w:val="24"/>
        </w:rPr>
        <w:t xml:space="preserve">and </w:t>
      </w:r>
      <w:r w:rsidRPr="00BB4DBD">
        <w:rPr>
          <w:rFonts w:ascii="Arial" w:hAnsi="Arial" w:cs="Arial"/>
          <w:sz w:val="24"/>
          <w:szCs w:val="24"/>
        </w:rPr>
        <w:t>command control systems) manipulates information trusted by target</w:t>
      </w:r>
      <w:r w:rsidR="00A56908">
        <w:rPr>
          <w:rFonts w:ascii="Arial" w:hAnsi="Arial" w:cs="Arial"/>
          <w:sz w:val="24"/>
          <w:szCs w:val="24"/>
        </w:rPr>
        <w:t>s</w:t>
      </w:r>
      <w:r w:rsidRPr="00BB4DBD">
        <w:rPr>
          <w:rFonts w:ascii="Arial" w:hAnsi="Arial" w:cs="Arial"/>
          <w:sz w:val="24"/>
          <w:szCs w:val="24"/>
        </w:rPr>
        <w:t xml:space="preserve"> without the</w:t>
      </w:r>
      <w:r w:rsidR="00A56908">
        <w:rPr>
          <w:rFonts w:ascii="Arial" w:hAnsi="Arial" w:cs="Arial"/>
          <w:sz w:val="24"/>
          <w:szCs w:val="24"/>
        </w:rPr>
        <w:t>ir</w:t>
      </w:r>
      <w:r w:rsidRPr="00BB4DBD">
        <w:rPr>
          <w:rFonts w:ascii="Arial" w:hAnsi="Arial" w:cs="Arial"/>
          <w:sz w:val="24"/>
          <w:szCs w:val="24"/>
        </w:rPr>
        <w:t xml:space="preserve"> awareness, so that the target</w:t>
      </w:r>
      <w:r w:rsidR="00A56908">
        <w:rPr>
          <w:rFonts w:ascii="Arial" w:hAnsi="Arial" w:cs="Arial"/>
          <w:sz w:val="24"/>
          <w:szCs w:val="24"/>
        </w:rPr>
        <w:t>s</w:t>
      </w:r>
      <w:r w:rsidRPr="00BB4DBD">
        <w:rPr>
          <w:rFonts w:ascii="Arial" w:hAnsi="Arial" w:cs="Arial"/>
          <w:sz w:val="24"/>
          <w:szCs w:val="24"/>
        </w:rPr>
        <w:t xml:space="preserve"> will make decisions against their interest but in the interest of the one conducting information warfare. Fake news via bots, videos, and other forms of information warfare are increasingly manipulating perceptions of truth, while the public does not know how to defend itself. </w:t>
      </w:r>
      <w:r w:rsidRPr="00A047A9">
        <w:rPr>
          <w:rFonts w:ascii="Arial" w:hAnsi="Arial" w:cs="Arial"/>
          <w:sz w:val="24"/>
          <w:szCs w:val="24"/>
        </w:rPr>
        <w:t xml:space="preserve">Although the </w:t>
      </w:r>
      <w:r w:rsidRPr="00A047A9">
        <w:rPr>
          <w:rFonts w:ascii="Arial" w:hAnsi="Arial" w:cs="Arial"/>
          <w:sz w:val="24"/>
          <w:szCs w:val="24"/>
        </w:rPr>
        <w:lastRenderedPageBreak/>
        <w:t>Internet has increased participation in governance and expose</w:t>
      </w:r>
      <w:r w:rsidR="00A56908">
        <w:rPr>
          <w:rFonts w:ascii="Arial" w:hAnsi="Arial" w:cs="Arial"/>
          <w:sz w:val="24"/>
          <w:szCs w:val="24"/>
        </w:rPr>
        <w:t>d</w:t>
      </w:r>
      <w:r w:rsidRPr="00A047A9">
        <w:rPr>
          <w:rFonts w:ascii="Arial" w:hAnsi="Arial" w:cs="Arial"/>
          <w:sz w:val="24"/>
          <w:szCs w:val="24"/>
        </w:rPr>
        <w:t xml:space="preserve"> corruption, press freedoms have decreased over the past several years</w:t>
      </w:r>
      <w:r w:rsidR="00A56908">
        <w:rPr>
          <w:rFonts w:ascii="Arial" w:hAnsi="Arial" w:cs="Arial"/>
          <w:sz w:val="24"/>
          <w:szCs w:val="24"/>
        </w:rPr>
        <w:t>,</w:t>
      </w:r>
      <w:r w:rsidRPr="00A047A9">
        <w:rPr>
          <w:rFonts w:ascii="Arial" w:hAnsi="Arial" w:cs="Arial"/>
          <w:sz w:val="24"/>
          <w:szCs w:val="24"/>
        </w:rPr>
        <w:t xml:space="preserve"> and anti-democratic forces are increasingly using new cyber tools to manipulate democratic processes.</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Nuclear proliferation has not stopped</w:t>
      </w:r>
      <w:r w:rsidR="00A56908">
        <w:rPr>
          <w:rFonts w:ascii="Arial" w:hAnsi="Arial" w:cs="Arial"/>
          <w:sz w:val="24"/>
          <w:szCs w:val="24"/>
        </w:rPr>
        <w:t>,</w:t>
      </w:r>
      <w:r>
        <w:rPr>
          <w:rFonts w:ascii="Arial" w:hAnsi="Arial" w:cs="Arial"/>
          <w:sz w:val="24"/>
          <w:szCs w:val="24"/>
        </w:rPr>
        <w:t xml:space="preserve"> and future lone wolf terrorists may one day be able to make and deploy a weapon of mass destruction. Families and communities have to </w:t>
      </w:r>
      <w:proofErr w:type="gramStart"/>
      <w:r>
        <w:rPr>
          <w:rFonts w:ascii="Arial" w:hAnsi="Arial" w:cs="Arial"/>
          <w:sz w:val="24"/>
          <w:szCs w:val="24"/>
        </w:rPr>
        <w:t>raise</w:t>
      </w:r>
      <w:proofErr w:type="gramEnd"/>
      <w:r>
        <w:rPr>
          <w:rFonts w:ascii="Arial" w:hAnsi="Arial" w:cs="Arial"/>
          <w:sz w:val="24"/>
          <w:szCs w:val="24"/>
        </w:rPr>
        <w:t xml:space="preserve"> a new generation of more ethical people </w:t>
      </w:r>
      <w:r w:rsidR="00A56908">
        <w:rPr>
          <w:rFonts w:ascii="Arial" w:hAnsi="Arial" w:cs="Arial"/>
          <w:sz w:val="24"/>
          <w:szCs w:val="24"/>
        </w:rPr>
        <w:t xml:space="preserve">because </w:t>
      </w:r>
      <w:r>
        <w:rPr>
          <w:rFonts w:ascii="Arial" w:hAnsi="Arial" w:cs="Arial"/>
          <w:sz w:val="24"/>
          <w:szCs w:val="24"/>
        </w:rPr>
        <w:t>government technical means and public mental health and education systems are not enough to guarantee a future free of the potential for individually active massively destructive technologies.</w:t>
      </w:r>
      <w:r>
        <w:rPr>
          <w:rStyle w:val="FootnoteReference"/>
          <w:rFonts w:ascii="Arial" w:hAnsi="Arial" w:cs="Arial"/>
          <w:sz w:val="24"/>
          <w:szCs w:val="24"/>
        </w:rPr>
        <w:footnoteReference w:id="4"/>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B72C8D">
        <w:rPr>
          <w:rFonts w:ascii="Arial" w:hAnsi="Arial" w:cs="Arial"/>
          <w:sz w:val="24"/>
          <w:szCs w:val="24"/>
        </w:rPr>
        <w:t>Organized crime take</w:t>
      </w:r>
      <w:r>
        <w:rPr>
          <w:rFonts w:ascii="Arial" w:hAnsi="Arial" w:cs="Arial"/>
          <w:sz w:val="24"/>
          <w:szCs w:val="24"/>
        </w:rPr>
        <w:t>s</w:t>
      </w:r>
      <w:r w:rsidRPr="00B72C8D">
        <w:rPr>
          <w:rFonts w:ascii="Arial" w:hAnsi="Arial" w:cs="Arial"/>
          <w:sz w:val="24"/>
          <w:szCs w:val="24"/>
        </w:rPr>
        <w:t xml:space="preserve"> in over $3 trillion per year, which is twice that of all the military annual budgets combined. </w:t>
      </w:r>
      <w:r>
        <w:rPr>
          <w:rFonts w:ascii="Arial" w:hAnsi="Arial" w:cs="Arial"/>
          <w:sz w:val="24"/>
          <w:szCs w:val="24"/>
        </w:rPr>
        <w:t>An estimated $1.5 trillion</w:t>
      </w:r>
      <w:r>
        <w:rPr>
          <w:rStyle w:val="FootnoteReference"/>
          <w:rFonts w:ascii="Arial" w:hAnsi="Arial" w:cs="Arial"/>
          <w:sz w:val="24"/>
          <w:szCs w:val="24"/>
        </w:rPr>
        <w:footnoteReference w:id="5"/>
      </w:r>
      <w:r>
        <w:rPr>
          <w:rFonts w:ascii="Arial" w:hAnsi="Arial" w:cs="Arial"/>
          <w:sz w:val="24"/>
          <w:szCs w:val="24"/>
        </w:rPr>
        <w:t xml:space="preserve"> in bribes </w:t>
      </w:r>
      <w:r w:rsidR="00A56908">
        <w:rPr>
          <w:rFonts w:ascii="Arial" w:hAnsi="Arial" w:cs="Arial"/>
          <w:sz w:val="24"/>
          <w:szCs w:val="24"/>
        </w:rPr>
        <w:t>is</w:t>
      </w:r>
      <w:r>
        <w:rPr>
          <w:rFonts w:ascii="Arial" w:hAnsi="Arial" w:cs="Arial"/>
          <w:sz w:val="24"/>
          <w:szCs w:val="24"/>
        </w:rPr>
        <w:t xml:space="preserve"> paid per year; corruption is a major impediment to development for countries </w:t>
      </w:r>
      <w:r w:rsidR="00A56908">
        <w:rPr>
          <w:rFonts w:ascii="Arial" w:hAnsi="Arial" w:cs="Arial"/>
          <w:sz w:val="24"/>
          <w:szCs w:val="24"/>
        </w:rPr>
        <w:t xml:space="preserve">that are home to </w:t>
      </w:r>
      <w:r>
        <w:rPr>
          <w:rFonts w:ascii="Arial" w:hAnsi="Arial" w:cs="Arial"/>
          <w:sz w:val="24"/>
          <w:szCs w:val="24"/>
        </w:rPr>
        <w:t xml:space="preserve">over 5 billion people. </w:t>
      </w:r>
      <w:r w:rsidRPr="00B72C8D">
        <w:rPr>
          <w:rFonts w:ascii="Arial" w:hAnsi="Arial" w:cs="Arial"/>
          <w:sz w:val="24"/>
          <w:szCs w:val="24"/>
        </w:rPr>
        <w:t xml:space="preserve">Distinctions among organized crime, </w:t>
      </w:r>
      <w:r>
        <w:rPr>
          <w:rFonts w:ascii="Arial" w:hAnsi="Arial" w:cs="Arial"/>
          <w:sz w:val="24"/>
          <w:szCs w:val="24"/>
        </w:rPr>
        <w:t xml:space="preserve">corruption, </w:t>
      </w:r>
      <w:r w:rsidRPr="00B72C8D">
        <w:rPr>
          <w:rFonts w:ascii="Arial" w:hAnsi="Arial" w:cs="Arial"/>
          <w:sz w:val="24"/>
          <w:szCs w:val="24"/>
        </w:rPr>
        <w:t>insurgency, and terrorism have begun to blur, increasing threats to democracies, development, and security. A global strategy to counter this growth is needed in addition to the current nation-state, sectoral approaches.</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Transnational and intercultural collaborations have reduced disease, created safer transportation systems around the world</w:t>
      </w:r>
      <w:r w:rsidR="00A56908">
        <w:rPr>
          <w:rFonts w:ascii="Arial" w:hAnsi="Arial" w:cs="Arial"/>
          <w:sz w:val="24"/>
          <w:szCs w:val="24"/>
        </w:rPr>
        <w:t>,</w:t>
      </w:r>
      <w:r>
        <w:rPr>
          <w:rFonts w:ascii="Arial" w:hAnsi="Arial" w:cs="Arial"/>
          <w:sz w:val="24"/>
          <w:szCs w:val="24"/>
        </w:rPr>
        <w:t xml:space="preserve"> and </w:t>
      </w:r>
      <w:r w:rsidR="00A56908">
        <w:rPr>
          <w:rFonts w:ascii="Arial" w:hAnsi="Arial" w:cs="Arial"/>
          <w:sz w:val="24"/>
          <w:szCs w:val="24"/>
        </w:rPr>
        <w:t xml:space="preserve">produced </w:t>
      </w:r>
      <w:r>
        <w:rPr>
          <w:rFonts w:ascii="Arial" w:hAnsi="Arial" w:cs="Arial"/>
          <w:sz w:val="24"/>
          <w:szCs w:val="24"/>
        </w:rPr>
        <w:t xml:space="preserve">a global </w:t>
      </w:r>
      <w:r w:rsidR="005869FC">
        <w:rPr>
          <w:rFonts w:ascii="Arial" w:hAnsi="Arial" w:cs="Arial"/>
          <w:sz w:val="24"/>
          <w:szCs w:val="24"/>
        </w:rPr>
        <w:t>I</w:t>
      </w:r>
      <w:r>
        <w:rPr>
          <w:rFonts w:ascii="Arial" w:hAnsi="Arial" w:cs="Arial"/>
          <w:sz w:val="24"/>
          <w:szCs w:val="24"/>
        </w:rPr>
        <w:t xml:space="preserve">nternet that shares most of the world’s knowledge at no or little coast. </w:t>
      </w:r>
      <w:r w:rsidRPr="000C6861">
        <w:rPr>
          <w:rFonts w:ascii="Arial" w:hAnsi="Arial" w:cs="Arial"/>
          <w:sz w:val="24"/>
          <w:szCs w:val="24"/>
        </w:rPr>
        <w:t>Neuroscience is showing how brain performance can be improved, and AI is being developed to figure out the best ways for you to learn and what you should, need</w:t>
      </w:r>
      <w:r w:rsidR="00A56908">
        <w:rPr>
          <w:rFonts w:ascii="Arial" w:hAnsi="Arial" w:cs="Arial"/>
          <w:sz w:val="24"/>
          <w:szCs w:val="24"/>
        </w:rPr>
        <w:t xml:space="preserve"> to</w:t>
      </w:r>
      <w:r w:rsidRPr="000C6861">
        <w:rPr>
          <w:rFonts w:ascii="Arial" w:hAnsi="Arial" w:cs="Arial"/>
          <w:sz w:val="24"/>
          <w:szCs w:val="24"/>
        </w:rPr>
        <w:t>, and/or want to learn.</w:t>
      </w:r>
    </w:p>
    <w:p w:rsidR="002166F8" w:rsidRPr="000C6861" w:rsidRDefault="002166F8" w:rsidP="002166F8">
      <w:pPr>
        <w:spacing w:after="0" w:line="240" w:lineRule="auto"/>
        <w:rPr>
          <w:rFonts w:ascii="Arial" w:hAnsi="Arial" w:cs="Arial"/>
          <w:sz w:val="24"/>
          <w:szCs w:val="24"/>
        </w:rPr>
      </w:pPr>
    </w:p>
    <w:p w:rsidR="002166F8" w:rsidRPr="000C6861" w:rsidRDefault="002166F8" w:rsidP="002166F8">
      <w:pPr>
        <w:spacing w:after="0" w:line="240" w:lineRule="auto"/>
        <w:rPr>
          <w:rFonts w:ascii="Arial" w:hAnsi="Arial" w:cs="Arial"/>
          <w:sz w:val="24"/>
          <w:szCs w:val="24"/>
        </w:rPr>
      </w:pPr>
      <w:r w:rsidRPr="000C6861">
        <w:rPr>
          <w:rFonts w:ascii="Arial" w:hAnsi="Arial" w:cs="Arial"/>
          <w:sz w:val="24"/>
          <w:szCs w:val="24"/>
        </w:rPr>
        <w:t>The percent</w:t>
      </w:r>
      <w:r>
        <w:rPr>
          <w:rFonts w:ascii="Arial" w:hAnsi="Arial" w:cs="Arial"/>
          <w:sz w:val="24"/>
          <w:szCs w:val="24"/>
        </w:rPr>
        <w:t>age</w:t>
      </w:r>
      <w:r w:rsidRPr="000C6861">
        <w:rPr>
          <w:rFonts w:ascii="Arial" w:hAnsi="Arial" w:cs="Arial"/>
          <w:sz w:val="24"/>
          <w:szCs w:val="24"/>
        </w:rPr>
        <w:t xml:space="preserve"> of women in parliaments, corporate boards, and other executive positions ha</w:t>
      </w:r>
      <w:r>
        <w:rPr>
          <w:rFonts w:ascii="Arial" w:hAnsi="Arial" w:cs="Arial"/>
          <w:sz w:val="24"/>
          <w:szCs w:val="24"/>
        </w:rPr>
        <w:t>s</w:t>
      </w:r>
      <w:r w:rsidRPr="000C6861">
        <w:rPr>
          <w:rFonts w:ascii="Arial" w:hAnsi="Arial" w:cs="Arial"/>
          <w:sz w:val="24"/>
          <w:szCs w:val="24"/>
        </w:rPr>
        <w:t xml:space="preserve"> increase</w:t>
      </w:r>
      <w:r>
        <w:rPr>
          <w:rFonts w:ascii="Arial" w:hAnsi="Arial" w:cs="Arial"/>
          <w:sz w:val="24"/>
          <w:szCs w:val="24"/>
        </w:rPr>
        <w:t>d</w:t>
      </w:r>
      <w:r w:rsidRPr="000C6861">
        <w:rPr>
          <w:rFonts w:ascii="Arial" w:hAnsi="Arial" w:cs="Arial"/>
          <w:sz w:val="24"/>
          <w:szCs w:val="24"/>
        </w:rPr>
        <w:t xml:space="preserve"> slowly but steadily, </w:t>
      </w:r>
      <w:r>
        <w:rPr>
          <w:rFonts w:ascii="Arial" w:hAnsi="Arial" w:cs="Arial"/>
          <w:sz w:val="24"/>
          <w:szCs w:val="24"/>
        </w:rPr>
        <w:t xml:space="preserve">although </w:t>
      </w:r>
      <w:r w:rsidRPr="000C6861">
        <w:rPr>
          <w:rFonts w:ascii="Arial" w:hAnsi="Arial" w:cs="Arial"/>
          <w:sz w:val="24"/>
          <w:szCs w:val="24"/>
        </w:rPr>
        <w:t xml:space="preserve">not fast enough to meet </w:t>
      </w:r>
      <w:r>
        <w:rPr>
          <w:rFonts w:ascii="Arial" w:hAnsi="Arial" w:cs="Arial"/>
          <w:sz w:val="24"/>
          <w:szCs w:val="24"/>
        </w:rPr>
        <w:t xml:space="preserve">the </w:t>
      </w:r>
      <w:r w:rsidRPr="000C6861">
        <w:rPr>
          <w:rFonts w:ascii="Arial" w:hAnsi="Arial" w:cs="Arial"/>
          <w:sz w:val="24"/>
          <w:szCs w:val="24"/>
        </w:rPr>
        <w:t xml:space="preserve">UN Sustainable Development Goal to achieve gender equality and empower all women and girls by 2030. </w:t>
      </w:r>
      <w:r w:rsidR="00A56908">
        <w:rPr>
          <w:rFonts w:ascii="Arial" w:hAnsi="Arial" w:cs="Arial"/>
          <w:sz w:val="24"/>
          <w:szCs w:val="24"/>
        </w:rPr>
        <w:t xml:space="preserve">Some </w:t>
      </w:r>
      <w:r w:rsidRPr="000C6861">
        <w:rPr>
          <w:rFonts w:ascii="Arial" w:hAnsi="Arial" w:cs="Arial"/>
          <w:sz w:val="24"/>
          <w:szCs w:val="24"/>
        </w:rPr>
        <w:t>50% of 10-year-olds live in countries with high levels of gender inequality.</w:t>
      </w:r>
    </w:p>
    <w:p w:rsidR="002166F8" w:rsidRPr="000C6861" w:rsidRDefault="002166F8" w:rsidP="002166F8">
      <w:pPr>
        <w:spacing w:after="0" w:line="240" w:lineRule="auto"/>
        <w:rPr>
          <w:rFonts w:ascii="Arial" w:hAnsi="Arial" w:cs="Arial"/>
          <w:sz w:val="24"/>
          <w:szCs w:val="24"/>
        </w:rPr>
      </w:pPr>
    </w:p>
    <w:p w:rsidR="002166F8" w:rsidRPr="000C6861" w:rsidRDefault="002166F8" w:rsidP="002166F8">
      <w:pPr>
        <w:spacing w:after="0" w:line="240" w:lineRule="auto"/>
        <w:rPr>
          <w:rFonts w:ascii="Arial" w:hAnsi="Arial" w:cs="Arial"/>
          <w:sz w:val="24"/>
          <w:szCs w:val="24"/>
        </w:rPr>
      </w:pPr>
      <w:r w:rsidRPr="000C6861">
        <w:rPr>
          <w:rFonts w:ascii="Arial" w:hAnsi="Arial" w:cs="Arial"/>
          <w:sz w:val="24"/>
          <w:szCs w:val="24"/>
        </w:rPr>
        <w:t>The Paris Agreement is expected to reduce fossil fuel consumption and increase</w:t>
      </w:r>
      <w:r w:rsidR="00A56908">
        <w:rPr>
          <w:rFonts w:ascii="Arial" w:hAnsi="Arial" w:cs="Arial"/>
          <w:sz w:val="24"/>
          <w:szCs w:val="24"/>
        </w:rPr>
        <w:t xml:space="preserve"> the use of</w:t>
      </w:r>
      <w:r w:rsidRPr="000C6861">
        <w:rPr>
          <w:rFonts w:ascii="Arial" w:hAnsi="Arial" w:cs="Arial"/>
          <w:sz w:val="24"/>
          <w:szCs w:val="24"/>
        </w:rPr>
        <w:t xml:space="preserve"> renewable sources of energy. Coal </w:t>
      </w:r>
      <w:r w:rsidR="00A56908">
        <w:rPr>
          <w:rFonts w:ascii="Arial" w:hAnsi="Arial" w:cs="Arial"/>
          <w:sz w:val="24"/>
          <w:szCs w:val="24"/>
        </w:rPr>
        <w:t xml:space="preserve">use saw </w:t>
      </w:r>
      <w:r w:rsidRPr="000C6861">
        <w:rPr>
          <w:rFonts w:ascii="Arial" w:hAnsi="Arial" w:cs="Arial"/>
          <w:sz w:val="24"/>
          <w:szCs w:val="24"/>
        </w:rPr>
        <w:t xml:space="preserve">a dramatic reduction in 2016. Solar and wind energy are </w:t>
      </w:r>
      <w:r w:rsidR="005869FC">
        <w:rPr>
          <w:rFonts w:ascii="Arial" w:hAnsi="Arial" w:cs="Arial"/>
          <w:sz w:val="24"/>
          <w:szCs w:val="24"/>
        </w:rPr>
        <w:t xml:space="preserve">now </w:t>
      </w:r>
      <w:r w:rsidRPr="000C6861">
        <w:rPr>
          <w:rFonts w:ascii="Arial" w:hAnsi="Arial" w:cs="Arial"/>
          <w:sz w:val="24"/>
          <w:szCs w:val="24"/>
        </w:rPr>
        <w:t>cost-competi</w:t>
      </w:r>
      <w:r>
        <w:rPr>
          <w:rFonts w:ascii="Arial" w:hAnsi="Arial" w:cs="Arial"/>
          <w:sz w:val="24"/>
          <w:szCs w:val="24"/>
        </w:rPr>
        <w:t>ti</w:t>
      </w:r>
      <w:r w:rsidRPr="000C6861">
        <w:rPr>
          <w:rFonts w:ascii="Arial" w:hAnsi="Arial" w:cs="Arial"/>
          <w:sz w:val="24"/>
          <w:szCs w:val="24"/>
        </w:rPr>
        <w:t>ve with coal (especially when the cost</w:t>
      </w:r>
      <w:r>
        <w:rPr>
          <w:rFonts w:ascii="Arial" w:hAnsi="Arial" w:cs="Arial"/>
          <w:sz w:val="24"/>
          <w:szCs w:val="24"/>
        </w:rPr>
        <w:t xml:space="preserve"> of </w:t>
      </w:r>
      <w:r w:rsidRPr="000C6861">
        <w:rPr>
          <w:rFonts w:ascii="Arial" w:hAnsi="Arial" w:cs="Arial"/>
          <w:sz w:val="24"/>
          <w:szCs w:val="24"/>
        </w:rPr>
        <w:t xml:space="preserve">externalities are considered), and massive lithium-ion battery production plants are in construction to help renewables’ ability to provide baseload electricity. </w:t>
      </w:r>
    </w:p>
    <w:p w:rsidR="002166F8" w:rsidRPr="000C6861" w:rsidRDefault="002166F8" w:rsidP="002166F8">
      <w:pPr>
        <w:spacing w:after="0" w:line="240" w:lineRule="auto"/>
        <w:rPr>
          <w:rFonts w:ascii="Arial" w:hAnsi="Arial" w:cs="Arial"/>
          <w:sz w:val="24"/>
          <w:szCs w:val="24"/>
        </w:rPr>
      </w:pPr>
    </w:p>
    <w:p w:rsidR="002166F8" w:rsidRPr="000C6861" w:rsidRDefault="002166F8" w:rsidP="002166F8">
      <w:pPr>
        <w:spacing w:after="0" w:line="240" w:lineRule="auto"/>
        <w:rPr>
          <w:rFonts w:ascii="Arial" w:hAnsi="Arial" w:cs="Arial"/>
          <w:sz w:val="24"/>
          <w:szCs w:val="24"/>
        </w:rPr>
      </w:pPr>
      <w:r w:rsidRPr="000C6861">
        <w:rPr>
          <w:rFonts w:ascii="Arial" w:hAnsi="Arial" w:cs="Arial"/>
          <w:sz w:val="24"/>
          <w:szCs w:val="24"/>
        </w:rPr>
        <w:t xml:space="preserve">The speed of scientific breakthroughs and technological applications to improve the human condition </w:t>
      </w:r>
      <w:r w:rsidR="005869FC">
        <w:rPr>
          <w:rFonts w:ascii="Arial" w:hAnsi="Arial" w:cs="Arial"/>
          <w:sz w:val="24"/>
          <w:szCs w:val="24"/>
        </w:rPr>
        <w:t>is</w:t>
      </w:r>
      <w:r w:rsidRPr="000C6861">
        <w:rPr>
          <w:rFonts w:ascii="Arial" w:hAnsi="Arial" w:cs="Arial"/>
          <w:sz w:val="24"/>
          <w:szCs w:val="24"/>
        </w:rPr>
        <w:t xml:space="preserve"> being accelerated by computational science and engineering, artificial intelligence, common database protocols, Moore’s law, and Nielsen’s law of </w:t>
      </w:r>
      <w:r w:rsidR="005869FC">
        <w:rPr>
          <w:rFonts w:ascii="Arial" w:hAnsi="Arial" w:cs="Arial"/>
          <w:sz w:val="24"/>
          <w:szCs w:val="24"/>
        </w:rPr>
        <w:lastRenderedPageBreak/>
        <w:t>I</w:t>
      </w:r>
      <w:r w:rsidRPr="000C6861">
        <w:rPr>
          <w:rFonts w:ascii="Arial" w:hAnsi="Arial" w:cs="Arial"/>
          <w:sz w:val="24"/>
          <w:szCs w:val="24"/>
        </w:rPr>
        <w:t xml:space="preserve">nternet bandwidth (50% speed increase per year). Future synergies among synthetic biology, 3D/4D printing, artificial intelligence, robotics, atomically precise fabrication and other forms of nanotechnology, tele-everything, drones, augmented and virtual reality, falling costs of renewable energy systems, and collective intelligence systems will make the last 25 years of S&amp;T change seem slow compared to the next 25. </w:t>
      </w:r>
    </w:p>
    <w:p w:rsidR="002166F8" w:rsidRPr="000C6861" w:rsidRDefault="002166F8" w:rsidP="002166F8">
      <w:pPr>
        <w:spacing w:after="0" w:line="240" w:lineRule="auto"/>
        <w:rPr>
          <w:rFonts w:ascii="Arial" w:hAnsi="Arial" w:cs="Arial"/>
          <w:sz w:val="24"/>
          <w:szCs w:val="24"/>
        </w:rPr>
      </w:pPr>
    </w:p>
    <w:p w:rsidR="002166F8" w:rsidRPr="000C6861" w:rsidRDefault="002166F8" w:rsidP="002166F8">
      <w:pPr>
        <w:spacing w:after="0" w:line="240" w:lineRule="auto"/>
        <w:rPr>
          <w:rFonts w:ascii="Arial" w:hAnsi="Arial" w:cs="Arial"/>
          <w:sz w:val="24"/>
          <w:szCs w:val="24"/>
        </w:rPr>
      </w:pPr>
      <w:r w:rsidRPr="000C6861">
        <w:rPr>
          <w:rFonts w:ascii="Arial" w:hAnsi="Arial" w:cs="Arial"/>
          <w:sz w:val="24"/>
          <w:szCs w:val="24"/>
        </w:rPr>
        <w:t xml:space="preserve">Increasingly, decisions are being made by AI; since their algorithms are not ethically </w:t>
      </w:r>
      <w:proofErr w:type="gramStart"/>
      <w:r w:rsidRPr="000C6861">
        <w:rPr>
          <w:rFonts w:ascii="Arial" w:hAnsi="Arial" w:cs="Arial"/>
          <w:sz w:val="24"/>
          <w:szCs w:val="24"/>
        </w:rPr>
        <w:t>neutral,</w:t>
      </w:r>
      <w:proofErr w:type="gramEnd"/>
      <w:r w:rsidRPr="000C6861">
        <w:rPr>
          <w:rFonts w:ascii="Arial" w:hAnsi="Arial" w:cs="Arial"/>
          <w:sz w:val="24"/>
          <w:szCs w:val="24"/>
        </w:rPr>
        <w:t xml:space="preserve"> the future of ethics</w:t>
      </w:r>
      <w:r w:rsidR="005869FC">
        <w:rPr>
          <w:rFonts w:ascii="Arial" w:hAnsi="Arial" w:cs="Arial"/>
          <w:sz w:val="24"/>
          <w:szCs w:val="24"/>
        </w:rPr>
        <w:t>—</w:t>
      </w:r>
      <w:r w:rsidRPr="000C6861">
        <w:rPr>
          <w:rFonts w:ascii="Arial" w:hAnsi="Arial" w:cs="Arial"/>
          <w:sz w:val="24"/>
          <w:szCs w:val="24"/>
        </w:rPr>
        <w:t>in part</w:t>
      </w:r>
      <w:r w:rsidR="005869FC">
        <w:rPr>
          <w:rFonts w:ascii="Arial" w:hAnsi="Arial" w:cs="Arial"/>
          <w:sz w:val="24"/>
          <w:szCs w:val="24"/>
        </w:rPr>
        <w:t>—</w:t>
      </w:r>
      <w:r w:rsidRPr="000C6861">
        <w:rPr>
          <w:rFonts w:ascii="Arial" w:hAnsi="Arial" w:cs="Arial"/>
          <w:sz w:val="24"/>
          <w:szCs w:val="24"/>
        </w:rPr>
        <w:t>will be influenced by auditing ethical assumptions in software. Meanwhile, political spin masters drown out the pursuit of truth worldwide.</w:t>
      </w:r>
    </w:p>
    <w:p w:rsidR="002166F8" w:rsidRPr="000C6861" w:rsidRDefault="002166F8" w:rsidP="002166F8">
      <w:pPr>
        <w:spacing w:after="0" w:line="240" w:lineRule="auto"/>
        <w:rPr>
          <w:rFonts w:ascii="Arial" w:hAnsi="Arial" w:cs="Arial"/>
          <w:sz w:val="24"/>
          <w:szCs w:val="24"/>
        </w:rPr>
      </w:pPr>
    </w:p>
    <w:p w:rsidR="002166F8" w:rsidRPr="000C6861" w:rsidRDefault="002166F8" w:rsidP="002166F8">
      <w:pPr>
        <w:spacing w:after="0" w:line="240" w:lineRule="auto"/>
        <w:rPr>
          <w:rFonts w:ascii="Arial" w:hAnsi="Arial" w:cs="Arial"/>
          <w:sz w:val="24"/>
          <w:szCs w:val="24"/>
        </w:rPr>
      </w:pPr>
      <w:r w:rsidRPr="000C6861">
        <w:rPr>
          <w:rFonts w:ascii="Arial" w:hAnsi="Arial" w:cs="Arial"/>
          <w:sz w:val="24"/>
          <w:szCs w:val="24"/>
        </w:rPr>
        <w:t xml:space="preserve">The moral will to act in collaboration across national, institutional, political, religious, and ideological boundaries that is necessary to address today’s global challenges requires global ethics. Global ethics </w:t>
      </w:r>
      <w:r w:rsidR="005869FC">
        <w:rPr>
          <w:rFonts w:ascii="Arial" w:hAnsi="Arial" w:cs="Arial"/>
          <w:sz w:val="24"/>
          <w:szCs w:val="24"/>
        </w:rPr>
        <w:t>is</w:t>
      </w:r>
      <w:r w:rsidRPr="000C6861">
        <w:rPr>
          <w:rFonts w:ascii="Arial" w:hAnsi="Arial" w:cs="Arial"/>
          <w:sz w:val="24"/>
          <w:szCs w:val="24"/>
        </w:rPr>
        <w:t xml:space="preserve"> emerging around the world through the evolution of ISO standards and international treaties that are defining the norms of civilization.</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jc w:val="center"/>
        <w:rPr>
          <w:rFonts w:ascii="Arial" w:hAnsi="Arial" w:cs="Arial"/>
          <w:sz w:val="24"/>
          <w:szCs w:val="24"/>
        </w:rPr>
      </w:pPr>
      <w:r>
        <w:rPr>
          <w:noProof/>
        </w:rPr>
        <w:drawing>
          <wp:inline distT="0" distB="0" distL="0" distR="0" wp14:anchorId="40A4F489" wp14:editId="1345F26E">
            <wp:extent cx="789863" cy="779793"/>
            <wp:effectExtent l="0" t="0" r="0" b="1270"/>
            <wp:docPr id="7" name="Picture 7" descr="http://www.pngall.com/wp-content/uploads/2016/06/Earth-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ngall.com/wp-content/uploads/2016/06/Earth-P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3312" cy="783198"/>
                    </a:xfrm>
                    <a:prstGeom prst="rect">
                      <a:avLst/>
                    </a:prstGeom>
                    <a:noFill/>
                    <a:ln>
                      <a:noFill/>
                    </a:ln>
                  </pic:spPr>
                </pic:pic>
              </a:graphicData>
            </a:graphic>
          </wp:inline>
        </w:drawing>
      </w:r>
      <w:r>
        <w:rPr>
          <w:rFonts w:ascii="Arial" w:hAnsi="Arial" w:cs="Arial"/>
          <w:noProof/>
          <w:sz w:val="24"/>
          <w:szCs w:val="24"/>
        </w:rPr>
        <w:drawing>
          <wp:inline distT="0" distB="0" distL="0" distR="0" wp14:anchorId="7D722473" wp14:editId="1EED3C5A">
            <wp:extent cx="773802" cy="765868"/>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5333" cy="767384"/>
                    </a:xfrm>
                    <a:prstGeom prst="rect">
                      <a:avLst/>
                    </a:prstGeom>
                    <a:noFill/>
                  </pic:spPr>
                </pic:pic>
              </a:graphicData>
            </a:graphic>
          </wp:inline>
        </w:drawing>
      </w:r>
      <w:r>
        <w:rPr>
          <w:rFonts w:ascii="Arial" w:hAnsi="Arial" w:cs="Arial"/>
          <w:noProof/>
          <w:sz w:val="24"/>
          <w:szCs w:val="24"/>
        </w:rPr>
        <w:drawing>
          <wp:inline distT="0" distB="0" distL="0" distR="0" wp14:anchorId="0E3103D1" wp14:editId="096C2878">
            <wp:extent cx="789076" cy="78098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97964" cy="789781"/>
                    </a:xfrm>
                    <a:prstGeom prst="rect">
                      <a:avLst/>
                    </a:prstGeom>
                    <a:noFill/>
                  </pic:spPr>
                </pic:pic>
              </a:graphicData>
            </a:graphic>
          </wp:inline>
        </w:drawing>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 xml:space="preserve">So, taken all together, how are we doing?  Is the future in general getting better or worse? </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To answer this, The Millennium Project with our Nodes around the world and the experts Nodes select have tracked progress and regress on 15 Global Challenges (</w:t>
      </w:r>
      <w:r w:rsidR="005869FC">
        <w:rPr>
          <w:rFonts w:ascii="Arial" w:hAnsi="Arial" w:cs="Arial"/>
          <w:sz w:val="24"/>
          <w:szCs w:val="24"/>
        </w:rPr>
        <w:t>s</w:t>
      </w:r>
      <w:r>
        <w:rPr>
          <w:rFonts w:ascii="Arial" w:hAnsi="Arial" w:cs="Arial"/>
          <w:sz w:val="24"/>
          <w:szCs w:val="24"/>
        </w:rPr>
        <w:t>ee Chapter 1) for over 20 years and created a State of the Future Index (</w:t>
      </w:r>
      <w:r w:rsidR="005869FC">
        <w:rPr>
          <w:rFonts w:ascii="Arial" w:hAnsi="Arial" w:cs="Arial"/>
          <w:sz w:val="24"/>
          <w:szCs w:val="24"/>
        </w:rPr>
        <w:t>s</w:t>
      </w:r>
      <w:r>
        <w:rPr>
          <w:rFonts w:ascii="Arial" w:hAnsi="Arial" w:cs="Arial"/>
          <w:sz w:val="24"/>
          <w:szCs w:val="24"/>
        </w:rPr>
        <w:t xml:space="preserve">ee Chapter 2). </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The 2017 SOFI in Figure 1 s</w:t>
      </w:r>
      <w:r w:rsidRPr="002951C1">
        <w:rPr>
          <w:rFonts w:ascii="Arial" w:hAnsi="Arial" w:cs="Arial"/>
          <w:sz w:val="24"/>
          <w:szCs w:val="24"/>
        </w:rPr>
        <w:t xml:space="preserve">hows that the world continues </w:t>
      </w:r>
      <w:r>
        <w:rPr>
          <w:rFonts w:ascii="Arial" w:hAnsi="Arial" w:cs="Arial"/>
          <w:sz w:val="24"/>
          <w:szCs w:val="24"/>
        </w:rPr>
        <w:t>to improve in general</w:t>
      </w:r>
      <w:r w:rsidRPr="002951C1">
        <w:rPr>
          <w:rFonts w:ascii="Arial" w:hAnsi="Arial" w:cs="Arial"/>
          <w:sz w:val="24"/>
          <w:szCs w:val="24"/>
        </w:rPr>
        <w:t xml:space="preserve">, although at a slower pace than over the past 27 years. </w:t>
      </w:r>
      <w:r>
        <w:rPr>
          <w:rFonts w:ascii="Arial" w:hAnsi="Arial" w:cs="Arial"/>
          <w:sz w:val="24"/>
          <w:szCs w:val="24"/>
        </w:rPr>
        <w:t>The rate of global improvement in SOFI</w:t>
      </w:r>
      <w:r w:rsidRPr="002951C1">
        <w:rPr>
          <w:rFonts w:ascii="Arial" w:hAnsi="Arial" w:cs="Arial"/>
          <w:sz w:val="24"/>
          <w:szCs w:val="24"/>
        </w:rPr>
        <w:t xml:space="preserve"> for the coming decade will be 1.14%, versus 3.14% for the period 1990 </w:t>
      </w:r>
      <w:r>
        <w:rPr>
          <w:rFonts w:ascii="Arial" w:hAnsi="Arial" w:cs="Arial"/>
          <w:sz w:val="24"/>
          <w:szCs w:val="24"/>
        </w:rPr>
        <w:t xml:space="preserve">to </w:t>
      </w:r>
      <w:r w:rsidRPr="002951C1">
        <w:rPr>
          <w:rFonts w:ascii="Arial" w:hAnsi="Arial" w:cs="Arial"/>
          <w:sz w:val="24"/>
          <w:szCs w:val="24"/>
        </w:rPr>
        <w:t xml:space="preserve">2017. This is mostly due to the slow recovery after the 2008 </w:t>
      </w:r>
      <w:r>
        <w:rPr>
          <w:rFonts w:ascii="Arial" w:hAnsi="Arial" w:cs="Arial"/>
          <w:sz w:val="24"/>
          <w:szCs w:val="24"/>
        </w:rPr>
        <w:t xml:space="preserve">financial crises and world recession in 2009. </w:t>
      </w:r>
      <w:r w:rsidRPr="002951C1">
        <w:rPr>
          <w:rFonts w:ascii="Arial" w:hAnsi="Arial" w:cs="Arial"/>
          <w:sz w:val="24"/>
          <w:szCs w:val="24"/>
        </w:rPr>
        <w:t xml:space="preserve">One of the variables that </w:t>
      </w:r>
      <w:proofErr w:type="gramStart"/>
      <w:r w:rsidRPr="002951C1">
        <w:rPr>
          <w:rFonts w:ascii="Arial" w:hAnsi="Arial" w:cs="Arial"/>
          <w:sz w:val="24"/>
          <w:szCs w:val="24"/>
        </w:rPr>
        <w:t>has</w:t>
      </w:r>
      <w:proofErr w:type="gramEnd"/>
      <w:r w:rsidRPr="002951C1">
        <w:rPr>
          <w:rFonts w:ascii="Arial" w:hAnsi="Arial" w:cs="Arial"/>
          <w:sz w:val="24"/>
          <w:szCs w:val="24"/>
        </w:rPr>
        <w:t xml:space="preserve"> a large impact on the 2017 SOFI projection is the number of terrorist attacks, which is </w:t>
      </w:r>
      <w:r>
        <w:rPr>
          <w:rFonts w:ascii="Arial" w:hAnsi="Arial" w:cs="Arial"/>
          <w:sz w:val="24"/>
          <w:szCs w:val="24"/>
        </w:rPr>
        <w:t>very uncertain</w:t>
      </w:r>
      <w:r w:rsidRPr="002951C1">
        <w:rPr>
          <w:rFonts w:ascii="Arial" w:hAnsi="Arial" w:cs="Arial"/>
          <w:sz w:val="24"/>
          <w:szCs w:val="24"/>
        </w:rPr>
        <w:t xml:space="preserve">. If terrorism could be contained, the </w:t>
      </w:r>
      <w:r>
        <w:rPr>
          <w:rFonts w:ascii="Arial" w:hAnsi="Arial" w:cs="Arial"/>
          <w:sz w:val="24"/>
          <w:szCs w:val="24"/>
        </w:rPr>
        <w:t xml:space="preserve">SOFI </w:t>
      </w:r>
      <w:r w:rsidRPr="002951C1">
        <w:rPr>
          <w:rFonts w:ascii="Arial" w:hAnsi="Arial" w:cs="Arial"/>
          <w:sz w:val="24"/>
          <w:szCs w:val="24"/>
        </w:rPr>
        <w:t xml:space="preserve">would appear considerably better. </w:t>
      </w:r>
      <w:r>
        <w:rPr>
          <w:rFonts w:ascii="Arial" w:hAnsi="Arial" w:cs="Arial"/>
          <w:sz w:val="24"/>
          <w:szCs w:val="24"/>
        </w:rPr>
        <w:t xml:space="preserve">Chapter 4 </w:t>
      </w:r>
      <w:r w:rsidR="005869FC">
        <w:rPr>
          <w:rFonts w:ascii="Arial" w:hAnsi="Arial" w:cs="Arial"/>
          <w:sz w:val="24"/>
          <w:szCs w:val="24"/>
        </w:rPr>
        <w:t xml:space="preserve">provides </w:t>
      </w:r>
      <w:r>
        <w:rPr>
          <w:rFonts w:ascii="Arial" w:hAnsi="Arial" w:cs="Arial"/>
          <w:sz w:val="24"/>
          <w:szCs w:val="24"/>
        </w:rPr>
        <w:t>experts’ views from around the world on the future of terrorism and its deterrence.</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p>
    <w:p w:rsidR="002166F8" w:rsidRPr="003374B6" w:rsidRDefault="002166F8" w:rsidP="002166F8">
      <w:pPr>
        <w:keepNext/>
        <w:keepLines/>
        <w:rPr>
          <w:rFonts w:ascii="Arial" w:eastAsia="Times New Roman" w:hAnsi="Arial" w:cs="Arial"/>
          <w:b/>
          <w:sz w:val="24"/>
          <w:szCs w:val="24"/>
        </w:rPr>
      </w:pPr>
      <w:r w:rsidRPr="003374B6">
        <w:rPr>
          <w:rFonts w:ascii="Arial" w:eastAsia="Times New Roman" w:hAnsi="Arial" w:cs="Arial"/>
          <w:b/>
          <w:sz w:val="24"/>
          <w:szCs w:val="24"/>
        </w:rPr>
        <w:lastRenderedPageBreak/>
        <w:t>Figure 1 State of the Future Index 2017</w:t>
      </w:r>
    </w:p>
    <w:p w:rsidR="002166F8" w:rsidRPr="003374B6" w:rsidRDefault="002166F8" w:rsidP="002166F8">
      <w:pPr>
        <w:rPr>
          <w:rFonts w:ascii="Calibri" w:eastAsia="Times New Roman" w:hAnsi="Calibri" w:cs="Times New Roman"/>
        </w:rPr>
      </w:pPr>
      <w:r>
        <w:rPr>
          <w:rFonts w:ascii="Calibri" w:eastAsia="Times New Roman" w:hAnsi="Calibri" w:cs="Times New Roman"/>
          <w:noProof/>
        </w:rPr>
        <w:drawing>
          <wp:inline distT="0" distB="0" distL="0" distR="0" wp14:anchorId="1E22604E" wp14:editId="27D561DC">
            <wp:extent cx="5650230" cy="33889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50230" cy="3388995"/>
                    </a:xfrm>
                    <a:prstGeom prst="rect">
                      <a:avLst/>
                    </a:prstGeom>
                    <a:noFill/>
                    <a:ln>
                      <a:noFill/>
                    </a:ln>
                  </pic:spPr>
                </pic:pic>
              </a:graphicData>
            </a:graphic>
          </wp:inline>
        </w:drawing>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sidRPr="002951C1">
        <w:rPr>
          <w:rFonts w:ascii="Arial" w:hAnsi="Arial" w:cs="Arial"/>
          <w:sz w:val="24"/>
          <w:szCs w:val="24"/>
        </w:rPr>
        <w:t>One of the advantages of computing the SOFI is the identification of the areas where we are winning</w:t>
      </w:r>
      <w:r w:rsidR="00F8143F">
        <w:rPr>
          <w:rFonts w:ascii="Arial" w:hAnsi="Arial" w:cs="Arial"/>
          <w:sz w:val="24"/>
          <w:szCs w:val="24"/>
        </w:rPr>
        <w:t>,</w:t>
      </w:r>
      <w:r w:rsidRPr="002951C1">
        <w:rPr>
          <w:rFonts w:ascii="Arial" w:hAnsi="Arial" w:cs="Arial"/>
          <w:sz w:val="24"/>
          <w:szCs w:val="24"/>
        </w:rPr>
        <w:t xml:space="preserve"> losing</w:t>
      </w:r>
      <w:r w:rsidR="00F8143F">
        <w:rPr>
          <w:rFonts w:ascii="Arial" w:hAnsi="Arial" w:cs="Arial"/>
          <w:sz w:val="24"/>
          <w:szCs w:val="24"/>
        </w:rPr>
        <w:t>,</w:t>
      </w:r>
      <w:r w:rsidRPr="002951C1">
        <w:rPr>
          <w:rFonts w:ascii="Arial" w:hAnsi="Arial" w:cs="Arial"/>
          <w:sz w:val="24"/>
          <w:szCs w:val="24"/>
        </w:rPr>
        <w:t xml:space="preserve"> or stagnating—thereby helping </w:t>
      </w:r>
      <w:r w:rsidR="00F8143F">
        <w:rPr>
          <w:rFonts w:ascii="Arial" w:hAnsi="Arial" w:cs="Arial"/>
          <w:sz w:val="24"/>
          <w:szCs w:val="24"/>
        </w:rPr>
        <w:t xml:space="preserve">to </w:t>
      </w:r>
      <w:r w:rsidRPr="002951C1">
        <w:rPr>
          <w:rFonts w:ascii="Arial" w:hAnsi="Arial" w:cs="Arial"/>
          <w:sz w:val="24"/>
          <w:szCs w:val="24"/>
        </w:rPr>
        <w:t>set priorities. Figure 2</w:t>
      </w:r>
      <w:r>
        <w:rPr>
          <w:rFonts w:ascii="Arial" w:hAnsi="Arial" w:cs="Arial"/>
          <w:sz w:val="24"/>
          <w:szCs w:val="24"/>
        </w:rPr>
        <w:t xml:space="preserve"> shows the trends of where humanity is winning and Figure </w:t>
      </w:r>
      <w:r w:rsidRPr="002951C1">
        <w:rPr>
          <w:rFonts w:ascii="Arial" w:hAnsi="Arial" w:cs="Arial"/>
          <w:sz w:val="24"/>
          <w:szCs w:val="24"/>
        </w:rPr>
        <w:t>3 show</w:t>
      </w:r>
      <w:r>
        <w:rPr>
          <w:rFonts w:ascii="Arial" w:hAnsi="Arial" w:cs="Arial"/>
          <w:sz w:val="24"/>
          <w:szCs w:val="24"/>
        </w:rPr>
        <w:t>s</w:t>
      </w:r>
      <w:r w:rsidRPr="002951C1">
        <w:rPr>
          <w:rFonts w:ascii="Arial" w:hAnsi="Arial" w:cs="Arial"/>
          <w:sz w:val="24"/>
          <w:szCs w:val="24"/>
        </w:rPr>
        <w:t xml:space="preserve"> where </w:t>
      </w:r>
      <w:r>
        <w:rPr>
          <w:rFonts w:ascii="Arial" w:hAnsi="Arial" w:cs="Arial"/>
          <w:sz w:val="24"/>
          <w:szCs w:val="24"/>
        </w:rPr>
        <w:t xml:space="preserve">we are losing or there is little progress. These are </w:t>
      </w:r>
      <w:r w:rsidRPr="002951C1">
        <w:rPr>
          <w:rFonts w:ascii="Arial" w:hAnsi="Arial" w:cs="Arial"/>
          <w:sz w:val="24"/>
          <w:szCs w:val="24"/>
        </w:rPr>
        <w:t xml:space="preserve">further analyzed </w:t>
      </w:r>
      <w:r>
        <w:rPr>
          <w:rFonts w:ascii="Arial" w:hAnsi="Arial" w:cs="Arial"/>
          <w:sz w:val="24"/>
          <w:szCs w:val="24"/>
        </w:rPr>
        <w:t xml:space="preserve">in Chapter 2 </w:t>
      </w:r>
      <w:r w:rsidRPr="002951C1">
        <w:rPr>
          <w:rFonts w:ascii="Arial" w:hAnsi="Arial" w:cs="Arial"/>
          <w:sz w:val="24"/>
          <w:szCs w:val="24"/>
        </w:rPr>
        <w:t>by assessing the individual variables and their potential trajectories.</w:t>
      </w:r>
    </w:p>
    <w:p w:rsidR="002166F8" w:rsidRDefault="002166F8" w:rsidP="002166F8">
      <w:pPr>
        <w:keepNext/>
        <w:keepLines/>
        <w:rPr>
          <w:rFonts w:ascii="Arial" w:eastAsia="Times New Roman" w:hAnsi="Arial" w:cs="Arial"/>
          <w:b/>
          <w:sz w:val="24"/>
          <w:szCs w:val="24"/>
        </w:rPr>
      </w:pPr>
    </w:p>
    <w:p w:rsidR="002166F8" w:rsidRPr="003374B6" w:rsidRDefault="002166F8" w:rsidP="002166F8">
      <w:pPr>
        <w:rPr>
          <w:rFonts w:ascii="Calibri" w:eastAsia="Times New Roman" w:hAnsi="Calibri" w:cs="Times New Roman"/>
          <w:sz w:val="24"/>
          <w:szCs w:val="24"/>
        </w:rPr>
      </w:pPr>
    </w:p>
    <w:p w:rsidR="002166F8" w:rsidRPr="003374B6" w:rsidRDefault="002166F8" w:rsidP="002166F8">
      <w:pPr>
        <w:keepNext/>
        <w:keepLines/>
        <w:rPr>
          <w:rFonts w:ascii="Calibri" w:eastAsia="Times New Roman" w:hAnsi="Calibri" w:cs="Times New Roman"/>
          <w:b/>
        </w:rPr>
      </w:pPr>
      <w:r w:rsidRPr="003374B6">
        <w:rPr>
          <w:rFonts w:ascii="Calibri" w:eastAsia="Times New Roman" w:hAnsi="Calibri" w:cs="Times New Roman"/>
          <w:b/>
        </w:rPr>
        <w:lastRenderedPageBreak/>
        <w:t xml:space="preserve">Figure 2 </w:t>
      </w:r>
      <w:proofErr w:type="gramStart"/>
      <w:r w:rsidRPr="003374B6">
        <w:rPr>
          <w:rFonts w:ascii="Calibri" w:eastAsia="Times New Roman" w:hAnsi="Calibri" w:cs="Times New Roman"/>
          <w:b/>
        </w:rPr>
        <w:t>Where</w:t>
      </w:r>
      <w:proofErr w:type="gramEnd"/>
      <w:r w:rsidRPr="003374B6">
        <w:rPr>
          <w:rFonts w:ascii="Calibri" w:eastAsia="Times New Roman" w:hAnsi="Calibri" w:cs="Times New Roman"/>
          <w:b/>
        </w:rPr>
        <w:t xml:space="preserve"> we are winning</w:t>
      </w:r>
    </w:p>
    <w:p w:rsidR="002166F8" w:rsidRPr="003374B6" w:rsidRDefault="002166F8" w:rsidP="002166F8">
      <w:pPr>
        <w:rPr>
          <w:rFonts w:ascii="Calibri" w:eastAsia="Times New Roman" w:hAnsi="Calibri" w:cs="Times New Roman"/>
        </w:rPr>
      </w:pPr>
      <w:r>
        <w:rPr>
          <w:rFonts w:ascii="Calibri" w:eastAsia="Times New Roman" w:hAnsi="Calibri" w:cs="Times New Roman"/>
          <w:noProof/>
        </w:rPr>
        <w:drawing>
          <wp:inline distT="0" distB="0" distL="0" distR="0" wp14:anchorId="1086DD92" wp14:editId="20EEEBFA">
            <wp:extent cx="5939155" cy="695896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9155" cy="6958965"/>
                    </a:xfrm>
                    <a:prstGeom prst="rect">
                      <a:avLst/>
                    </a:prstGeom>
                    <a:noFill/>
                    <a:ln>
                      <a:noFill/>
                    </a:ln>
                  </pic:spPr>
                </pic:pic>
              </a:graphicData>
            </a:graphic>
          </wp:inline>
        </w:drawing>
      </w:r>
    </w:p>
    <w:p w:rsidR="002166F8" w:rsidRPr="003374B6" w:rsidRDefault="002166F8" w:rsidP="002166F8">
      <w:pPr>
        <w:rPr>
          <w:rFonts w:ascii="Calibri" w:eastAsia="Times New Roman" w:hAnsi="Calibri" w:cs="Times New Roman"/>
          <w:b/>
        </w:rPr>
      </w:pPr>
    </w:p>
    <w:p w:rsidR="002166F8" w:rsidRPr="003374B6" w:rsidRDefault="002166F8" w:rsidP="002166F8">
      <w:pPr>
        <w:rPr>
          <w:rFonts w:ascii="Calibri" w:eastAsia="Times New Roman" w:hAnsi="Calibri" w:cs="Times New Roman"/>
          <w:b/>
        </w:rPr>
      </w:pPr>
    </w:p>
    <w:p w:rsidR="002166F8" w:rsidRPr="003374B6" w:rsidRDefault="002166F8" w:rsidP="002166F8">
      <w:pPr>
        <w:keepNext/>
        <w:keepLines/>
        <w:rPr>
          <w:rFonts w:ascii="Calibri" w:eastAsia="Times New Roman" w:hAnsi="Calibri" w:cs="Times New Roman"/>
          <w:b/>
        </w:rPr>
      </w:pPr>
      <w:r w:rsidRPr="003374B6">
        <w:rPr>
          <w:rFonts w:ascii="Calibri" w:eastAsia="Times New Roman" w:hAnsi="Calibri" w:cs="Times New Roman"/>
          <w:b/>
        </w:rPr>
        <w:lastRenderedPageBreak/>
        <w:t>Figure 3 Where we are losing or there is no progress</w:t>
      </w:r>
    </w:p>
    <w:p w:rsidR="002166F8" w:rsidRPr="003374B6" w:rsidRDefault="002166F8" w:rsidP="002166F8">
      <w:pPr>
        <w:rPr>
          <w:rFonts w:ascii="Calibri" w:eastAsia="Times New Roman" w:hAnsi="Calibri" w:cs="Times New Roman"/>
        </w:rPr>
      </w:pPr>
      <w:r>
        <w:rPr>
          <w:rFonts w:ascii="Calibri" w:eastAsia="Times New Roman" w:hAnsi="Calibri" w:cs="Times New Roman"/>
          <w:noProof/>
        </w:rPr>
        <w:drawing>
          <wp:inline distT="0" distB="0" distL="0" distR="0" wp14:anchorId="08DFA9AB" wp14:editId="077CC26B">
            <wp:extent cx="5939155" cy="363664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9155" cy="3636645"/>
                    </a:xfrm>
                    <a:prstGeom prst="rect">
                      <a:avLst/>
                    </a:prstGeom>
                    <a:noFill/>
                    <a:ln>
                      <a:noFill/>
                    </a:ln>
                  </pic:spPr>
                </pic:pic>
              </a:graphicData>
            </a:graphic>
          </wp:inline>
        </w:drawing>
      </w:r>
    </w:p>
    <w:p w:rsidR="002166F8" w:rsidRDefault="002166F8" w:rsidP="002166F8">
      <w:pPr>
        <w:spacing w:line="240" w:lineRule="auto"/>
        <w:rPr>
          <w:rFonts w:ascii="Arial" w:hAnsi="Arial" w:cs="Arial"/>
          <w:sz w:val="24"/>
          <w:szCs w:val="24"/>
        </w:rPr>
      </w:pPr>
      <w:r>
        <w:rPr>
          <w:rFonts w:ascii="Arial" w:hAnsi="Arial" w:cs="Arial"/>
          <w:sz w:val="24"/>
          <w:szCs w:val="24"/>
        </w:rPr>
        <w:t>Although we are winning more than losing, where we are losing is very serious. “</w:t>
      </w:r>
      <w:r w:rsidRPr="00654891">
        <w:rPr>
          <w:rFonts w:ascii="Arial" w:hAnsi="Arial" w:cs="Arial"/>
          <w:sz w:val="24"/>
          <w:szCs w:val="24"/>
        </w:rPr>
        <w:t xml:space="preserve">Business as usual” </w:t>
      </w:r>
      <w:r>
        <w:rPr>
          <w:rFonts w:ascii="Arial" w:hAnsi="Arial" w:cs="Arial"/>
          <w:sz w:val="24"/>
          <w:szCs w:val="24"/>
        </w:rPr>
        <w:t xml:space="preserve">trend </w:t>
      </w:r>
      <w:r w:rsidRPr="00654891">
        <w:rPr>
          <w:rFonts w:ascii="Arial" w:hAnsi="Arial" w:cs="Arial"/>
          <w:sz w:val="24"/>
          <w:szCs w:val="24"/>
        </w:rPr>
        <w:t xml:space="preserve">projections for water, food, unemployment, terrorism, organized crime, and pollution </w:t>
      </w:r>
      <w:r>
        <w:rPr>
          <w:rFonts w:ascii="Arial" w:hAnsi="Arial" w:cs="Arial"/>
          <w:sz w:val="24"/>
          <w:szCs w:val="24"/>
        </w:rPr>
        <w:t xml:space="preserve">could create </w:t>
      </w:r>
      <w:r w:rsidRPr="00654891">
        <w:rPr>
          <w:rFonts w:ascii="Arial" w:hAnsi="Arial" w:cs="Arial"/>
          <w:sz w:val="24"/>
          <w:szCs w:val="24"/>
        </w:rPr>
        <w:t xml:space="preserve">complex </w:t>
      </w:r>
      <w:r>
        <w:rPr>
          <w:rFonts w:ascii="Arial" w:hAnsi="Arial" w:cs="Arial"/>
          <w:sz w:val="24"/>
          <w:szCs w:val="24"/>
        </w:rPr>
        <w:t xml:space="preserve">future </w:t>
      </w:r>
      <w:r w:rsidRPr="00654891">
        <w:rPr>
          <w:rFonts w:ascii="Arial" w:hAnsi="Arial" w:cs="Arial"/>
          <w:sz w:val="24"/>
          <w:szCs w:val="24"/>
        </w:rPr>
        <w:t>disasters. Humanity has the means to avoid these disasters and build a great future, but too many of the necessary decisions and cultural changes to improve our prospects are not being made.</w:t>
      </w:r>
      <w:r>
        <w:rPr>
          <w:rFonts w:ascii="Arial" w:hAnsi="Arial" w:cs="Arial"/>
          <w:sz w:val="24"/>
          <w:szCs w:val="24"/>
        </w:rPr>
        <w:t xml:space="preserve"> </w:t>
      </w:r>
    </w:p>
    <w:p w:rsidR="002166F8" w:rsidRDefault="002166F8" w:rsidP="002166F8">
      <w:pPr>
        <w:spacing w:after="0" w:line="240" w:lineRule="auto"/>
        <w:rPr>
          <w:rFonts w:ascii="Arial" w:hAnsi="Arial" w:cs="Arial"/>
          <w:sz w:val="24"/>
          <w:szCs w:val="24"/>
        </w:rPr>
      </w:pPr>
      <w:r>
        <w:rPr>
          <w:rFonts w:ascii="Arial" w:hAnsi="Arial" w:cs="Arial"/>
          <w:sz w:val="24"/>
          <w:szCs w:val="24"/>
        </w:rPr>
        <w:t>E</w:t>
      </w:r>
      <w:r w:rsidRPr="00F01D37">
        <w:rPr>
          <w:rFonts w:ascii="Arial" w:hAnsi="Arial" w:cs="Arial"/>
          <w:sz w:val="24"/>
          <w:szCs w:val="24"/>
        </w:rPr>
        <w:t>ven though the most significant of the world’s challenges and solutions are global in nature, global foresight and global</w:t>
      </w:r>
      <w:r w:rsidR="00F8143F">
        <w:rPr>
          <w:rFonts w:ascii="Arial" w:hAnsi="Arial" w:cs="Arial"/>
          <w:sz w:val="24"/>
          <w:szCs w:val="24"/>
        </w:rPr>
        <w:t>-</w:t>
      </w:r>
      <w:r w:rsidRPr="00F01D37">
        <w:rPr>
          <w:rFonts w:ascii="Arial" w:hAnsi="Arial" w:cs="Arial"/>
          <w:sz w:val="24"/>
          <w:szCs w:val="24"/>
        </w:rPr>
        <w:t xml:space="preserve">scale decisionmaking systems are rarely </w:t>
      </w:r>
      <w:r w:rsidR="00F8143F">
        <w:rPr>
          <w:rFonts w:ascii="Arial" w:hAnsi="Arial" w:cs="Arial"/>
          <w:sz w:val="24"/>
          <w:szCs w:val="24"/>
        </w:rPr>
        <w:t>used</w:t>
      </w:r>
      <w:r w:rsidRPr="00F01D37">
        <w:rPr>
          <w:rFonts w:ascii="Arial" w:hAnsi="Arial" w:cs="Arial"/>
          <w:sz w:val="24"/>
          <w:szCs w:val="24"/>
        </w:rPr>
        <w:t>. Global governance systems are not keeping up with growing global interdependence.</w:t>
      </w:r>
      <w:r>
        <w:rPr>
          <w:rFonts w:ascii="Arial" w:hAnsi="Arial" w:cs="Arial"/>
          <w:sz w:val="24"/>
          <w:szCs w:val="24"/>
        </w:rPr>
        <w:t xml:space="preserve"> </w:t>
      </w:r>
    </w:p>
    <w:p w:rsidR="002166F8" w:rsidRDefault="002166F8" w:rsidP="002166F8">
      <w:pPr>
        <w:spacing w:after="0" w:line="240" w:lineRule="auto"/>
        <w:rPr>
          <w:rFonts w:ascii="Arial" w:hAnsi="Arial" w:cs="Arial"/>
          <w:sz w:val="24"/>
          <w:szCs w:val="24"/>
        </w:rPr>
      </w:pPr>
    </w:p>
    <w:p w:rsidR="002166F8" w:rsidRDefault="002166F8" w:rsidP="002166F8">
      <w:pPr>
        <w:spacing w:after="0" w:line="240" w:lineRule="auto"/>
        <w:rPr>
          <w:rFonts w:ascii="Arial" w:hAnsi="Arial" w:cs="Arial"/>
          <w:sz w:val="24"/>
          <w:szCs w:val="24"/>
        </w:rPr>
      </w:pPr>
      <w:r>
        <w:rPr>
          <w:rFonts w:ascii="Arial" w:hAnsi="Arial" w:cs="Arial"/>
          <w:sz w:val="24"/>
          <w:szCs w:val="24"/>
        </w:rPr>
        <w:t>However, g</w:t>
      </w:r>
      <w:r w:rsidRPr="00F01D37">
        <w:rPr>
          <w:rFonts w:ascii="Arial" w:hAnsi="Arial" w:cs="Arial"/>
          <w:sz w:val="24"/>
          <w:szCs w:val="24"/>
        </w:rPr>
        <w:t xml:space="preserve">lobal decisionmaking may </w:t>
      </w:r>
      <w:r>
        <w:rPr>
          <w:rFonts w:ascii="Arial" w:hAnsi="Arial" w:cs="Arial"/>
          <w:sz w:val="24"/>
          <w:szCs w:val="24"/>
        </w:rPr>
        <w:t>show signs of im</w:t>
      </w:r>
      <w:r w:rsidRPr="00F01D37">
        <w:rPr>
          <w:rFonts w:ascii="Arial" w:hAnsi="Arial" w:cs="Arial"/>
          <w:sz w:val="24"/>
          <w:szCs w:val="24"/>
        </w:rPr>
        <w:t>prov</w:t>
      </w:r>
      <w:r>
        <w:rPr>
          <w:rFonts w:ascii="Arial" w:hAnsi="Arial" w:cs="Arial"/>
          <w:sz w:val="24"/>
          <w:szCs w:val="24"/>
        </w:rPr>
        <w:t xml:space="preserve">ement </w:t>
      </w:r>
      <w:r w:rsidRPr="00F01D37">
        <w:rPr>
          <w:rFonts w:ascii="Arial" w:hAnsi="Arial" w:cs="Arial"/>
          <w:sz w:val="24"/>
          <w:szCs w:val="24"/>
        </w:rPr>
        <w:t xml:space="preserve">with the </w:t>
      </w:r>
      <w:r>
        <w:rPr>
          <w:rFonts w:ascii="Arial" w:hAnsi="Arial" w:cs="Arial"/>
          <w:sz w:val="24"/>
          <w:szCs w:val="24"/>
        </w:rPr>
        <w:t xml:space="preserve">implementation of the </w:t>
      </w:r>
      <w:r w:rsidRPr="00F01D37">
        <w:rPr>
          <w:rFonts w:ascii="Arial" w:hAnsi="Arial" w:cs="Arial"/>
          <w:sz w:val="24"/>
          <w:szCs w:val="24"/>
        </w:rPr>
        <w:t xml:space="preserve">Paris Agreement on Climate Change, the UN 2030 Agenda for Sustainable Development, </w:t>
      </w:r>
      <w:r w:rsidR="00F8143F">
        <w:rPr>
          <w:rFonts w:ascii="Arial" w:hAnsi="Arial" w:cs="Arial"/>
          <w:sz w:val="24"/>
          <w:szCs w:val="24"/>
        </w:rPr>
        <w:t xml:space="preserve">and </w:t>
      </w:r>
      <w:r w:rsidRPr="00F01D37">
        <w:rPr>
          <w:rFonts w:ascii="Arial" w:hAnsi="Arial" w:cs="Arial"/>
          <w:sz w:val="24"/>
          <w:szCs w:val="24"/>
        </w:rPr>
        <w:t xml:space="preserve">advances </w:t>
      </w:r>
      <w:r w:rsidR="00F8143F">
        <w:rPr>
          <w:rFonts w:ascii="Arial" w:hAnsi="Arial" w:cs="Arial"/>
          <w:sz w:val="24"/>
          <w:szCs w:val="24"/>
        </w:rPr>
        <w:t>in</w:t>
      </w:r>
      <w:r w:rsidRPr="00F01D37">
        <w:rPr>
          <w:rFonts w:ascii="Arial" w:hAnsi="Arial" w:cs="Arial"/>
          <w:sz w:val="24"/>
          <w:szCs w:val="24"/>
        </w:rPr>
        <w:t xml:space="preserve"> the International Organization for Standard</w:t>
      </w:r>
      <w:r w:rsidR="00F8143F">
        <w:rPr>
          <w:rFonts w:ascii="Arial" w:hAnsi="Arial" w:cs="Arial"/>
          <w:sz w:val="24"/>
          <w:szCs w:val="24"/>
        </w:rPr>
        <w:t>ization</w:t>
      </w:r>
      <w:r w:rsidRPr="00F01D37">
        <w:rPr>
          <w:rFonts w:ascii="Arial" w:hAnsi="Arial" w:cs="Arial"/>
          <w:sz w:val="24"/>
          <w:szCs w:val="24"/>
        </w:rPr>
        <w:t xml:space="preserve">, </w:t>
      </w:r>
      <w:r>
        <w:rPr>
          <w:rFonts w:ascii="Arial" w:hAnsi="Arial" w:cs="Arial"/>
          <w:sz w:val="24"/>
          <w:szCs w:val="24"/>
        </w:rPr>
        <w:t xml:space="preserve">the </w:t>
      </w:r>
      <w:r w:rsidRPr="00F01D37">
        <w:rPr>
          <w:rFonts w:ascii="Arial" w:hAnsi="Arial" w:cs="Arial"/>
          <w:sz w:val="24"/>
          <w:szCs w:val="24"/>
        </w:rPr>
        <w:t>World Health Organization, and other international bodies.</w:t>
      </w:r>
    </w:p>
    <w:p w:rsidR="002166F8" w:rsidRDefault="002166F8" w:rsidP="002166F8">
      <w:pPr>
        <w:spacing w:after="0" w:line="240" w:lineRule="auto"/>
        <w:rPr>
          <w:rFonts w:ascii="Arial" w:hAnsi="Arial" w:cs="Arial"/>
          <w:sz w:val="24"/>
          <w:szCs w:val="24"/>
        </w:rPr>
      </w:pPr>
    </w:p>
    <w:p w:rsidR="002166F8" w:rsidRPr="006D7CCB" w:rsidRDefault="002166F8" w:rsidP="002166F8">
      <w:pPr>
        <w:spacing w:after="0" w:line="240" w:lineRule="auto"/>
        <w:rPr>
          <w:rFonts w:ascii="Arial" w:hAnsi="Arial" w:cs="Arial"/>
          <w:sz w:val="24"/>
          <w:szCs w:val="24"/>
        </w:rPr>
      </w:pPr>
    </w:p>
    <w:p w:rsidR="002166F8" w:rsidRPr="006D7CCB" w:rsidRDefault="002166F8" w:rsidP="002166F8">
      <w:pPr>
        <w:spacing w:after="0" w:line="240" w:lineRule="auto"/>
        <w:rPr>
          <w:rFonts w:ascii="Arial" w:hAnsi="Arial" w:cs="Arial"/>
          <w:sz w:val="24"/>
          <w:szCs w:val="24"/>
        </w:rPr>
      </w:pPr>
      <w:r w:rsidRPr="006D7CCB">
        <w:rPr>
          <w:rFonts w:ascii="Arial" w:hAnsi="Arial" w:cs="Arial"/>
          <w:sz w:val="24"/>
          <w:szCs w:val="24"/>
        </w:rPr>
        <w:t xml:space="preserve">“The United Nations Sustainable Development Goals (SDGs) and the Paris Climate Agreement provide the most powerful common agenda the world has ever seen for achieving peace and prosperity on a healthy planet.”  </w:t>
      </w:r>
    </w:p>
    <w:p w:rsidR="002166F8" w:rsidRPr="006D7CCB" w:rsidRDefault="002166F8" w:rsidP="002166F8">
      <w:pPr>
        <w:spacing w:after="0" w:line="240" w:lineRule="auto"/>
        <w:rPr>
          <w:rFonts w:ascii="Arial" w:hAnsi="Arial" w:cs="Arial"/>
          <w:sz w:val="24"/>
          <w:szCs w:val="24"/>
        </w:rPr>
      </w:pPr>
      <w:r w:rsidRPr="006D7CCB">
        <w:rPr>
          <w:rFonts w:ascii="Arial" w:hAnsi="Arial" w:cs="Arial"/>
          <w:sz w:val="24"/>
          <w:szCs w:val="24"/>
        </w:rPr>
        <w:tab/>
      </w:r>
      <w:r w:rsidRPr="006D7CCB">
        <w:rPr>
          <w:rFonts w:ascii="Arial" w:hAnsi="Arial" w:cs="Arial"/>
          <w:sz w:val="24"/>
          <w:szCs w:val="24"/>
        </w:rPr>
        <w:tab/>
      </w:r>
      <w:r w:rsidRPr="006D7CCB">
        <w:rPr>
          <w:rFonts w:ascii="Arial" w:hAnsi="Arial" w:cs="Arial"/>
          <w:sz w:val="24"/>
          <w:szCs w:val="24"/>
        </w:rPr>
        <w:tab/>
      </w:r>
      <w:r w:rsidRPr="006D7CCB">
        <w:rPr>
          <w:rFonts w:ascii="Arial" w:hAnsi="Arial" w:cs="Arial"/>
          <w:sz w:val="24"/>
          <w:szCs w:val="24"/>
        </w:rPr>
        <w:tab/>
      </w:r>
      <w:r w:rsidRPr="006D7CCB">
        <w:rPr>
          <w:rFonts w:ascii="Arial" w:hAnsi="Arial" w:cs="Arial"/>
          <w:sz w:val="24"/>
          <w:szCs w:val="24"/>
        </w:rPr>
        <w:tab/>
      </w:r>
      <w:r w:rsidRPr="006D7CCB">
        <w:rPr>
          <w:rFonts w:ascii="Arial" w:hAnsi="Arial" w:cs="Arial"/>
          <w:sz w:val="24"/>
          <w:szCs w:val="24"/>
        </w:rPr>
        <w:tab/>
      </w:r>
      <w:r w:rsidRPr="006D7CCB">
        <w:rPr>
          <w:rFonts w:ascii="Arial" w:hAnsi="Arial" w:cs="Arial"/>
          <w:sz w:val="24"/>
          <w:szCs w:val="24"/>
        </w:rPr>
        <w:tab/>
      </w:r>
      <w:r w:rsidRPr="006D7CCB">
        <w:rPr>
          <w:rFonts w:ascii="Arial" w:hAnsi="Arial" w:cs="Arial"/>
          <w:sz w:val="24"/>
          <w:szCs w:val="24"/>
        </w:rPr>
        <w:tab/>
        <w:t xml:space="preserve">    </w:t>
      </w:r>
      <w:r w:rsidR="00F8143F">
        <w:rPr>
          <w:rFonts w:ascii="Arial" w:hAnsi="Arial" w:cs="Arial"/>
          <w:sz w:val="24"/>
          <w:szCs w:val="24"/>
        </w:rPr>
        <w:t>—</w:t>
      </w:r>
      <w:r w:rsidRPr="006D7CCB">
        <w:rPr>
          <w:rFonts w:ascii="Arial" w:hAnsi="Arial" w:cs="Arial"/>
          <w:sz w:val="24"/>
          <w:szCs w:val="24"/>
        </w:rPr>
        <w:t>The UN Global Compact</w:t>
      </w:r>
    </w:p>
    <w:p w:rsidR="002166F8" w:rsidRPr="006D7CCB" w:rsidRDefault="002166F8" w:rsidP="002166F8">
      <w:pPr>
        <w:spacing w:after="0" w:line="240" w:lineRule="auto"/>
        <w:rPr>
          <w:rFonts w:ascii="Arial" w:hAnsi="Arial" w:cs="Arial"/>
          <w:sz w:val="24"/>
          <w:szCs w:val="24"/>
        </w:rPr>
      </w:pPr>
    </w:p>
    <w:sectPr w:rsidR="002166F8" w:rsidRPr="006D7CCB" w:rsidSect="008000B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5BC" w:rsidRDefault="00AD65BC" w:rsidP="007B02A0">
      <w:pPr>
        <w:spacing w:after="0" w:line="240" w:lineRule="auto"/>
      </w:pPr>
      <w:r>
        <w:separator/>
      </w:r>
    </w:p>
  </w:endnote>
  <w:endnote w:type="continuationSeparator" w:id="0">
    <w:p w:rsidR="00AD65BC" w:rsidRDefault="00AD65BC" w:rsidP="007B0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5BC" w:rsidRDefault="00AD65BC" w:rsidP="007B02A0">
      <w:pPr>
        <w:spacing w:after="0" w:line="240" w:lineRule="auto"/>
      </w:pPr>
      <w:r>
        <w:separator/>
      </w:r>
    </w:p>
  </w:footnote>
  <w:footnote w:type="continuationSeparator" w:id="0">
    <w:p w:rsidR="00AD65BC" w:rsidRDefault="00AD65BC" w:rsidP="007B02A0">
      <w:pPr>
        <w:spacing w:after="0" w:line="240" w:lineRule="auto"/>
      </w:pPr>
      <w:r>
        <w:continuationSeparator/>
      </w:r>
    </w:p>
  </w:footnote>
  <w:footnote w:id="1">
    <w:p w:rsidR="002166F8" w:rsidRDefault="002166F8" w:rsidP="002166F8">
      <w:pPr>
        <w:pStyle w:val="FootnoteText"/>
      </w:pPr>
      <w:r>
        <w:rPr>
          <w:rStyle w:val="FootnoteReference"/>
        </w:rPr>
        <w:footnoteRef/>
      </w:r>
      <w:r>
        <w:t xml:space="preserve"> </w:t>
      </w:r>
      <w:hyperlink r:id="rId1" w:history="1">
        <w:proofErr w:type="gramStart"/>
        <w:r w:rsidRPr="00682A42">
          <w:rPr>
            <w:rStyle w:val="Hyperlink"/>
          </w:rPr>
          <w:t>http://www.who.int/gho/mortality_burden_disease/life_tables/situation_trends/en/</w:t>
        </w:r>
      </w:hyperlink>
      <w:r>
        <w:t xml:space="preserve"> and slight variation </w:t>
      </w:r>
      <w:hyperlink r:id="rId2" w:history="1">
        <w:r w:rsidRPr="00682A42">
          <w:rPr>
            <w:rStyle w:val="Hyperlink"/>
          </w:rPr>
          <w:t>https://data.worldbank.org/indicator/SP.DYN.LE00.IN?end=2015</w:t>
        </w:r>
      </w:hyperlink>
      <w:r w:rsidR="00283FFA">
        <w:t>.</w:t>
      </w:r>
      <w:proofErr w:type="gramEnd"/>
    </w:p>
  </w:footnote>
  <w:footnote w:id="2">
    <w:p w:rsidR="002166F8" w:rsidRDefault="002166F8" w:rsidP="002166F8">
      <w:pPr>
        <w:pStyle w:val="FootnoteText"/>
      </w:pPr>
      <w:r>
        <w:rPr>
          <w:rStyle w:val="FootnoteReference"/>
        </w:rPr>
        <w:footnoteRef/>
      </w:r>
      <w:r>
        <w:t xml:space="preserve"> </w:t>
      </w:r>
      <w:r w:rsidRPr="00726D17">
        <w:t>https://www.reinsurancene.ws/2016-global-insured-losses-54-billion-swiss-re/</w:t>
      </w:r>
      <w:r w:rsidR="00C25E60">
        <w:t>.</w:t>
      </w:r>
    </w:p>
  </w:footnote>
  <w:footnote w:id="3">
    <w:p w:rsidR="002166F8" w:rsidRDefault="002166F8" w:rsidP="002166F8">
      <w:pPr>
        <w:pStyle w:val="FootnoteText"/>
      </w:pPr>
      <w:r>
        <w:rPr>
          <w:rStyle w:val="FootnoteReference"/>
        </w:rPr>
        <w:footnoteRef/>
      </w:r>
      <w:r>
        <w:t xml:space="preserve"> </w:t>
      </w:r>
      <w:r w:rsidRPr="00D13D94">
        <w:t>http://www.systemicpeace.org/conflicttrends.html</w:t>
      </w:r>
      <w:r w:rsidR="00C25E60">
        <w:t>.</w:t>
      </w:r>
    </w:p>
  </w:footnote>
  <w:footnote w:id="4">
    <w:p w:rsidR="002166F8" w:rsidRPr="00FF261D" w:rsidRDefault="002166F8" w:rsidP="002166F8">
      <w:pPr>
        <w:pStyle w:val="FootnoteText"/>
        <w:rPr>
          <w:i/>
        </w:rPr>
      </w:pPr>
      <w:r>
        <w:rPr>
          <w:rStyle w:val="FootnoteReference"/>
        </w:rPr>
        <w:footnoteRef/>
      </w:r>
      <w:r>
        <w:t xml:space="preserve"> Millennium Project workshop on future terrorism and counter strategies workshop presentations are available at </w:t>
      </w:r>
      <w:hyperlink r:id="rId3" w:anchor="agenda" w:history="1">
        <w:r w:rsidRPr="004869C7">
          <w:rPr>
            <w:rStyle w:val="Hyperlink"/>
          </w:rPr>
          <w:t>http://www.millennium-project.org/millennium/NATO-PredetectionWorkshop.html#agenda</w:t>
        </w:r>
      </w:hyperlink>
      <w:r>
        <w:t xml:space="preserve"> and the results </w:t>
      </w:r>
      <w:r w:rsidR="005869FC">
        <w:t xml:space="preserve">are found </w:t>
      </w:r>
      <w:r>
        <w:t xml:space="preserve">in the NATO publication </w:t>
      </w:r>
      <w:r w:rsidRPr="00EE5890">
        <w:rPr>
          <w:i/>
        </w:rPr>
        <w:t>Identification of Potential Terrorists and Adversary Planning: Emerging Technologies and New Counter-Terror Strategies</w:t>
      </w:r>
      <w:r w:rsidRPr="00FF261D">
        <w:t>, edited by Theodore J. Gordon, Elizabeth Florescu, Jerome C. Glenn, and Yair Sharan</w:t>
      </w:r>
      <w:r w:rsidR="005869FC">
        <w:t>,</w:t>
      </w:r>
      <w:r w:rsidRPr="00FF261D">
        <w:t xml:space="preserve"> ISBN 978-1-61499-747-4</w:t>
      </w:r>
      <w:r w:rsidR="005869FC">
        <w:t>,</w:t>
      </w:r>
      <w:r w:rsidRPr="00FF261D">
        <w:t xml:space="preserve"> </w:t>
      </w:r>
      <w:r w:rsidR="005869FC">
        <w:t xml:space="preserve">which </w:t>
      </w:r>
      <w:r w:rsidRPr="00FF261D">
        <w:t xml:space="preserve">can be ordered from IOS Press </w:t>
      </w:r>
      <w:hyperlink r:id="rId4" w:history="1">
        <w:r w:rsidRPr="004869C7">
          <w:rPr>
            <w:rStyle w:val="Hyperlink"/>
          </w:rPr>
          <w:t>http://www.iospress.nl/book/identification-of-potential-terrorists-and-adversary-planning/</w:t>
        </w:r>
      </w:hyperlink>
      <w:r w:rsidR="005869FC">
        <w:t>.</w:t>
      </w:r>
    </w:p>
  </w:footnote>
  <w:footnote w:id="5">
    <w:p w:rsidR="002166F8" w:rsidRDefault="002166F8" w:rsidP="002166F8">
      <w:pPr>
        <w:pStyle w:val="FootnoteText"/>
      </w:pPr>
      <w:r>
        <w:rPr>
          <w:rStyle w:val="FootnoteReference"/>
        </w:rPr>
        <w:footnoteRef/>
      </w:r>
      <w:r>
        <w:t xml:space="preserve"> 2017 World Bank estimate</w:t>
      </w:r>
      <w:r w:rsidR="005869FC">
        <w:t>,</w:t>
      </w:r>
      <w:r>
        <w:t xml:space="preserve"> </w:t>
      </w:r>
      <w:hyperlink r:id="rId5" w:history="1">
        <w:r w:rsidRPr="00043959">
          <w:rPr>
            <w:rStyle w:val="Hyperlink"/>
          </w:rPr>
          <w:t>http://www.worldbank.org/en/topic/governance/brief/anti-corruption</w:t>
        </w:r>
      </w:hyperlink>
      <w:r w:rsidR="005869FC">
        <w:t>.</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2A0"/>
    <w:rsid w:val="002166F8"/>
    <w:rsid w:val="00283FFA"/>
    <w:rsid w:val="00294915"/>
    <w:rsid w:val="005869FC"/>
    <w:rsid w:val="00777989"/>
    <w:rsid w:val="007B02A0"/>
    <w:rsid w:val="008000B0"/>
    <w:rsid w:val="00A56908"/>
    <w:rsid w:val="00AD65BC"/>
    <w:rsid w:val="00BA432E"/>
    <w:rsid w:val="00BE2FD9"/>
    <w:rsid w:val="00C25E60"/>
    <w:rsid w:val="00CE3731"/>
    <w:rsid w:val="00E64466"/>
    <w:rsid w:val="00E93003"/>
    <w:rsid w:val="00EE5890"/>
    <w:rsid w:val="00F044CC"/>
    <w:rsid w:val="00F8143F"/>
    <w:rsid w:val="00FF3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2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7B02A0"/>
    <w:rPr>
      <w:color w:val="0000FF" w:themeColor="hyperlink"/>
      <w:u w:val="single"/>
    </w:rPr>
  </w:style>
  <w:style w:type="paragraph" w:styleId="FootnoteText">
    <w:name w:val="footnote text"/>
    <w:basedOn w:val="Normal"/>
    <w:link w:val="FootnoteTextChar"/>
    <w:uiPriority w:val="99"/>
    <w:unhideWhenUsed/>
    <w:rsid w:val="007B02A0"/>
    <w:pPr>
      <w:spacing w:after="0" w:line="240" w:lineRule="auto"/>
    </w:pPr>
    <w:rPr>
      <w:sz w:val="20"/>
      <w:szCs w:val="20"/>
    </w:rPr>
  </w:style>
  <w:style w:type="character" w:customStyle="1" w:styleId="FootnoteTextChar">
    <w:name w:val="Footnote Text Char"/>
    <w:basedOn w:val="DefaultParagraphFont"/>
    <w:link w:val="FootnoteText"/>
    <w:uiPriority w:val="99"/>
    <w:rsid w:val="007B02A0"/>
    <w:rPr>
      <w:sz w:val="20"/>
      <w:szCs w:val="20"/>
    </w:rPr>
  </w:style>
  <w:style w:type="character" w:styleId="FootnoteReference">
    <w:name w:val="footnote reference"/>
    <w:basedOn w:val="DefaultParagraphFont"/>
    <w:uiPriority w:val="99"/>
    <w:unhideWhenUsed/>
    <w:rsid w:val="007B02A0"/>
    <w:rPr>
      <w:vertAlign w:val="superscript"/>
    </w:rPr>
  </w:style>
  <w:style w:type="paragraph" w:styleId="BalloonText">
    <w:name w:val="Balloon Text"/>
    <w:basedOn w:val="Normal"/>
    <w:link w:val="BalloonTextChar"/>
    <w:uiPriority w:val="99"/>
    <w:semiHidden/>
    <w:unhideWhenUsed/>
    <w:rsid w:val="002949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49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2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7B02A0"/>
    <w:rPr>
      <w:color w:val="0000FF" w:themeColor="hyperlink"/>
      <w:u w:val="single"/>
    </w:rPr>
  </w:style>
  <w:style w:type="paragraph" w:styleId="FootnoteText">
    <w:name w:val="footnote text"/>
    <w:basedOn w:val="Normal"/>
    <w:link w:val="FootnoteTextChar"/>
    <w:uiPriority w:val="99"/>
    <w:unhideWhenUsed/>
    <w:rsid w:val="007B02A0"/>
    <w:pPr>
      <w:spacing w:after="0" w:line="240" w:lineRule="auto"/>
    </w:pPr>
    <w:rPr>
      <w:sz w:val="20"/>
      <w:szCs w:val="20"/>
    </w:rPr>
  </w:style>
  <w:style w:type="character" w:customStyle="1" w:styleId="FootnoteTextChar">
    <w:name w:val="Footnote Text Char"/>
    <w:basedOn w:val="DefaultParagraphFont"/>
    <w:link w:val="FootnoteText"/>
    <w:uiPriority w:val="99"/>
    <w:rsid w:val="007B02A0"/>
    <w:rPr>
      <w:sz w:val="20"/>
      <w:szCs w:val="20"/>
    </w:rPr>
  </w:style>
  <w:style w:type="character" w:styleId="FootnoteReference">
    <w:name w:val="footnote reference"/>
    <w:basedOn w:val="DefaultParagraphFont"/>
    <w:uiPriority w:val="99"/>
    <w:unhideWhenUsed/>
    <w:rsid w:val="007B02A0"/>
    <w:rPr>
      <w:vertAlign w:val="superscript"/>
    </w:rPr>
  </w:style>
  <w:style w:type="paragraph" w:styleId="BalloonText">
    <w:name w:val="Balloon Text"/>
    <w:basedOn w:val="Normal"/>
    <w:link w:val="BalloonTextChar"/>
    <w:uiPriority w:val="99"/>
    <w:semiHidden/>
    <w:unhideWhenUsed/>
    <w:rsid w:val="002949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49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millennium-project.org/millennium/NATO-PredetectionWorkshop.html" TargetMode="External"/><Relationship Id="rId2" Type="http://schemas.openxmlformats.org/officeDocument/2006/relationships/hyperlink" Target="https://data.worldbank.org/indicator/SP.DYN.LE00.IN?end=2015" TargetMode="External"/><Relationship Id="rId1" Type="http://schemas.openxmlformats.org/officeDocument/2006/relationships/hyperlink" Target="http://www.who.int/gho/mortality_burden_disease/life_tables/situation_trends/en/" TargetMode="External"/><Relationship Id="rId5" Type="http://schemas.openxmlformats.org/officeDocument/2006/relationships/hyperlink" Target="http://www.worldbank.org/en/topic/governance/brief/anti-corruption" TargetMode="External"/><Relationship Id="rId4" Type="http://schemas.openxmlformats.org/officeDocument/2006/relationships/hyperlink" Target="http://www.iospress.nl/book/identification-of-potential-terrorists-and-adversary-plann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4CA1E8-83EE-4CCB-B339-66CE50EB4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1872</Words>
  <Characters>10676</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2017-09-14T22:43:00Z</dcterms:created>
  <dcterms:modified xsi:type="dcterms:W3CDTF">2017-09-14T22:43:00Z</dcterms:modified>
</cp:coreProperties>
</file>