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bookmarkStart w:colFirst="0" w:colLast="0" w:name="bookmark=id.gjdgxs" w:id="0"/>
    <w:bookmarkEnd w:id="0"/>
    <w:p w:rsidR="00000000" w:rsidDel="00000000" w:rsidP="00000000" w:rsidRDefault="00000000" w:rsidRPr="00000000" w14:paraId="00000001">
      <w:pPr>
        <w:jc w:val="both"/>
        <w:rPr>
          <w:sz w:val="20"/>
          <w:szCs w:val="20"/>
        </w:rPr>
      </w:pPr>
      <w:r w:rsidDel="00000000" w:rsidR="00000000" w:rsidRPr="00000000">
        <w:rPr>
          <w:rFonts w:ascii="Arial" w:cs="Arial" w:eastAsia="Arial" w:hAnsi="Arial"/>
          <w:b w:val="1"/>
        </w:rPr>
        <w:drawing>
          <wp:anchor allowOverlap="1" behindDoc="1" distB="0" distT="0" distL="0" distR="0" hidden="0" layoutInCell="1" locked="0" relativeHeight="0" simplePos="0">
            <wp:simplePos x="0" y="0"/>
            <wp:positionH relativeFrom="page">
              <wp:posOffset>208280</wp:posOffset>
            </wp:positionH>
            <wp:positionV relativeFrom="page">
              <wp:posOffset>88900</wp:posOffset>
            </wp:positionV>
            <wp:extent cx="7132320" cy="34290"/>
            <wp:effectExtent b="0" l="0" r="0" t="0"/>
            <wp:wrapNone/>
            <wp:docPr id="3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7132320" cy="34290"/>
                    </a:xfrm>
                    <a:prstGeom prst="rect"/>
                    <a:ln/>
                  </pic:spPr>
                </pic:pic>
              </a:graphicData>
            </a:graphic>
          </wp:anchor>
        </w:drawing>
      </w:r>
      <w:r w:rsidDel="00000000" w:rsidR="00000000" w:rsidRPr="00000000">
        <w:rPr>
          <w:rFonts w:ascii="Arial" w:cs="Arial" w:eastAsia="Arial" w:hAnsi="Arial"/>
          <w:b w:val="1"/>
          <w:rtl w:val="0"/>
        </w:rPr>
        <w:t xml:space="preserve">Exhibit 99.1</w:t>
      </w:r>
      <w:r w:rsidDel="00000000" w:rsidR="00000000" w:rsidRPr="00000000">
        <w:rPr>
          <w:rtl w:val="0"/>
        </w:rPr>
      </w:r>
    </w:p>
    <w:p w:rsidR="00000000" w:rsidDel="00000000" w:rsidP="00000000" w:rsidRDefault="00000000" w:rsidRPr="00000000" w14:paraId="00000002">
      <w:pPr>
        <w:spacing w:line="20" w:lineRule="auto"/>
        <w:jc w:val="both"/>
        <w:rPr>
          <w:sz w:val="20"/>
          <w:szCs w:val="20"/>
        </w:rPr>
      </w:pPr>
      <w:r w:rsidDel="00000000" w:rsidR="00000000" w:rsidRPr="00000000">
        <w:rPr>
          <w:rtl w:val="0"/>
        </w:rPr>
      </w:r>
    </w:p>
    <w:p w:rsidR="00000000" w:rsidDel="00000000" w:rsidP="00000000" w:rsidRDefault="00000000" w:rsidRPr="00000000" w14:paraId="00000003">
      <w:pPr>
        <w:spacing w:line="200" w:lineRule="auto"/>
        <w:jc w:val="center"/>
        <w:rPr>
          <w:sz w:val="20"/>
          <w:szCs w:val="20"/>
        </w:rPr>
      </w:pPr>
      <w:r w:rsidDel="00000000" w:rsidR="00000000" w:rsidRPr="00000000">
        <w:rPr>
          <w:sz w:val="20"/>
          <w:szCs w:val="20"/>
        </w:rPr>
        <w:drawing>
          <wp:inline distB="114300" distT="114300" distL="114300" distR="114300">
            <wp:extent cx="4267668" cy="2114782"/>
            <wp:effectExtent b="0" l="0" r="0" t="0"/>
            <wp:docPr id="37"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267668" cy="2114782"/>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spacing w:line="200" w:lineRule="auto"/>
        <w:jc w:val="both"/>
        <w:rPr>
          <w:sz w:val="20"/>
          <w:szCs w:val="20"/>
        </w:rPr>
      </w:pPr>
      <w:r w:rsidDel="00000000" w:rsidR="00000000" w:rsidRPr="00000000">
        <w:rPr>
          <w:rtl w:val="0"/>
        </w:rPr>
      </w:r>
    </w:p>
    <w:p w:rsidR="00000000" w:rsidDel="00000000" w:rsidP="00000000" w:rsidRDefault="00000000" w:rsidRPr="00000000" w14:paraId="00000005">
      <w:pPr>
        <w:spacing w:line="276" w:lineRule="auto"/>
        <w:jc w:val="both"/>
        <w:rPr/>
      </w:pPr>
      <w:r w:rsidDel="00000000" w:rsidR="00000000" w:rsidRPr="00000000">
        <w:rPr>
          <w:rFonts w:ascii="Arial" w:cs="Arial" w:eastAsia="Arial" w:hAnsi="Arial"/>
          <w:rtl w:val="0"/>
        </w:rPr>
        <w:t xml:space="preserve">September 21, 2023</w:t>
      </w:r>
      <w:r w:rsidDel="00000000" w:rsidR="00000000" w:rsidRPr="00000000">
        <w:rPr>
          <w:rtl w:val="0"/>
        </w:rPr>
      </w:r>
    </w:p>
    <w:p w:rsidR="00000000" w:rsidDel="00000000" w:rsidP="00000000" w:rsidRDefault="00000000" w:rsidRPr="00000000" w14:paraId="00000006">
      <w:pPr>
        <w:spacing w:line="276" w:lineRule="auto"/>
        <w:jc w:val="both"/>
        <w:rPr/>
      </w:pPr>
      <w:r w:rsidDel="00000000" w:rsidR="00000000" w:rsidRPr="00000000">
        <w:rPr>
          <w:rtl w:val="0"/>
        </w:rPr>
      </w:r>
    </w:p>
    <w:p w:rsidR="00000000" w:rsidDel="00000000" w:rsidP="00000000" w:rsidRDefault="00000000" w:rsidRPr="00000000" w14:paraId="00000007">
      <w:pPr>
        <w:spacing w:after="240" w:before="240" w:line="276"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RAVE Restaurant Group, Inc. Reports Fourth Quarter and Year End Financial Results</w:t>
      </w:r>
    </w:p>
    <w:p w:rsidR="00000000" w:rsidDel="00000000" w:rsidP="00000000" w:rsidRDefault="00000000" w:rsidRPr="00000000" w14:paraId="00000008">
      <w:pPr>
        <w:spacing w:after="240" w:before="240" w:line="276" w:lineRule="auto"/>
        <w:jc w:val="both"/>
        <w:rPr>
          <w:rFonts w:ascii="Arial" w:cs="Arial" w:eastAsia="Arial" w:hAnsi="Arial"/>
        </w:rPr>
      </w:pPr>
      <w:r w:rsidDel="00000000" w:rsidR="00000000" w:rsidRPr="00000000">
        <w:rPr>
          <w:rFonts w:ascii="Arial" w:cs="Arial" w:eastAsia="Arial" w:hAnsi="Arial"/>
          <w:b w:val="1"/>
          <w:rtl w:val="0"/>
        </w:rPr>
        <w:t xml:space="preserve">Dallas, Texas –</w:t>
      </w:r>
      <w:r w:rsidDel="00000000" w:rsidR="00000000" w:rsidRPr="00000000">
        <w:rPr>
          <w:rFonts w:ascii="Arial" w:cs="Arial" w:eastAsia="Arial" w:hAnsi="Arial"/>
          <w:rtl w:val="0"/>
        </w:rPr>
        <w:t xml:space="preserve"> RAVE Restaurant Group, Inc. (NASDAQ: RAVE) today reported financial results for the fourth quarter and fiscal year ended June 25, 2023.</w:t>
      </w:r>
    </w:p>
    <w:p w:rsidR="00000000" w:rsidDel="00000000" w:rsidP="00000000" w:rsidRDefault="00000000" w:rsidRPr="00000000" w14:paraId="00000009">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Fourth Quarter Highlights:</w:t>
      </w:r>
    </w:p>
    <w:p w:rsidR="00000000" w:rsidDel="00000000" w:rsidP="00000000" w:rsidRDefault="00000000" w:rsidRPr="00000000" w14:paraId="0000000A">
      <w:pPr>
        <w:spacing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Total revenue increased by $0.2 million to $3.0 million for the fourth quarter of fiscal 2023 compared to the same period of the prior year.</w:t>
      </w:r>
    </w:p>
    <w:p w:rsidR="00000000" w:rsidDel="00000000" w:rsidP="00000000" w:rsidRDefault="00000000" w:rsidRPr="00000000" w14:paraId="0000000B">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Adjusted EBITDA decreased by $0.2 million to $1.0 million for the fourth quarter of fiscal 2023 compared to the same period of the prior year.</w:t>
      </w:r>
    </w:p>
    <w:p w:rsidR="00000000" w:rsidDel="00000000" w:rsidP="00000000" w:rsidRDefault="00000000" w:rsidRPr="00000000" w14:paraId="0000000C">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Pizza Inn domestic comparable store retail sales increased 9.0% in the fourth quarter of fiscal 2023 compared to the same period of the prior year.</w:t>
      </w:r>
    </w:p>
    <w:p w:rsidR="00000000" w:rsidDel="00000000" w:rsidP="00000000" w:rsidRDefault="00000000" w:rsidRPr="00000000" w14:paraId="0000000D">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Pie Five domestic comparable store retail sales decreased 0.6% in the fourth quarter of fiscal 2023 compared to the same period of the prior year.</w:t>
      </w:r>
    </w:p>
    <w:p w:rsidR="00000000" w:rsidDel="00000000" w:rsidP="00000000" w:rsidRDefault="00000000" w:rsidRPr="00000000" w14:paraId="0000000E">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The Company recorded net income of $0.6 million for the fourth quarter of fiscal 2023 compared to net income of $6.8 million for the same period of the prior year.</w:t>
      </w:r>
    </w:p>
    <w:p w:rsidR="00000000" w:rsidDel="00000000" w:rsidP="00000000" w:rsidRDefault="00000000" w:rsidRPr="00000000" w14:paraId="0000000F">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Income before taxes decreased by $0.3 million to $0.8 million for the fourth quarter of fiscal 2023 compared to the same period of the prior year.</w:t>
      </w:r>
    </w:p>
    <w:p w:rsidR="00000000" w:rsidDel="00000000" w:rsidP="00000000" w:rsidRDefault="00000000" w:rsidRPr="00000000" w14:paraId="00000010">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On a fully diluted basis, net income decreased by $0.34 to $0.04 per share for the fourth quarter of fiscal 2023 compared to the same period of the prior year.</w:t>
      </w:r>
    </w:p>
    <w:p w:rsidR="00000000" w:rsidDel="00000000" w:rsidP="00000000" w:rsidRDefault="00000000" w:rsidRPr="00000000" w14:paraId="00000011">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Cash and cash equivalents were $5.3 million on June 25, 2023.</w:t>
      </w:r>
    </w:p>
    <w:p w:rsidR="00000000" w:rsidDel="00000000" w:rsidP="00000000" w:rsidRDefault="00000000" w:rsidRPr="00000000" w14:paraId="00000012">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Pizza Inn domestic unit count finished at 123.</w:t>
      </w:r>
    </w:p>
    <w:p w:rsidR="00000000" w:rsidDel="00000000" w:rsidP="00000000" w:rsidRDefault="00000000" w:rsidRPr="00000000" w14:paraId="00000013">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Pizza Inn international unit count finished at 34.</w:t>
      </w:r>
    </w:p>
    <w:p w:rsidR="00000000" w:rsidDel="00000000" w:rsidP="00000000" w:rsidRDefault="00000000" w:rsidRPr="00000000" w14:paraId="00000014">
      <w:pPr>
        <w:spacing w:after="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r>
      <w:r w:rsidDel="00000000" w:rsidR="00000000" w:rsidRPr="00000000">
        <w:rPr>
          <w:rFonts w:ascii="Arial" w:cs="Arial" w:eastAsia="Arial" w:hAnsi="Arial"/>
          <w:rtl w:val="0"/>
        </w:rPr>
        <w:t xml:space="preserve">Pie Five domestic unit count finished at 27.</w:t>
      </w:r>
    </w:p>
    <w:p w:rsidR="00000000" w:rsidDel="00000000" w:rsidP="00000000" w:rsidRDefault="00000000" w:rsidRPr="00000000" w14:paraId="00000015">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Annual Highlights:</w:t>
      </w:r>
    </w:p>
    <w:p w:rsidR="00000000" w:rsidDel="00000000" w:rsidP="00000000" w:rsidRDefault="00000000" w:rsidRPr="00000000" w14:paraId="00000016">
      <w:pPr>
        <w:spacing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Total revenue increased by $1.2 million during fiscal 2023 to $11.9 million at June 25, 2023.</w:t>
      </w:r>
    </w:p>
    <w:p w:rsidR="00000000" w:rsidDel="00000000" w:rsidP="00000000" w:rsidRDefault="00000000" w:rsidRPr="00000000" w14:paraId="00000017">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Adjusted EBITDA of $2.7 million for fiscal 2023 was a $0.1 million decrease from the prior year.</w:t>
      </w:r>
    </w:p>
    <w:p w:rsidR="00000000" w:rsidDel="00000000" w:rsidP="00000000" w:rsidRDefault="00000000" w:rsidRPr="00000000" w14:paraId="00000018">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RAVE total domestic comparable store retail sales increased 10.3% for the year ended June 25, 2023 compared to the same period of the prior year.</w:t>
      </w:r>
    </w:p>
    <w:p w:rsidR="00000000" w:rsidDel="00000000" w:rsidP="00000000" w:rsidRDefault="00000000" w:rsidRPr="00000000" w14:paraId="00000019">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Pizza Inn domestic comparable store retail sales increased 11.3% for the year ended June 25, 2023 compared to the same period of the prior year.</w:t>
      </w:r>
    </w:p>
    <w:p w:rsidR="00000000" w:rsidDel="00000000" w:rsidP="00000000" w:rsidRDefault="00000000" w:rsidRPr="00000000" w14:paraId="0000001A">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Pie Five domestic comparable store retail sales increased 5.4% for the year ended June 25, 2023 compared to the same period of the prior year.</w:t>
      </w:r>
    </w:p>
    <w:p w:rsidR="00000000" w:rsidDel="00000000" w:rsidP="00000000" w:rsidRDefault="00000000" w:rsidRPr="00000000" w14:paraId="0000001B">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Net income decreased by $6.4 million to $1.6 million in fiscal 2023 compared to net income of $8.0 million for fiscal 2022.</w:t>
      </w:r>
    </w:p>
    <w:p w:rsidR="00000000" w:rsidDel="00000000" w:rsidP="00000000" w:rsidRDefault="00000000" w:rsidRPr="00000000" w14:paraId="0000001C">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Income before taxes decreased by $0.2 million to $2.2 million in fiscal 2023 compared to $2.4 million in fiscal 2022.</w:t>
      </w:r>
    </w:p>
    <w:p w:rsidR="00000000" w:rsidDel="00000000" w:rsidP="00000000" w:rsidRDefault="00000000" w:rsidRPr="00000000" w14:paraId="0000001D">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On a fully diluted basis, the Company reported net income of $0.10 per share in fiscal 2023 compared to $0.45 per share in the prior year.</w:t>
      </w:r>
    </w:p>
    <w:p w:rsidR="00000000" w:rsidDel="00000000" w:rsidP="00000000" w:rsidRDefault="00000000" w:rsidRPr="00000000" w14:paraId="0000001E">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The Company used $5.0 million to repurchase shares of its common stock during fiscal 2023.</w:t>
      </w:r>
    </w:p>
    <w:p w:rsidR="00000000" w:rsidDel="00000000" w:rsidP="00000000" w:rsidRDefault="00000000" w:rsidRPr="00000000" w14:paraId="0000001F">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Both fiscal 2023 and fiscal 2022 contained 52 weeks.</w:t>
      </w:r>
    </w:p>
    <w:p w:rsidR="00000000" w:rsidDel="00000000" w:rsidP="00000000" w:rsidRDefault="00000000" w:rsidRPr="00000000" w14:paraId="00000020">
      <w:pPr>
        <w:spacing w:after="240" w:before="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tab/>
      </w:r>
      <w:r w:rsidDel="00000000" w:rsidR="00000000" w:rsidRPr="00000000">
        <w:rPr>
          <w:rFonts w:ascii="Arial" w:cs="Arial" w:eastAsia="Arial" w:hAnsi="Arial"/>
          <w:rtl w:val="0"/>
        </w:rPr>
        <w:t xml:space="preserve">Cash provided by operating activities increased by $1.2 million to $2.6 million in fiscal 2023 compared to $1.4 million in fiscal 2022.</w:t>
      </w:r>
    </w:p>
    <w:p w:rsidR="00000000" w:rsidDel="00000000" w:rsidP="00000000" w:rsidRDefault="00000000" w:rsidRPr="00000000" w14:paraId="00000021">
      <w:pPr>
        <w:spacing w:after="240" w:line="276" w:lineRule="auto"/>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sz w:val="14"/>
          <w:szCs w:val="14"/>
          <w:rtl w:val="0"/>
        </w:rPr>
        <w:t xml:space="preserve">       </w:t>
      </w:r>
      <w:r w:rsidDel="00000000" w:rsidR="00000000" w:rsidRPr="00000000">
        <w:rPr>
          <w:rFonts w:ascii="Arial" w:cs="Arial" w:eastAsia="Arial" w:hAnsi="Arial"/>
          <w:rtl w:val="0"/>
        </w:rPr>
        <w:t xml:space="preserve">Cash and cash equivalents decreased $2.4 million during fiscal 2023 to $5.3 million at June 25, 2023.</w:t>
      </w:r>
    </w:p>
    <w:p w:rsidR="00000000" w:rsidDel="00000000" w:rsidP="00000000" w:rsidRDefault="00000000" w:rsidRPr="00000000" w14:paraId="00000022">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Said Brandon Solano, Chief Executive Officer of RAVE Restaurant Group, Inc., “Our fiscal year shows significant same store sales growth at both Pizza Inn and Pie Five, double-digit total revenue growth, and an increase in earnings quality as we overlapped $0.7 million in prior year Employee Retention Credit (ERC) funding resulting in a modest $0.2 million dip in pre-tax income.”</w:t>
      </w:r>
    </w:p>
    <w:p w:rsidR="00000000" w:rsidDel="00000000" w:rsidP="00000000" w:rsidRDefault="00000000" w:rsidRPr="00000000" w14:paraId="00000023">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“While maintaining the discipline of cost controls, we continue to invest in the future of our business,” Solano said. “The investments in our Pizza Inn retail image have begun to pay returns as we opened our first new image retail prototype in Asheboro, NC, in May and begin a new era of reimaging our tired buffet assets in the Pizza Inn system. Our development pipeline yielded four new buffets in Q4, resulting in net +5 Pizza Inn buffets for FY ’23, marking the second consecutive year of net buffet increases after 24 consecutive years without growth.”</w:t>
      </w:r>
    </w:p>
    <w:p w:rsidR="00000000" w:rsidDel="00000000" w:rsidP="00000000" w:rsidRDefault="00000000" w:rsidRPr="00000000" w14:paraId="00000024">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Solano continued, “While the restaurant industry appears to have abandoned dine-in, we continue to lean into our differentiated strategy, focusing on the value and variety of Pizza Inn’s buffet while capturing delivery and carry-out. We know our customers are hungry for a connection and an ’experience‘ with their families. To deliver on customer expectations and increase our competitiveness, we announced a required buffet reimaging program at our July Pizza Inn franchise convention. We plan to reimage our tired buffet assets and bring our new retail image to 95% of our locations within the next three years.”</w:t>
      </w:r>
    </w:p>
    <w:p w:rsidR="00000000" w:rsidDel="00000000" w:rsidP="00000000" w:rsidRDefault="00000000" w:rsidRPr="00000000" w14:paraId="00000025">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“Similarly, Pie Five is undergoing significant investment and changes. After rolling out the most significant menu transformation in the brand’s history, focusing on differentiated pizzas made for the individual, and eliminating large pizzas, we are implementing a test to add Pizza Inn “ghost kitchens” to targeted Pie Five locations. This test will leverage Pizza Inn’s “latent brand equity” in areas without Pizza Inn coverage to drive volume and four-wall economics. We expect to be in-field with this test in Q2.”</w:t>
      </w:r>
    </w:p>
    <w:p w:rsidR="00000000" w:rsidDel="00000000" w:rsidP="00000000" w:rsidRDefault="00000000" w:rsidRPr="00000000" w14:paraId="00000026">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“Overall, we had a strong fiscal year ’23 and I’m grateful for our gritty franchisees and team members and their relentless commitment to excellence.”</w:t>
      </w:r>
    </w:p>
    <w:p w:rsidR="00000000" w:rsidDel="00000000" w:rsidP="00000000" w:rsidRDefault="00000000" w:rsidRPr="00000000" w14:paraId="00000027">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Clint Fendley, Chief Financial Officer of RAVE Restaurant Group, Inc. further explained, “Fiscal 2023’s financial results highlight the Company’s continued efforts to invest in our brands while maintaining a healthy balance sheet and creating value for our shareholders. During fiscal 2023, domestic buffet count increased and comparable sales grew for both brands, resulting in revenue growth outpacing expenses. Cash provided by operating activities increased by $1.2 million and we repurchased shares of our common stock for a total of $5.0 million during fiscal 2023.”</w:t>
      </w:r>
    </w:p>
    <w:p w:rsidR="00000000" w:rsidDel="00000000" w:rsidP="00000000" w:rsidRDefault="00000000" w:rsidRPr="00000000" w14:paraId="00000028">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“In fiscal 2022 we fully recognized our deferred tax asset of $5.7 million due to the long-term earnings and growth prospects for our company, impacting year-over-year fiscal 2023 net income comparisons.”</w:t>
      </w:r>
    </w:p>
    <w:p w:rsidR="00000000" w:rsidDel="00000000" w:rsidP="00000000" w:rsidRDefault="00000000" w:rsidRPr="00000000" w14:paraId="00000029">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“As we reimage locations and expand our brand, we plan on maintaining cost controls and seeking out ways to maximize value for our shareholders. We look forward to continued execution of our differentiated strategy and investment in our brands during fiscal 2024.”</w:t>
      </w:r>
    </w:p>
    <w:p w:rsidR="00000000" w:rsidDel="00000000" w:rsidP="00000000" w:rsidRDefault="00000000" w:rsidRPr="00000000" w14:paraId="0000002A">
      <w:pPr>
        <w:spacing w:after="240" w:before="240" w:line="276" w:lineRule="auto"/>
        <w:jc w:val="both"/>
        <w:rPr>
          <w:rFonts w:ascii="Arial" w:cs="Arial" w:eastAsia="Arial" w:hAnsi="Arial"/>
          <w:b w:val="1"/>
        </w:rPr>
      </w:pPr>
      <w:r w:rsidDel="00000000" w:rsidR="00000000" w:rsidRPr="00000000">
        <w:rPr>
          <w:rFonts w:ascii="Arial" w:cs="Arial" w:eastAsia="Arial" w:hAnsi="Arial"/>
          <w:b w:val="1"/>
          <w:rtl w:val="0"/>
        </w:rPr>
        <w:t xml:space="preserve">Non-GAAP Financial Measures</w:t>
      </w:r>
    </w:p>
    <w:p w:rsidR="00000000" w:rsidDel="00000000" w:rsidP="00000000" w:rsidRDefault="00000000" w:rsidRPr="00000000" w14:paraId="0000002B">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The Company’s financial statements are prepared in accordance with United States generally accepted accounting principles (“GAAP”). However, the Company also presents and discusses certain non-GAAP financial measures that it believes are useful to investors as measures of operating performance. Management may also use such non-GAAP financial measures in evaluating the effectiveness of business strategies and for planning and budgeting purposes. However, these non-GAAP financial measures should not be viewed as an alternative or substitute for its financial statements prepared in accordance with generally accepted accounting principles.</w:t>
      </w:r>
    </w:p>
    <w:p w:rsidR="00000000" w:rsidDel="00000000" w:rsidP="00000000" w:rsidRDefault="00000000" w:rsidRPr="00000000" w14:paraId="0000002C">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The Company considers EBITDA and Adjusted EBITDA to be important supplemental measures of operating performance that are commonly used by securities analysts, investors and other parties interested in our industry. The Company believes that EBITDA is helpful to investors in evaluating its results of operations without the impact of expenses affected by financing methods, accounting methods and the tax environment. The Company believes that Adjusted EBITDA provides additional useful information to investors by excluding non-operational or non-recurring expenses to provide a measure of operating performance that is more comparable from period to period. Management also uses these non-GAAP financial measures for evaluating operating performance, assessing the effectiveness of business strategies, projecting future capital needs, budgeting and other planning purposes.</w:t>
      </w:r>
    </w:p>
    <w:p w:rsidR="00000000" w:rsidDel="00000000" w:rsidP="00000000" w:rsidRDefault="00000000" w:rsidRPr="00000000" w14:paraId="0000002D">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“EBITDA” represents earnings before interest, taxes, depreciation and amortization. “Adjusted EBITDA” represents earnings before interest, taxes, depreciation and amortization, stock compensation expense, severance, gain/loss on sale of assets, costs related to impairment and other lease charges, franchise default and closed store revenue/expense, and closed and non-operating store costs. A reconciliation of these non-GAAP financial measures to net income is included with the accompanying financial statements.</w:t>
      </w:r>
    </w:p>
    <w:p w:rsidR="00000000" w:rsidDel="00000000" w:rsidP="00000000" w:rsidRDefault="00000000" w:rsidRPr="00000000" w14:paraId="0000002E">
      <w:pPr>
        <w:spacing w:after="240" w:before="240" w:line="276" w:lineRule="auto"/>
        <w:jc w:val="both"/>
        <w:rPr>
          <w:rFonts w:ascii="Arial" w:cs="Arial" w:eastAsia="Arial" w:hAnsi="Arial"/>
          <w:b w:val="1"/>
        </w:rPr>
      </w:pPr>
      <w:r w:rsidDel="00000000" w:rsidR="00000000" w:rsidRPr="00000000">
        <w:rPr>
          <w:rFonts w:ascii="Arial" w:cs="Arial" w:eastAsia="Arial" w:hAnsi="Arial"/>
          <w:b w:val="1"/>
          <w:rtl w:val="0"/>
        </w:rPr>
        <w:t xml:space="preserve">Note Regarding Forward Looking Statements</w:t>
      </w:r>
    </w:p>
    <w:p w:rsidR="00000000" w:rsidDel="00000000" w:rsidP="00000000" w:rsidRDefault="00000000" w:rsidRPr="00000000" w14:paraId="0000002F">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Certain statements in this press release, other than historical information, may be considered forward-looking statements within the meaning of the Private Securities Litigation Reform Act of 1995, and are intended to be covered by the safe harbors created thereby. These forward-looking statements are based on current expectations that involve numerous risks, uncertainties and assumptions. Assumptions relating to these forward-looking statements involve judgments with respect to, among other things, the effectiveness of our cost cutting measures, the continued returns on our reimaging initiatives, the strength of our development pipeline, as well as future economic, competitive and market conditions, regulatory framework and future business decisions, all of which are difficult or impossible to predict accurately and many of which are beyond the control of RAVE Restaurant Group, Inc. Although the assumptions underlying these forward-looking statements are believed to be reasonable, any of the assumptions could be inaccurate and, therefore, there can be no assurance that any forward-looking statements will prove to be accurate. In light of the significant uncertainties inherent in these forward-looking statements, the inclusion of such information should not be regarded as a representation that the objectives and plans of RAVE Restaurant Group, Inc. will be achieved.</w:t>
      </w:r>
    </w:p>
    <w:p w:rsidR="00000000" w:rsidDel="00000000" w:rsidP="00000000" w:rsidRDefault="00000000" w:rsidRPr="00000000" w14:paraId="00000030">
      <w:pPr>
        <w:spacing w:after="240" w:before="240" w:line="276" w:lineRule="auto"/>
        <w:jc w:val="both"/>
        <w:rPr>
          <w:rFonts w:ascii="Arial" w:cs="Arial" w:eastAsia="Arial" w:hAnsi="Arial"/>
          <w:b w:val="1"/>
        </w:rPr>
      </w:pPr>
      <w:r w:rsidDel="00000000" w:rsidR="00000000" w:rsidRPr="00000000">
        <w:rPr>
          <w:rFonts w:ascii="Arial" w:cs="Arial" w:eastAsia="Arial" w:hAnsi="Arial"/>
          <w:b w:val="1"/>
          <w:rtl w:val="0"/>
        </w:rPr>
        <w:t xml:space="preserve">About RAVE Restaurant Group, Inc.</w:t>
      </w:r>
    </w:p>
    <w:p w:rsidR="00000000" w:rsidDel="00000000" w:rsidP="00000000" w:rsidRDefault="00000000" w:rsidRPr="00000000" w14:paraId="00000031">
      <w:pPr>
        <w:spacing w:after="240" w:before="240" w:line="276" w:lineRule="auto"/>
        <w:jc w:val="both"/>
        <w:rPr>
          <w:rFonts w:ascii="Arial" w:cs="Arial" w:eastAsia="Arial" w:hAnsi="Arial"/>
        </w:rPr>
      </w:pPr>
      <w:r w:rsidDel="00000000" w:rsidR="00000000" w:rsidRPr="00000000">
        <w:rPr>
          <w:rFonts w:ascii="Arial" w:cs="Arial" w:eastAsia="Arial" w:hAnsi="Arial"/>
          <w:rtl w:val="0"/>
        </w:rPr>
        <w:t xml:space="preserve">Dallas-based RAVE Restaurant Group [NASDAQ: RAVE] has inspired restaurant innovation and countless customer smiles with its trailblazing pizza concepts. The Company franchises, licenses and supplies Pie Five and Pizza Inn restaurants operating domestically and internationally. The Pizza Inn experience is unlike your typical buffet. Since 1958, Pizza Inn's house-made dough, house-shredded 100% whole milk mozzarella cheese, fresh ingredients and house-made signature sauce combined with friendly service solidified the brand to become America's favorite hometown pizza place. This, in addition to its small-town vibe, are the hallmarks of Pizza Inn restaurants. In 2011, RAVE introduced Pie Five Pizza, pioneering a fast-casual pizza brand that transformed the classic pizzeria into a concept offering personalization, sophisticated ingredients and speed. Pie Five's craft pizzas are baked fresh daily and feature house-made ingredients, creative recipes and craveable crust creations. For more information, visit www.raverg.com, and follow on Instagram @pizzainnofficial and @piefivepizza.</w:t>
      </w:r>
    </w:p>
    <w:p w:rsidR="00000000" w:rsidDel="00000000" w:rsidP="00000000" w:rsidRDefault="00000000" w:rsidRPr="00000000" w14:paraId="00000032">
      <w:pPr>
        <w:spacing w:after="240" w:before="240" w:lineRule="auto"/>
        <w:jc w:val="both"/>
        <w:rPr>
          <w:rFonts w:ascii="Arial" w:cs="Arial" w:eastAsia="Arial" w:hAnsi="Arial"/>
          <w:b w:val="1"/>
        </w:rPr>
      </w:pPr>
      <w:r w:rsidDel="00000000" w:rsidR="00000000" w:rsidRPr="00000000">
        <w:rPr>
          <w:rFonts w:ascii="Arial" w:cs="Arial" w:eastAsia="Arial" w:hAnsi="Arial"/>
          <w:b w:val="1"/>
          <w:rtl w:val="0"/>
        </w:rPr>
        <w:t xml:space="preserve">Contact:</w:t>
      </w:r>
    </w:p>
    <w:p w:rsidR="00000000" w:rsidDel="00000000" w:rsidP="00000000" w:rsidRDefault="00000000" w:rsidRPr="00000000" w14:paraId="00000033">
      <w:pPr>
        <w:spacing w:after="240" w:before="240" w:line="12.000000000000002" w:lineRule="auto"/>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34">
      <w:pPr>
        <w:spacing w:after="0" w:before="0" w:line="240" w:lineRule="auto"/>
        <w:jc w:val="both"/>
        <w:rPr>
          <w:rFonts w:ascii="Arial" w:cs="Arial" w:eastAsia="Arial" w:hAnsi="Arial"/>
        </w:rPr>
      </w:pPr>
      <w:r w:rsidDel="00000000" w:rsidR="00000000" w:rsidRPr="00000000">
        <w:rPr>
          <w:rFonts w:ascii="Arial" w:cs="Arial" w:eastAsia="Arial" w:hAnsi="Arial"/>
          <w:rtl w:val="0"/>
        </w:rPr>
        <w:t xml:space="preserve">Investor Relations</w:t>
      </w:r>
    </w:p>
    <w:p w:rsidR="00000000" w:rsidDel="00000000" w:rsidP="00000000" w:rsidRDefault="00000000" w:rsidRPr="00000000" w14:paraId="00000035">
      <w:pPr>
        <w:spacing w:after="0" w:before="0" w:line="240" w:lineRule="auto"/>
        <w:jc w:val="both"/>
        <w:rPr>
          <w:rFonts w:ascii="Arial" w:cs="Arial" w:eastAsia="Arial" w:hAnsi="Arial"/>
        </w:rPr>
      </w:pPr>
      <w:r w:rsidDel="00000000" w:rsidR="00000000" w:rsidRPr="00000000">
        <w:rPr>
          <w:rFonts w:ascii="Arial" w:cs="Arial" w:eastAsia="Arial" w:hAnsi="Arial"/>
          <w:rtl w:val="0"/>
        </w:rPr>
        <w:t xml:space="preserve">RAVE Restaurant Group, Inc.</w:t>
      </w:r>
    </w:p>
    <w:p w:rsidR="00000000" w:rsidDel="00000000" w:rsidP="00000000" w:rsidRDefault="00000000" w:rsidRPr="00000000" w14:paraId="00000036">
      <w:pPr>
        <w:spacing w:after="0" w:before="0" w:line="240" w:lineRule="auto"/>
        <w:jc w:val="both"/>
        <w:rPr>
          <w:rFonts w:ascii="Arial" w:cs="Arial" w:eastAsia="Arial" w:hAnsi="Arial"/>
        </w:rPr>
      </w:pPr>
      <w:r w:rsidDel="00000000" w:rsidR="00000000" w:rsidRPr="00000000">
        <w:rPr>
          <w:rFonts w:ascii="Arial" w:cs="Arial" w:eastAsia="Arial" w:hAnsi="Arial"/>
          <w:rtl w:val="0"/>
        </w:rPr>
        <w:t xml:space="preserve">469-384-5000</w:t>
      </w:r>
    </w:p>
    <w:p w:rsidR="00000000" w:rsidDel="00000000" w:rsidP="00000000" w:rsidRDefault="00000000" w:rsidRPr="00000000" w14:paraId="00000037">
      <w:pPr>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8">
      <w:pPr>
        <w:spacing w:line="20" w:lineRule="auto"/>
        <w:jc w:val="both"/>
        <w:rPr/>
        <w:sectPr>
          <w:pgSz w:h="16838" w:w="11900" w:orient="portrait"/>
          <w:pgMar w:bottom="720" w:top="720" w:left="720" w:right="720" w:header="0" w:footer="0"/>
          <w:pgNumType w:start="1"/>
        </w:sect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5080</wp:posOffset>
            </wp:positionH>
            <wp:positionV relativeFrom="paragraph">
              <wp:posOffset>261620</wp:posOffset>
            </wp:positionV>
            <wp:extent cx="7132320" cy="17145"/>
            <wp:effectExtent b="0" l="0" r="0" t="0"/>
            <wp:wrapNone/>
            <wp:docPr id="38"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7132320" cy="17145"/>
                    </a:xfrm>
                    <a:prstGeom prst="rect"/>
                    <a:ln/>
                  </pic:spPr>
                </pic:pic>
              </a:graphicData>
            </a:graphic>
          </wp:anchor>
        </w:drawing>
      </w:r>
    </w:p>
    <w:bookmarkStart w:colFirst="0" w:colLast="0" w:name="bookmark=id.3znysh7" w:id="1"/>
    <w:bookmarkEnd w:id="1"/>
    <w:p w:rsidR="00000000" w:rsidDel="00000000" w:rsidP="00000000" w:rsidRDefault="00000000" w:rsidRPr="00000000" w14:paraId="00000039">
      <w:pPr>
        <w:jc w:val="center"/>
        <w:rPr>
          <w:sz w:val="20"/>
          <w:szCs w:val="20"/>
        </w:rPr>
      </w:pPr>
      <w:r w:rsidDel="00000000" w:rsidR="00000000" w:rsidRPr="00000000">
        <w:rPr>
          <w:rFonts w:ascii="Arial" w:cs="Arial" w:eastAsia="Arial" w:hAnsi="Arial"/>
          <w:b w:val="1"/>
          <w:rtl w:val="0"/>
        </w:rPr>
        <w:t xml:space="preserve">RAVE RESTAURANT GROUP, INC.</w:t>
      </w:r>
      <w:r w:rsidDel="00000000" w:rsidR="00000000" w:rsidRPr="00000000">
        <w:rPr>
          <w:rtl w:val="0"/>
        </w:rPr>
      </w:r>
    </w:p>
    <w:p w:rsidR="00000000" w:rsidDel="00000000" w:rsidP="00000000" w:rsidRDefault="00000000" w:rsidRPr="00000000" w14:paraId="0000003A">
      <w:pPr>
        <w:spacing w:line="14.399999999999999" w:lineRule="auto"/>
        <w:jc w:val="center"/>
        <w:rPr>
          <w:sz w:val="20"/>
          <w:szCs w:val="20"/>
        </w:rPr>
      </w:pPr>
      <w:r w:rsidDel="00000000" w:rsidR="00000000" w:rsidRPr="00000000">
        <w:rPr>
          <w:rtl w:val="0"/>
        </w:rPr>
      </w:r>
    </w:p>
    <w:p w:rsidR="00000000" w:rsidDel="00000000" w:rsidP="00000000" w:rsidRDefault="00000000" w:rsidRPr="00000000" w14:paraId="0000003B">
      <w:pPr>
        <w:jc w:val="center"/>
        <w:rPr>
          <w:sz w:val="20"/>
          <w:szCs w:val="20"/>
        </w:rPr>
      </w:pPr>
      <w:r w:rsidDel="00000000" w:rsidR="00000000" w:rsidRPr="00000000">
        <w:rPr>
          <w:rFonts w:ascii="Arial" w:cs="Arial" w:eastAsia="Arial" w:hAnsi="Arial"/>
          <w:b w:val="1"/>
          <w:rtl w:val="0"/>
        </w:rPr>
        <w:t xml:space="preserve">CONSOLIDATED STATEMENTS OF INCOME</w:t>
      </w:r>
      <w:r w:rsidDel="00000000" w:rsidR="00000000" w:rsidRPr="00000000">
        <w:rPr>
          <w:rtl w:val="0"/>
        </w:rPr>
      </w:r>
    </w:p>
    <w:p w:rsidR="00000000" w:rsidDel="00000000" w:rsidP="00000000" w:rsidRDefault="00000000" w:rsidRPr="00000000" w14:paraId="0000003C">
      <w:pPr>
        <w:spacing w:line="230" w:lineRule="auto"/>
        <w:jc w:val="center"/>
        <w:rPr>
          <w:sz w:val="20"/>
          <w:szCs w:val="20"/>
        </w:rPr>
      </w:pPr>
      <w:r w:rsidDel="00000000" w:rsidR="00000000" w:rsidRPr="00000000">
        <w:rPr>
          <w:rFonts w:ascii="Arial" w:cs="Arial" w:eastAsia="Arial" w:hAnsi="Arial"/>
          <w:b w:val="1"/>
          <w:i w:val="1"/>
          <w:rtl w:val="0"/>
        </w:rPr>
        <w:t xml:space="preserve">(In thousands, except share amounts)</w:t>
      </w:r>
      <w:r w:rsidDel="00000000" w:rsidR="00000000" w:rsidRPr="00000000">
        <w:rPr>
          <w:rtl w:val="0"/>
        </w:rPr>
      </w:r>
    </w:p>
    <w:p w:rsidR="00000000" w:rsidDel="00000000" w:rsidP="00000000" w:rsidRDefault="00000000" w:rsidRPr="00000000" w14:paraId="0000003D">
      <w:pPr>
        <w:spacing w:line="14.399999999999999" w:lineRule="auto"/>
        <w:jc w:val="center"/>
        <w:rPr>
          <w:sz w:val="20"/>
          <w:szCs w:val="20"/>
        </w:rPr>
      </w:pPr>
      <w:r w:rsidDel="00000000" w:rsidR="00000000" w:rsidRPr="00000000">
        <w:rPr>
          <w:rtl w:val="0"/>
        </w:rPr>
      </w:r>
    </w:p>
    <w:p w:rsidR="00000000" w:rsidDel="00000000" w:rsidP="00000000" w:rsidRDefault="00000000" w:rsidRPr="00000000" w14:paraId="0000003E">
      <w:pPr>
        <w:jc w:val="center"/>
        <w:rPr>
          <w:sz w:val="20"/>
          <w:szCs w:val="20"/>
        </w:rPr>
      </w:pPr>
      <w:r w:rsidDel="00000000" w:rsidR="00000000" w:rsidRPr="00000000">
        <w:rPr>
          <w:rFonts w:ascii="Arial" w:cs="Arial" w:eastAsia="Arial" w:hAnsi="Arial"/>
          <w:b w:val="1"/>
          <w:i w:val="1"/>
          <w:rtl w:val="0"/>
        </w:rPr>
        <w:t xml:space="preserve">(Unaudited)</w:t>
      </w:r>
      <w:r w:rsidDel="00000000" w:rsidR="00000000" w:rsidRPr="00000000">
        <w:rPr>
          <w:rtl w:val="0"/>
        </w:rPr>
      </w:r>
    </w:p>
    <w:p w:rsidR="00000000" w:rsidDel="00000000" w:rsidP="00000000" w:rsidRDefault="00000000" w:rsidRPr="00000000" w14:paraId="0000003F">
      <w:pPr>
        <w:spacing w:line="218" w:lineRule="auto"/>
        <w:jc w:val="both"/>
        <w:rPr>
          <w:sz w:val="20"/>
          <w:szCs w:val="20"/>
        </w:rPr>
      </w:pPr>
      <w:r w:rsidDel="00000000" w:rsidR="00000000" w:rsidRPr="00000000">
        <w:rPr>
          <w:rtl w:val="0"/>
        </w:rPr>
      </w:r>
    </w:p>
    <w:p w:rsidR="00000000" w:rsidDel="00000000" w:rsidP="00000000" w:rsidRDefault="00000000" w:rsidRPr="00000000" w14:paraId="00000040">
      <w:pPr>
        <w:spacing w:line="218" w:lineRule="auto"/>
        <w:jc w:val="both"/>
        <w:rPr>
          <w:sz w:val="20"/>
          <w:szCs w:val="20"/>
        </w:rPr>
      </w:pPr>
      <w:r w:rsidDel="00000000" w:rsidR="00000000" w:rsidRPr="00000000">
        <w:rPr>
          <w:rtl w:val="0"/>
        </w:rPr>
      </w:r>
    </w:p>
    <w:tbl>
      <w:tblPr>
        <w:tblStyle w:val="Table1"/>
        <w:tblW w:w="10466.999999999998" w:type="dxa"/>
        <w:jc w:val="center"/>
        <w:tblBorders>
          <w:insideH w:color="000000" w:space="0" w:sz="0" w:val="nil"/>
        </w:tblBorders>
        <w:tblLayout w:type="fixed"/>
        <w:tblLook w:val="0400"/>
      </w:tblPr>
      <w:tblGrid>
        <w:gridCol w:w="5519"/>
        <w:gridCol w:w="174"/>
        <w:gridCol w:w="1036"/>
        <w:gridCol w:w="60"/>
        <w:gridCol w:w="215"/>
        <w:gridCol w:w="963"/>
        <w:gridCol w:w="123"/>
        <w:gridCol w:w="175"/>
        <w:gridCol w:w="991"/>
        <w:gridCol w:w="63"/>
        <w:gridCol w:w="191"/>
        <w:gridCol w:w="957"/>
        <w:tblGridChange w:id="0">
          <w:tblGrid>
            <w:gridCol w:w="5519"/>
            <w:gridCol w:w="174"/>
            <w:gridCol w:w="1036"/>
            <w:gridCol w:w="60"/>
            <w:gridCol w:w="215"/>
            <w:gridCol w:w="963"/>
            <w:gridCol w:w="123"/>
            <w:gridCol w:w="175"/>
            <w:gridCol w:w="991"/>
            <w:gridCol w:w="63"/>
            <w:gridCol w:w="191"/>
            <w:gridCol w:w="957"/>
          </w:tblGrid>
        </w:tblGridChange>
      </w:tblGrid>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41">
            <w:pPr>
              <w:widowControl w:val="0"/>
              <w:ind w:left="144" w:hanging="144"/>
              <w:rPr>
                <w:color w:val="000000"/>
                <w:sz w:val="20"/>
                <w:szCs w:val="20"/>
              </w:rPr>
            </w:pPr>
            <w:r w:rsidDel="00000000" w:rsidR="00000000" w:rsidRPr="00000000">
              <w:rPr>
                <w:color w:val="000000"/>
                <w:sz w:val="20"/>
                <w:szCs w:val="20"/>
                <w:rtl w:val="0"/>
              </w:rPr>
              <w:t xml:space="preserve"> </w:t>
            </w:r>
          </w:p>
        </w:tc>
        <w:tc>
          <w:tcPr>
            <w:gridSpan w:val="5"/>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center"/>
          </w:tcPr>
          <w:p w:rsidR="00000000" w:rsidDel="00000000" w:rsidP="00000000" w:rsidRDefault="00000000" w:rsidRPr="00000000" w14:paraId="00000042">
            <w:pPr>
              <w:widowControl w:val="0"/>
              <w:ind w:left="144" w:hanging="144"/>
              <w:jc w:val="center"/>
              <w:rPr>
                <w:b w:val="1"/>
                <w:color w:val="000000"/>
                <w:sz w:val="20"/>
                <w:szCs w:val="20"/>
              </w:rPr>
            </w:pPr>
            <w:r w:rsidDel="00000000" w:rsidR="00000000" w:rsidRPr="00000000">
              <w:rPr>
                <w:b w:val="1"/>
                <w:color w:val="000000"/>
                <w:sz w:val="20"/>
                <w:szCs w:val="20"/>
                <w:rtl w:val="0"/>
              </w:rPr>
              <w:t xml:space="preserve">Three Months Ended</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47">
            <w:pPr>
              <w:widowControl w:val="0"/>
              <w:rPr>
                <w:b w:val="1"/>
                <w:color w:val="000000"/>
                <w:sz w:val="20"/>
                <w:szCs w:val="20"/>
              </w:rPr>
            </w:pPr>
            <w:r w:rsidDel="00000000" w:rsidR="00000000" w:rsidRPr="00000000">
              <w:rPr>
                <w:b w:val="1"/>
                <w:color w:val="000000"/>
                <w:sz w:val="20"/>
                <w:szCs w:val="20"/>
                <w:rtl w:val="0"/>
              </w:rPr>
              <w:t xml:space="preserve"> </w:t>
            </w:r>
          </w:p>
        </w:tc>
        <w:tc>
          <w:tcPr>
            <w:gridSpan w:val="5"/>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center"/>
          </w:tcPr>
          <w:p w:rsidR="00000000" w:rsidDel="00000000" w:rsidP="00000000" w:rsidRDefault="00000000" w:rsidRPr="00000000" w14:paraId="00000048">
            <w:pPr>
              <w:widowControl w:val="0"/>
              <w:jc w:val="center"/>
              <w:rPr>
                <w:b w:val="1"/>
                <w:color w:val="000000"/>
                <w:sz w:val="20"/>
                <w:szCs w:val="20"/>
              </w:rPr>
            </w:pPr>
            <w:r w:rsidDel="00000000" w:rsidR="00000000" w:rsidRPr="00000000">
              <w:rPr>
                <w:b w:val="1"/>
                <w:color w:val="000000"/>
                <w:sz w:val="20"/>
                <w:szCs w:val="20"/>
                <w:rtl w:val="0"/>
              </w:rPr>
              <w:t xml:space="preserve">Twelve Months Ended</w:t>
            </w:r>
          </w:p>
        </w:tc>
      </w:tr>
      <w:tr>
        <w:trPr>
          <w:cantSplit w:val="0"/>
          <w:trHeight w:val="490"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4D">
            <w:pPr>
              <w:widowControl w:val="0"/>
              <w:ind w:left="144" w:hanging="144"/>
              <w:jc w:val="center"/>
              <w:rPr>
                <w:color w:val="000000"/>
                <w:sz w:val="20"/>
                <w:szCs w:val="20"/>
              </w:rPr>
            </w:pPr>
            <w:r w:rsidDel="00000000" w:rsidR="00000000" w:rsidRPr="00000000">
              <w:rPr>
                <w:color w:val="000000"/>
                <w:sz w:val="20"/>
                <w:szCs w:val="20"/>
                <w:rtl w:val="0"/>
              </w:rPr>
              <w:t xml:space="preserve"> </w:t>
            </w:r>
          </w:p>
        </w:tc>
        <w:tc>
          <w:tcPr>
            <w:gridSpan w:val="2"/>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4E">
            <w:pPr>
              <w:widowControl w:val="0"/>
              <w:ind w:left="144" w:hanging="144"/>
              <w:jc w:val="center"/>
              <w:rPr>
                <w:b w:val="1"/>
                <w:color w:val="000000"/>
                <w:sz w:val="20"/>
                <w:szCs w:val="20"/>
              </w:rPr>
            </w:pPr>
            <w:r w:rsidDel="00000000" w:rsidR="00000000" w:rsidRPr="00000000">
              <w:rPr>
                <w:b w:val="1"/>
                <w:color w:val="000000"/>
                <w:sz w:val="20"/>
                <w:szCs w:val="20"/>
                <w:rtl w:val="0"/>
              </w:rPr>
              <w:t xml:space="preserve">June 25,</w:t>
            </w:r>
          </w:p>
          <w:p w:rsidR="00000000" w:rsidDel="00000000" w:rsidP="00000000" w:rsidRDefault="00000000" w:rsidRPr="00000000" w14:paraId="0000004F">
            <w:pPr>
              <w:widowControl w:val="0"/>
              <w:ind w:left="144" w:hanging="144"/>
              <w:jc w:val="center"/>
              <w:rPr>
                <w:b w:val="1"/>
                <w:color w:val="000000"/>
                <w:sz w:val="20"/>
                <w:szCs w:val="20"/>
              </w:rPr>
            </w:pPr>
            <w:r w:rsidDel="00000000" w:rsidR="00000000" w:rsidRPr="00000000">
              <w:rPr>
                <w:b w:val="1"/>
                <w:color w:val="000000"/>
                <w:sz w:val="20"/>
                <w:szCs w:val="20"/>
                <w:rtl w:val="0"/>
              </w:rPr>
              <w:t xml:space="preserve">2023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51">
            <w:pPr>
              <w:widowControl w:val="0"/>
              <w:ind w:left="144" w:hanging="144"/>
              <w:rPr>
                <w:b w:val="1"/>
                <w:color w:val="000000"/>
                <w:sz w:val="20"/>
                <w:szCs w:val="20"/>
              </w:rPr>
            </w:pPr>
            <w:r w:rsidDel="00000000" w:rsidR="00000000" w:rsidRPr="00000000">
              <w:rPr>
                <w:b w:val="1"/>
                <w:color w:val="000000"/>
                <w:sz w:val="20"/>
                <w:szCs w:val="20"/>
                <w:rtl w:val="0"/>
              </w:rPr>
              <w:t xml:space="preserve"> </w:t>
            </w:r>
          </w:p>
        </w:tc>
        <w:tc>
          <w:tcPr>
            <w:gridSpan w:val="2"/>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52">
            <w:pPr>
              <w:widowControl w:val="0"/>
              <w:ind w:left="144" w:hanging="144"/>
              <w:jc w:val="center"/>
              <w:rPr>
                <w:b w:val="1"/>
                <w:color w:val="000000"/>
                <w:sz w:val="20"/>
                <w:szCs w:val="20"/>
              </w:rPr>
            </w:pPr>
            <w:r w:rsidDel="00000000" w:rsidR="00000000" w:rsidRPr="00000000">
              <w:rPr>
                <w:b w:val="1"/>
                <w:color w:val="000000"/>
                <w:sz w:val="20"/>
                <w:szCs w:val="20"/>
                <w:rtl w:val="0"/>
              </w:rPr>
              <w:t xml:space="preserve">June 26,</w:t>
            </w:r>
          </w:p>
          <w:p w:rsidR="00000000" w:rsidDel="00000000" w:rsidP="00000000" w:rsidRDefault="00000000" w:rsidRPr="00000000" w14:paraId="00000053">
            <w:pPr>
              <w:widowControl w:val="0"/>
              <w:ind w:left="144" w:hanging="144"/>
              <w:jc w:val="center"/>
              <w:rPr>
                <w:b w:val="1"/>
                <w:color w:val="000000"/>
                <w:sz w:val="20"/>
                <w:szCs w:val="20"/>
              </w:rPr>
            </w:pPr>
            <w:r w:rsidDel="00000000" w:rsidR="00000000" w:rsidRPr="00000000">
              <w:rPr>
                <w:b w:val="1"/>
                <w:color w:val="000000"/>
                <w:sz w:val="20"/>
                <w:szCs w:val="20"/>
                <w:rtl w:val="0"/>
              </w:rPr>
              <w:t xml:space="preserve">2022</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55">
            <w:pPr>
              <w:widowControl w:val="0"/>
              <w:ind w:left="144" w:hanging="144"/>
              <w:rPr>
                <w:b w:val="1"/>
                <w:color w:val="000000"/>
                <w:sz w:val="20"/>
                <w:szCs w:val="20"/>
              </w:rPr>
            </w:pPr>
            <w:r w:rsidDel="00000000" w:rsidR="00000000" w:rsidRPr="00000000">
              <w:rPr>
                <w:b w:val="1"/>
                <w:color w:val="000000"/>
                <w:sz w:val="20"/>
                <w:szCs w:val="20"/>
                <w:rtl w:val="0"/>
              </w:rPr>
              <w:t xml:space="preserve"> </w:t>
            </w:r>
          </w:p>
        </w:tc>
        <w:tc>
          <w:tcPr>
            <w:gridSpan w:val="2"/>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56">
            <w:pPr>
              <w:widowControl w:val="0"/>
              <w:ind w:left="144" w:hanging="144"/>
              <w:jc w:val="center"/>
              <w:rPr>
                <w:b w:val="1"/>
                <w:color w:val="000000"/>
                <w:sz w:val="20"/>
                <w:szCs w:val="20"/>
              </w:rPr>
            </w:pPr>
            <w:r w:rsidDel="00000000" w:rsidR="00000000" w:rsidRPr="00000000">
              <w:rPr>
                <w:b w:val="1"/>
                <w:color w:val="000000"/>
                <w:sz w:val="20"/>
                <w:szCs w:val="20"/>
                <w:rtl w:val="0"/>
              </w:rPr>
              <w:t xml:space="preserve">June 25,</w:t>
            </w:r>
          </w:p>
          <w:p w:rsidR="00000000" w:rsidDel="00000000" w:rsidP="00000000" w:rsidRDefault="00000000" w:rsidRPr="00000000" w14:paraId="00000057">
            <w:pPr>
              <w:widowControl w:val="0"/>
              <w:ind w:left="144" w:hanging="144"/>
              <w:jc w:val="center"/>
              <w:rPr>
                <w:b w:val="1"/>
                <w:color w:val="000000"/>
                <w:sz w:val="20"/>
                <w:szCs w:val="20"/>
              </w:rPr>
            </w:pPr>
            <w:r w:rsidDel="00000000" w:rsidR="00000000" w:rsidRPr="00000000">
              <w:rPr>
                <w:b w:val="1"/>
                <w:color w:val="000000"/>
                <w:sz w:val="20"/>
                <w:szCs w:val="20"/>
                <w:rtl w:val="0"/>
              </w:rPr>
              <w:t xml:space="preserve">2023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59">
            <w:pPr>
              <w:widowControl w:val="0"/>
              <w:ind w:left="144" w:hanging="144"/>
              <w:rPr>
                <w:b w:val="1"/>
                <w:color w:val="000000"/>
                <w:sz w:val="20"/>
                <w:szCs w:val="20"/>
              </w:rPr>
            </w:pPr>
            <w:r w:rsidDel="00000000" w:rsidR="00000000" w:rsidRPr="00000000">
              <w:rPr>
                <w:b w:val="1"/>
                <w:color w:val="000000"/>
                <w:sz w:val="20"/>
                <w:szCs w:val="20"/>
                <w:rtl w:val="0"/>
              </w:rPr>
              <w:t xml:space="preserve"> </w:t>
            </w:r>
          </w:p>
        </w:tc>
        <w:tc>
          <w:tcPr>
            <w:gridSpan w:val="2"/>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5A">
            <w:pPr>
              <w:widowControl w:val="0"/>
              <w:ind w:left="144" w:hanging="144"/>
              <w:jc w:val="center"/>
              <w:rPr>
                <w:b w:val="1"/>
                <w:color w:val="000000"/>
                <w:sz w:val="20"/>
                <w:szCs w:val="20"/>
              </w:rPr>
            </w:pPr>
            <w:r w:rsidDel="00000000" w:rsidR="00000000" w:rsidRPr="00000000">
              <w:rPr>
                <w:b w:val="1"/>
                <w:color w:val="000000"/>
                <w:sz w:val="20"/>
                <w:szCs w:val="20"/>
                <w:rtl w:val="0"/>
              </w:rPr>
              <w:t xml:space="preserve">June 26,</w:t>
            </w:r>
          </w:p>
          <w:p w:rsidR="00000000" w:rsidDel="00000000" w:rsidP="00000000" w:rsidRDefault="00000000" w:rsidRPr="00000000" w14:paraId="0000005B">
            <w:pPr>
              <w:widowControl w:val="0"/>
              <w:ind w:left="144" w:hanging="144"/>
              <w:jc w:val="center"/>
              <w:rPr>
                <w:b w:val="1"/>
                <w:color w:val="000000"/>
                <w:sz w:val="20"/>
                <w:szCs w:val="20"/>
              </w:rPr>
            </w:pPr>
            <w:r w:rsidDel="00000000" w:rsidR="00000000" w:rsidRPr="00000000">
              <w:rPr>
                <w:b w:val="1"/>
                <w:color w:val="000000"/>
                <w:sz w:val="20"/>
                <w:szCs w:val="20"/>
                <w:rtl w:val="0"/>
              </w:rPr>
              <w:t xml:space="preserve">2022</w:t>
            </w:r>
          </w:p>
        </w:tc>
      </w:tr>
      <w:tr>
        <w:trPr>
          <w:cantSplit w:val="0"/>
          <w:trHeight w:val="253"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5D">
            <w:pPr>
              <w:widowControl w:val="0"/>
              <w:ind w:left="144" w:hanging="144"/>
              <w:rPr>
                <w:b w:val="1"/>
                <w:color w:val="000000"/>
                <w:sz w:val="20"/>
                <w:szCs w:val="20"/>
              </w:rPr>
            </w:pPr>
            <w:r w:rsidDel="00000000" w:rsidR="00000000" w:rsidRPr="00000000">
              <w:rPr>
                <w:b w:val="1"/>
                <w:color w:val="000000"/>
                <w:sz w:val="20"/>
                <w:szCs w:val="20"/>
                <w:rtl w:val="0"/>
              </w:rPr>
              <w:t xml:space="preserve">REVENUES: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5E">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5F">
            <w:pPr>
              <w:widowControl w:val="0"/>
              <w:jc w:val="right"/>
              <w:rPr>
                <w:color w:val="000000"/>
                <w:sz w:val="20"/>
                <w:szCs w:val="20"/>
              </w:rPr>
            </w:pPr>
            <w:r w:rsidDel="00000000" w:rsidR="00000000" w:rsidRPr="00000000">
              <w:rPr>
                <w:color w:val="000000"/>
                <w:sz w:val="20"/>
                <w:szCs w:val="20"/>
                <w:rtl w:val="0"/>
              </w:rPr>
              <w:t xml:space="preserve">3,048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0">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1">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2">
            <w:pPr>
              <w:widowControl w:val="0"/>
              <w:jc w:val="right"/>
              <w:rPr>
                <w:color w:val="000000"/>
                <w:sz w:val="20"/>
                <w:szCs w:val="20"/>
              </w:rPr>
            </w:pPr>
            <w:r w:rsidDel="00000000" w:rsidR="00000000" w:rsidRPr="00000000">
              <w:rPr>
                <w:color w:val="000000"/>
                <w:sz w:val="20"/>
                <w:szCs w:val="20"/>
                <w:rtl w:val="0"/>
              </w:rPr>
              <w:t xml:space="preserve">2,823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4">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5">
            <w:pPr>
              <w:widowControl w:val="0"/>
              <w:jc w:val="right"/>
              <w:rPr>
                <w:color w:val="000000"/>
                <w:sz w:val="20"/>
                <w:szCs w:val="20"/>
              </w:rPr>
            </w:pPr>
            <w:r w:rsidDel="00000000" w:rsidR="00000000" w:rsidRPr="00000000">
              <w:rPr>
                <w:color w:val="000000"/>
                <w:sz w:val="20"/>
                <w:szCs w:val="20"/>
                <w:rtl w:val="0"/>
              </w:rPr>
              <w:t xml:space="preserve">11,889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6">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7">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8">
            <w:pPr>
              <w:widowControl w:val="0"/>
              <w:jc w:val="right"/>
              <w:rPr>
                <w:color w:val="000000"/>
                <w:sz w:val="20"/>
                <w:szCs w:val="20"/>
              </w:rPr>
            </w:pPr>
            <w:r w:rsidDel="00000000" w:rsidR="00000000" w:rsidRPr="00000000">
              <w:rPr>
                <w:color w:val="000000"/>
                <w:sz w:val="20"/>
                <w:szCs w:val="20"/>
                <w:rtl w:val="0"/>
              </w:rPr>
              <w:t xml:space="preserve">10,692</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9">
            <w:pPr>
              <w:widowControl w:val="0"/>
              <w:ind w:left="144" w:hanging="144"/>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C">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E">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6F">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1">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2">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4">
            <w:pPr>
              <w:widowControl w:val="0"/>
              <w:jc w:val="right"/>
              <w:rPr>
                <w:color w:val="000000"/>
                <w:sz w:val="20"/>
                <w:szCs w:val="20"/>
              </w:rPr>
            </w:pPr>
            <w:r w:rsidDel="00000000" w:rsidR="00000000" w:rsidRPr="00000000">
              <w:rPr>
                <w:color w:val="000000"/>
                <w:sz w:val="20"/>
                <w:szCs w:val="20"/>
                <w:rtl w:val="0"/>
              </w:rPr>
              <w:t xml:space="preserve"> </w:t>
            </w:r>
          </w:p>
        </w:tc>
      </w:tr>
      <w:tr>
        <w:trPr>
          <w:cantSplit w:val="0"/>
          <w:trHeight w:val="253"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5">
            <w:pPr>
              <w:widowControl w:val="0"/>
              <w:ind w:left="144" w:hanging="144"/>
              <w:rPr>
                <w:b w:val="1"/>
                <w:color w:val="000000"/>
                <w:sz w:val="20"/>
                <w:szCs w:val="20"/>
              </w:rPr>
            </w:pPr>
            <w:r w:rsidDel="00000000" w:rsidR="00000000" w:rsidRPr="00000000">
              <w:rPr>
                <w:b w:val="1"/>
                <w:color w:val="000000"/>
                <w:sz w:val="20"/>
                <w:szCs w:val="20"/>
                <w:rtl w:val="0"/>
              </w:rPr>
              <w:t xml:space="preserve">COSTS AND EXPENSES: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6">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7">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8">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A">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D">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E">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7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0">
            <w:pPr>
              <w:widowControl w:val="0"/>
              <w:jc w:val="right"/>
              <w:rPr>
                <w:color w:val="000000"/>
                <w:sz w:val="20"/>
                <w:szCs w:val="20"/>
              </w:rPr>
            </w:pPr>
            <w:r w:rsidDel="00000000" w:rsidR="00000000" w:rsidRPr="00000000">
              <w:rPr>
                <w:color w:val="000000"/>
                <w:sz w:val="20"/>
                <w:szCs w:val="20"/>
                <w:rtl w:val="0"/>
              </w:rPr>
              <w:t xml:space="preserve"> </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1">
            <w:pPr>
              <w:widowControl w:val="0"/>
              <w:ind w:left="288" w:hanging="144"/>
              <w:rPr>
                <w:color w:val="000000"/>
                <w:sz w:val="20"/>
                <w:szCs w:val="20"/>
              </w:rPr>
            </w:pPr>
            <w:r w:rsidDel="00000000" w:rsidR="00000000" w:rsidRPr="00000000">
              <w:rPr>
                <w:color w:val="000000"/>
                <w:sz w:val="20"/>
                <w:szCs w:val="20"/>
                <w:rtl w:val="0"/>
              </w:rPr>
              <w:t xml:space="preserve">Cost of sales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2">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3">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4">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6">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7">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9">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A">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C">
            <w:pPr>
              <w:widowControl w:val="0"/>
              <w:jc w:val="right"/>
              <w:rPr>
                <w:color w:val="000000"/>
                <w:sz w:val="20"/>
                <w:szCs w:val="20"/>
              </w:rPr>
            </w:pPr>
            <w:r w:rsidDel="00000000" w:rsidR="00000000" w:rsidRPr="00000000">
              <w:rPr>
                <w:color w:val="000000"/>
                <w:sz w:val="20"/>
                <w:szCs w:val="20"/>
                <w:rtl w:val="0"/>
              </w:rPr>
              <w:t xml:space="preserve">1</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D">
            <w:pPr>
              <w:widowControl w:val="0"/>
              <w:ind w:left="288" w:hanging="144"/>
              <w:rPr>
                <w:color w:val="000000"/>
                <w:sz w:val="20"/>
                <w:szCs w:val="20"/>
              </w:rPr>
            </w:pPr>
            <w:r w:rsidDel="00000000" w:rsidR="00000000" w:rsidRPr="00000000">
              <w:rPr>
                <w:color w:val="000000"/>
                <w:sz w:val="20"/>
                <w:szCs w:val="20"/>
                <w:rtl w:val="0"/>
              </w:rPr>
              <w:t xml:space="preserve">General and administrative expenses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E">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8F">
            <w:pPr>
              <w:widowControl w:val="0"/>
              <w:jc w:val="right"/>
              <w:rPr>
                <w:color w:val="000000"/>
                <w:sz w:val="20"/>
                <w:szCs w:val="20"/>
              </w:rPr>
            </w:pPr>
            <w:r w:rsidDel="00000000" w:rsidR="00000000" w:rsidRPr="00000000">
              <w:rPr>
                <w:color w:val="000000"/>
                <w:sz w:val="20"/>
                <w:szCs w:val="20"/>
                <w:rtl w:val="0"/>
              </w:rPr>
              <w:t xml:space="preserve">1,208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0">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2">
            <w:pPr>
              <w:widowControl w:val="0"/>
              <w:jc w:val="right"/>
              <w:rPr>
                <w:color w:val="000000"/>
                <w:sz w:val="20"/>
                <w:szCs w:val="20"/>
              </w:rPr>
            </w:pPr>
            <w:r w:rsidDel="00000000" w:rsidR="00000000" w:rsidRPr="00000000">
              <w:rPr>
                <w:color w:val="000000"/>
                <w:sz w:val="20"/>
                <w:szCs w:val="20"/>
                <w:rtl w:val="0"/>
              </w:rPr>
              <w:t xml:space="preserve">1,506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5">
            <w:pPr>
              <w:widowControl w:val="0"/>
              <w:jc w:val="right"/>
              <w:rPr>
                <w:color w:val="000000"/>
                <w:sz w:val="20"/>
                <w:szCs w:val="20"/>
              </w:rPr>
            </w:pPr>
            <w:r w:rsidDel="00000000" w:rsidR="00000000" w:rsidRPr="00000000">
              <w:rPr>
                <w:color w:val="000000"/>
                <w:sz w:val="20"/>
                <w:szCs w:val="20"/>
                <w:rtl w:val="0"/>
              </w:rPr>
              <w:t xml:space="preserve">5,490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6">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8">
            <w:pPr>
              <w:widowControl w:val="0"/>
              <w:jc w:val="right"/>
              <w:rPr>
                <w:color w:val="000000"/>
                <w:sz w:val="20"/>
                <w:szCs w:val="20"/>
              </w:rPr>
            </w:pPr>
            <w:r w:rsidDel="00000000" w:rsidR="00000000" w:rsidRPr="00000000">
              <w:rPr>
                <w:color w:val="000000"/>
                <w:sz w:val="20"/>
                <w:szCs w:val="20"/>
                <w:rtl w:val="0"/>
              </w:rPr>
              <w:t xml:space="preserve">5,446</w:t>
            </w:r>
          </w:p>
        </w:tc>
      </w:tr>
      <w:tr>
        <w:trPr>
          <w:cantSplit w:val="0"/>
          <w:trHeight w:val="253"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9">
            <w:pPr>
              <w:widowControl w:val="0"/>
              <w:ind w:left="288" w:hanging="144"/>
              <w:rPr>
                <w:color w:val="000000"/>
                <w:sz w:val="20"/>
                <w:szCs w:val="20"/>
              </w:rPr>
            </w:pPr>
            <w:r w:rsidDel="00000000" w:rsidR="00000000" w:rsidRPr="00000000">
              <w:rPr>
                <w:color w:val="000000"/>
                <w:sz w:val="20"/>
                <w:szCs w:val="20"/>
                <w:rtl w:val="0"/>
              </w:rPr>
              <w:t xml:space="preserve">Franchise expenses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B">
            <w:pPr>
              <w:widowControl w:val="0"/>
              <w:jc w:val="right"/>
              <w:rPr>
                <w:color w:val="000000"/>
                <w:sz w:val="20"/>
                <w:szCs w:val="20"/>
              </w:rPr>
            </w:pPr>
            <w:r w:rsidDel="00000000" w:rsidR="00000000" w:rsidRPr="00000000">
              <w:rPr>
                <w:color w:val="000000"/>
                <w:sz w:val="20"/>
                <w:szCs w:val="20"/>
                <w:rtl w:val="0"/>
              </w:rPr>
              <w:t xml:space="preserve">923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C">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E">
            <w:pPr>
              <w:widowControl w:val="0"/>
              <w:jc w:val="right"/>
              <w:rPr>
                <w:color w:val="000000"/>
                <w:sz w:val="20"/>
                <w:szCs w:val="20"/>
              </w:rPr>
            </w:pPr>
            <w:r w:rsidDel="00000000" w:rsidR="00000000" w:rsidRPr="00000000">
              <w:rPr>
                <w:color w:val="000000"/>
                <w:sz w:val="20"/>
                <w:szCs w:val="20"/>
                <w:rtl w:val="0"/>
              </w:rPr>
              <w:t xml:space="preserve">809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9F">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1">
            <w:pPr>
              <w:widowControl w:val="0"/>
              <w:jc w:val="right"/>
              <w:rPr>
                <w:color w:val="000000"/>
                <w:sz w:val="20"/>
                <w:szCs w:val="20"/>
              </w:rPr>
            </w:pPr>
            <w:r w:rsidDel="00000000" w:rsidR="00000000" w:rsidRPr="00000000">
              <w:rPr>
                <w:color w:val="000000"/>
                <w:sz w:val="20"/>
                <w:szCs w:val="20"/>
                <w:rtl w:val="0"/>
              </w:rPr>
              <w:t xml:space="preserve">3,956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2">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4">
            <w:pPr>
              <w:widowControl w:val="0"/>
              <w:jc w:val="right"/>
              <w:rPr>
                <w:color w:val="000000"/>
                <w:sz w:val="20"/>
                <w:szCs w:val="20"/>
              </w:rPr>
            </w:pPr>
            <w:r w:rsidDel="00000000" w:rsidR="00000000" w:rsidRPr="00000000">
              <w:rPr>
                <w:color w:val="000000"/>
                <w:sz w:val="20"/>
                <w:szCs w:val="20"/>
                <w:rtl w:val="0"/>
              </w:rPr>
              <w:t xml:space="preserve">3,284</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center"/>
          </w:tcPr>
          <w:p w:rsidR="00000000" w:rsidDel="00000000" w:rsidP="00000000" w:rsidRDefault="00000000" w:rsidRPr="00000000" w14:paraId="000000A5">
            <w:pPr>
              <w:widowControl w:val="0"/>
              <w:ind w:left="288" w:hanging="144"/>
              <w:rPr>
                <w:color w:val="000000"/>
                <w:sz w:val="20"/>
                <w:szCs w:val="20"/>
              </w:rPr>
            </w:pPr>
            <w:r w:rsidDel="00000000" w:rsidR="00000000" w:rsidRPr="00000000">
              <w:rPr>
                <w:color w:val="000000"/>
                <w:sz w:val="20"/>
                <w:szCs w:val="20"/>
                <w:rtl w:val="0"/>
              </w:rPr>
              <w:t xml:space="preserve">Impairment of long-lived assets and other lease charges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6">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7">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8">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A">
            <w:pPr>
              <w:widowControl w:val="0"/>
              <w:jc w:val="right"/>
              <w:rPr>
                <w:color w:val="000000"/>
                <w:sz w:val="20"/>
                <w:szCs w:val="20"/>
              </w:rPr>
            </w:pPr>
            <w:r w:rsidDel="00000000" w:rsidR="00000000" w:rsidRPr="00000000">
              <w:rPr>
                <w:color w:val="000000"/>
                <w:sz w:val="20"/>
                <w:szCs w:val="20"/>
                <w:rtl w:val="0"/>
              </w:rPr>
              <w:t xml:space="preserve">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D">
            <w:pPr>
              <w:widowControl w:val="0"/>
              <w:jc w:val="right"/>
              <w:rPr>
                <w:color w:val="000000"/>
                <w:sz w:val="20"/>
                <w:szCs w:val="20"/>
              </w:rPr>
            </w:pPr>
            <w:r w:rsidDel="00000000" w:rsidR="00000000" w:rsidRPr="00000000">
              <w:rPr>
                <w:color w:val="000000"/>
                <w:sz w:val="20"/>
                <w:szCs w:val="20"/>
                <w:rtl w:val="0"/>
              </w:rPr>
              <w:t xml:space="preserve">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E">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A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0">
            <w:pPr>
              <w:widowControl w:val="0"/>
              <w:jc w:val="right"/>
              <w:rPr>
                <w:color w:val="000000"/>
                <w:sz w:val="20"/>
                <w:szCs w:val="20"/>
              </w:rPr>
            </w:pPr>
            <w:r w:rsidDel="00000000" w:rsidR="00000000" w:rsidRPr="00000000">
              <w:rPr>
                <w:color w:val="000000"/>
                <w:sz w:val="20"/>
                <w:szCs w:val="20"/>
                <w:rtl w:val="0"/>
              </w:rPr>
              <w:t xml:space="preserve">6</w:t>
            </w:r>
          </w:p>
        </w:tc>
      </w:tr>
      <w:tr>
        <w:trPr>
          <w:cantSplit w:val="0"/>
          <w:trHeight w:val="253"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1">
            <w:pPr>
              <w:widowControl w:val="0"/>
              <w:ind w:left="288" w:hanging="144"/>
              <w:rPr>
                <w:color w:val="000000"/>
                <w:sz w:val="20"/>
                <w:szCs w:val="20"/>
              </w:rPr>
            </w:pPr>
            <w:r w:rsidDel="00000000" w:rsidR="00000000" w:rsidRPr="00000000">
              <w:rPr>
                <w:color w:val="000000"/>
                <w:sz w:val="20"/>
                <w:szCs w:val="20"/>
                <w:rtl w:val="0"/>
              </w:rPr>
              <w:t xml:space="preserve">Bad debt expense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2">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3">
            <w:pPr>
              <w:widowControl w:val="0"/>
              <w:jc w:val="right"/>
              <w:rPr>
                <w:color w:val="000000"/>
                <w:sz w:val="20"/>
                <w:szCs w:val="20"/>
              </w:rPr>
            </w:pPr>
            <w:r w:rsidDel="00000000" w:rsidR="00000000" w:rsidRPr="00000000">
              <w:rPr>
                <w:color w:val="000000"/>
                <w:sz w:val="20"/>
                <w:szCs w:val="20"/>
                <w:rtl w:val="0"/>
              </w:rPr>
              <w:t xml:space="preserve">36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4">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6">
            <w:pPr>
              <w:widowControl w:val="0"/>
              <w:jc w:val="right"/>
              <w:rPr>
                <w:color w:val="000000"/>
                <w:sz w:val="20"/>
                <w:szCs w:val="20"/>
              </w:rPr>
            </w:pPr>
            <w:r w:rsidDel="00000000" w:rsidR="00000000" w:rsidRPr="00000000">
              <w:rPr>
                <w:color w:val="000000"/>
                <w:sz w:val="20"/>
                <w:szCs w:val="20"/>
                <w:rtl w:val="0"/>
              </w:rPr>
              <w:t xml:space="preserve">37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7">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9">
            <w:pPr>
              <w:widowControl w:val="0"/>
              <w:jc w:val="right"/>
              <w:rPr>
                <w:color w:val="000000"/>
                <w:sz w:val="20"/>
                <w:szCs w:val="20"/>
              </w:rPr>
            </w:pPr>
            <w:r w:rsidDel="00000000" w:rsidR="00000000" w:rsidRPr="00000000">
              <w:rPr>
                <w:color w:val="000000"/>
                <w:sz w:val="20"/>
                <w:szCs w:val="20"/>
                <w:rtl w:val="0"/>
              </w:rPr>
              <w:t xml:space="preserve">73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A">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C">
            <w:pPr>
              <w:widowControl w:val="0"/>
              <w:jc w:val="right"/>
              <w:rPr>
                <w:color w:val="000000"/>
                <w:sz w:val="20"/>
                <w:szCs w:val="20"/>
              </w:rPr>
            </w:pPr>
            <w:r w:rsidDel="00000000" w:rsidR="00000000" w:rsidRPr="00000000">
              <w:rPr>
                <w:color w:val="000000"/>
                <w:sz w:val="20"/>
                <w:szCs w:val="20"/>
                <w:rtl w:val="0"/>
              </w:rPr>
              <w:t xml:space="preserve">46</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D">
            <w:pPr>
              <w:widowControl w:val="0"/>
              <w:ind w:left="288" w:hanging="144"/>
              <w:rPr>
                <w:color w:val="000000"/>
                <w:sz w:val="20"/>
                <w:szCs w:val="20"/>
              </w:rPr>
            </w:pPr>
            <w:r w:rsidDel="00000000" w:rsidR="00000000" w:rsidRPr="00000000">
              <w:rPr>
                <w:color w:val="000000"/>
                <w:sz w:val="20"/>
                <w:szCs w:val="20"/>
                <w:rtl w:val="0"/>
              </w:rPr>
              <w:t xml:space="preserve">Interest expense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E">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BF">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0">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2">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5">
            <w:pPr>
              <w:widowControl w:val="0"/>
              <w:jc w:val="right"/>
              <w:rPr>
                <w:color w:val="000000"/>
                <w:sz w:val="20"/>
                <w:szCs w:val="20"/>
              </w:rPr>
            </w:pPr>
            <w:r w:rsidDel="00000000" w:rsidR="00000000" w:rsidRPr="00000000">
              <w:rPr>
                <w:color w:val="000000"/>
                <w:sz w:val="20"/>
                <w:szCs w:val="20"/>
                <w:rtl w:val="0"/>
              </w:rPr>
              <w:t xml:space="preserve">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6">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8">
            <w:pPr>
              <w:widowControl w:val="0"/>
              <w:jc w:val="right"/>
              <w:rPr>
                <w:color w:val="000000"/>
                <w:sz w:val="20"/>
                <w:szCs w:val="20"/>
              </w:rPr>
            </w:pPr>
            <w:r w:rsidDel="00000000" w:rsidR="00000000" w:rsidRPr="00000000">
              <w:rPr>
                <w:color w:val="000000"/>
                <w:sz w:val="20"/>
                <w:szCs w:val="20"/>
                <w:rtl w:val="0"/>
              </w:rPr>
              <w:t xml:space="preserve">61</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9">
            <w:pPr>
              <w:widowControl w:val="0"/>
              <w:ind w:left="288" w:hanging="144"/>
              <w:rPr>
                <w:color w:val="000000"/>
                <w:sz w:val="20"/>
                <w:szCs w:val="20"/>
              </w:rPr>
            </w:pPr>
            <w:r w:rsidDel="00000000" w:rsidR="00000000" w:rsidRPr="00000000">
              <w:rPr>
                <w:color w:val="000000"/>
                <w:sz w:val="20"/>
                <w:szCs w:val="20"/>
                <w:rtl w:val="0"/>
              </w:rPr>
              <w:t xml:space="preserve">Depreciation and amortization expense</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C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CB">
            <w:pPr>
              <w:widowControl w:val="0"/>
              <w:jc w:val="right"/>
              <w:rPr>
                <w:color w:val="000000"/>
                <w:sz w:val="20"/>
                <w:szCs w:val="20"/>
              </w:rPr>
            </w:pPr>
            <w:r w:rsidDel="00000000" w:rsidR="00000000" w:rsidRPr="00000000">
              <w:rPr>
                <w:color w:val="000000"/>
                <w:sz w:val="20"/>
                <w:szCs w:val="20"/>
                <w:rtl w:val="0"/>
              </w:rPr>
              <w:t xml:space="preserve">56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C">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C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CE">
            <w:pPr>
              <w:widowControl w:val="0"/>
              <w:jc w:val="right"/>
              <w:rPr>
                <w:color w:val="000000"/>
                <w:sz w:val="20"/>
                <w:szCs w:val="20"/>
              </w:rPr>
            </w:pPr>
            <w:r w:rsidDel="00000000" w:rsidR="00000000" w:rsidRPr="00000000">
              <w:rPr>
                <w:color w:val="000000"/>
                <w:sz w:val="20"/>
                <w:szCs w:val="20"/>
                <w:rtl w:val="0"/>
              </w:rPr>
              <w:t xml:space="preserve">49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CF">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D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D1">
            <w:pPr>
              <w:widowControl w:val="0"/>
              <w:jc w:val="right"/>
              <w:rPr>
                <w:color w:val="000000"/>
                <w:sz w:val="20"/>
                <w:szCs w:val="20"/>
              </w:rPr>
            </w:pPr>
            <w:r w:rsidDel="00000000" w:rsidR="00000000" w:rsidRPr="00000000">
              <w:rPr>
                <w:color w:val="000000"/>
                <w:sz w:val="20"/>
                <w:szCs w:val="20"/>
                <w:rtl w:val="0"/>
              </w:rPr>
              <w:t xml:space="preserve">214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2">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D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0D4">
            <w:pPr>
              <w:widowControl w:val="0"/>
              <w:jc w:val="right"/>
              <w:rPr>
                <w:color w:val="000000"/>
                <w:sz w:val="20"/>
                <w:szCs w:val="20"/>
              </w:rPr>
            </w:pPr>
            <w:r w:rsidDel="00000000" w:rsidR="00000000" w:rsidRPr="00000000">
              <w:rPr>
                <w:color w:val="000000"/>
                <w:sz w:val="20"/>
                <w:szCs w:val="20"/>
                <w:rtl w:val="0"/>
              </w:rPr>
              <w:t xml:space="preserve">187</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5">
            <w:pPr>
              <w:widowControl w:val="0"/>
              <w:ind w:left="144" w:hanging="144"/>
              <w:rPr>
                <w:color w:val="000000"/>
                <w:sz w:val="20"/>
                <w:szCs w:val="20"/>
              </w:rPr>
            </w:pPr>
            <w:r w:rsidDel="00000000" w:rsidR="00000000" w:rsidRPr="00000000">
              <w:rPr>
                <w:color w:val="000000"/>
                <w:sz w:val="20"/>
                <w:szCs w:val="20"/>
                <w:rtl w:val="0"/>
              </w:rPr>
              <w:t xml:space="preserve">Total costs and expenses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6">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7">
            <w:pPr>
              <w:widowControl w:val="0"/>
              <w:jc w:val="right"/>
              <w:rPr>
                <w:color w:val="000000"/>
                <w:sz w:val="20"/>
                <w:szCs w:val="20"/>
              </w:rPr>
            </w:pPr>
            <w:r w:rsidDel="00000000" w:rsidR="00000000" w:rsidRPr="00000000">
              <w:rPr>
                <w:color w:val="000000"/>
                <w:sz w:val="20"/>
                <w:szCs w:val="20"/>
                <w:rtl w:val="0"/>
              </w:rPr>
              <w:t xml:space="preserve">2,223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8">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A">
            <w:pPr>
              <w:widowControl w:val="0"/>
              <w:jc w:val="right"/>
              <w:rPr>
                <w:color w:val="000000"/>
                <w:sz w:val="20"/>
                <w:szCs w:val="20"/>
              </w:rPr>
            </w:pPr>
            <w:r w:rsidDel="00000000" w:rsidR="00000000" w:rsidRPr="00000000">
              <w:rPr>
                <w:color w:val="000000"/>
                <w:sz w:val="20"/>
                <w:szCs w:val="20"/>
                <w:rtl w:val="0"/>
              </w:rPr>
              <w:t xml:space="preserve">2,407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D">
            <w:pPr>
              <w:widowControl w:val="0"/>
              <w:jc w:val="right"/>
              <w:rPr>
                <w:color w:val="000000"/>
                <w:sz w:val="20"/>
                <w:szCs w:val="20"/>
              </w:rPr>
            </w:pPr>
            <w:r w:rsidDel="00000000" w:rsidR="00000000" w:rsidRPr="00000000">
              <w:rPr>
                <w:color w:val="000000"/>
                <w:sz w:val="20"/>
                <w:szCs w:val="20"/>
                <w:rtl w:val="0"/>
              </w:rPr>
              <w:t xml:space="preserve">9,739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E">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D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0">
            <w:pPr>
              <w:widowControl w:val="0"/>
              <w:jc w:val="right"/>
              <w:rPr>
                <w:color w:val="000000"/>
                <w:sz w:val="20"/>
                <w:szCs w:val="20"/>
              </w:rPr>
            </w:pPr>
            <w:r w:rsidDel="00000000" w:rsidR="00000000" w:rsidRPr="00000000">
              <w:rPr>
                <w:color w:val="000000"/>
                <w:sz w:val="20"/>
                <w:szCs w:val="20"/>
                <w:rtl w:val="0"/>
              </w:rPr>
              <w:t xml:space="preserve">9,031</w:t>
            </w:r>
          </w:p>
        </w:tc>
      </w:tr>
      <w:tr>
        <w:trPr>
          <w:cantSplit w:val="0"/>
          <w:trHeight w:val="253"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1">
            <w:pPr>
              <w:widowControl w:val="0"/>
              <w:ind w:left="144" w:hanging="144"/>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2">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4">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6">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7">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9">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A">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C">
            <w:pPr>
              <w:widowControl w:val="0"/>
              <w:jc w:val="right"/>
              <w:rPr>
                <w:color w:val="000000"/>
                <w:sz w:val="20"/>
                <w:szCs w:val="20"/>
              </w:rPr>
            </w:pPr>
            <w:r w:rsidDel="00000000" w:rsidR="00000000" w:rsidRPr="00000000">
              <w:rPr>
                <w:color w:val="000000"/>
                <w:sz w:val="20"/>
                <w:szCs w:val="20"/>
                <w:rtl w:val="0"/>
              </w:rPr>
              <w:t xml:space="preserve"> </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D">
            <w:pPr>
              <w:widowControl w:val="0"/>
              <w:ind w:left="144" w:hanging="144"/>
              <w:rPr>
                <w:b w:val="1"/>
                <w:color w:val="000000"/>
                <w:sz w:val="20"/>
                <w:szCs w:val="20"/>
              </w:rPr>
            </w:pPr>
            <w:r w:rsidDel="00000000" w:rsidR="00000000" w:rsidRPr="00000000">
              <w:rPr>
                <w:b w:val="1"/>
                <w:color w:val="000000"/>
                <w:sz w:val="20"/>
                <w:szCs w:val="20"/>
                <w:rtl w:val="0"/>
              </w:rPr>
              <w:t xml:space="preserve">OTHER INCOME: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E">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EF">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0">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2">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5">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6">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8">
            <w:pPr>
              <w:widowControl w:val="0"/>
              <w:jc w:val="right"/>
              <w:rPr>
                <w:color w:val="000000"/>
                <w:sz w:val="20"/>
                <w:szCs w:val="20"/>
              </w:rPr>
            </w:pPr>
            <w:r w:rsidDel="00000000" w:rsidR="00000000" w:rsidRPr="00000000">
              <w:rPr>
                <w:rtl w:val="0"/>
              </w:rPr>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9">
            <w:pPr>
              <w:widowControl w:val="0"/>
              <w:ind w:left="144" w:hanging="144"/>
              <w:rPr>
                <w:color w:val="000000"/>
                <w:sz w:val="20"/>
                <w:szCs w:val="20"/>
              </w:rPr>
            </w:pPr>
            <w:r w:rsidDel="00000000" w:rsidR="00000000" w:rsidRPr="00000000">
              <w:rPr>
                <w:color w:val="000000"/>
                <w:sz w:val="20"/>
                <w:szCs w:val="20"/>
                <w:rtl w:val="0"/>
              </w:rPr>
              <w:t xml:space="preserve">Gain on forgiveness of PPP loan</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B">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C">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E">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0FF">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1">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2">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4">
            <w:pPr>
              <w:widowControl w:val="0"/>
              <w:jc w:val="right"/>
              <w:rPr>
                <w:color w:val="000000"/>
                <w:sz w:val="20"/>
                <w:szCs w:val="20"/>
              </w:rPr>
            </w:pPr>
            <w:r w:rsidDel="00000000" w:rsidR="00000000" w:rsidRPr="00000000">
              <w:rPr>
                <w:color w:val="000000"/>
                <w:sz w:val="20"/>
                <w:szCs w:val="20"/>
                <w:rtl w:val="0"/>
              </w:rPr>
              <w:t xml:space="preserve">-</w:t>
            </w:r>
          </w:p>
        </w:tc>
      </w:tr>
      <w:tr>
        <w:trPr>
          <w:cantSplit w:val="0"/>
          <w:trHeight w:val="253"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5">
            <w:pPr>
              <w:widowControl w:val="0"/>
              <w:ind w:left="144" w:hanging="144"/>
              <w:rPr>
                <w:color w:val="000000"/>
                <w:sz w:val="20"/>
                <w:szCs w:val="20"/>
              </w:rPr>
            </w:pPr>
            <w:r w:rsidDel="00000000" w:rsidR="00000000" w:rsidRPr="00000000">
              <w:rPr>
                <w:color w:val="000000"/>
                <w:sz w:val="20"/>
                <w:szCs w:val="20"/>
                <w:rtl w:val="0"/>
              </w:rPr>
              <w:t xml:space="preserve">Employee retention credit</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06">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07">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8">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09">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0A">
            <w:pPr>
              <w:widowControl w:val="0"/>
              <w:jc w:val="right"/>
              <w:rPr>
                <w:color w:val="000000"/>
                <w:sz w:val="20"/>
                <w:szCs w:val="20"/>
              </w:rPr>
            </w:pPr>
            <w:r w:rsidDel="00000000" w:rsidR="00000000" w:rsidRPr="00000000">
              <w:rPr>
                <w:color w:val="000000"/>
                <w:sz w:val="20"/>
                <w:szCs w:val="20"/>
                <w:rtl w:val="0"/>
              </w:rPr>
              <w:t xml:space="preserve">704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B">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0C">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0D">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0E">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0F">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0">
            <w:pPr>
              <w:widowControl w:val="0"/>
              <w:jc w:val="right"/>
              <w:rPr>
                <w:color w:val="000000"/>
                <w:sz w:val="20"/>
                <w:szCs w:val="20"/>
              </w:rPr>
            </w:pPr>
            <w:r w:rsidDel="00000000" w:rsidR="00000000" w:rsidRPr="00000000">
              <w:rPr>
                <w:color w:val="000000"/>
                <w:sz w:val="20"/>
                <w:szCs w:val="20"/>
                <w:rtl w:val="0"/>
              </w:rPr>
              <w:t xml:space="preserve">704</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11">
            <w:pPr>
              <w:widowControl w:val="0"/>
              <w:ind w:left="144" w:hanging="144"/>
              <w:rPr>
                <w:b w:val="1"/>
                <w:color w:val="000000"/>
                <w:sz w:val="20"/>
                <w:szCs w:val="20"/>
              </w:rPr>
            </w:pPr>
            <w:r w:rsidDel="00000000" w:rsidR="00000000" w:rsidRPr="00000000">
              <w:rPr>
                <w:color w:val="000000"/>
                <w:sz w:val="20"/>
                <w:szCs w:val="20"/>
                <w:rtl w:val="0"/>
              </w:rPr>
              <w:t xml:space="preserve">Total other income</w:t>
            </w:r>
            <w:r w:rsidDel="00000000" w:rsidR="00000000" w:rsidRPr="00000000">
              <w:rPr>
                <w:rtl w:val="0"/>
              </w:rPr>
            </w:r>
          </w:p>
        </w:tc>
        <w:tc>
          <w:tcPr>
            <w:tcBorders>
              <w:top w:color="000000" w:space="0" w:sz="4" w:val="single"/>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2">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3">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14">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6">
            <w:pPr>
              <w:widowControl w:val="0"/>
              <w:jc w:val="right"/>
              <w:rPr>
                <w:color w:val="000000"/>
                <w:sz w:val="20"/>
                <w:szCs w:val="20"/>
              </w:rPr>
            </w:pPr>
            <w:r w:rsidDel="00000000" w:rsidR="00000000" w:rsidRPr="00000000">
              <w:rPr>
                <w:color w:val="000000"/>
                <w:sz w:val="20"/>
                <w:szCs w:val="20"/>
                <w:rtl w:val="0"/>
              </w:rPr>
              <w:t xml:space="preserve">704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17">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9">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1A">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1C">
            <w:pPr>
              <w:widowControl w:val="0"/>
              <w:jc w:val="right"/>
              <w:rPr>
                <w:color w:val="000000"/>
                <w:sz w:val="20"/>
                <w:szCs w:val="20"/>
              </w:rPr>
            </w:pPr>
            <w:r w:rsidDel="00000000" w:rsidR="00000000" w:rsidRPr="00000000">
              <w:rPr>
                <w:color w:val="000000"/>
                <w:sz w:val="20"/>
                <w:szCs w:val="20"/>
                <w:rtl w:val="0"/>
              </w:rPr>
              <w:t xml:space="preserve">704</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1D">
            <w:pPr>
              <w:widowControl w:val="0"/>
              <w:ind w:left="144" w:hanging="144"/>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1E">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1F">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0">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2">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5">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6">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8">
            <w:pPr>
              <w:widowControl w:val="0"/>
              <w:jc w:val="right"/>
              <w:rPr>
                <w:color w:val="000000"/>
                <w:sz w:val="20"/>
                <w:szCs w:val="20"/>
              </w:rPr>
            </w:pPr>
            <w:r w:rsidDel="00000000" w:rsidR="00000000" w:rsidRPr="00000000">
              <w:rPr>
                <w:color w:val="000000"/>
                <w:sz w:val="20"/>
                <w:szCs w:val="20"/>
                <w:rtl w:val="0"/>
              </w:rPr>
              <w:t xml:space="preserve"> </w:t>
            </w:r>
          </w:p>
        </w:tc>
      </w:tr>
      <w:tr>
        <w:trPr>
          <w:cantSplit w:val="0"/>
          <w:trHeight w:val="253"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9">
            <w:pPr>
              <w:widowControl w:val="0"/>
              <w:ind w:left="144" w:hanging="144"/>
              <w:rPr>
                <w:b w:val="1"/>
                <w:color w:val="000000"/>
                <w:sz w:val="20"/>
                <w:szCs w:val="20"/>
              </w:rPr>
            </w:pPr>
            <w:r w:rsidDel="00000000" w:rsidR="00000000" w:rsidRPr="00000000">
              <w:rPr>
                <w:b w:val="1"/>
                <w:color w:val="000000"/>
                <w:sz w:val="20"/>
                <w:szCs w:val="20"/>
                <w:rtl w:val="0"/>
              </w:rPr>
              <w:t xml:space="preserve">INCOME (LOSS) BEFORE TAXES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B">
            <w:pPr>
              <w:widowControl w:val="0"/>
              <w:jc w:val="right"/>
              <w:rPr>
                <w:color w:val="000000"/>
                <w:sz w:val="20"/>
                <w:szCs w:val="20"/>
              </w:rPr>
            </w:pPr>
            <w:r w:rsidDel="00000000" w:rsidR="00000000" w:rsidRPr="00000000">
              <w:rPr>
                <w:color w:val="000000"/>
                <w:sz w:val="20"/>
                <w:szCs w:val="20"/>
                <w:rtl w:val="0"/>
              </w:rPr>
              <w:t xml:space="preserve">825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C">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E">
            <w:pPr>
              <w:widowControl w:val="0"/>
              <w:jc w:val="right"/>
              <w:rPr>
                <w:color w:val="000000"/>
                <w:sz w:val="20"/>
                <w:szCs w:val="20"/>
              </w:rPr>
            </w:pPr>
            <w:r w:rsidDel="00000000" w:rsidR="00000000" w:rsidRPr="00000000">
              <w:rPr>
                <w:color w:val="000000"/>
                <w:sz w:val="20"/>
                <w:szCs w:val="20"/>
                <w:rtl w:val="0"/>
              </w:rPr>
              <w:t xml:space="preserve">1,120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2F">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1">
            <w:pPr>
              <w:widowControl w:val="0"/>
              <w:jc w:val="right"/>
              <w:rPr>
                <w:color w:val="000000"/>
                <w:sz w:val="20"/>
                <w:szCs w:val="20"/>
              </w:rPr>
            </w:pPr>
            <w:r w:rsidDel="00000000" w:rsidR="00000000" w:rsidRPr="00000000">
              <w:rPr>
                <w:color w:val="000000"/>
                <w:sz w:val="20"/>
                <w:szCs w:val="20"/>
                <w:rtl w:val="0"/>
              </w:rPr>
              <w:t xml:space="preserve">2,150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2">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4">
            <w:pPr>
              <w:widowControl w:val="0"/>
              <w:jc w:val="right"/>
              <w:rPr>
                <w:color w:val="000000"/>
                <w:sz w:val="20"/>
                <w:szCs w:val="20"/>
              </w:rPr>
            </w:pPr>
            <w:r w:rsidDel="00000000" w:rsidR="00000000" w:rsidRPr="00000000">
              <w:rPr>
                <w:color w:val="000000"/>
                <w:sz w:val="20"/>
                <w:szCs w:val="20"/>
                <w:rtl w:val="0"/>
              </w:rPr>
              <w:t xml:space="preserve">2,365</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5">
            <w:pPr>
              <w:widowControl w:val="0"/>
              <w:ind w:left="144" w:hanging="144"/>
              <w:rPr>
                <w:color w:val="000000"/>
                <w:sz w:val="20"/>
                <w:szCs w:val="20"/>
              </w:rPr>
            </w:pPr>
            <w:r w:rsidDel="00000000" w:rsidR="00000000" w:rsidRPr="00000000">
              <w:rPr>
                <w:color w:val="000000"/>
                <w:sz w:val="20"/>
                <w:szCs w:val="20"/>
                <w:rtl w:val="0"/>
              </w:rPr>
              <w:t xml:space="preserve">Income tax benefit</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36">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37">
            <w:pPr>
              <w:widowControl w:val="0"/>
              <w:jc w:val="right"/>
              <w:rPr>
                <w:color w:val="000000"/>
                <w:sz w:val="20"/>
                <w:szCs w:val="20"/>
              </w:rPr>
            </w:pPr>
            <w:r w:rsidDel="00000000" w:rsidR="00000000" w:rsidRPr="00000000">
              <w:rPr>
                <w:color w:val="000000"/>
                <w:sz w:val="20"/>
                <w:szCs w:val="20"/>
                <w:rtl w:val="0"/>
              </w:rPr>
              <w:t xml:space="preserve">(190)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8">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3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3A">
            <w:pPr>
              <w:widowControl w:val="0"/>
              <w:jc w:val="right"/>
              <w:rPr>
                <w:color w:val="000000"/>
                <w:sz w:val="20"/>
                <w:szCs w:val="20"/>
              </w:rPr>
            </w:pPr>
            <w:r w:rsidDel="00000000" w:rsidR="00000000" w:rsidRPr="00000000">
              <w:rPr>
                <w:color w:val="000000"/>
                <w:sz w:val="20"/>
                <w:szCs w:val="20"/>
                <w:rtl w:val="0"/>
              </w:rPr>
              <w:t xml:space="preserve">5,667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3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3D">
            <w:pPr>
              <w:widowControl w:val="0"/>
              <w:jc w:val="right"/>
              <w:rPr>
                <w:color w:val="000000"/>
                <w:sz w:val="20"/>
                <w:szCs w:val="20"/>
              </w:rPr>
            </w:pPr>
            <w:r w:rsidDel="00000000" w:rsidR="00000000" w:rsidRPr="00000000">
              <w:rPr>
                <w:color w:val="000000"/>
                <w:sz w:val="20"/>
                <w:szCs w:val="20"/>
                <w:rtl w:val="0"/>
              </w:rPr>
              <w:t xml:space="preserve">(537)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3E">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3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4"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40">
            <w:pPr>
              <w:widowControl w:val="0"/>
              <w:jc w:val="right"/>
              <w:rPr>
                <w:color w:val="000000"/>
                <w:sz w:val="20"/>
                <w:szCs w:val="20"/>
              </w:rPr>
            </w:pPr>
            <w:r w:rsidDel="00000000" w:rsidR="00000000" w:rsidRPr="00000000">
              <w:rPr>
                <w:color w:val="000000"/>
                <w:sz w:val="20"/>
                <w:szCs w:val="20"/>
                <w:rtl w:val="0"/>
              </w:rPr>
              <w:t xml:space="preserve">5,657</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1">
            <w:pPr>
              <w:widowControl w:val="0"/>
              <w:ind w:left="144" w:hanging="144"/>
              <w:rPr>
                <w:color w:val="000000"/>
                <w:sz w:val="20"/>
                <w:szCs w:val="20"/>
              </w:rPr>
            </w:pPr>
            <w:r w:rsidDel="00000000" w:rsidR="00000000" w:rsidRPr="00000000">
              <w:rPr>
                <w:b w:val="1"/>
                <w:color w:val="000000"/>
                <w:sz w:val="20"/>
                <w:szCs w:val="20"/>
                <w:rtl w:val="0"/>
              </w:rPr>
              <w:t xml:space="preserve">NET INCOME </w:t>
            </w: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2">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3">
            <w:pPr>
              <w:widowControl w:val="0"/>
              <w:jc w:val="right"/>
              <w:rPr>
                <w:color w:val="000000"/>
                <w:sz w:val="20"/>
                <w:szCs w:val="20"/>
              </w:rPr>
            </w:pPr>
            <w:r w:rsidDel="00000000" w:rsidR="00000000" w:rsidRPr="00000000">
              <w:rPr>
                <w:color w:val="000000"/>
                <w:sz w:val="20"/>
                <w:szCs w:val="20"/>
                <w:rtl w:val="0"/>
              </w:rPr>
              <w:t xml:space="preserve">635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4">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6">
            <w:pPr>
              <w:widowControl w:val="0"/>
              <w:jc w:val="right"/>
              <w:rPr>
                <w:color w:val="000000"/>
                <w:sz w:val="20"/>
                <w:szCs w:val="20"/>
              </w:rPr>
            </w:pPr>
            <w:r w:rsidDel="00000000" w:rsidR="00000000" w:rsidRPr="00000000">
              <w:rPr>
                <w:color w:val="000000"/>
                <w:sz w:val="20"/>
                <w:szCs w:val="20"/>
                <w:rtl w:val="0"/>
              </w:rPr>
              <w:t xml:space="preserve">6,787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7">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9">
            <w:pPr>
              <w:widowControl w:val="0"/>
              <w:jc w:val="right"/>
              <w:rPr>
                <w:color w:val="000000"/>
                <w:sz w:val="20"/>
                <w:szCs w:val="20"/>
              </w:rPr>
            </w:pPr>
            <w:r w:rsidDel="00000000" w:rsidR="00000000" w:rsidRPr="00000000">
              <w:rPr>
                <w:color w:val="000000"/>
                <w:sz w:val="20"/>
                <w:szCs w:val="20"/>
                <w:rtl w:val="0"/>
              </w:rPr>
              <w:t xml:space="preserve">1,613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A">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C">
            <w:pPr>
              <w:widowControl w:val="0"/>
              <w:jc w:val="right"/>
              <w:rPr>
                <w:color w:val="000000"/>
                <w:sz w:val="20"/>
                <w:szCs w:val="20"/>
              </w:rPr>
            </w:pPr>
            <w:r w:rsidDel="00000000" w:rsidR="00000000" w:rsidRPr="00000000">
              <w:rPr>
                <w:color w:val="000000"/>
                <w:sz w:val="20"/>
                <w:szCs w:val="20"/>
                <w:rtl w:val="0"/>
              </w:rPr>
              <w:t xml:space="preserve">8,022</w:t>
            </w:r>
          </w:p>
        </w:tc>
      </w:tr>
      <w:tr>
        <w:trPr>
          <w:cantSplit w:val="0"/>
          <w:trHeight w:val="151"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D">
            <w:pPr>
              <w:widowControl w:val="0"/>
              <w:rPr>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E">
            <w:pPr>
              <w:widowControl w:val="0"/>
              <w:rPr>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4F">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0">
            <w:pPr>
              <w:widowControl w:val="0"/>
              <w:jc w:val="right"/>
              <w:rPr>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1">
            <w:pPr>
              <w:widowControl w:val="0"/>
              <w:rPr>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2">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3">
            <w:pPr>
              <w:widowControl w:val="0"/>
              <w:jc w:val="right"/>
              <w:rPr>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4">
            <w:pPr>
              <w:widowControl w:val="0"/>
              <w:rPr>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5">
            <w:pPr>
              <w:widowControl w:val="0"/>
              <w:jc w:val="right"/>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6">
            <w:pPr>
              <w:widowControl w:val="0"/>
              <w:jc w:val="right"/>
              <w:rPr>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7">
            <w:pPr>
              <w:widowControl w:val="0"/>
              <w:rPr>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8">
            <w:pPr>
              <w:widowControl w:val="0"/>
              <w:jc w:val="right"/>
              <w:rPr>
                <w:color w:val="000000"/>
                <w:sz w:val="20"/>
                <w:szCs w:val="20"/>
              </w:rPr>
            </w:pPr>
            <w:r w:rsidDel="00000000" w:rsidR="00000000" w:rsidRPr="00000000">
              <w:rPr>
                <w:rtl w:val="0"/>
              </w:rPr>
            </w:r>
          </w:p>
        </w:tc>
      </w:tr>
      <w:tr>
        <w:trPr>
          <w:cantSplit w:val="0"/>
          <w:trHeight w:val="490"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9">
            <w:pPr>
              <w:widowControl w:val="0"/>
              <w:ind w:left="144" w:hanging="144"/>
              <w:rPr>
                <w:b w:val="1"/>
                <w:color w:val="000000"/>
                <w:sz w:val="20"/>
                <w:szCs w:val="20"/>
              </w:rPr>
            </w:pPr>
            <w:r w:rsidDel="00000000" w:rsidR="00000000" w:rsidRPr="00000000">
              <w:rPr>
                <w:rtl w:val="0"/>
              </w:rPr>
            </w:r>
          </w:p>
          <w:p w:rsidR="00000000" w:rsidDel="00000000" w:rsidP="00000000" w:rsidRDefault="00000000" w:rsidRPr="00000000" w14:paraId="0000015A">
            <w:pPr>
              <w:widowControl w:val="0"/>
              <w:ind w:left="144" w:hanging="144"/>
              <w:rPr>
                <w:b w:val="1"/>
                <w:color w:val="000000"/>
                <w:sz w:val="20"/>
                <w:szCs w:val="20"/>
              </w:rPr>
            </w:pPr>
            <w:r w:rsidDel="00000000" w:rsidR="00000000" w:rsidRPr="00000000">
              <w:rPr>
                <w:b w:val="1"/>
                <w:color w:val="000000"/>
                <w:sz w:val="20"/>
                <w:szCs w:val="20"/>
                <w:rtl w:val="0"/>
              </w:rPr>
              <w:t xml:space="preserve">INCOME PER SHARE OF COMMON STOCK - BASIC:</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5B">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5C">
            <w:pPr>
              <w:widowControl w:val="0"/>
              <w:jc w:val="right"/>
              <w:rPr>
                <w:color w:val="000000"/>
                <w:sz w:val="20"/>
                <w:szCs w:val="20"/>
              </w:rPr>
            </w:pPr>
            <w:r w:rsidDel="00000000" w:rsidR="00000000" w:rsidRPr="00000000">
              <w:rPr>
                <w:color w:val="000000"/>
                <w:sz w:val="20"/>
                <w:szCs w:val="20"/>
                <w:rtl w:val="0"/>
              </w:rPr>
              <w:t xml:space="preserve">0.04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5D">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5E">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5F">
            <w:pPr>
              <w:widowControl w:val="0"/>
              <w:jc w:val="right"/>
              <w:rPr>
                <w:color w:val="000000"/>
                <w:sz w:val="20"/>
                <w:szCs w:val="20"/>
              </w:rPr>
            </w:pPr>
            <w:r w:rsidDel="00000000" w:rsidR="00000000" w:rsidRPr="00000000">
              <w:rPr>
                <w:color w:val="000000"/>
                <w:sz w:val="20"/>
                <w:szCs w:val="20"/>
                <w:rtl w:val="0"/>
              </w:rPr>
              <w:t xml:space="preserve">0.38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0">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61">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62">
            <w:pPr>
              <w:widowControl w:val="0"/>
              <w:jc w:val="right"/>
              <w:rPr>
                <w:color w:val="000000"/>
                <w:sz w:val="20"/>
                <w:szCs w:val="20"/>
              </w:rPr>
            </w:pPr>
            <w:r w:rsidDel="00000000" w:rsidR="00000000" w:rsidRPr="00000000">
              <w:rPr>
                <w:color w:val="000000"/>
                <w:sz w:val="20"/>
                <w:szCs w:val="20"/>
                <w:rtl w:val="0"/>
              </w:rPr>
              <w:t xml:space="preserve">0.11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64">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65">
            <w:pPr>
              <w:widowControl w:val="0"/>
              <w:jc w:val="right"/>
              <w:rPr>
                <w:color w:val="000000"/>
                <w:sz w:val="20"/>
                <w:szCs w:val="20"/>
              </w:rPr>
            </w:pPr>
            <w:r w:rsidDel="00000000" w:rsidR="00000000" w:rsidRPr="00000000">
              <w:rPr>
                <w:color w:val="000000"/>
                <w:sz w:val="20"/>
                <w:szCs w:val="20"/>
                <w:rtl w:val="0"/>
              </w:rPr>
              <w:t xml:space="preserve">0.45</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6">
            <w:pPr>
              <w:widowControl w:val="0"/>
              <w:ind w:left="144" w:hanging="144"/>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8">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9">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C">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E">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6F">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7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71">
            <w:pPr>
              <w:widowControl w:val="0"/>
              <w:jc w:val="right"/>
              <w:rPr>
                <w:color w:val="000000"/>
                <w:sz w:val="20"/>
                <w:szCs w:val="20"/>
              </w:rPr>
            </w:pPr>
            <w:r w:rsidDel="00000000" w:rsidR="00000000" w:rsidRPr="00000000">
              <w:rPr>
                <w:color w:val="000000"/>
                <w:sz w:val="20"/>
                <w:szCs w:val="20"/>
                <w:rtl w:val="0"/>
              </w:rPr>
              <w:t xml:space="preserve"> </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72">
            <w:pPr>
              <w:widowControl w:val="0"/>
              <w:ind w:left="144" w:hanging="144"/>
              <w:rPr>
                <w:b w:val="1"/>
                <w:color w:val="000000"/>
                <w:sz w:val="20"/>
                <w:szCs w:val="20"/>
              </w:rPr>
            </w:pPr>
            <w:r w:rsidDel="00000000" w:rsidR="00000000" w:rsidRPr="00000000">
              <w:rPr>
                <w:b w:val="1"/>
                <w:color w:val="000000"/>
                <w:sz w:val="20"/>
                <w:szCs w:val="20"/>
                <w:rtl w:val="0"/>
              </w:rPr>
              <w:t xml:space="preserve">INCOME PER SHARE OF COMMON STOCK - DILUTED:</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73">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74">
            <w:pPr>
              <w:widowControl w:val="0"/>
              <w:jc w:val="right"/>
              <w:rPr>
                <w:color w:val="000000"/>
                <w:sz w:val="20"/>
                <w:szCs w:val="20"/>
              </w:rPr>
            </w:pPr>
            <w:r w:rsidDel="00000000" w:rsidR="00000000" w:rsidRPr="00000000">
              <w:rPr>
                <w:color w:val="000000"/>
                <w:sz w:val="20"/>
                <w:szCs w:val="20"/>
                <w:rtl w:val="0"/>
              </w:rPr>
              <w:t xml:space="preserve">0.04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75">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76">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77">
            <w:pPr>
              <w:widowControl w:val="0"/>
              <w:jc w:val="right"/>
              <w:rPr>
                <w:color w:val="000000"/>
                <w:sz w:val="20"/>
                <w:szCs w:val="20"/>
              </w:rPr>
            </w:pPr>
            <w:r w:rsidDel="00000000" w:rsidR="00000000" w:rsidRPr="00000000">
              <w:rPr>
                <w:color w:val="000000"/>
                <w:sz w:val="20"/>
                <w:szCs w:val="20"/>
                <w:rtl w:val="0"/>
              </w:rPr>
              <w:t xml:space="preserve">0.38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78">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79">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7A">
            <w:pPr>
              <w:widowControl w:val="0"/>
              <w:jc w:val="right"/>
              <w:rPr>
                <w:color w:val="000000"/>
                <w:sz w:val="20"/>
                <w:szCs w:val="20"/>
              </w:rPr>
            </w:pPr>
            <w:r w:rsidDel="00000000" w:rsidR="00000000" w:rsidRPr="00000000">
              <w:rPr>
                <w:color w:val="000000"/>
                <w:sz w:val="20"/>
                <w:szCs w:val="20"/>
                <w:rtl w:val="0"/>
              </w:rPr>
              <w:t xml:space="preserve">0.10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7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7C">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7D">
            <w:pPr>
              <w:widowControl w:val="0"/>
              <w:jc w:val="right"/>
              <w:rPr>
                <w:color w:val="000000"/>
                <w:sz w:val="20"/>
                <w:szCs w:val="20"/>
              </w:rPr>
            </w:pPr>
            <w:r w:rsidDel="00000000" w:rsidR="00000000" w:rsidRPr="00000000">
              <w:rPr>
                <w:color w:val="000000"/>
                <w:sz w:val="20"/>
                <w:szCs w:val="20"/>
                <w:rtl w:val="0"/>
              </w:rPr>
              <w:t xml:space="preserve">0.45</w:t>
            </w:r>
          </w:p>
        </w:tc>
      </w:tr>
      <w:tr>
        <w:trPr>
          <w:cantSplit w:val="0"/>
          <w:trHeight w:val="253"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7E">
            <w:pPr>
              <w:widowControl w:val="0"/>
              <w:ind w:left="144" w:hanging="144"/>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7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0">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1">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2">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4">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6">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7">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9">
            <w:pPr>
              <w:widowControl w:val="0"/>
              <w:jc w:val="right"/>
              <w:rPr>
                <w:color w:val="000000"/>
                <w:sz w:val="20"/>
                <w:szCs w:val="20"/>
              </w:rPr>
            </w:pPr>
            <w:r w:rsidDel="00000000" w:rsidR="00000000" w:rsidRPr="00000000">
              <w:rPr>
                <w:color w:val="000000"/>
                <w:sz w:val="20"/>
                <w:szCs w:val="20"/>
                <w:rtl w:val="0"/>
              </w:rPr>
              <w:t xml:space="preserve"> </w:t>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A">
            <w:pPr>
              <w:widowControl w:val="0"/>
              <w:ind w:left="144" w:hanging="144"/>
              <w:rPr>
                <w:b w:val="1"/>
                <w:color w:val="000000"/>
                <w:sz w:val="20"/>
                <w:szCs w:val="20"/>
              </w:rPr>
            </w:pPr>
            <w:r w:rsidDel="00000000" w:rsidR="00000000" w:rsidRPr="00000000">
              <w:rPr>
                <w:b w:val="1"/>
                <w:color w:val="000000"/>
                <w:sz w:val="20"/>
                <w:szCs w:val="20"/>
                <w:rtl w:val="0"/>
              </w:rPr>
              <w:t xml:space="preserve">Weighted average common shares outstanding - basic</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8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8C">
            <w:pPr>
              <w:widowControl w:val="0"/>
              <w:jc w:val="right"/>
              <w:rPr>
                <w:color w:val="000000"/>
                <w:sz w:val="20"/>
                <w:szCs w:val="20"/>
              </w:rPr>
            </w:pPr>
            <w:r w:rsidDel="00000000" w:rsidR="00000000" w:rsidRPr="00000000">
              <w:rPr>
                <w:color w:val="000000"/>
                <w:sz w:val="20"/>
                <w:szCs w:val="20"/>
                <w:rtl w:val="0"/>
              </w:rPr>
              <w:t xml:space="preserve">14,154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8D">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8E">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8F">
            <w:pPr>
              <w:widowControl w:val="0"/>
              <w:jc w:val="right"/>
              <w:rPr>
                <w:color w:val="000000"/>
                <w:sz w:val="20"/>
                <w:szCs w:val="20"/>
              </w:rPr>
            </w:pPr>
            <w:r w:rsidDel="00000000" w:rsidR="00000000" w:rsidRPr="00000000">
              <w:rPr>
                <w:color w:val="000000"/>
                <w:sz w:val="20"/>
                <w:szCs w:val="20"/>
                <w:rtl w:val="0"/>
              </w:rPr>
              <w:t xml:space="preserve">17,958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0">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9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92">
            <w:pPr>
              <w:widowControl w:val="0"/>
              <w:jc w:val="right"/>
              <w:rPr>
                <w:sz w:val="20"/>
                <w:szCs w:val="20"/>
              </w:rPr>
            </w:pPr>
            <w:r w:rsidDel="00000000" w:rsidR="00000000" w:rsidRPr="00000000">
              <w:rPr>
                <w:sz w:val="20"/>
                <w:szCs w:val="20"/>
                <w:rtl w:val="0"/>
              </w:rPr>
              <w:t xml:space="preserve">15,323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3">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9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95">
            <w:pPr>
              <w:widowControl w:val="0"/>
              <w:jc w:val="right"/>
              <w:rPr>
                <w:color w:val="000000"/>
                <w:sz w:val="20"/>
                <w:szCs w:val="20"/>
              </w:rPr>
            </w:pPr>
            <w:r w:rsidDel="00000000" w:rsidR="00000000" w:rsidRPr="00000000">
              <w:rPr>
                <w:sz w:val="20"/>
                <w:szCs w:val="20"/>
                <w:rtl w:val="0"/>
              </w:rPr>
              <w:t xml:space="preserve">17,993</w:t>
            </w:r>
            <w:r w:rsidDel="00000000" w:rsidR="00000000" w:rsidRPr="00000000">
              <w:rPr>
                <w:rtl w:val="0"/>
              </w:rPr>
            </w:r>
          </w:p>
        </w:tc>
      </w:tr>
      <w:tr>
        <w:trPr>
          <w:cantSplit w:val="0"/>
          <w:trHeight w:val="237"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6">
            <w:pPr>
              <w:widowControl w:val="0"/>
              <w:ind w:left="144" w:hanging="144"/>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8">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9">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C">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E">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9F">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A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A1">
            <w:pPr>
              <w:widowControl w:val="0"/>
              <w:jc w:val="right"/>
              <w:rPr>
                <w:color w:val="000000"/>
                <w:sz w:val="20"/>
                <w:szCs w:val="20"/>
              </w:rPr>
            </w:pPr>
            <w:r w:rsidDel="00000000" w:rsidR="00000000" w:rsidRPr="00000000">
              <w:rPr>
                <w:color w:val="000000"/>
                <w:sz w:val="20"/>
                <w:szCs w:val="20"/>
                <w:rtl w:val="0"/>
              </w:rPr>
              <w:t xml:space="preserve"> </w:t>
            </w:r>
          </w:p>
        </w:tc>
      </w:tr>
      <w:tr>
        <w:trPr>
          <w:cantSplit w:val="0"/>
          <w:trHeight w:val="490"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A2">
            <w:pPr>
              <w:widowControl w:val="0"/>
              <w:ind w:left="144" w:hanging="144"/>
              <w:rPr>
                <w:b w:val="1"/>
                <w:color w:val="000000"/>
                <w:sz w:val="20"/>
                <w:szCs w:val="20"/>
              </w:rPr>
            </w:pPr>
            <w:r w:rsidDel="00000000" w:rsidR="00000000" w:rsidRPr="00000000">
              <w:rPr>
                <w:b w:val="1"/>
                <w:color w:val="000000"/>
                <w:sz w:val="20"/>
                <w:szCs w:val="20"/>
                <w:rtl w:val="0"/>
              </w:rPr>
              <w:t xml:space="preserve">Weighted average common and potential dilutive common shares outstanding</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A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A4">
            <w:pPr>
              <w:widowControl w:val="0"/>
              <w:jc w:val="right"/>
              <w:rPr>
                <w:color w:val="000000"/>
                <w:sz w:val="20"/>
                <w:szCs w:val="20"/>
              </w:rPr>
            </w:pPr>
            <w:r w:rsidDel="00000000" w:rsidR="00000000" w:rsidRPr="00000000">
              <w:rPr>
                <w:color w:val="000000"/>
                <w:sz w:val="20"/>
                <w:szCs w:val="20"/>
                <w:rtl w:val="0"/>
              </w:rPr>
              <w:t xml:space="preserve">14,742</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A5">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A6">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A7">
            <w:pPr>
              <w:widowControl w:val="0"/>
              <w:jc w:val="right"/>
              <w:rPr>
                <w:color w:val="000000"/>
                <w:sz w:val="20"/>
                <w:szCs w:val="20"/>
              </w:rPr>
            </w:pPr>
            <w:r w:rsidDel="00000000" w:rsidR="00000000" w:rsidRPr="00000000">
              <w:rPr>
                <w:color w:val="000000"/>
                <w:sz w:val="20"/>
                <w:szCs w:val="20"/>
                <w:rtl w:val="0"/>
              </w:rPr>
              <w:t xml:space="preserve">17,958</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A8">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A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AA">
            <w:pPr>
              <w:widowControl w:val="0"/>
              <w:jc w:val="right"/>
              <w:rPr>
                <w:color w:val="000000"/>
                <w:sz w:val="20"/>
                <w:szCs w:val="20"/>
              </w:rPr>
            </w:pPr>
            <w:r w:rsidDel="00000000" w:rsidR="00000000" w:rsidRPr="00000000">
              <w:rPr>
                <w:color w:val="000000"/>
                <w:sz w:val="20"/>
                <w:szCs w:val="20"/>
                <w:rtl w:val="0"/>
              </w:rPr>
              <w:t xml:space="preserve">15,911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1AB">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A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1AD">
            <w:pPr>
              <w:widowControl w:val="0"/>
              <w:jc w:val="right"/>
              <w:rPr>
                <w:color w:val="000000"/>
                <w:sz w:val="20"/>
                <w:szCs w:val="20"/>
              </w:rPr>
            </w:pPr>
            <w:r w:rsidDel="00000000" w:rsidR="00000000" w:rsidRPr="00000000">
              <w:rPr>
                <w:color w:val="000000"/>
                <w:sz w:val="20"/>
                <w:szCs w:val="20"/>
                <w:rtl w:val="0"/>
              </w:rPr>
              <w:t xml:space="preserve">17,993</w:t>
            </w:r>
          </w:p>
        </w:tc>
      </w:tr>
    </w:tbl>
    <w:p w:rsidR="00000000" w:rsidDel="00000000" w:rsidP="00000000" w:rsidRDefault="00000000" w:rsidRPr="00000000" w14:paraId="000001AE">
      <w:pPr>
        <w:jc w:val="both"/>
        <w:rPr/>
        <w:sectPr>
          <w:type w:val="nextPage"/>
          <w:pgSz w:h="16838" w:w="11900" w:orient="portrait"/>
          <w:pgMar w:bottom="720" w:top="720" w:left="720" w:right="720" w:header="0" w:footer="0"/>
        </w:sectPr>
      </w:pPr>
      <w:r w:rsidDel="00000000" w:rsidR="00000000" w:rsidRPr="00000000">
        <w:rPr>
          <w:rtl w:val="0"/>
        </w:rPr>
      </w:r>
    </w:p>
    <w:bookmarkStart w:colFirst="0" w:colLast="0" w:name="bookmark=id.30j0zll" w:id="2"/>
    <w:bookmarkEnd w:id="2"/>
    <w:p w:rsidR="00000000" w:rsidDel="00000000" w:rsidP="00000000" w:rsidRDefault="00000000" w:rsidRPr="00000000" w14:paraId="000001AF">
      <w:pPr>
        <w:jc w:val="center"/>
        <w:rPr>
          <w:sz w:val="20"/>
          <w:szCs w:val="20"/>
        </w:rPr>
      </w:pPr>
      <w:r w:rsidDel="00000000" w:rsidR="00000000" w:rsidRPr="00000000">
        <w:rPr>
          <w:rFonts w:ascii="Arial" w:cs="Arial" w:eastAsia="Arial" w:hAnsi="Arial"/>
          <w:b w:val="1"/>
          <w:rtl w:val="0"/>
        </w:rPr>
        <w:t xml:space="preserve">RAVE RESTAURANT GROUP, INC.</w:t>
      </w:r>
      <w:r w:rsidDel="00000000" w:rsidR="00000000" w:rsidRPr="00000000">
        <w:rPr>
          <w:rtl w:val="0"/>
        </w:rPr>
      </w:r>
    </w:p>
    <w:p w:rsidR="00000000" w:rsidDel="00000000" w:rsidP="00000000" w:rsidRDefault="00000000" w:rsidRPr="00000000" w14:paraId="000001B0">
      <w:pPr>
        <w:spacing w:line="14.399999999999999" w:lineRule="auto"/>
        <w:jc w:val="center"/>
        <w:rPr>
          <w:sz w:val="20"/>
          <w:szCs w:val="20"/>
        </w:rPr>
      </w:pPr>
      <w:r w:rsidDel="00000000" w:rsidR="00000000" w:rsidRPr="00000000">
        <w:rPr>
          <w:rtl w:val="0"/>
        </w:rPr>
      </w:r>
    </w:p>
    <w:p w:rsidR="00000000" w:rsidDel="00000000" w:rsidP="00000000" w:rsidRDefault="00000000" w:rsidRPr="00000000" w14:paraId="000001B1">
      <w:pPr>
        <w:jc w:val="center"/>
        <w:rPr>
          <w:sz w:val="20"/>
          <w:szCs w:val="20"/>
        </w:rPr>
      </w:pPr>
      <w:r w:rsidDel="00000000" w:rsidR="00000000" w:rsidRPr="00000000">
        <w:rPr>
          <w:rFonts w:ascii="Arial" w:cs="Arial" w:eastAsia="Arial" w:hAnsi="Arial"/>
          <w:b w:val="1"/>
          <w:rtl w:val="0"/>
        </w:rPr>
        <w:t xml:space="preserve">CONSOLIDATED BALANCE SHEETS</w:t>
      </w:r>
      <w:r w:rsidDel="00000000" w:rsidR="00000000" w:rsidRPr="00000000">
        <w:rPr>
          <w:rtl w:val="0"/>
        </w:rPr>
      </w:r>
    </w:p>
    <w:p w:rsidR="00000000" w:rsidDel="00000000" w:rsidP="00000000" w:rsidRDefault="00000000" w:rsidRPr="00000000" w14:paraId="000001B2">
      <w:pPr>
        <w:spacing w:line="230" w:lineRule="auto"/>
        <w:jc w:val="center"/>
        <w:rPr>
          <w:sz w:val="20"/>
          <w:szCs w:val="20"/>
        </w:rPr>
      </w:pPr>
      <w:r w:rsidDel="00000000" w:rsidR="00000000" w:rsidRPr="00000000">
        <w:rPr>
          <w:rFonts w:ascii="Arial" w:cs="Arial" w:eastAsia="Arial" w:hAnsi="Arial"/>
          <w:b w:val="1"/>
          <w:i w:val="1"/>
          <w:rtl w:val="0"/>
        </w:rPr>
        <w:t xml:space="preserve">(In thousands, except share amounts)</w:t>
      </w:r>
      <w:r w:rsidDel="00000000" w:rsidR="00000000" w:rsidRPr="00000000">
        <w:rPr>
          <w:rtl w:val="0"/>
        </w:rPr>
      </w:r>
    </w:p>
    <w:p w:rsidR="00000000" w:rsidDel="00000000" w:rsidP="00000000" w:rsidRDefault="00000000" w:rsidRPr="00000000" w14:paraId="000001B3">
      <w:pPr>
        <w:spacing w:line="14.399999999999999" w:lineRule="auto"/>
        <w:jc w:val="center"/>
        <w:rPr>
          <w:sz w:val="20"/>
          <w:szCs w:val="20"/>
        </w:rPr>
      </w:pPr>
      <w:r w:rsidDel="00000000" w:rsidR="00000000" w:rsidRPr="00000000">
        <w:rPr>
          <w:rtl w:val="0"/>
        </w:rPr>
      </w:r>
    </w:p>
    <w:p w:rsidR="00000000" w:rsidDel="00000000" w:rsidP="00000000" w:rsidRDefault="00000000" w:rsidRPr="00000000" w14:paraId="000001B4">
      <w:pPr>
        <w:jc w:val="center"/>
        <w:rPr>
          <w:sz w:val="20"/>
          <w:szCs w:val="20"/>
        </w:rPr>
      </w:pPr>
      <w:r w:rsidDel="00000000" w:rsidR="00000000" w:rsidRPr="00000000">
        <w:rPr>
          <w:rFonts w:ascii="Arial" w:cs="Arial" w:eastAsia="Arial" w:hAnsi="Arial"/>
          <w:b w:val="1"/>
          <w:i w:val="1"/>
          <w:rtl w:val="0"/>
        </w:rPr>
        <w:t xml:space="preserve">(Unaudited)</w:t>
      </w:r>
      <w:r w:rsidDel="00000000" w:rsidR="00000000" w:rsidRPr="00000000">
        <w:rPr>
          <w:rtl w:val="0"/>
        </w:rPr>
      </w:r>
    </w:p>
    <w:p w:rsidR="00000000" w:rsidDel="00000000" w:rsidP="00000000" w:rsidRDefault="00000000" w:rsidRPr="00000000" w14:paraId="000001B5">
      <w:pPr>
        <w:jc w:val="center"/>
        <w:rPr/>
      </w:pPr>
      <w:r w:rsidDel="00000000" w:rsidR="00000000" w:rsidRPr="00000000">
        <w:rPr>
          <w:rtl w:val="0"/>
        </w:rPr>
      </w:r>
    </w:p>
    <w:p w:rsidR="00000000" w:rsidDel="00000000" w:rsidP="00000000" w:rsidRDefault="00000000" w:rsidRPr="00000000" w14:paraId="000001B6">
      <w:pPr>
        <w:rPr/>
      </w:pPr>
      <w:r w:rsidDel="00000000" w:rsidR="00000000" w:rsidRPr="00000000">
        <w:rPr>
          <w:rtl w:val="0"/>
        </w:rPr>
      </w:r>
    </w:p>
    <w:tbl>
      <w:tblPr>
        <w:tblStyle w:val="Table2"/>
        <w:tblW w:w="10800.000000000002" w:type="dxa"/>
        <w:jc w:val="center"/>
        <w:tblLayout w:type="fixed"/>
        <w:tblLook w:val="0400"/>
      </w:tblPr>
      <w:tblGrid>
        <w:gridCol w:w="8475"/>
        <w:gridCol w:w="117"/>
        <w:gridCol w:w="1000"/>
        <w:gridCol w:w="102"/>
        <w:gridCol w:w="117"/>
        <w:gridCol w:w="989"/>
        <w:tblGridChange w:id="0">
          <w:tblGrid>
            <w:gridCol w:w="8475"/>
            <w:gridCol w:w="117"/>
            <w:gridCol w:w="1000"/>
            <w:gridCol w:w="102"/>
            <w:gridCol w:w="117"/>
            <w:gridCol w:w="989"/>
          </w:tblGrid>
        </w:tblGridChange>
      </w:tblGrid>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B7">
            <w:pPr>
              <w:widowControl w:val="0"/>
              <w:ind w:left="144" w:hanging="144"/>
              <w:rPr>
                <w:color w:val="000000"/>
              </w:rPr>
            </w:pPr>
            <w:r w:rsidDel="00000000" w:rsidR="00000000" w:rsidRPr="00000000">
              <w:rPr>
                <w:color w:val="000000"/>
                <w:rtl w:val="0"/>
              </w:rPr>
              <w:t xml:space="preserve"> </w:t>
            </w:r>
          </w:p>
        </w:tc>
        <w:tc>
          <w:tcPr>
            <w:gridSpan w:val="2"/>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1B8">
            <w:pPr>
              <w:widowControl w:val="0"/>
              <w:jc w:val="center"/>
              <w:rPr>
                <w:b w:val="1"/>
                <w:color w:val="000000"/>
              </w:rPr>
            </w:pPr>
            <w:r w:rsidDel="00000000" w:rsidR="00000000" w:rsidRPr="00000000">
              <w:rPr>
                <w:b w:val="1"/>
                <w:color w:val="000000"/>
                <w:rtl w:val="0"/>
              </w:rPr>
              <w:t xml:space="preserve">June 25,</w:t>
            </w:r>
          </w:p>
          <w:p w:rsidR="00000000" w:rsidDel="00000000" w:rsidP="00000000" w:rsidRDefault="00000000" w:rsidRPr="00000000" w14:paraId="000001B9">
            <w:pPr>
              <w:widowControl w:val="0"/>
              <w:jc w:val="center"/>
              <w:rPr>
                <w:b w:val="1"/>
                <w:color w:val="000000"/>
              </w:rPr>
            </w:pPr>
            <w:r w:rsidDel="00000000" w:rsidR="00000000" w:rsidRPr="00000000">
              <w:rPr>
                <w:b w:val="1"/>
                <w:color w:val="000000"/>
                <w:rtl w:val="0"/>
              </w:rPr>
              <w:t xml:space="preserve">2023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BB">
            <w:pPr>
              <w:widowControl w:val="0"/>
              <w:rPr>
                <w:color w:val="000000"/>
              </w:rPr>
            </w:pPr>
            <w:r w:rsidDel="00000000" w:rsidR="00000000" w:rsidRPr="00000000">
              <w:rPr>
                <w:color w:val="000000"/>
                <w:rtl w:val="0"/>
              </w:rPr>
              <w:t xml:space="preserve"> </w:t>
            </w:r>
          </w:p>
        </w:tc>
        <w:tc>
          <w:tcPr>
            <w:gridSpan w:val="2"/>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1BC">
            <w:pPr>
              <w:widowControl w:val="0"/>
              <w:jc w:val="center"/>
              <w:rPr>
                <w:b w:val="1"/>
                <w:color w:val="000000"/>
              </w:rPr>
            </w:pPr>
            <w:r w:rsidDel="00000000" w:rsidR="00000000" w:rsidRPr="00000000">
              <w:rPr>
                <w:b w:val="1"/>
                <w:color w:val="000000"/>
                <w:rtl w:val="0"/>
              </w:rPr>
              <w:t xml:space="preserve">June 26,</w:t>
            </w:r>
          </w:p>
          <w:p w:rsidR="00000000" w:rsidDel="00000000" w:rsidP="00000000" w:rsidRDefault="00000000" w:rsidRPr="00000000" w14:paraId="000001BD">
            <w:pPr>
              <w:widowControl w:val="0"/>
              <w:jc w:val="center"/>
              <w:rPr>
                <w:b w:val="1"/>
                <w:color w:val="000000"/>
              </w:rPr>
            </w:pPr>
            <w:r w:rsidDel="00000000" w:rsidR="00000000" w:rsidRPr="00000000">
              <w:rPr>
                <w:b w:val="1"/>
                <w:color w:val="000000"/>
                <w:rtl w:val="0"/>
              </w:rPr>
              <w:t xml:space="preserve">2022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BF">
            <w:pPr>
              <w:widowControl w:val="0"/>
              <w:ind w:left="144" w:hanging="144"/>
              <w:rPr>
                <w:b w:val="1"/>
                <w:color w:val="000000"/>
              </w:rPr>
            </w:pPr>
            <w:r w:rsidDel="00000000" w:rsidR="00000000" w:rsidRPr="00000000">
              <w:rPr>
                <w:b w:val="1"/>
                <w:color w:val="000000"/>
                <w:rtl w:val="0"/>
              </w:rPr>
              <w:t xml:space="preserve">ASSETS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4">
            <w:pPr>
              <w:widowControl w:val="0"/>
              <w:rPr>
                <w:color w:val="000000"/>
              </w:rPr>
            </w:pPr>
            <w:r w:rsidDel="00000000" w:rsidR="00000000" w:rsidRPr="00000000">
              <w:rPr>
                <w:color w:val="000000"/>
                <w:rtl w:val="0"/>
              </w:rPr>
              <w:t xml:space="preserve"> </w:t>
            </w:r>
          </w:p>
        </w:tc>
      </w:tr>
      <w:tr>
        <w:trPr>
          <w:cantSplit w:val="0"/>
          <w:trHeight w:val="176" w:hRule="atLeast"/>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5">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7">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9">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A">
            <w:pPr>
              <w:widowControl w:val="0"/>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B">
            <w:pPr>
              <w:widowControl w:val="0"/>
              <w:ind w:left="144" w:hanging="144"/>
              <w:rPr>
                <w:color w:val="000000"/>
              </w:rPr>
            </w:pPr>
            <w:r w:rsidDel="00000000" w:rsidR="00000000" w:rsidRPr="00000000">
              <w:rPr>
                <w:color w:val="000000"/>
                <w:rtl w:val="0"/>
              </w:rPr>
              <w:t xml:space="preserve">CURRENT ASSETS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C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0">
            <w:pPr>
              <w:widowControl w:val="0"/>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1">
            <w:pPr>
              <w:widowControl w:val="0"/>
              <w:ind w:left="360" w:hanging="180"/>
              <w:rPr>
                <w:color w:val="000000"/>
              </w:rPr>
            </w:pPr>
            <w:r w:rsidDel="00000000" w:rsidR="00000000" w:rsidRPr="00000000">
              <w:rPr>
                <w:color w:val="000000"/>
                <w:rtl w:val="0"/>
              </w:rPr>
              <w:t xml:space="preserve">Cash and cash equivalents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2">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3">
            <w:pPr>
              <w:widowControl w:val="0"/>
              <w:jc w:val="right"/>
              <w:rPr>
                <w:color w:val="000000"/>
              </w:rPr>
            </w:pPr>
            <w:r w:rsidDel="00000000" w:rsidR="00000000" w:rsidRPr="00000000">
              <w:rPr>
                <w:color w:val="000000"/>
                <w:rtl w:val="0"/>
              </w:rPr>
              <w:t xml:space="preserve">5,328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5">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6">
            <w:pPr>
              <w:widowControl w:val="0"/>
              <w:jc w:val="right"/>
              <w:rPr>
                <w:color w:val="000000"/>
              </w:rPr>
            </w:pPr>
            <w:r w:rsidDel="00000000" w:rsidR="00000000" w:rsidRPr="00000000">
              <w:rPr>
                <w:color w:val="000000"/>
                <w:rtl w:val="0"/>
              </w:rPr>
              <w:t xml:space="preserve">7,723</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7">
            <w:pPr>
              <w:widowControl w:val="0"/>
              <w:ind w:left="360" w:hanging="180"/>
              <w:rPr>
                <w:color w:val="000000"/>
              </w:rPr>
            </w:pPr>
            <w:r w:rsidDel="00000000" w:rsidR="00000000" w:rsidRPr="00000000">
              <w:rPr>
                <w:color w:val="000000"/>
                <w:rtl w:val="0"/>
              </w:rPr>
              <w:t xml:space="preserve">Accounts receivable, less allowance for bad debts of $58 and $27, respectively</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9">
            <w:pPr>
              <w:widowControl w:val="0"/>
              <w:jc w:val="right"/>
              <w:rPr>
                <w:color w:val="000000"/>
              </w:rPr>
            </w:pPr>
            <w:r w:rsidDel="00000000" w:rsidR="00000000" w:rsidRPr="00000000">
              <w:rPr>
                <w:color w:val="000000"/>
                <w:rtl w:val="0"/>
              </w:rPr>
              <w:t xml:space="preserve">1,145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C">
            <w:pPr>
              <w:widowControl w:val="0"/>
              <w:jc w:val="right"/>
              <w:rPr>
                <w:color w:val="000000"/>
              </w:rPr>
            </w:pPr>
            <w:r w:rsidDel="00000000" w:rsidR="00000000" w:rsidRPr="00000000">
              <w:rPr>
                <w:color w:val="000000"/>
                <w:rtl w:val="0"/>
              </w:rPr>
              <w:t xml:space="preserve">1,981</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D">
            <w:pPr>
              <w:widowControl w:val="0"/>
              <w:ind w:left="360" w:hanging="180"/>
              <w:rPr>
                <w:color w:val="000000"/>
              </w:rPr>
            </w:pPr>
            <w:r w:rsidDel="00000000" w:rsidR="00000000" w:rsidRPr="00000000">
              <w:rPr>
                <w:color w:val="000000"/>
                <w:rtl w:val="0"/>
              </w:rPr>
              <w:t xml:space="preserve">Notes receivable, current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DF">
            <w:pPr>
              <w:widowControl w:val="0"/>
              <w:jc w:val="right"/>
              <w:rPr>
                <w:color w:val="000000"/>
              </w:rPr>
            </w:pPr>
            <w:r w:rsidDel="00000000" w:rsidR="00000000" w:rsidRPr="00000000">
              <w:rPr>
                <w:color w:val="000000"/>
                <w:rtl w:val="0"/>
              </w:rPr>
              <w:t xml:space="preserve">105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2">
            <w:pPr>
              <w:widowControl w:val="0"/>
              <w:jc w:val="right"/>
              <w:rPr>
                <w:color w:val="000000"/>
              </w:rPr>
            </w:pPr>
            <w:r w:rsidDel="00000000" w:rsidR="00000000" w:rsidRPr="00000000">
              <w:rPr>
                <w:color w:val="000000"/>
                <w:rtl w:val="0"/>
              </w:rPr>
              <w:t xml:space="preserve">172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3">
            <w:pPr>
              <w:widowControl w:val="0"/>
              <w:ind w:left="360" w:hanging="180"/>
              <w:rPr>
                <w:color w:val="000000"/>
              </w:rPr>
            </w:pPr>
            <w:r w:rsidDel="00000000" w:rsidR="00000000" w:rsidRPr="00000000">
              <w:rPr>
                <w:color w:val="000000"/>
                <w:rtl w:val="0"/>
              </w:rPr>
              <w:t xml:space="preserve">Property held for sale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4">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5">
            <w:pPr>
              <w:widowControl w:val="0"/>
              <w:jc w:val="right"/>
              <w:rPr>
                <w:color w:val="000000"/>
              </w:rPr>
            </w:pPr>
            <w:r w:rsidDel="00000000" w:rsidR="00000000" w:rsidRPr="00000000">
              <w:rPr>
                <w:color w:val="000000"/>
                <w:rtl w:val="0"/>
              </w:rPr>
              <w:t xml:space="preserve">19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6">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7">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8">
            <w:pPr>
              <w:widowControl w:val="0"/>
              <w:jc w:val="right"/>
              <w:rPr>
                <w:color w:val="000000"/>
              </w:rPr>
            </w:pPr>
            <w:r w:rsidDel="00000000" w:rsidR="00000000" w:rsidRPr="00000000">
              <w:rPr>
                <w:color w:val="00000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9">
            <w:pPr>
              <w:widowControl w:val="0"/>
              <w:ind w:left="360" w:hanging="180"/>
              <w:rPr>
                <w:color w:val="000000"/>
              </w:rPr>
            </w:pPr>
            <w:r w:rsidDel="00000000" w:rsidR="00000000" w:rsidRPr="00000000">
              <w:rPr>
                <w:color w:val="000000"/>
                <w:rtl w:val="0"/>
              </w:rPr>
              <w:t xml:space="preserve">Deferred contract charges, current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B">
            <w:pPr>
              <w:widowControl w:val="0"/>
              <w:jc w:val="right"/>
              <w:rPr>
                <w:color w:val="000000"/>
              </w:rPr>
            </w:pPr>
            <w:r w:rsidDel="00000000" w:rsidR="00000000" w:rsidRPr="00000000">
              <w:rPr>
                <w:color w:val="000000"/>
                <w:rtl w:val="0"/>
              </w:rPr>
              <w:t xml:space="preserve">33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E">
            <w:pPr>
              <w:widowControl w:val="0"/>
              <w:jc w:val="right"/>
              <w:rPr>
                <w:color w:val="000000"/>
              </w:rPr>
            </w:pPr>
            <w:r w:rsidDel="00000000" w:rsidR="00000000" w:rsidRPr="00000000">
              <w:rPr>
                <w:color w:val="000000"/>
                <w:rtl w:val="0"/>
              </w:rPr>
              <w:t xml:space="preserve">36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EF">
            <w:pPr>
              <w:widowControl w:val="0"/>
              <w:ind w:left="360" w:hanging="180"/>
              <w:rPr>
                <w:color w:val="000000"/>
              </w:rPr>
            </w:pPr>
            <w:r w:rsidDel="00000000" w:rsidR="00000000" w:rsidRPr="00000000">
              <w:rPr>
                <w:color w:val="000000"/>
                <w:rtl w:val="0"/>
              </w:rPr>
              <w:t xml:space="preserve">Prepaid expenses and other current assets</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1F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1F1">
            <w:pPr>
              <w:widowControl w:val="0"/>
              <w:jc w:val="right"/>
              <w:rPr>
                <w:color w:val="000000"/>
              </w:rPr>
            </w:pPr>
            <w:r w:rsidDel="00000000" w:rsidR="00000000" w:rsidRPr="00000000">
              <w:rPr>
                <w:color w:val="000000"/>
                <w:rtl w:val="0"/>
              </w:rPr>
              <w:t xml:space="preserve">204</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1F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1F4">
            <w:pPr>
              <w:widowControl w:val="0"/>
              <w:jc w:val="right"/>
              <w:rPr>
                <w:color w:val="000000"/>
              </w:rPr>
            </w:pPr>
            <w:r w:rsidDel="00000000" w:rsidR="00000000" w:rsidRPr="00000000">
              <w:rPr>
                <w:color w:val="000000"/>
                <w:rtl w:val="0"/>
              </w:rPr>
              <w:t xml:space="preserve">146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5">
            <w:pPr>
              <w:widowControl w:val="0"/>
              <w:ind w:left="504" w:hanging="144"/>
              <w:rPr>
                <w:color w:val="000000"/>
              </w:rPr>
            </w:pPr>
            <w:r w:rsidDel="00000000" w:rsidR="00000000" w:rsidRPr="00000000">
              <w:rPr>
                <w:color w:val="000000"/>
                <w:rtl w:val="0"/>
              </w:rPr>
              <w:t xml:space="preserve">Total current assets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7">
            <w:pPr>
              <w:widowControl w:val="0"/>
              <w:jc w:val="right"/>
              <w:rPr>
                <w:color w:val="000000"/>
              </w:rPr>
            </w:pPr>
            <w:r w:rsidDel="00000000" w:rsidR="00000000" w:rsidRPr="00000000">
              <w:rPr>
                <w:color w:val="000000"/>
                <w:rtl w:val="0"/>
              </w:rPr>
              <w:t xml:space="preserve">6,834</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9">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A">
            <w:pPr>
              <w:widowControl w:val="0"/>
              <w:jc w:val="right"/>
              <w:rPr>
                <w:color w:val="000000"/>
              </w:rPr>
            </w:pPr>
            <w:r w:rsidDel="00000000" w:rsidR="00000000" w:rsidRPr="00000000">
              <w:rPr>
                <w:color w:val="000000"/>
                <w:rtl w:val="0"/>
              </w:rPr>
              <w:t xml:space="preserve">10,058</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B">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D">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1F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0">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1">
            <w:pPr>
              <w:widowControl w:val="0"/>
              <w:ind w:left="144" w:hanging="144"/>
              <w:rPr>
                <w:color w:val="000000"/>
              </w:rPr>
            </w:pPr>
            <w:r w:rsidDel="00000000" w:rsidR="00000000" w:rsidRPr="00000000">
              <w:rPr>
                <w:color w:val="000000"/>
                <w:rtl w:val="0"/>
              </w:rPr>
              <w:t xml:space="preserve">LONG-TERM ASSETS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3">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5">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6">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7">
            <w:pPr>
              <w:widowControl w:val="0"/>
              <w:ind w:left="360" w:hanging="180"/>
              <w:rPr>
                <w:color w:val="000000"/>
              </w:rPr>
            </w:pPr>
            <w:r w:rsidDel="00000000" w:rsidR="00000000" w:rsidRPr="00000000">
              <w:rPr>
                <w:color w:val="000000"/>
                <w:rtl w:val="0"/>
              </w:rPr>
              <w:t xml:space="preserve">Property and equipment, net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9">
            <w:pPr>
              <w:widowControl w:val="0"/>
              <w:jc w:val="right"/>
              <w:rPr>
                <w:color w:val="000000"/>
              </w:rPr>
            </w:pPr>
            <w:r w:rsidDel="00000000" w:rsidR="00000000" w:rsidRPr="00000000">
              <w:rPr>
                <w:color w:val="000000"/>
                <w:rtl w:val="0"/>
              </w:rPr>
              <w:t xml:space="preserve">258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C">
            <w:pPr>
              <w:widowControl w:val="0"/>
              <w:jc w:val="right"/>
              <w:rPr>
                <w:color w:val="000000"/>
              </w:rPr>
            </w:pPr>
            <w:r w:rsidDel="00000000" w:rsidR="00000000" w:rsidRPr="00000000">
              <w:rPr>
                <w:color w:val="000000"/>
                <w:rtl w:val="0"/>
              </w:rPr>
              <w:t xml:space="preserve">365</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D">
            <w:pPr>
              <w:widowControl w:val="0"/>
              <w:ind w:left="360" w:hanging="180"/>
              <w:rPr>
                <w:color w:val="000000"/>
              </w:rPr>
            </w:pPr>
            <w:r w:rsidDel="00000000" w:rsidR="00000000" w:rsidRPr="00000000">
              <w:rPr>
                <w:color w:val="000000"/>
                <w:rtl w:val="0"/>
              </w:rPr>
              <w:t xml:space="preserve">Operating lease right of use asset, net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E">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0F">
            <w:pPr>
              <w:widowControl w:val="0"/>
              <w:jc w:val="right"/>
              <w:rPr>
                <w:color w:val="000000"/>
              </w:rPr>
            </w:pPr>
            <w:r w:rsidDel="00000000" w:rsidR="00000000" w:rsidRPr="00000000">
              <w:rPr>
                <w:color w:val="000000"/>
                <w:rtl w:val="0"/>
              </w:rPr>
              <w:t xml:space="preserve">1,227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0">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1">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2">
            <w:pPr>
              <w:widowControl w:val="0"/>
              <w:jc w:val="right"/>
              <w:rPr>
                <w:color w:val="000000"/>
              </w:rPr>
            </w:pPr>
            <w:r w:rsidDel="00000000" w:rsidR="00000000" w:rsidRPr="00000000">
              <w:rPr>
                <w:color w:val="000000"/>
                <w:rtl w:val="0"/>
              </w:rPr>
              <w:t xml:space="preserve">1,664</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3">
            <w:pPr>
              <w:widowControl w:val="0"/>
              <w:ind w:left="360" w:hanging="180"/>
              <w:rPr>
                <w:color w:val="000000"/>
              </w:rPr>
            </w:pPr>
            <w:r w:rsidDel="00000000" w:rsidR="00000000" w:rsidRPr="00000000">
              <w:rPr>
                <w:color w:val="000000"/>
                <w:rtl w:val="0"/>
              </w:rPr>
              <w:t xml:space="preserve">Intangible assets definite-lived, net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5">
            <w:pPr>
              <w:widowControl w:val="0"/>
              <w:jc w:val="right"/>
              <w:rPr>
                <w:color w:val="000000"/>
              </w:rPr>
            </w:pPr>
            <w:r w:rsidDel="00000000" w:rsidR="00000000" w:rsidRPr="00000000">
              <w:rPr>
                <w:color w:val="000000"/>
                <w:rtl w:val="0"/>
              </w:rPr>
              <w:t xml:space="preserve">328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7">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8">
            <w:pPr>
              <w:widowControl w:val="0"/>
              <w:jc w:val="right"/>
              <w:rPr>
                <w:color w:val="000000"/>
              </w:rPr>
            </w:pPr>
            <w:r w:rsidDel="00000000" w:rsidR="00000000" w:rsidRPr="00000000">
              <w:rPr>
                <w:color w:val="000000"/>
                <w:rtl w:val="0"/>
              </w:rPr>
              <w:t xml:space="preserve">232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9">
            <w:pPr>
              <w:widowControl w:val="0"/>
              <w:ind w:left="360" w:hanging="180"/>
              <w:rPr>
                <w:color w:val="000000"/>
              </w:rPr>
            </w:pPr>
            <w:r w:rsidDel="00000000" w:rsidR="00000000" w:rsidRPr="00000000">
              <w:rPr>
                <w:color w:val="000000"/>
                <w:rtl w:val="0"/>
              </w:rPr>
              <w:t xml:space="preserve">Notes receivable, net of current portion</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B">
            <w:pPr>
              <w:widowControl w:val="0"/>
              <w:jc w:val="right"/>
              <w:rPr>
                <w:color w:val="000000"/>
              </w:rPr>
            </w:pPr>
            <w:r w:rsidDel="00000000" w:rsidR="00000000" w:rsidRPr="00000000">
              <w:rPr>
                <w:color w:val="000000"/>
                <w:rtl w:val="0"/>
              </w:rPr>
              <w:t xml:space="preserve">28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E">
            <w:pPr>
              <w:widowControl w:val="0"/>
              <w:jc w:val="right"/>
              <w:rPr>
                <w:color w:val="000000"/>
              </w:rPr>
            </w:pPr>
            <w:r w:rsidDel="00000000" w:rsidR="00000000" w:rsidRPr="00000000">
              <w:rPr>
                <w:color w:val="000000"/>
                <w:rtl w:val="0"/>
              </w:rPr>
              <w:t xml:space="preserve">201</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1F">
            <w:pPr>
              <w:widowControl w:val="0"/>
              <w:ind w:left="360" w:hanging="180"/>
              <w:rPr>
                <w:color w:val="000000"/>
              </w:rPr>
            </w:pPr>
            <w:r w:rsidDel="00000000" w:rsidR="00000000" w:rsidRPr="00000000">
              <w:rPr>
                <w:color w:val="000000"/>
                <w:rtl w:val="0"/>
              </w:rPr>
              <w:t xml:space="preserve">Deferred tax asset, net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0">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1">
            <w:pPr>
              <w:widowControl w:val="0"/>
              <w:jc w:val="right"/>
              <w:rPr>
                <w:color w:val="000000"/>
              </w:rPr>
            </w:pPr>
            <w:r w:rsidDel="00000000" w:rsidR="00000000" w:rsidRPr="00000000">
              <w:rPr>
                <w:color w:val="000000"/>
                <w:rtl w:val="0"/>
              </w:rPr>
              <w:t xml:space="preserve">5,342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2">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3">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4">
            <w:pPr>
              <w:widowControl w:val="0"/>
              <w:jc w:val="right"/>
              <w:rPr>
                <w:color w:val="000000"/>
              </w:rPr>
            </w:pPr>
            <w:r w:rsidDel="00000000" w:rsidR="00000000" w:rsidRPr="00000000">
              <w:rPr>
                <w:color w:val="000000"/>
                <w:rtl w:val="0"/>
              </w:rPr>
              <w:t xml:space="preserve">5,772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5">
            <w:pPr>
              <w:widowControl w:val="0"/>
              <w:ind w:left="360" w:hanging="180"/>
              <w:rPr>
                <w:color w:val="000000"/>
              </w:rPr>
            </w:pPr>
            <w:r w:rsidDel="00000000" w:rsidR="00000000" w:rsidRPr="00000000">
              <w:rPr>
                <w:color w:val="000000"/>
                <w:rtl w:val="0"/>
              </w:rPr>
              <w:t xml:space="preserve">Deferred contract charges, net of current portion</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2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27">
            <w:pPr>
              <w:widowControl w:val="0"/>
              <w:jc w:val="right"/>
              <w:rPr>
                <w:color w:val="000000"/>
              </w:rPr>
            </w:pPr>
            <w:r w:rsidDel="00000000" w:rsidR="00000000" w:rsidRPr="00000000">
              <w:rPr>
                <w:color w:val="000000"/>
                <w:rtl w:val="0"/>
              </w:rPr>
              <w:t xml:space="preserve">220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29">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2A">
            <w:pPr>
              <w:widowControl w:val="0"/>
              <w:jc w:val="right"/>
              <w:rPr>
                <w:color w:val="000000"/>
              </w:rPr>
            </w:pPr>
            <w:r w:rsidDel="00000000" w:rsidR="00000000" w:rsidRPr="00000000">
              <w:rPr>
                <w:color w:val="000000"/>
                <w:rtl w:val="0"/>
              </w:rPr>
              <w:t xml:space="preserve">224</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B">
            <w:pPr>
              <w:widowControl w:val="0"/>
              <w:ind w:left="504" w:hanging="144"/>
              <w:rPr>
                <w:color w:val="000000"/>
              </w:rPr>
            </w:pPr>
            <w:r w:rsidDel="00000000" w:rsidR="00000000" w:rsidRPr="00000000">
              <w:rPr>
                <w:color w:val="000000"/>
                <w:rtl w:val="0"/>
              </w:rPr>
              <w:t xml:space="preserve">Total assets</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2C">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2D">
            <w:pPr>
              <w:widowControl w:val="0"/>
              <w:jc w:val="right"/>
              <w:rPr>
                <w:color w:val="000000"/>
              </w:rPr>
            </w:pPr>
            <w:r w:rsidDel="00000000" w:rsidR="00000000" w:rsidRPr="00000000">
              <w:rPr>
                <w:color w:val="000000"/>
                <w:rtl w:val="0"/>
              </w:rPr>
              <w:t xml:space="preserve">14,237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2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2F">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30">
            <w:pPr>
              <w:widowControl w:val="0"/>
              <w:jc w:val="right"/>
              <w:rPr>
                <w:color w:val="000000"/>
              </w:rPr>
            </w:pPr>
            <w:r w:rsidDel="00000000" w:rsidR="00000000" w:rsidRPr="00000000">
              <w:rPr>
                <w:color w:val="000000"/>
                <w:rtl w:val="0"/>
              </w:rPr>
              <w:t xml:space="preserve">18,516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1">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3">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5">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6">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7">
            <w:pPr>
              <w:widowControl w:val="0"/>
              <w:ind w:left="144" w:hanging="144"/>
              <w:rPr>
                <w:b w:val="1"/>
                <w:color w:val="000000"/>
              </w:rPr>
            </w:pPr>
            <w:r w:rsidDel="00000000" w:rsidR="00000000" w:rsidRPr="00000000">
              <w:rPr>
                <w:b w:val="1"/>
                <w:color w:val="000000"/>
                <w:rtl w:val="0"/>
              </w:rPr>
              <w:t xml:space="preserve">LIABILITIES AND SHAREHOLDERS' EQUITY</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9">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C">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D">
            <w:pPr>
              <w:widowControl w:val="0"/>
              <w:ind w:left="144" w:hanging="144"/>
              <w:rPr>
                <w:color w:val="000000"/>
              </w:rPr>
            </w:pPr>
            <w:r w:rsidDel="00000000" w:rsidR="00000000" w:rsidRPr="00000000">
              <w:rPr>
                <w:color w:val="000000"/>
                <w:rtl w:val="0"/>
              </w:rPr>
              <w:t xml:space="preserve">CURRENT LIABILITIES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3F">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2">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3">
            <w:pPr>
              <w:widowControl w:val="0"/>
              <w:ind w:left="360" w:hanging="180"/>
              <w:rPr>
                <w:color w:val="000000"/>
              </w:rPr>
            </w:pPr>
            <w:r w:rsidDel="00000000" w:rsidR="00000000" w:rsidRPr="00000000">
              <w:rPr>
                <w:color w:val="000000"/>
                <w:rtl w:val="0"/>
              </w:rPr>
              <w:t xml:space="preserve">Accounts payable - trade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4">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5">
            <w:pPr>
              <w:widowControl w:val="0"/>
              <w:jc w:val="right"/>
              <w:rPr>
                <w:color w:val="000000"/>
              </w:rPr>
            </w:pPr>
            <w:r w:rsidDel="00000000" w:rsidR="00000000" w:rsidRPr="00000000">
              <w:rPr>
                <w:color w:val="000000"/>
                <w:rtl w:val="0"/>
              </w:rPr>
              <w:t xml:space="preserve">502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7">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8">
            <w:pPr>
              <w:widowControl w:val="0"/>
              <w:jc w:val="right"/>
              <w:rPr>
                <w:color w:val="000000"/>
              </w:rPr>
            </w:pPr>
            <w:r w:rsidDel="00000000" w:rsidR="00000000" w:rsidRPr="00000000">
              <w:rPr>
                <w:color w:val="000000"/>
                <w:rtl w:val="0"/>
              </w:rPr>
              <w:t xml:space="preserve">669</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9">
            <w:pPr>
              <w:widowControl w:val="0"/>
              <w:ind w:left="360" w:hanging="180"/>
              <w:rPr>
                <w:color w:val="000000"/>
              </w:rPr>
            </w:pPr>
            <w:r w:rsidDel="00000000" w:rsidR="00000000" w:rsidRPr="00000000">
              <w:rPr>
                <w:color w:val="000000"/>
                <w:rtl w:val="0"/>
              </w:rPr>
              <w:t xml:space="preserve">Accrued expenses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B">
            <w:pPr>
              <w:widowControl w:val="0"/>
              <w:jc w:val="right"/>
              <w:rPr>
                <w:color w:val="000000"/>
              </w:rPr>
            </w:pPr>
            <w:r w:rsidDel="00000000" w:rsidR="00000000" w:rsidRPr="00000000">
              <w:rPr>
                <w:color w:val="000000"/>
                <w:rtl w:val="0"/>
              </w:rPr>
              <w:t xml:space="preserve">890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E">
            <w:pPr>
              <w:widowControl w:val="0"/>
              <w:jc w:val="right"/>
              <w:rPr>
                <w:color w:val="000000"/>
              </w:rPr>
            </w:pPr>
            <w:r w:rsidDel="00000000" w:rsidR="00000000" w:rsidRPr="00000000">
              <w:rPr>
                <w:color w:val="000000"/>
                <w:rtl w:val="0"/>
              </w:rPr>
              <w:t xml:space="preserve">1,082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4F">
            <w:pPr>
              <w:widowControl w:val="0"/>
              <w:ind w:left="360" w:hanging="180"/>
              <w:rPr>
                <w:color w:val="000000"/>
              </w:rPr>
            </w:pPr>
            <w:r w:rsidDel="00000000" w:rsidR="00000000" w:rsidRPr="00000000">
              <w:rPr>
                <w:color w:val="000000"/>
                <w:rtl w:val="0"/>
              </w:rPr>
              <w:t xml:space="preserve">Other current liabilities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1">
            <w:pPr>
              <w:widowControl w:val="0"/>
              <w:jc w:val="right"/>
              <w:rPr>
                <w:color w:val="000000"/>
              </w:rPr>
            </w:pPr>
            <w:r w:rsidDel="00000000" w:rsidR="00000000" w:rsidRPr="00000000">
              <w:rPr>
                <w:color w:val="000000"/>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4">
            <w:pPr>
              <w:widowControl w:val="0"/>
              <w:jc w:val="right"/>
              <w:rPr>
                <w:color w:val="000000"/>
              </w:rPr>
            </w:pPr>
            <w:r w:rsidDel="00000000" w:rsidR="00000000" w:rsidRPr="00000000">
              <w:rPr>
                <w:color w:val="000000"/>
                <w:rtl w:val="0"/>
              </w:rPr>
              <w:t xml:space="preserve">81</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5">
            <w:pPr>
              <w:widowControl w:val="0"/>
              <w:ind w:left="360" w:hanging="180"/>
              <w:rPr>
                <w:color w:val="000000"/>
              </w:rPr>
            </w:pPr>
            <w:r w:rsidDel="00000000" w:rsidR="00000000" w:rsidRPr="00000000">
              <w:rPr>
                <w:color w:val="000000"/>
                <w:rtl w:val="0"/>
              </w:rPr>
              <w:t xml:space="preserve">Operating lease liability, current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7">
            <w:pPr>
              <w:widowControl w:val="0"/>
              <w:jc w:val="right"/>
              <w:rPr>
                <w:color w:val="000000"/>
              </w:rPr>
            </w:pPr>
            <w:r w:rsidDel="00000000" w:rsidR="00000000" w:rsidRPr="00000000">
              <w:rPr>
                <w:color w:val="000000"/>
                <w:rtl w:val="0"/>
              </w:rPr>
              <w:t xml:space="preserve">463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9">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A">
            <w:pPr>
              <w:widowControl w:val="0"/>
              <w:jc w:val="right"/>
              <w:rPr>
                <w:color w:val="000000"/>
              </w:rPr>
            </w:pPr>
            <w:r w:rsidDel="00000000" w:rsidR="00000000" w:rsidRPr="00000000">
              <w:rPr>
                <w:color w:val="000000"/>
                <w:rtl w:val="0"/>
              </w:rPr>
              <w:t xml:space="preserve">490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B">
            <w:pPr>
              <w:widowControl w:val="0"/>
              <w:ind w:left="360" w:hanging="180"/>
              <w:rPr>
                <w:color w:val="000000"/>
              </w:rPr>
            </w:pPr>
            <w:r w:rsidDel="00000000" w:rsidR="00000000" w:rsidRPr="00000000">
              <w:rPr>
                <w:color w:val="000000"/>
                <w:rtl w:val="0"/>
              </w:rPr>
              <w:t xml:space="preserve">Short term loan</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C">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D">
            <w:pPr>
              <w:widowControl w:val="0"/>
              <w:jc w:val="right"/>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E">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5F">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60">
            <w:pPr>
              <w:widowControl w:val="0"/>
              <w:jc w:val="right"/>
              <w:rPr>
                <w:color w:val="000000"/>
              </w:rPr>
            </w:pPr>
            <w:r w:rsidDel="00000000" w:rsidR="00000000" w:rsidRPr="00000000">
              <w:rPr>
                <w:color w:val="000000"/>
                <w:rtl w:val="0"/>
              </w:rPr>
              <w:t xml:space="preserve">30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61">
            <w:pPr>
              <w:widowControl w:val="0"/>
              <w:ind w:left="360" w:hanging="180"/>
              <w:rPr>
                <w:color w:val="000000"/>
              </w:rPr>
            </w:pPr>
            <w:r w:rsidDel="00000000" w:rsidR="00000000" w:rsidRPr="00000000">
              <w:rPr>
                <w:color w:val="000000"/>
                <w:rtl w:val="0"/>
              </w:rPr>
              <w:t xml:space="preserve">Deferred revenues, current</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62">
            <w:pPr>
              <w:widowControl w:val="0"/>
              <w:rPr>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63">
            <w:pPr>
              <w:widowControl w:val="0"/>
              <w:jc w:val="right"/>
              <w:rPr>
                <w:color w:val="000000"/>
              </w:rPr>
            </w:pPr>
            <w:r w:rsidDel="00000000" w:rsidR="00000000" w:rsidRPr="00000000">
              <w:rPr>
                <w:color w:val="000000"/>
                <w:rtl w:val="0"/>
              </w:rPr>
              <w:t xml:space="preserve">342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64">
            <w:pPr>
              <w:widowControl w:val="0"/>
              <w:rPr>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65">
            <w:pPr>
              <w:widowControl w:val="0"/>
              <w:rPr>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66">
            <w:pPr>
              <w:widowControl w:val="0"/>
              <w:jc w:val="right"/>
              <w:rPr>
                <w:color w:val="000000"/>
              </w:rPr>
            </w:pPr>
            <w:r w:rsidDel="00000000" w:rsidR="00000000" w:rsidRPr="00000000">
              <w:rPr>
                <w:color w:val="000000"/>
                <w:rtl w:val="0"/>
              </w:rPr>
              <w:t xml:space="preserve">538</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67">
            <w:pPr>
              <w:widowControl w:val="0"/>
              <w:ind w:left="360" w:firstLine="0"/>
              <w:rPr>
                <w:color w:val="000000"/>
              </w:rPr>
            </w:pPr>
            <w:r w:rsidDel="00000000" w:rsidR="00000000" w:rsidRPr="00000000">
              <w:rPr>
                <w:color w:val="000000"/>
                <w:rtl w:val="0"/>
              </w:rPr>
              <w:t xml:space="preserve">Total current liabilities</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6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69">
            <w:pPr>
              <w:widowControl w:val="0"/>
              <w:jc w:val="right"/>
              <w:rPr>
                <w:color w:val="000000"/>
              </w:rPr>
            </w:pPr>
            <w:r w:rsidDel="00000000" w:rsidR="00000000" w:rsidRPr="00000000">
              <w:rPr>
                <w:color w:val="000000"/>
                <w:rtl w:val="0"/>
              </w:rPr>
              <w:t xml:space="preserve">2,198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6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6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6C">
            <w:pPr>
              <w:widowControl w:val="0"/>
              <w:jc w:val="right"/>
              <w:rPr>
                <w:color w:val="000000"/>
              </w:rPr>
            </w:pPr>
            <w:r w:rsidDel="00000000" w:rsidR="00000000" w:rsidRPr="00000000">
              <w:rPr>
                <w:color w:val="000000"/>
                <w:rtl w:val="0"/>
              </w:rPr>
              <w:t xml:space="preserve">2,890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6D">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6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6F">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2">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3">
            <w:pPr>
              <w:widowControl w:val="0"/>
              <w:ind w:left="144" w:hanging="144"/>
              <w:rPr>
                <w:color w:val="000000"/>
              </w:rPr>
            </w:pPr>
            <w:r w:rsidDel="00000000" w:rsidR="00000000" w:rsidRPr="00000000">
              <w:rPr>
                <w:color w:val="000000"/>
                <w:rtl w:val="0"/>
              </w:rPr>
              <w:t xml:space="preserve">LONG-TERM LIABILITIES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5">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7">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8">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9">
            <w:pPr>
              <w:widowControl w:val="0"/>
              <w:ind w:left="360" w:hanging="180"/>
              <w:rPr>
                <w:color w:val="000000"/>
              </w:rPr>
            </w:pPr>
            <w:r w:rsidDel="00000000" w:rsidR="00000000" w:rsidRPr="00000000">
              <w:rPr>
                <w:color w:val="000000"/>
                <w:rtl w:val="0"/>
              </w:rPr>
              <w:t xml:space="preserve">Operating lease liability, net of current portion</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A">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B">
            <w:pPr>
              <w:widowControl w:val="0"/>
              <w:jc w:val="right"/>
              <w:rPr>
                <w:color w:val="000000"/>
              </w:rPr>
            </w:pPr>
            <w:r w:rsidDel="00000000" w:rsidR="00000000" w:rsidRPr="00000000">
              <w:rPr>
                <w:color w:val="000000"/>
                <w:rtl w:val="0"/>
              </w:rPr>
              <w:t xml:space="preserve">958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C">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D">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E">
            <w:pPr>
              <w:widowControl w:val="0"/>
              <w:jc w:val="right"/>
              <w:rPr>
                <w:color w:val="000000"/>
              </w:rPr>
            </w:pPr>
            <w:r w:rsidDel="00000000" w:rsidR="00000000" w:rsidRPr="00000000">
              <w:rPr>
                <w:color w:val="000000"/>
                <w:rtl w:val="0"/>
              </w:rPr>
              <w:t xml:space="preserve">1,421</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7F">
            <w:pPr>
              <w:widowControl w:val="0"/>
              <w:ind w:left="360" w:hanging="180"/>
              <w:rPr>
                <w:color w:val="000000"/>
              </w:rPr>
            </w:pPr>
            <w:r w:rsidDel="00000000" w:rsidR="00000000" w:rsidRPr="00000000">
              <w:rPr>
                <w:color w:val="000000"/>
                <w:rtl w:val="0"/>
              </w:rPr>
              <w:t xml:space="preserve">Deferred revenues, net of current portion</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8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81">
            <w:pPr>
              <w:widowControl w:val="0"/>
              <w:jc w:val="right"/>
              <w:rPr>
                <w:color w:val="000000"/>
              </w:rPr>
            </w:pPr>
            <w:r w:rsidDel="00000000" w:rsidR="00000000" w:rsidRPr="00000000">
              <w:rPr>
                <w:color w:val="000000"/>
                <w:rtl w:val="0"/>
              </w:rPr>
              <w:t xml:space="preserve">690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8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8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84">
            <w:pPr>
              <w:widowControl w:val="0"/>
              <w:jc w:val="right"/>
              <w:rPr>
                <w:color w:val="000000"/>
              </w:rPr>
            </w:pPr>
            <w:r w:rsidDel="00000000" w:rsidR="00000000" w:rsidRPr="00000000">
              <w:rPr>
                <w:color w:val="000000"/>
                <w:rtl w:val="0"/>
              </w:rPr>
              <w:t xml:space="preserve">793</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85">
            <w:pPr>
              <w:widowControl w:val="0"/>
              <w:ind w:left="504" w:hanging="144"/>
              <w:rPr>
                <w:color w:val="000000"/>
              </w:rPr>
            </w:pPr>
            <w:r w:rsidDel="00000000" w:rsidR="00000000" w:rsidRPr="00000000">
              <w:rPr>
                <w:color w:val="000000"/>
                <w:rtl w:val="0"/>
              </w:rPr>
              <w:t xml:space="preserve">Total liabilities</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8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87">
            <w:pPr>
              <w:widowControl w:val="0"/>
              <w:jc w:val="right"/>
              <w:rPr>
                <w:color w:val="000000"/>
              </w:rPr>
            </w:pPr>
            <w:r w:rsidDel="00000000" w:rsidR="00000000" w:rsidRPr="00000000">
              <w:rPr>
                <w:color w:val="000000"/>
                <w:rtl w:val="0"/>
              </w:rPr>
              <w:t xml:space="preserve">3,846</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8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89">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8A">
            <w:pPr>
              <w:widowControl w:val="0"/>
              <w:jc w:val="right"/>
              <w:rPr>
                <w:color w:val="000000"/>
              </w:rPr>
            </w:pPr>
            <w:r w:rsidDel="00000000" w:rsidR="00000000" w:rsidRPr="00000000">
              <w:rPr>
                <w:color w:val="000000"/>
                <w:rtl w:val="0"/>
              </w:rPr>
              <w:t xml:space="preserve">5,104</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8B">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8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8D">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8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8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0">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1">
            <w:pPr>
              <w:widowControl w:val="0"/>
              <w:ind w:left="144" w:hanging="144"/>
              <w:rPr>
                <w:color w:val="000000"/>
              </w:rPr>
            </w:pPr>
            <w:r w:rsidDel="00000000" w:rsidR="00000000" w:rsidRPr="00000000">
              <w:rPr>
                <w:color w:val="000000"/>
                <w:rtl w:val="0"/>
              </w:rPr>
              <w:t xml:space="preserve">COMMITMENTS AND CONTINGENCIES (SEE NOTE K)</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3">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5">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6">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7">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9">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C">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D">
            <w:pPr>
              <w:widowControl w:val="0"/>
              <w:ind w:left="144" w:hanging="144"/>
              <w:rPr>
                <w:color w:val="000000"/>
              </w:rPr>
            </w:pPr>
            <w:r w:rsidDel="00000000" w:rsidR="00000000" w:rsidRPr="00000000">
              <w:rPr>
                <w:color w:val="000000"/>
                <w:rtl w:val="0"/>
              </w:rPr>
              <w:t xml:space="preserve">SHAREHOLDERS' EQUITY</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9F">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2">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3">
            <w:pPr>
              <w:widowControl w:val="0"/>
              <w:ind w:left="360" w:hanging="180"/>
              <w:rPr>
                <w:color w:val="000000"/>
              </w:rPr>
            </w:pPr>
            <w:r w:rsidDel="00000000" w:rsidR="00000000" w:rsidRPr="00000000">
              <w:rPr>
                <w:color w:val="000000"/>
                <w:rtl w:val="0"/>
              </w:rPr>
              <w:t xml:space="preserve">Common stock, $0.01 par value; authorized 26,000,000 shares; issued 25,090,058 and 25,090,058 shares, respectively; outstanding 14,154,453 and 17,511,430 shares, respectively</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5">
            <w:pPr>
              <w:widowControl w:val="0"/>
              <w:jc w:val="right"/>
              <w:rPr>
                <w:color w:val="000000"/>
              </w:rPr>
            </w:pPr>
            <w:r w:rsidDel="00000000" w:rsidR="00000000" w:rsidRPr="00000000">
              <w:rPr>
                <w:color w:val="000000"/>
                <w:rtl w:val="0"/>
              </w:rPr>
              <w:t xml:space="preserve">251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7">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8">
            <w:pPr>
              <w:widowControl w:val="0"/>
              <w:jc w:val="right"/>
              <w:rPr>
                <w:color w:val="000000"/>
              </w:rPr>
            </w:pPr>
            <w:r w:rsidDel="00000000" w:rsidR="00000000" w:rsidRPr="00000000">
              <w:rPr>
                <w:color w:val="000000"/>
                <w:rtl w:val="0"/>
              </w:rPr>
              <w:t xml:space="preserve">251</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9">
            <w:pPr>
              <w:widowControl w:val="0"/>
              <w:ind w:left="360" w:hanging="180"/>
              <w:rPr>
                <w:color w:val="000000"/>
              </w:rPr>
            </w:pPr>
            <w:r w:rsidDel="00000000" w:rsidR="00000000" w:rsidRPr="00000000">
              <w:rPr>
                <w:color w:val="000000"/>
                <w:rtl w:val="0"/>
              </w:rPr>
              <w:t xml:space="preserve">Additional paid-in capital</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B">
            <w:pPr>
              <w:widowControl w:val="0"/>
              <w:jc w:val="right"/>
              <w:rPr>
                <w:color w:val="000000"/>
              </w:rPr>
            </w:pPr>
            <w:r w:rsidDel="00000000" w:rsidR="00000000" w:rsidRPr="00000000">
              <w:rPr>
                <w:color w:val="000000"/>
                <w:rtl w:val="0"/>
              </w:rPr>
              <w:t xml:space="preserve">37,729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E">
            <w:pPr>
              <w:widowControl w:val="0"/>
              <w:jc w:val="right"/>
              <w:rPr>
                <w:color w:val="000000"/>
              </w:rPr>
            </w:pPr>
            <w:r w:rsidDel="00000000" w:rsidR="00000000" w:rsidRPr="00000000">
              <w:rPr>
                <w:color w:val="000000"/>
                <w:rtl w:val="0"/>
              </w:rPr>
              <w:t xml:space="preserve">37,384</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AF">
            <w:pPr>
              <w:widowControl w:val="0"/>
              <w:ind w:left="360" w:hanging="180"/>
              <w:rPr>
                <w:color w:val="000000"/>
              </w:rPr>
            </w:pPr>
            <w:r w:rsidDel="00000000" w:rsidR="00000000" w:rsidRPr="00000000">
              <w:rPr>
                <w:color w:val="000000"/>
                <w:rtl w:val="0"/>
              </w:rPr>
              <w:t xml:space="preserve">Retained earnings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1">
            <w:pPr>
              <w:widowControl w:val="0"/>
              <w:jc w:val="right"/>
              <w:rPr>
                <w:color w:val="000000"/>
              </w:rPr>
            </w:pPr>
            <w:r w:rsidDel="00000000" w:rsidR="00000000" w:rsidRPr="00000000">
              <w:rPr>
                <w:color w:val="000000"/>
                <w:rtl w:val="0"/>
              </w:rPr>
              <w:t xml:space="preserve">2,439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4">
            <w:pPr>
              <w:widowControl w:val="0"/>
              <w:jc w:val="right"/>
              <w:rPr>
                <w:color w:val="000000"/>
              </w:rPr>
            </w:pPr>
            <w:r w:rsidDel="00000000" w:rsidR="00000000" w:rsidRPr="00000000">
              <w:rPr>
                <w:color w:val="000000"/>
                <w:rtl w:val="0"/>
              </w:rPr>
              <w:t xml:space="preserve">826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5">
            <w:pPr>
              <w:widowControl w:val="0"/>
              <w:ind w:left="360" w:hanging="180"/>
              <w:rPr>
                <w:color w:val="000000"/>
              </w:rPr>
            </w:pPr>
            <w:r w:rsidDel="00000000" w:rsidR="00000000" w:rsidRPr="00000000">
              <w:rPr>
                <w:color w:val="000000"/>
                <w:rtl w:val="0"/>
              </w:rPr>
              <w:t xml:space="preserve">Treasury stock at cost</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7">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9">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A">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B">
            <w:pPr>
              <w:widowControl w:val="0"/>
              <w:ind w:left="504" w:hanging="144"/>
              <w:rPr>
                <w:color w:val="000000"/>
              </w:rPr>
            </w:pPr>
            <w:r w:rsidDel="00000000" w:rsidR="00000000" w:rsidRPr="00000000">
              <w:rPr>
                <w:color w:val="000000"/>
                <w:rtl w:val="0"/>
              </w:rPr>
              <w:t xml:space="preserve">Shares in treasury: 10,935,605 and 7,578,628 respectively</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B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BD">
            <w:pPr>
              <w:widowControl w:val="0"/>
              <w:jc w:val="right"/>
              <w:rPr>
                <w:color w:val="000000"/>
              </w:rPr>
            </w:pPr>
            <w:r w:rsidDel="00000000" w:rsidR="00000000" w:rsidRPr="00000000">
              <w:rPr>
                <w:color w:val="000000"/>
                <w:rtl w:val="0"/>
              </w:rPr>
              <w:t xml:space="preserve">(30,028)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B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B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C0">
            <w:pPr>
              <w:widowControl w:val="0"/>
              <w:jc w:val="right"/>
              <w:rPr>
                <w:color w:val="000000"/>
              </w:rPr>
            </w:pPr>
            <w:r w:rsidDel="00000000" w:rsidR="00000000" w:rsidRPr="00000000">
              <w:rPr>
                <w:color w:val="000000"/>
                <w:rtl w:val="0"/>
              </w:rPr>
              <w:t xml:space="preserve">(25,049)</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1">
            <w:pPr>
              <w:widowControl w:val="0"/>
              <w:ind w:left="677" w:hanging="144"/>
              <w:rPr>
                <w:color w:val="000000"/>
              </w:rPr>
            </w:pPr>
            <w:r w:rsidDel="00000000" w:rsidR="00000000" w:rsidRPr="00000000">
              <w:rPr>
                <w:color w:val="000000"/>
                <w:rtl w:val="0"/>
              </w:rPr>
              <w:t xml:space="preserve">Total shareholders' equity</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C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C3">
            <w:pPr>
              <w:widowControl w:val="0"/>
              <w:jc w:val="right"/>
              <w:rPr>
                <w:color w:val="000000"/>
              </w:rPr>
            </w:pPr>
            <w:r w:rsidDel="00000000" w:rsidR="00000000" w:rsidRPr="00000000">
              <w:rPr>
                <w:color w:val="000000"/>
                <w:rtl w:val="0"/>
              </w:rPr>
              <w:t xml:space="preserve">10,391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C5">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C6">
            <w:pPr>
              <w:widowControl w:val="0"/>
              <w:jc w:val="right"/>
              <w:rPr>
                <w:color w:val="000000"/>
              </w:rPr>
            </w:pPr>
            <w:r w:rsidDel="00000000" w:rsidR="00000000" w:rsidRPr="00000000">
              <w:rPr>
                <w:color w:val="000000"/>
                <w:rtl w:val="0"/>
              </w:rPr>
              <w:t xml:space="preserve">13,412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7">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9">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C">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CD">
            <w:pPr>
              <w:widowControl w:val="0"/>
              <w:ind w:left="677" w:hanging="144"/>
              <w:rPr>
                <w:color w:val="000000"/>
              </w:rPr>
            </w:pPr>
            <w:r w:rsidDel="00000000" w:rsidR="00000000" w:rsidRPr="00000000">
              <w:rPr>
                <w:color w:val="000000"/>
                <w:rtl w:val="0"/>
              </w:rPr>
              <w:t xml:space="preserve">Total liabilities and shareholders' equity</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CE">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CF">
            <w:pPr>
              <w:widowControl w:val="0"/>
              <w:jc w:val="right"/>
              <w:rPr>
                <w:color w:val="000000"/>
              </w:rPr>
            </w:pPr>
            <w:r w:rsidDel="00000000" w:rsidR="00000000" w:rsidRPr="00000000">
              <w:rPr>
                <w:color w:val="000000"/>
                <w:rtl w:val="0"/>
              </w:rPr>
              <w:t xml:space="preserve">14,237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D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D1">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D2">
            <w:pPr>
              <w:widowControl w:val="0"/>
              <w:jc w:val="right"/>
              <w:rPr>
                <w:color w:val="000000"/>
              </w:rPr>
            </w:pPr>
            <w:r w:rsidDel="00000000" w:rsidR="00000000" w:rsidRPr="00000000">
              <w:rPr>
                <w:color w:val="000000"/>
                <w:rtl w:val="0"/>
              </w:rPr>
              <w:t xml:space="preserve">18,516</w:t>
            </w:r>
          </w:p>
        </w:tc>
      </w:tr>
    </w:tbl>
    <w:p w:rsidR="00000000" w:rsidDel="00000000" w:rsidP="00000000" w:rsidRDefault="00000000" w:rsidRPr="00000000" w14:paraId="000002D3">
      <w:pPr>
        <w:rPr/>
        <w:sectPr>
          <w:type w:val="nextPage"/>
          <w:pgSz w:h="16838" w:w="11900" w:orient="portrait"/>
          <w:pgMar w:bottom="720" w:top="720" w:left="720" w:right="720" w:header="0" w:footer="0"/>
        </w:sectPr>
      </w:pPr>
      <w:r w:rsidDel="00000000" w:rsidR="00000000" w:rsidRPr="00000000">
        <w:rPr>
          <w:rtl w:val="0"/>
        </w:rPr>
      </w:r>
    </w:p>
    <w:bookmarkStart w:colFirst="0" w:colLast="0" w:name="bookmark=id.1fob9te" w:id="3"/>
    <w:bookmarkEnd w:id="3"/>
    <w:p w:rsidR="00000000" w:rsidDel="00000000" w:rsidP="00000000" w:rsidRDefault="00000000" w:rsidRPr="00000000" w14:paraId="000002D4">
      <w:pPr>
        <w:jc w:val="center"/>
        <w:rPr>
          <w:sz w:val="20"/>
          <w:szCs w:val="20"/>
        </w:rPr>
      </w:pPr>
      <w:r w:rsidDel="00000000" w:rsidR="00000000" w:rsidRPr="00000000">
        <w:rPr>
          <w:rFonts w:ascii="Arial" w:cs="Arial" w:eastAsia="Arial" w:hAnsi="Arial"/>
          <w:b w:val="1"/>
          <w:rtl w:val="0"/>
        </w:rPr>
        <w:t xml:space="preserve">RAVE RESTAURANT GROUP, INC.</w:t>
      </w:r>
      <w:r w:rsidDel="00000000" w:rsidR="00000000" w:rsidRPr="00000000">
        <w:rPr>
          <w:rtl w:val="0"/>
        </w:rPr>
      </w:r>
    </w:p>
    <w:p w:rsidR="00000000" w:rsidDel="00000000" w:rsidP="00000000" w:rsidRDefault="00000000" w:rsidRPr="00000000" w14:paraId="000002D5">
      <w:pPr>
        <w:spacing w:line="14.399999999999999" w:lineRule="auto"/>
        <w:jc w:val="center"/>
        <w:rPr>
          <w:sz w:val="20"/>
          <w:szCs w:val="20"/>
        </w:rPr>
      </w:pPr>
      <w:r w:rsidDel="00000000" w:rsidR="00000000" w:rsidRPr="00000000">
        <w:rPr>
          <w:rtl w:val="0"/>
        </w:rPr>
      </w:r>
    </w:p>
    <w:p w:rsidR="00000000" w:rsidDel="00000000" w:rsidP="00000000" w:rsidRDefault="00000000" w:rsidRPr="00000000" w14:paraId="000002D6">
      <w:pPr>
        <w:jc w:val="center"/>
        <w:rPr>
          <w:sz w:val="20"/>
          <w:szCs w:val="20"/>
        </w:rPr>
      </w:pPr>
      <w:r w:rsidDel="00000000" w:rsidR="00000000" w:rsidRPr="00000000">
        <w:rPr>
          <w:rFonts w:ascii="Arial" w:cs="Arial" w:eastAsia="Arial" w:hAnsi="Arial"/>
          <w:b w:val="1"/>
          <w:rtl w:val="0"/>
        </w:rPr>
        <w:t xml:space="preserve">CONSOLIDATED STATEMENTS OF CASH FLOWS</w:t>
      </w:r>
      <w:r w:rsidDel="00000000" w:rsidR="00000000" w:rsidRPr="00000000">
        <w:rPr>
          <w:rtl w:val="0"/>
        </w:rPr>
      </w:r>
    </w:p>
    <w:p w:rsidR="00000000" w:rsidDel="00000000" w:rsidP="00000000" w:rsidRDefault="00000000" w:rsidRPr="00000000" w14:paraId="000002D7">
      <w:pPr>
        <w:spacing w:line="230" w:lineRule="auto"/>
        <w:jc w:val="center"/>
        <w:rPr>
          <w:sz w:val="20"/>
          <w:szCs w:val="20"/>
        </w:rPr>
      </w:pPr>
      <w:r w:rsidDel="00000000" w:rsidR="00000000" w:rsidRPr="00000000">
        <w:rPr>
          <w:rFonts w:ascii="Arial" w:cs="Arial" w:eastAsia="Arial" w:hAnsi="Arial"/>
          <w:b w:val="1"/>
          <w:i w:val="1"/>
          <w:rtl w:val="0"/>
        </w:rPr>
        <w:t xml:space="preserve">(In thousands)</w:t>
      </w:r>
      <w:r w:rsidDel="00000000" w:rsidR="00000000" w:rsidRPr="00000000">
        <w:rPr>
          <w:rtl w:val="0"/>
        </w:rPr>
      </w:r>
    </w:p>
    <w:p w:rsidR="00000000" w:rsidDel="00000000" w:rsidP="00000000" w:rsidRDefault="00000000" w:rsidRPr="00000000" w14:paraId="000002D8">
      <w:pPr>
        <w:spacing w:line="14.399999999999999" w:lineRule="auto"/>
        <w:jc w:val="center"/>
        <w:rPr>
          <w:sz w:val="20"/>
          <w:szCs w:val="20"/>
        </w:rPr>
      </w:pPr>
      <w:r w:rsidDel="00000000" w:rsidR="00000000" w:rsidRPr="00000000">
        <w:rPr>
          <w:rtl w:val="0"/>
        </w:rPr>
      </w:r>
    </w:p>
    <w:p w:rsidR="00000000" w:rsidDel="00000000" w:rsidP="00000000" w:rsidRDefault="00000000" w:rsidRPr="00000000" w14:paraId="000002D9">
      <w:pPr>
        <w:jc w:val="center"/>
        <w:rPr>
          <w:sz w:val="20"/>
          <w:szCs w:val="20"/>
        </w:rPr>
      </w:pPr>
      <w:r w:rsidDel="00000000" w:rsidR="00000000" w:rsidRPr="00000000">
        <w:rPr>
          <w:rFonts w:ascii="Arial" w:cs="Arial" w:eastAsia="Arial" w:hAnsi="Arial"/>
          <w:b w:val="1"/>
          <w:i w:val="1"/>
          <w:rtl w:val="0"/>
        </w:rPr>
        <w:t xml:space="preserve">(Unaudited)</w:t>
      </w:r>
      <w:r w:rsidDel="00000000" w:rsidR="00000000" w:rsidRPr="00000000">
        <w:rPr>
          <w:rtl w:val="0"/>
        </w:rPr>
      </w:r>
    </w:p>
    <w:p w:rsidR="00000000" w:rsidDel="00000000" w:rsidP="00000000" w:rsidRDefault="00000000" w:rsidRPr="00000000" w14:paraId="000002DA">
      <w:pPr>
        <w:spacing w:line="20" w:lineRule="auto"/>
        <w:jc w:val="both"/>
        <w:rPr>
          <w:sz w:val="20"/>
          <w:szCs w:val="20"/>
        </w:rPr>
      </w:pPr>
      <w:r w:rsidDel="00000000" w:rsidR="00000000" w:rsidRPr="00000000">
        <w:rPr>
          <w:rtl w:val="0"/>
        </w:rPr>
      </w:r>
    </w:p>
    <w:tbl>
      <w:tblPr>
        <w:tblStyle w:val="Table3"/>
        <w:tblW w:w="10800.0" w:type="dxa"/>
        <w:jc w:val="center"/>
        <w:tblBorders>
          <w:insideH w:color="000000" w:space="0" w:sz="0" w:val="nil"/>
        </w:tblBorders>
        <w:tblLayout w:type="fixed"/>
        <w:tblLook w:val="0400"/>
      </w:tblPr>
      <w:tblGrid>
        <w:gridCol w:w="8333"/>
        <w:gridCol w:w="150"/>
        <w:gridCol w:w="954"/>
        <w:gridCol w:w="145"/>
        <w:gridCol w:w="131"/>
        <w:gridCol w:w="1087"/>
        <w:tblGridChange w:id="0">
          <w:tblGrid>
            <w:gridCol w:w="8333"/>
            <w:gridCol w:w="150"/>
            <w:gridCol w:w="954"/>
            <w:gridCol w:w="145"/>
            <w:gridCol w:w="131"/>
            <w:gridCol w:w="1087"/>
          </w:tblGrid>
        </w:tblGridChange>
      </w:tblGrid>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DB">
            <w:pPr>
              <w:widowControl w:val="0"/>
              <w:ind w:left="144" w:hanging="144"/>
              <w:rPr>
                <w:color w:val="000000"/>
              </w:rPr>
            </w:pPr>
            <w:r w:rsidDel="00000000" w:rsidR="00000000" w:rsidRPr="00000000">
              <w:rPr>
                <w:color w:val="000000"/>
                <w:rtl w:val="0"/>
              </w:rPr>
              <w:t xml:space="preserve"> </w:t>
            </w:r>
          </w:p>
        </w:tc>
        <w:tc>
          <w:tcPr>
            <w:gridSpan w:val="5"/>
            <w:tcBorders>
              <w:top w:color="000000" w:space="0" w:sz="0" w:val="nil"/>
              <w:left w:color="000000" w:space="0" w:sz="0" w:val="nil"/>
              <w:bottom w:color="000000" w:space="0" w:sz="8" w:val="single"/>
              <w:right w:color="000000" w:space="0" w:sz="0" w:val="nil"/>
            </w:tcBorders>
            <w:vAlign w:val="center"/>
          </w:tcPr>
          <w:p w:rsidR="00000000" w:rsidDel="00000000" w:rsidP="00000000" w:rsidRDefault="00000000" w:rsidRPr="00000000" w14:paraId="000002DC">
            <w:pPr>
              <w:widowControl w:val="0"/>
              <w:jc w:val="center"/>
              <w:rPr>
                <w:b w:val="1"/>
                <w:color w:val="000000"/>
              </w:rPr>
            </w:pPr>
            <w:r w:rsidDel="00000000" w:rsidR="00000000" w:rsidRPr="00000000">
              <w:rPr>
                <w:b w:val="1"/>
                <w:color w:val="000000"/>
                <w:rtl w:val="0"/>
              </w:rPr>
              <w:t xml:space="preserve">Fiscal Year Ended</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1">
            <w:pPr>
              <w:widowControl w:val="0"/>
              <w:ind w:left="144" w:hanging="144"/>
              <w:rPr>
                <w:color w:val="000000"/>
              </w:rPr>
            </w:pPr>
            <w:r w:rsidDel="00000000" w:rsidR="00000000" w:rsidRPr="00000000">
              <w:rPr>
                <w:color w:val="000000"/>
                <w:rtl w:val="0"/>
              </w:rPr>
              <w:t xml:space="preserve"> </w:t>
            </w:r>
          </w:p>
        </w:tc>
        <w:tc>
          <w:tcPr>
            <w:gridSpan w:val="2"/>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E2">
            <w:pPr>
              <w:widowControl w:val="0"/>
              <w:jc w:val="center"/>
              <w:rPr>
                <w:b w:val="1"/>
                <w:color w:val="000000"/>
              </w:rPr>
            </w:pPr>
            <w:r w:rsidDel="00000000" w:rsidR="00000000" w:rsidRPr="00000000">
              <w:rPr>
                <w:b w:val="1"/>
                <w:color w:val="000000"/>
                <w:rtl w:val="0"/>
              </w:rPr>
              <w:t xml:space="preserve">June 25,</w:t>
            </w:r>
          </w:p>
          <w:p w:rsidR="00000000" w:rsidDel="00000000" w:rsidP="00000000" w:rsidRDefault="00000000" w:rsidRPr="00000000" w14:paraId="000002E3">
            <w:pPr>
              <w:widowControl w:val="0"/>
              <w:jc w:val="center"/>
              <w:rPr>
                <w:b w:val="1"/>
                <w:color w:val="000000"/>
              </w:rPr>
            </w:pPr>
            <w:r w:rsidDel="00000000" w:rsidR="00000000" w:rsidRPr="00000000">
              <w:rPr>
                <w:b w:val="1"/>
                <w:color w:val="000000"/>
                <w:rtl w:val="0"/>
              </w:rPr>
              <w:t xml:space="preserve">2023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5">
            <w:pPr>
              <w:widowControl w:val="0"/>
              <w:rPr>
                <w:color w:val="000000"/>
              </w:rPr>
            </w:pPr>
            <w:r w:rsidDel="00000000" w:rsidR="00000000" w:rsidRPr="00000000">
              <w:rPr>
                <w:color w:val="000000"/>
                <w:rtl w:val="0"/>
              </w:rPr>
              <w:t xml:space="preserve"> </w:t>
            </w:r>
          </w:p>
        </w:tc>
        <w:tc>
          <w:tcPr>
            <w:gridSpan w:val="2"/>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2E6">
            <w:pPr>
              <w:widowControl w:val="0"/>
              <w:jc w:val="center"/>
              <w:rPr>
                <w:b w:val="1"/>
                <w:color w:val="000000"/>
              </w:rPr>
            </w:pPr>
            <w:r w:rsidDel="00000000" w:rsidR="00000000" w:rsidRPr="00000000">
              <w:rPr>
                <w:b w:val="1"/>
                <w:color w:val="000000"/>
                <w:rtl w:val="0"/>
              </w:rPr>
              <w:t xml:space="preserve">June 26,</w:t>
            </w:r>
          </w:p>
          <w:p w:rsidR="00000000" w:rsidDel="00000000" w:rsidP="00000000" w:rsidRDefault="00000000" w:rsidRPr="00000000" w14:paraId="000002E7">
            <w:pPr>
              <w:widowControl w:val="0"/>
              <w:jc w:val="center"/>
              <w:rPr>
                <w:b w:val="1"/>
                <w:color w:val="000000"/>
              </w:rPr>
            </w:pPr>
            <w:r w:rsidDel="00000000" w:rsidR="00000000" w:rsidRPr="00000000">
              <w:rPr>
                <w:b w:val="1"/>
                <w:color w:val="000000"/>
                <w:rtl w:val="0"/>
              </w:rPr>
              <w:t xml:space="preserve">2022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9">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B">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C">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E">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EF">
            <w:pPr>
              <w:widowControl w:val="0"/>
              <w:ind w:left="144" w:hanging="144"/>
              <w:rPr>
                <w:b w:val="1"/>
                <w:color w:val="000000"/>
              </w:rPr>
            </w:pPr>
            <w:r w:rsidDel="00000000" w:rsidR="00000000" w:rsidRPr="00000000">
              <w:rPr>
                <w:b w:val="1"/>
                <w:color w:val="000000"/>
                <w:rtl w:val="0"/>
              </w:rPr>
              <w:t xml:space="preserve">CASH FLOWS FROM OPERATING ACTIVITIES: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1">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2">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4">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5">
            <w:pPr>
              <w:widowControl w:val="0"/>
              <w:ind w:left="360" w:hanging="180"/>
              <w:rPr>
                <w:color w:val="000000"/>
              </w:rPr>
            </w:pPr>
            <w:r w:rsidDel="00000000" w:rsidR="00000000" w:rsidRPr="00000000">
              <w:rPr>
                <w:color w:val="000000"/>
                <w:rtl w:val="0"/>
              </w:rPr>
              <w:t xml:space="preserve">Net income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6">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7">
            <w:pPr>
              <w:widowControl w:val="0"/>
              <w:jc w:val="right"/>
              <w:rPr>
                <w:color w:val="000000"/>
              </w:rPr>
            </w:pPr>
            <w:r w:rsidDel="00000000" w:rsidR="00000000" w:rsidRPr="00000000">
              <w:rPr>
                <w:color w:val="000000"/>
                <w:rtl w:val="0"/>
              </w:rPr>
              <w:t xml:space="preserve">1,613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8">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9">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A">
            <w:pPr>
              <w:widowControl w:val="0"/>
              <w:jc w:val="right"/>
              <w:rPr>
                <w:color w:val="000000"/>
              </w:rPr>
            </w:pPr>
            <w:r w:rsidDel="00000000" w:rsidR="00000000" w:rsidRPr="00000000">
              <w:rPr>
                <w:color w:val="000000"/>
                <w:rtl w:val="0"/>
              </w:rPr>
              <w:t xml:space="preserve">8,022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B">
            <w:pPr>
              <w:widowControl w:val="0"/>
              <w:ind w:left="360" w:hanging="180"/>
              <w:rPr>
                <w:color w:val="000000"/>
              </w:rPr>
            </w:pPr>
            <w:r w:rsidDel="00000000" w:rsidR="00000000" w:rsidRPr="00000000">
              <w:rPr>
                <w:color w:val="000000"/>
                <w:rtl w:val="0"/>
              </w:rPr>
              <w:t xml:space="preserve">Adjustments to reconcile net income to cash provided by operating activities: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D">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E">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2F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0">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1">
            <w:pPr>
              <w:widowControl w:val="0"/>
              <w:ind w:left="504" w:hanging="144"/>
              <w:rPr>
                <w:color w:val="000000"/>
              </w:rPr>
            </w:pPr>
            <w:r w:rsidDel="00000000" w:rsidR="00000000" w:rsidRPr="00000000">
              <w:rPr>
                <w:color w:val="000000"/>
                <w:rtl w:val="0"/>
              </w:rPr>
              <w:t xml:space="preserve">Impairment of long-lived assets and other lease charges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3">
            <w:pPr>
              <w:widowControl w:val="0"/>
              <w:jc w:val="right"/>
              <w:rPr>
                <w:color w:val="000000"/>
              </w:rPr>
            </w:pPr>
            <w:r w:rsidDel="00000000" w:rsidR="00000000" w:rsidRPr="00000000">
              <w:rPr>
                <w:color w:val="000000"/>
                <w:rtl w:val="0"/>
              </w:rPr>
              <w:t xml:space="preserve">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4">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5">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6">
            <w:pPr>
              <w:widowControl w:val="0"/>
              <w:jc w:val="right"/>
              <w:rPr>
                <w:color w:val="000000"/>
              </w:rPr>
            </w:pPr>
            <w:r w:rsidDel="00000000" w:rsidR="00000000" w:rsidRPr="00000000">
              <w:rPr>
                <w:color w:val="000000"/>
                <w:rtl w:val="0"/>
              </w:rPr>
              <w:t xml:space="preserve">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7">
            <w:pPr>
              <w:widowControl w:val="0"/>
              <w:ind w:left="504" w:hanging="144"/>
              <w:rPr>
                <w:color w:val="000000"/>
              </w:rPr>
            </w:pPr>
            <w:r w:rsidDel="00000000" w:rsidR="00000000" w:rsidRPr="00000000">
              <w:rPr>
                <w:color w:val="000000"/>
                <w:rtl w:val="0"/>
              </w:rPr>
              <w:t xml:space="preserve">Stock-based compensation expense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9">
            <w:pPr>
              <w:widowControl w:val="0"/>
              <w:jc w:val="right"/>
              <w:rPr>
                <w:color w:val="000000"/>
              </w:rPr>
            </w:pPr>
            <w:r w:rsidDel="00000000" w:rsidR="00000000" w:rsidRPr="00000000">
              <w:rPr>
                <w:color w:val="000000"/>
                <w:rtl w:val="0"/>
              </w:rPr>
              <w:t xml:space="preserve">345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A">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C">
            <w:pPr>
              <w:widowControl w:val="0"/>
              <w:jc w:val="right"/>
              <w:rPr>
                <w:color w:val="000000"/>
              </w:rPr>
            </w:pPr>
            <w:r w:rsidDel="00000000" w:rsidR="00000000" w:rsidRPr="00000000">
              <w:rPr>
                <w:color w:val="000000"/>
                <w:rtl w:val="0"/>
              </w:rPr>
              <w:t xml:space="preserve">169</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D">
            <w:pPr>
              <w:widowControl w:val="0"/>
              <w:ind w:left="504" w:hanging="144"/>
              <w:rPr>
                <w:color w:val="000000"/>
              </w:rPr>
            </w:pPr>
            <w:r w:rsidDel="00000000" w:rsidR="00000000" w:rsidRPr="00000000">
              <w:rPr>
                <w:color w:val="000000"/>
                <w:rtl w:val="0"/>
              </w:rPr>
              <w:t xml:space="preserve">Depreciation and amortization</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0F">
            <w:pPr>
              <w:widowControl w:val="0"/>
              <w:jc w:val="right"/>
              <w:rPr>
                <w:color w:val="000000"/>
              </w:rPr>
            </w:pPr>
            <w:r w:rsidDel="00000000" w:rsidR="00000000" w:rsidRPr="00000000">
              <w:rPr>
                <w:color w:val="000000"/>
                <w:rtl w:val="0"/>
              </w:rPr>
              <w:t xml:space="preserve">141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0">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2">
            <w:pPr>
              <w:widowControl w:val="0"/>
              <w:jc w:val="right"/>
              <w:rPr>
                <w:color w:val="000000"/>
              </w:rPr>
            </w:pPr>
            <w:r w:rsidDel="00000000" w:rsidR="00000000" w:rsidRPr="00000000">
              <w:rPr>
                <w:color w:val="000000"/>
                <w:rtl w:val="0"/>
              </w:rPr>
              <w:t xml:space="preserve">140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3">
            <w:pPr>
              <w:widowControl w:val="0"/>
              <w:ind w:left="504" w:hanging="144"/>
              <w:rPr>
                <w:color w:val="000000"/>
              </w:rPr>
            </w:pPr>
            <w:r w:rsidDel="00000000" w:rsidR="00000000" w:rsidRPr="00000000">
              <w:rPr>
                <w:color w:val="000000"/>
                <w:rtl w:val="0"/>
              </w:rPr>
              <w:t xml:space="preserve">Amortization of operating right of use assets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4">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5">
            <w:pPr>
              <w:widowControl w:val="0"/>
              <w:jc w:val="right"/>
              <w:rPr>
                <w:color w:val="000000"/>
              </w:rPr>
            </w:pPr>
            <w:r w:rsidDel="00000000" w:rsidR="00000000" w:rsidRPr="00000000">
              <w:rPr>
                <w:color w:val="000000"/>
                <w:rtl w:val="0"/>
              </w:rPr>
              <w:t xml:space="preserve">437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6">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7">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8">
            <w:pPr>
              <w:widowControl w:val="0"/>
              <w:jc w:val="right"/>
              <w:rPr>
                <w:color w:val="000000"/>
              </w:rPr>
            </w:pPr>
            <w:r w:rsidDel="00000000" w:rsidR="00000000" w:rsidRPr="00000000">
              <w:rPr>
                <w:color w:val="000000"/>
                <w:rtl w:val="0"/>
              </w:rPr>
              <w:t xml:space="preserve">421</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9">
            <w:pPr>
              <w:widowControl w:val="0"/>
              <w:ind w:left="504" w:hanging="144"/>
              <w:rPr>
                <w:color w:val="000000"/>
              </w:rPr>
            </w:pPr>
            <w:r w:rsidDel="00000000" w:rsidR="00000000" w:rsidRPr="00000000">
              <w:rPr>
                <w:color w:val="000000"/>
                <w:rtl w:val="0"/>
              </w:rPr>
              <w:t xml:space="preserve">Amortization of intangible assets definite-lived</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B">
            <w:pPr>
              <w:widowControl w:val="0"/>
              <w:jc w:val="right"/>
              <w:rPr>
                <w:color w:val="000000"/>
              </w:rPr>
            </w:pPr>
            <w:r w:rsidDel="00000000" w:rsidR="00000000" w:rsidRPr="00000000">
              <w:rPr>
                <w:color w:val="000000"/>
                <w:rtl w:val="0"/>
              </w:rPr>
              <w:t xml:space="preserve">73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C">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E">
            <w:pPr>
              <w:widowControl w:val="0"/>
              <w:jc w:val="right"/>
              <w:rPr>
                <w:color w:val="000000"/>
              </w:rPr>
            </w:pPr>
            <w:r w:rsidDel="00000000" w:rsidR="00000000" w:rsidRPr="00000000">
              <w:rPr>
                <w:color w:val="000000"/>
                <w:rtl w:val="0"/>
              </w:rPr>
              <w:t xml:space="preserve">47</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1F">
            <w:pPr>
              <w:widowControl w:val="0"/>
              <w:ind w:left="504" w:hanging="144"/>
              <w:rPr>
                <w:color w:val="000000"/>
              </w:rPr>
            </w:pPr>
            <w:r w:rsidDel="00000000" w:rsidR="00000000" w:rsidRPr="00000000">
              <w:rPr>
                <w:color w:val="000000"/>
                <w:rtl w:val="0"/>
              </w:rPr>
              <w:t xml:space="preserve">Amortization of debt issue costs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1">
            <w:pPr>
              <w:widowControl w:val="0"/>
              <w:jc w:val="right"/>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2">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4">
            <w:pPr>
              <w:widowControl w:val="0"/>
              <w:jc w:val="right"/>
              <w:rPr>
                <w:color w:val="000000"/>
              </w:rPr>
            </w:pPr>
            <w:r w:rsidDel="00000000" w:rsidR="00000000" w:rsidRPr="00000000">
              <w:rPr>
                <w:color w:val="000000"/>
                <w:rtl w:val="0"/>
              </w:rPr>
              <w:t xml:space="preserve">21</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5">
            <w:pPr>
              <w:widowControl w:val="0"/>
              <w:ind w:left="504" w:hanging="144"/>
              <w:rPr>
                <w:color w:val="000000"/>
                <w:highlight w:val="white"/>
              </w:rPr>
            </w:pPr>
            <w:r w:rsidDel="00000000" w:rsidR="00000000" w:rsidRPr="00000000">
              <w:rPr>
                <w:color w:val="000000"/>
                <w:rtl w:val="0"/>
              </w:rPr>
              <w:t xml:space="preserve">Allowance for bad debts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7">
            <w:pPr>
              <w:widowControl w:val="0"/>
              <w:jc w:val="right"/>
              <w:rPr>
                <w:color w:val="000000"/>
              </w:rPr>
            </w:pPr>
            <w:r w:rsidDel="00000000" w:rsidR="00000000" w:rsidRPr="00000000">
              <w:rPr>
                <w:color w:val="000000"/>
                <w:rtl w:val="0"/>
              </w:rPr>
              <w:t xml:space="preserve">73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8">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9">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A">
            <w:pPr>
              <w:widowControl w:val="0"/>
              <w:jc w:val="right"/>
              <w:rPr>
                <w:color w:val="000000"/>
              </w:rPr>
            </w:pPr>
            <w:r w:rsidDel="00000000" w:rsidR="00000000" w:rsidRPr="00000000">
              <w:rPr>
                <w:color w:val="000000"/>
                <w:rtl w:val="0"/>
              </w:rPr>
              <w:t xml:space="preserve">46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B">
            <w:pPr>
              <w:widowControl w:val="0"/>
              <w:ind w:left="504" w:hanging="144"/>
              <w:rPr>
                <w:color w:val="000000"/>
              </w:rPr>
            </w:pPr>
            <w:r w:rsidDel="00000000" w:rsidR="00000000" w:rsidRPr="00000000">
              <w:rPr>
                <w:color w:val="000000"/>
                <w:rtl w:val="0"/>
              </w:rPr>
              <w:t xml:space="preserve">Deferred income tax</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D">
            <w:pPr>
              <w:widowControl w:val="0"/>
              <w:jc w:val="right"/>
              <w:rPr>
                <w:color w:val="000000"/>
              </w:rPr>
            </w:pPr>
            <w:r w:rsidDel="00000000" w:rsidR="00000000" w:rsidRPr="00000000">
              <w:rPr>
                <w:color w:val="000000"/>
                <w:rtl w:val="0"/>
              </w:rPr>
              <w:t xml:space="preserve">430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E">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2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0">
            <w:pPr>
              <w:widowControl w:val="0"/>
              <w:jc w:val="right"/>
              <w:rPr>
                <w:color w:val="000000"/>
              </w:rPr>
            </w:pPr>
            <w:r w:rsidDel="00000000" w:rsidR="00000000" w:rsidRPr="00000000">
              <w:rPr>
                <w:color w:val="000000"/>
                <w:rtl w:val="0"/>
              </w:rPr>
              <w:t xml:space="preserve">(5,772)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1">
            <w:pPr>
              <w:widowControl w:val="0"/>
              <w:ind w:left="360" w:hanging="180"/>
              <w:rPr>
                <w:color w:val="000000"/>
              </w:rPr>
            </w:pPr>
            <w:r w:rsidDel="00000000" w:rsidR="00000000" w:rsidRPr="00000000">
              <w:rPr>
                <w:color w:val="000000"/>
                <w:rtl w:val="0"/>
              </w:rPr>
              <w:t xml:space="preserve">Changes in operating assets and liabilities: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3">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4">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5">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6">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7">
            <w:pPr>
              <w:widowControl w:val="0"/>
              <w:ind w:left="504" w:hanging="144"/>
              <w:rPr>
                <w:color w:val="000000"/>
              </w:rPr>
            </w:pPr>
            <w:r w:rsidDel="00000000" w:rsidR="00000000" w:rsidRPr="00000000">
              <w:rPr>
                <w:color w:val="000000"/>
                <w:rtl w:val="0"/>
              </w:rPr>
              <w:t xml:space="preserve">Accounts receivable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8">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9">
            <w:pPr>
              <w:widowControl w:val="0"/>
              <w:jc w:val="right"/>
              <w:rPr>
                <w:color w:val="000000"/>
              </w:rPr>
            </w:pPr>
            <w:r w:rsidDel="00000000" w:rsidR="00000000" w:rsidRPr="00000000">
              <w:rPr>
                <w:color w:val="000000"/>
                <w:rtl w:val="0"/>
              </w:rPr>
              <w:t xml:space="preserve">763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A">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B">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C">
            <w:pPr>
              <w:widowControl w:val="0"/>
              <w:jc w:val="right"/>
              <w:rPr>
                <w:color w:val="000000"/>
              </w:rPr>
            </w:pPr>
            <w:r w:rsidDel="00000000" w:rsidR="00000000" w:rsidRPr="00000000">
              <w:rPr>
                <w:color w:val="000000"/>
                <w:rtl w:val="0"/>
              </w:rPr>
              <w:t xml:space="preserve">(1,116)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D">
            <w:pPr>
              <w:widowControl w:val="0"/>
              <w:ind w:left="504" w:hanging="144"/>
              <w:rPr>
                <w:color w:val="000000"/>
              </w:rPr>
            </w:pPr>
            <w:r w:rsidDel="00000000" w:rsidR="00000000" w:rsidRPr="00000000">
              <w:rPr>
                <w:color w:val="000000"/>
                <w:rtl w:val="0"/>
              </w:rPr>
              <w:t xml:space="preserve">Notes receivable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3F">
            <w:pPr>
              <w:widowControl w:val="0"/>
              <w:jc w:val="right"/>
              <w:rPr>
                <w:color w:val="000000"/>
              </w:rPr>
            </w:pPr>
            <w:r w:rsidDel="00000000" w:rsidR="00000000" w:rsidRPr="00000000">
              <w:rPr>
                <w:color w:val="000000"/>
                <w:rtl w:val="0"/>
              </w:rPr>
              <w:t xml:space="preserve">28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0">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2">
            <w:pPr>
              <w:widowControl w:val="0"/>
              <w:jc w:val="right"/>
              <w:rPr>
                <w:color w:val="000000"/>
              </w:rPr>
            </w:pPr>
            <w:r w:rsidDel="00000000" w:rsidR="00000000" w:rsidRPr="00000000">
              <w:rPr>
                <w:color w:val="000000"/>
                <w:rtl w:val="0"/>
              </w:rPr>
              <w:t xml:space="preserve">80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3">
            <w:pPr>
              <w:widowControl w:val="0"/>
              <w:ind w:left="504" w:hanging="144"/>
              <w:rPr>
                <w:color w:val="000000"/>
              </w:rPr>
            </w:pPr>
            <w:r w:rsidDel="00000000" w:rsidR="00000000" w:rsidRPr="00000000">
              <w:rPr>
                <w:color w:val="000000"/>
                <w:rtl w:val="0"/>
              </w:rPr>
              <w:t xml:space="preserve">Deferred contract charges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4">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5">
            <w:pPr>
              <w:widowControl w:val="0"/>
              <w:jc w:val="right"/>
              <w:rPr>
                <w:color w:val="000000"/>
              </w:rPr>
            </w:pPr>
            <w:r w:rsidDel="00000000" w:rsidR="00000000" w:rsidRPr="00000000">
              <w:rPr>
                <w:color w:val="000000"/>
                <w:rtl w:val="0"/>
              </w:rPr>
              <w:t xml:space="preserve">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6">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7">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8">
            <w:pPr>
              <w:widowControl w:val="0"/>
              <w:jc w:val="right"/>
              <w:rPr>
                <w:color w:val="000000"/>
              </w:rPr>
            </w:pPr>
            <w:r w:rsidDel="00000000" w:rsidR="00000000" w:rsidRPr="00000000">
              <w:rPr>
                <w:color w:val="000000"/>
                <w:rtl w:val="0"/>
              </w:rPr>
              <w:t xml:space="preserve">(18)</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9">
            <w:pPr>
              <w:widowControl w:val="0"/>
              <w:ind w:left="504" w:hanging="144"/>
              <w:rPr>
                <w:color w:val="000000"/>
              </w:rPr>
            </w:pPr>
            <w:r w:rsidDel="00000000" w:rsidR="00000000" w:rsidRPr="00000000">
              <w:rPr>
                <w:color w:val="000000"/>
                <w:rtl w:val="0"/>
              </w:rPr>
              <w:t xml:space="preserve">Prepaid expenses and other</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B">
            <w:pPr>
              <w:widowControl w:val="0"/>
              <w:jc w:val="right"/>
              <w:rPr>
                <w:color w:val="000000"/>
              </w:rPr>
            </w:pPr>
            <w:r w:rsidDel="00000000" w:rsidR="00000000" w:rsidRPr="00000000">
              <w:rPr>
                <w:color w:val="000000"/>
                <w:rtl w:val="0"/>
              </w:rPr>
              <w:t xml:space="preserve">(58)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C">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E">
            <w:pPr>
              <w:widowControl w:val="0"/>
              <w:jc w:val="right"/>
              <w:rPr>
                <w:color w:val="000000"/>
              </w:rPr>
            </w:pPr>
            <w:r w:rsidDel="00000000" w:rsidR="00000000" w:rsidRPr="00000000">
              <w:rPr>
                <w:color w:val="000000"/>
                <w:rtl w:val="0"/>
              </w:rPr>
              <w:t xml:space="preserve">50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4F">
            <w:pPr>
              <w:widowControl w:val="0"/>
              <w:ind w:left="504" w:hanging="144"/>
              <w:rPr>
                <w:color w:val="000000"/>
              </w:rPr>
            </w:pPr>
            <w:r w:rsidDel="00000000" w:rsidR="00000000" w:rsidRPr="00000000">
              <w:rPr>
                <w:color w:val="000000"/>
                <w:rtl w:val="0"/>
              </w:rPr>
              <w:t xml:space="preserve">Accounts payable - trade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1">
            <w:pPr>
              <w:widowControl w:val="0"/>
              <w:jc w:val="right"/>
              <w:rPr>
                <w:color w:val="000000"/>
              </w:rPr>
            </w:pPr>
            <w:r w:rsidDel="00000000" w:rsidR="00000000" w:rsidRPr="00000000">
              <w:rPr>
                <w:color w:val="000000"/>
                <w:rtl w:val="0"/>
              </w:rPr>
              <w:t xml:space="preserve">(167)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2">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4">
            <w:pPr>
              <w:widowControl w:val="0"/>
              <w:jc w:val="right"/>
              <w:rPr>
                <w:color w:val="000000"/>
              </w:rPr>
            </w:pPr>
            <w:r w:rsidDel="00000000" w:rsidR="00000000" w:rsidRPr="00000000">
              <w:rPr>
                <w:color w:val="000000"/>
                <w:rtl w:val="0"/>
              </w:rPr>
              <w:t xml:space="preserve">25</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5">
            <w:pPr>
              <w:widowControl w:val="0"/>
              <w:ind w:left="504" w:hanging="144"/>
              <w:rPr>
                <w:color w:val="000000"/>
              </w:rPr>
            </w:pPr>
            <w:r w:rsidDel="00000000" w:rsidR="00000000" w:rsidRPr="00000000">
              <w:rPr>
                <w:color w:val="000000"/>
                <w:rtl w:val="0"/>
              </w:rPr>
              <w:t xml:space="preserve">Accrued expenses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6">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7">
            <w:pPr>
              <w:widowControl w:val="0"/>
              <w:jc w:val="right"/>
              <w:rPr>
                <w:color w:val="000000"/>
              </w:rPr>
            </w:pPr>
            <w:r w:rsidDel="00000000" w:rsidR="00000000" w:rsidRPr="00000000">
              <w:rPr>
                <w:color w:val="000000"/>
                <w:rtl w:val="0"/>
              </w:rPr>
              <w:t xml:space="preserve">(272)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8">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9">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A">
            <w:pPr>
              <w:widowControl w:val="0"/>
              <w:jc w:val="right"/>
              <w:rPr>
                <w:color w:val="000000"/>
              </w:rPr>
            </w:pPr>
            <w:r w:rsidDel="00000000" w:rsidR="00000000" w:rsidRPr="00000000">
              <w:rPr>
                <w:color w:val="000000"/>
                <w:rtl w:val="0"/>
              </w:rPr>
              <w:t xml:space="preserve">158</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B">
            <w:pPr>
              <w:widowControl w:val="0"/>
              <w:ind w:left="504" w:hanging="144"/>
              <w:rPr>
                <w:color w:val="000000"/>
              </w:rPr>
            </w:pPr>
            <w:r w:rsidDel="00000000" w:rsidR="00000000" w:rsidRPr="00000000">
              <w:rPr>
                <w:color w:val="000000"/>
                <w:rtl w:val="0"/>
              </w:rPr>
              <w:t xml:space="preserve">Other current liabilities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C">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D">
            <w:pPr>
              <w:widowControl w:val="0"/>
              <w:jc w:val="right"/>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E">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5F">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0">
            <w:pPr>
              <w:widowControl w:val="0"/>
              <w:jc w:val="right"/>
              <w:rPr>
                <w:color w:val="000000"/>
              </w:rPr>
            </w:pPr>
            <w:r w:rsidDel="00000000" w:rsidR="00000000" w:rsidRPr="00000000">
              <w:rPr>
                <w:color w:val="000000"/>
                <w:rtl w:val="0"/>
              </w:rPr>
              <w:t xml:space="preserve">35</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1">
            <w:pPr>
              <w:widowControl w:val="0"/>
              <w:ind w:left="504" w:hanging="144"/>
              <w:rPr>
                <w:color w:val="000000"/>
              </w:rPr>
            </w:pPr>
            <w:r w:rsidDel="00000000" w:rsidR="00000000" w:rsidRPr="00000000">
              <w:rPr>
                <w:color w:val="000000"/>
                <w:rtl w:val="0"/>
              </w:rPr>
              <w:t xml:space="preserve">Operating lease liability</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2">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3">
            <w:pPr>
              <w:widowControl w:val="0"/>
              <w:jc w:val="right"/>
              <w:rPr>
                <w:color w:val="000000"/>
              </w:rPr>
            </w:pPr>
            <w:r w:rsidDel="00000000" w:rsidR="00000000" w:rsidRPr="00000000">
              <w:rPr>
                <w:color w:val="000000"/>
                <w:rtl w:val="0"/>
              </w:rPr>
              <w:t xml:space="preserve">(490)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4">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5">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6">
            <w:pPr>
              <w:widowControl w:val="0"/>
              <w:jc w:val="right"/>
              <w:rPr>
                <w:color w:val="000000"/>
              </w:rPr>
            </w:pPr>
            <w:r w:rsidDel="00000000" w:rsidR="00000000" w:rsidRPr="00000000">
              <w:rPr>
                <w:color w:val="000000"/>
                <w:rtl w:val="0"/>
              </w:rPr>
              <w:t xml:space="preserve">(465)</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7">
            <w:pPr>
              <w:widowControl w:val="0"/>
              <w:ind w:left="504" w:hanging="144"/>
              <w:rPr>
                <w:color w:val="000000"/>
              </w:rPr>
            </w:pPr>
            <w:r w:rsidDel="00000000" w:rsidR="00000000" w:rsidRPr="00000000">
              <w:rPr>
                <w:color w:val="000000"/>
                <w:rtl w:val="0"/>
              </w:rPr>
              <w:t xml:space="preserve">Deferred revenues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4" w:val="single"/>
              <w:right w:color="000000" w:space="0" w:sz="0" w:val="nil"/>
            </w:tcBorders>
            <w:vAlign w:val="bottom"/>
          </w:tcPr>
          <w:p w:rsidR="00000000" w:rsidDel="00000000" w:rsidP="00000000" w:rsidRDefault="00000000" w:rsidRPr="00000000" w14:paraId="00000369">
            <w:pPr>
              <w:widowControl w:val="0"/>
              <w:jc w:val="right"/>
              <w:rPr>
                <w:color w:val="000000"/>
              </w:rPr>
            </w:pPr>
            <w:r w:rsidDel="00000000" w:rsidR="00000000" w:rsidRPr="00000000">
              <w:rPr>
                <w:color w:val="000000"/>
                <w:rtl w:val="0"/>
              </w:rPr>
              <w:t xml:space="preserve">(299)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A">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4" w:val="single"/>
              <w:right w:color="000000" w:space="0" w:sz="0" w:val="nil"/>
            </w:tcBorders>
            <w:vAlign w:val="bottom"/>
          </w:tcPr>
          <w:p w:rsidR="00000000" w:rsidDel="00000000" w:rsidP="00000000" w:rsidRDefault="00000000" w:rsidRPr="00000000" w14:paraId="0000036C">
            <w:pPr>
              <w:widowControl w:val="0"/>
              <w:jc w:val="right"/>
              <w:rPr>
                <w:color w:val="000000"/>
              </w:rPr>
            </w:pPr>
            <w:r w:rsidDel="00000000" w:rsidR="00000000" w:rsidRPr="00000000">
              <w:rPr>
                <w:color w:val="000000"/>
                <w:rtl w:val="0"/>
              </w:rPr>
              <w:t xml:space="preserve">(465)</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6D">
            <w:pPr>
              <w:widowControl w:val="0"/>
              <w:ind w:left="677" w:hanging="144"/>
              <w:rPr>
                <w:b w:val="1"/>
                <w:color w:val="000000"/>
              </w:rPr>
            </w:pPr>
            <w:r w:rsidDel="00000000" w:rsidR="00000000" w:rsidRPr="00000000">
              <w:rPr>
                <w:b w:val="1"/>
                <w:color w:val="000000"/>
                <w:rtl w:val="0"/>
              </w:rPr>
              <w:t xml:space="preserve">Cash provided by operating activities</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6E">
            <w:pPr>
              <w:widowControl w:val="0"/>
              <w:rPr>
                <w:color w:val="000000"/>
              </w:rPr>
            </w:pPr>
            <w:r w:rsidDel="00000000" w:rsidR="00000000" w:rsidRPr="00000000">
              <w:rPr>
                <w:color w:val="000000"/>
                <w:rtl w:val="0"/>
              </w:rPr>
              <w:t xml:space="preserve">$ </w:t>
            </w:r>
          </w:p>
        </w:tc>
        <w:tc>
          <w:tcPr>
            <w:tcBorders>
              <w:top w:color="000000" w:space="0" w:sz="4" w:val="single"/>
              <w:left w:color="000000" w:space="0" w:sz="0" w:val="nil"/>
              <w:bottom w:color="000000" w:space="0" w:sz="8" w:val="single"/>
              <w:right w:color="000000" w:space="0" w:sz="0" w:val="nil"/>
            </w:tcBorders>
            <w:vAlign w:val="bottom"/>
          </w:tcPr>
          <w:p w:rsidR="00000000" w:rsidDel="00000000" w:rsidP="00000000" w:rsidRDefault="00000000" w:rsidRPr="00000000" w14:paraId="0000036F">
            <w:pPr>
              <w:widowControl w:val="0"/>
              <w:jc w:val="right"/>
              <w:rPr>
                <w:color w:val="000000"/>
              </w:rPr>
            </w:pPr>
            <w:r w:rsidDel="00000000" w:rsidR="00000000" w:rsidRPr="00000000">
              <w:rPr>
                <w:color w:val="000000"/>
                <w:rtl w:val="0"/>
              </w:rPr>
              <w:t xml:space="preserve">2,629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0">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71">
            <w:pPr>
              <w:widowControl w:val="0"/>
              <w:rPr>
                <w:color w:val="000000"/>
              </w:rPr>
            </w:pPr>
            <w:r w:rsidDel="00000000" w:rsidR="00000000" w:rsidRPr="00000000">
              <w:rPr>
                <w:color w:val="000000"/>
                <w:rtl w:val="0"/>
              </w:rPr>
              <w:t xml:space="preserve">$ </w:t>
            </w:r>
          </w:p>
        </w:tc>
        <w:tc>
          <w:tcPr>
            <w:tcBorders>
              <w:top w:color="000000" w:space="0" w:sz="4" w:val="single"/>
              <w:left w:color="000000" w:space="0" w:sz="0" w:val="nil"/>
              <w:bottom w:color="000000" w:space="0" w:sz="8" w:val="single"/>
              <w:right w:color="000000" w:space="0" w:sz="0" w:val="nil"/>
            </w:tcBorders>
            <w:vAlign w:val="bottom"/>
          </w:tcPr>
          <w:p w:rsidR="00000000" w:rsidDel="00000000" w:rsidP="00000000" w:rsidRDefault="00000000" w:rsidRPr="00000000" w14:paraId="00000372">
            <w:pPr>
              <w:widowControl w:val="0"/>
              <w:jc w:val="right"/>
              <w:rPr>
                <w:color w:val="000000"/>
              </w:rPr>
            </w:pPr>
            <w:r w:rsidDel="00000000" w:rsidR="00000000" w:rsidRPr="00000000">
              <w:rPr>
                <w:color w:val="000000"/>
                <w:rtl w:val="0"/>
              </w:rPr>
              <w:t xml:space="preserve">1,384</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3">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5">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6">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7">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8">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9">
            <w:pPr>
              <w:widowControl w:val="0"/>
              <w:ind w:left="144" w:hanging="144"/>
              <w:rPr>
                <w:b w:val="1"/>
                <w:color w:val="000000"/>
              </w:rPr>
            </w:pPr>
            <w:r w:rsidDel="00000000" w:rsidR="00000000" w:rsidRPr="00000000">
              <w:rPr>
                <w:b w:val="1"/>
                <w:color w:val="000000"/>
                <w:rtl w:val="0"/>
              </w:rPr>
              <w:t xml:space="preserve">CASH FLOWS FROM INVESTING ACTIVITIES: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B">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C">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E">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7F">
            <w:pPr>
              <w:widowControl w:val="0"/>
              <w:ind w:left="360" w:hanging="180"/>
              <w:rPr>
                <w:color w:val="000000"/>
              </w:rPr>
            </w:pPr>
            <w:r w:rsidDel="00000000" w:rsidR="00000000" w:rsidRPr="00000000">
              <w:rPr>
                <w:color w:val="000000"/>
                <w:rtl w:val="0"/>
              </w:rPr>
              <w:t xml:space="preserve">Payments received on notes receivable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1">
            <w:pPr>
              <w:widowControl w:val="0"/>
              <w:jc w:val="right"/>
              <w:rPr>
                <w:color w:val="000000"/>
              </w:rPr>
            </w:pPr>
            <w:r w:rsidDel="00000000" w:rsidR="00000000" w:rsidRPr="00000000">
              <w:rPr>
                <w:color w:val="000000"/>
                <w:rtl w:val="0"/>
              </w:rPr>
              <w:t xml:space="preserve">212</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2">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4">
            <w:pPr>
              <w:widowControl w:val="0"/>
              <w:jc w:val="right"/>
              <w:rPr>
                <w:color w:val="000000"/>
              </w:rPr>
            </w:pPr>
            <w:r w:rsidDel="00000000" w:rsidR="00000000" w:rsidRPr="00000000">
              <w:rPr>
                <w:color w:val="000000"/>
                <w:rtl w:val="0"/>
              </w:rPr>
              <w:t xml:space="preserve">500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5">
            <w:pPr>
              <w:widowControl w:val="0"/>
              <w:ind w:left="360" w:hanging="180"/>
              <w:rPr>
                <w:color w:val="000000"/>
              </w:rPr>
            </w:pPr>
            <w:r w:rsidDel="00000000" w:rsidR="00000000" w:rsidRPr="00000000">
              <w:rPr>
                <w:color w:val="000000"/>
                <w:rtl w:val="0"/>
              </w:rPr>
              <w:t xml:space="preserve">Proceeds from sale of assets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6">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7">
            <w:pPr>
              <w:widowControl w:val="0"/>
              <w:jc w:val="right"/>
              <w:rPr>
                <w:color w:val="000000"/>
              </w:rPr>
            </w:pPr>
            <w:r w:rsidDel="00000000" w:rsidR="00000000" w:rsidRPr="00000000">
              <w:rPr>
                <w:color w:val="000000"/>
                <w:rtl w:val="0"/>
              </w:rPr>
              <w:t xml:space="preserve">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8">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9">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A">
            <w:pPr>
              <w:widowControl w:val="0"/>
              <w:jc w:val="right"/>
              <w:rPr>
                <w:color w:val="000000"/>
              </w:rPr>
            </w:pPr>
            <w:r w:rsidDel="00000000" w:rsidR="00000000" w:rsidRPr="00000000">
              <w:rPr>
                <w:color w:val="00000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B">
            <w:pPr>
              <w:widowControl w:val="0"/>
              <w:ind w:left="360" w:hanging="180"/>
              <w:rPr>
                <w:color w:val="000000"/>
              </w:rPr>
            </w:pPr>
            <w:r w:rsidDel="00000000" w:rsidR="00000000" w:rsidRPr="00000000">
              <w:rPr>
                <w:color w:val="000000"/>
                <w:rtl w:val="0"/>
              </w:rPr>
              <w:t xml:space="preserve">Purchase of intangible assets definite-lived</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D">
            <w:pPr>
              <w:widowControl w:val="0"/>
              <w:jc w:val="right"/>
              <w:rPr>
                <w:color w:val="000000"/>
              </w:rPr>
            </w:pPr>
            <w:r w:rsidDel="00000000" w:rsidR="00000000" w:rsidRPr="00000000">
              <w:rPr>
                <w:color w:val="000000"/>
                <w:rtl w:val="0"/>
              </w:rPr>
              <w:t xml:space="preserve">(169)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E">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8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90">
            <w:pPr>
              <w:widowControl w:val="0"/>
              <w:jc w:val="right"/>
              <w:rPr>
                <w:color w:val="000000"/>
              </w:rPr>
            </w:pPr>
            <w:r w:rsidDel="00000000" w:rsidR="00000000" w:rsidRPr="00000000">
              <w:rPr>
                <w:color w:val="000000"/>
                <w:rtl w:val="0"/>
              </w:rPr>
              <w:t xml:space="preserve">(96)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91">
            <w:pPr>
              <w:widowControl w:val="0"/>
              <w:ind w:left="360" w:hanging="180"/>
              <w:rPr>
                <w:color w:val="000000"/>
              </w:rPr>
            </w:pPr>
            <w:r w:rsidDel="00000000" w:rsidR="00000000" w:rsidRPr="00000000">
              <w:rPr>
                <w:color w:val="000000"/>
                <w:rtl w:val="0"/>
              </w:rPr>
              <w:t xml:space="preserve">Purchase of property and equipment</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9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93">
            <w:pPr>
              <w:widowControl w:val="0"/>
              <w:jc w:val="right"/>
              <w:rPr>
                <w:color w:val="000000"/>
              </w:rPr>
            </w:pPr>
            <w:r w:rsidDel="00000000" w:rsidR="00000000" w:rsidRPr="00000000">
              <w:rPr>
                <w:color w:val="000000"/>
                <w:rtl w:val="0"/>
              </w:rPr>
              <w:t xml:space="preserve">(65)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94">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95">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96">
            <w:pPr>
              <w:widowControl w:val="0"/>
              <w:jc w:val="right"/>
              <w:rPr>
                <w:color w:val="000000"/>
              </w:rPr>
            </w:pPr>
            <w:r w:rsidDel="00000000" w:rsidR="00000000" w:rsidRPr="00000000">
              <w:rPr>
                <w:color w:val="000000"/>
                <w:rtl w:val="0"/>
              </w:rPr>
              <w:t xml:space="preserve">(66)</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97">
            <w:pPr>
              <w:widowControl w:val="0"/>
              <w:ind w:left="677" w:hanging="144"/>
              <w:rPr>
                <w:b w:val="1"/>
                <w:color w:val="000000"/>
              </w:rPr>
            </w:pPr>
            <w:r w:rsidDel="00000000" w:rsidR="00000000" w:rsidRPr="00000000">
              <w:rPr>
                <w:b w:val="1"/>
                <w:color w:val="000000"/>
                <w:rtl w:val="0"/>
              </w:rPr>
              <w:t xml:space="preserve">Cash (used in)/provided by investing activities</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9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99">
            <w:pPr>
              <w:widowControl w:val="0"/>
              <w:jc w:val="right"/>
              <w:rPr>
                <w:color w:val="000000"/>
              </w:rPr>
            </w:pPr>
            <w:r w:rsidDel="00000000" w:rsidR="00000000" w:rsidRPr="00000000">
              <w:rPr>
                <w:color w:val="000000"/>
                <w:rtl w:val="0"/>
              </w:rPr>
              <w:t xml:space="preserve">(15)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9A">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9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9C">
            <w:pPr>
              <w:widowControl w:val="0"/>
              <w:jc w:val="right"/>
              <w:rPr>
                <w:color w:val="000000"/>
              </w:rPr>
            </w:pPr>
            <w:r w:rsidDel="00000000" w:rsidR="00000000" w:rsidRPr="00000000">
              <w:rPr>
                <w:color w:val="000000"/>
                <w:rtl w:val="0"/>
              </w:rPr>
              <w:t xml:space="preserve">338</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9D">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9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9F">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0">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2">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3">
            <w:pPr>
              <w:widowControl w:val="0"/>
              <w:ind w:left="144" w:hanging="144"/>
              <w:rPr>
                <w:b w:val="1"/>
                <w:color w:val="000000"/>
              </w:rPr>
            </w:pPr>
            <w:r w:rsidDel="00000000" w:rsidR="00000000" w:rsidRPr="00000000">
              <w:rPr>
                <w:b w:val="1"/>
                <w:color w:val="000000"/>
                <w:rtl w:val="0"/>
              </w:rPr>
              <w:t xml:space="preserve">CASH FLOWS FROM FINANCING ACTIVITIES: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4">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5">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6">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7">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8">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9">
            <w:pPr>
              <w:widowControl w:val="0"/>
              <w:ind w:left="360" w:hanging="180"/>
              <w:rPr>
                <w:color w:val="000000"/>
              </w:rPr>
            </w:pPr>
            <w:r w:rsidDel="00000000" w:rsidR="00000000" w:rsidRPr="00000000">
              <w:rPr>
                <w:color w:val="000000"/>
                <w:rtl w:val="0"/>
              </w:rPr>
              <w:t xml:space="preserve">Purchase of treasury stock</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A">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B">
            <w:pPr>
              <w:widowControl w:val="0"/>
              <w:jc w:val="right"/>
              <w:rPr>
                <w:color w:val="000000"/>
              </w:rPr>
            </w:pPr>
            <w:r w:rsidDel="00000000" w:rsidR="00000000" w:rsidRPr="00000000">
              <w:rPr>
                <w:color w:val="000000"/>
                <w:rtl w:val="0"/>
              </w:rPr>
              <w:t xml:space="preserve">(4,979)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C">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D">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E">
            <w:pPr>
              <w:widowControl w:val="0"/>
              <w:jc w:val="right"/>
              <w:rPr>
                <w:color w:val="000000"/>
              </w:rPr>
            </w:pPr>
            <w:r w:rsidDel="00000000" w:rsidR="00000000" w:rsidRPr="00000000">
              <w:rPr>
                <w:color w:val="000000"/>
                <w:rtl w:val="0"/>
              </w:rPr>
              <w:t xml:space="preserve">(512)</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AF">
            <w:pPr>
              <w:widowControl w:val="0"/>
              <w:ind w:left="360" w:hanging="180"/>
              <w:rPr>
                <w:color w:val="000000"/>
              </w:rPr>
            </w:pPr>
            <w:r w:rsidDel="00000000" w:rsidR="00000000" w:rsidRPr="00000000">
              <w:rPr>
                <w:color w:val="000000"/>
                <w:rtl w:val="0"/>
              </w:rPr>
              <w:t xml:space="preserve">Payment of convertible notes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0">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1">
            <w:pPr>
              <w:widowControl w:val="0"/>
              <w:jc w:val="right"/>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2">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3">
            <w:pPr>
              <w:widowControl w:val="0"/>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4">
            <w:pPr>
              <w:widowControl w:val="0"/>
              <w:jc w:val="right"/>
              <w:rPr>
                <w:color w:val="000000"/>
              </w:rPr>
            </w:pPr>
            <w:r w:rsidDel="00000000" w:rsidR="00000000" w:rsidRPr="00000000">
              <w:rPr>
                <w:color w:val="000000"/>
                <w:rtl w:val="0"/>
              </w:rPr>
              <w:t xml:space="preserve">(1,597)</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5">
            <w:pPr>
              <w:widowControl w:val="0"/>
              <w:ind w:left="360" w:hanging="180"/>
              <w:rPr>
                <w:color w:val="000000"/>
              </w:rPr>
            </w:pPr>
            <w:r w:rsidDel="00000000" w:rsidR="00000000" w:rsidRPr="00000000">
              <w:rPr>
                <w:color w:val="000000"/>
                <w:rtl w:val="0"/>
              </w:rPr>
              <w:t xml:space="preserve">Payments on short term loan</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B6">
            <w:pPr>
              <w:widowControl w:val="0"/>
              <w:rPr>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B7">
            <w:pPr>
              <w:widowControl w:val="0"/>
              <w:jc w:val="right"/>
              <w:rPr>
                <w:color w:val="000000"/>
              </w:rPr>
            </w:pPr>
            <w:r w:rsidDel="00000000" w:rsidR="00000000" w:rsidRPr="00000000">
              <w:rPr>
                <w:color w:val="000000"/>
                <w:rtl w:val="0"/>
              </w:rPr>
              <w:t xml:space="preserve">(30)</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8">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B9">
            <w:pPr>
              <w:widowControl w:val="0"/>
              <w:rPr>
                <w:color w:val="00000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BA">
            <w:pPr>
              <w:widowControl w:val="0"/>
              <w:jc w:val="right"/>
              <w:rPr>
                <w:color w:val="000000"/>
              </w:rPr>
            </w:pPr>
            <w:r w:rsidDel="00000000" w:rsidR="00000000" w:rsidRPr="00000000">
              <w:rPr>
                <w:color w:val="000000"/>
                <w:rtl w:val="0"/>
              </w:rPr>
              <w:t xml:space="preserve">(220)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B">
            <w:pPr>
              <w:widowControl w:val="0"/>
              <w:ind w:left="677" w:hanging="144"/>
              <w:rPr>
                <w:b w:val="1"/>
                <w:color w:val="000000"/>
              </w:rPr>
            </w:pPr>
            <w:r w:rsidDel="00000000" w:rsidR="00000000" w:rsidRPr="00000000">
              <w:rPr>
                <w:b w:val="1"/>
                <w:color w:val="000000"/>
                <w:rtl w:val="0"/>
              </w:rPr>
              <w:t xml:space="preserve">Cash used in financing activities</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B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BD">
            <w:pPr>
              <w:widowControl w:val="0"/>
              <w:jc w:val="right"/>
              <w:rPr>
                <w:color w:val="000000"/>
              </w:rPr>
            </w:pPr>
            <w:r w:rsidDel="00000000" w:rsidR="00000000" w:rsidRPr="00000000">
              <w:rPr>
                <w:color w:val="000000"/>
                <w:rtl w:val="0"/>
              </w:rPr>
              <w:t xml:space="preserve">(5,009)</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BE">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B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C0">
            <w:pPr>
              <w:widowControl w:val="0"/>
              <w:jc w:val="right"/>
              <w:rPr>
                <w:color w:val="000000"/>
              </w:rPr>
            </w:pPr>
            <w:r w:rsidDel="00000000" w:rsidR="00000000" w:rsidRPr="00000000">
              <w:rPr>
                <w:color w:val="000000"/>
                <w:rtl w:val="0"/>
              </w:rPr>
              <w:t xml:space="preserve">(2,329)</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1">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2">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3">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4">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5">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6">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7">
            <w:pPr>
              <w:widowControl w:val="0"/>
              <w:ind w:left="144" w:hanging="144"/>
              <w:rPr>
                <w:color w:val="000000"/>
              </w:rPr>
            </w:pPr>
            <w:r w:rsidDel="00000000" w:rsidR="00000000" w:rsidRPr="00000000">
              <w:rPr>
                <w:color w:val="000000"/>
                <w:rtl w:val="0"/>
              </w:rPr>
              <w:t xml:space="preserve">Net decrease in cash and cash equivalents</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8">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9">
            <w:pPr>
              <w:widowControl w:val="0"/>
              <w:jc w:val="right"/>
              <w:rPr>
                <w:color w:val="000000"/>
              </w:rPr>
            </w:pPr>
            <w:r w:rsidDel="00000000" w:rsidR="00000000" w:rsidRPr="00000000">
              <w:rPr>
                <w:color w:val="000000"/>
                <w:rtl w:val="0"/>
              </w:rPr>
              <w:t xml:space="preserve">(2,395)</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A">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B">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C">
            <w:pPr>
              <w:widowControl w:val="0"/>
              <w:jc w:val="right"/>
              <w:rPr>
                <w:color w:val="000000"/>
              </w:rPr>
            </w:pPr>
            <w:r w:rsidDel="00000000" w:rsidR="00000000" w:rsidRPr="00000000">
              <w:rPr>
                <w:color w:val="000000"/>
                <w:rtl w:val="0"/>
              </w:rPr>
              <w:t xml:space="preserve">(607)</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CD">
            <w:pPr>
              <w:widowControl w:val="0"/>
              <w:ind w:left="144" w:hanging="144"/>
              <w:rPr>
                <w:color w:val="000000"/>
              </w:rPr>
            </w:pPr>
            <w:r w:rsidDel="00000000" w:rsidR="00000000" w:rsidRPr="00000000">
              <w:rPr>
                <w:color w:val="000000"/>
                <w:rtl w:val="0"/>
              </w:rPr>
              <w:t xml:space="preserve">Cash and cash equivalents, beginning of period</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CE">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CF">
            <w:pPr>
              <w:widowControl w:val="0"/>
              <w:jc w:val="right"/>
              <w:rPr>
                <w:color w:val="000000"/>
              </w:rPr>
            </w:pPr>
            <w:r w:rsidDel="00000000" w:rsidR="00000000" w:rsidRPr="00000000">
              <w:rPr>
                <w:color w:val="000000"/>
                <w:rtl w:val="0"/>
              </w:rPr>
              <w:t xml:space="preserve">7,723</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D0">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D1">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D2">
            <w:pPr>
              <w:widowControl w:val="0"/>
              <w:jc w:val="right"/>
              <w:rPr>
                <w:color w:val="000000"/>
              </w:rPr>
            </w:pPr>
            <w:r w:rsidDel="00000000" w:rsidR="00000000" w:rsidRPr="00000000">
              <w:rPr>
                <w:color w:val="000000"/>
                <w:rtl w:val="0"/>
              </w:rPr>
              <w:t xml:space="preserve">8,330</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D3">
            <w:pPr>
              <w:widowControl w:val="0"/>
              <w:ind w:left="144" w:hanging="144"/>
              <w:rPr>
                <w:color w:val="000000"/>
              </w:rPr>
            </w:pPr>
            <w:r w:rsidDel="00000000" w:rsidR="00000000" w:rsidRPr="00000000">
              <w:rPr>
                <w:color w:val="000000"/>
                <w:rtl w:val="0"/>
              </w:rPr>
              <w:t xml:space="preserve">Cash and cash equivalents, end of period</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D4">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D5">
            <w:pPr>
              <w:widowControl w:val="0"/>
              <w:jc w:val="right"/>
              <w:rPr>
                <w:color w:val="000000"/>
              </w:rPr>
            </w:pPr>
            <w:r w:rsidDel="00000000" w:rsidR="00000000" w:rsidRPr="00000000">
              <w:rPr>
                <w:color w:val="000000"/>
                <w:rtl w:val="0"/>
              </w:rPr>
              <w:t xml:space="preserve">5,328</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D6">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D7">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D8">
            <w:pPr>
              <w:widowControl w:val="0"/>
              <w:jc w:val="right"/>
              <w:rPr>
                <w:color w:val="000000"/>
              </w:rPr>
            </w:pPr>
            <w:r w:rsidDel="00000000" w:rsidR="00000000" w:rsidRPr="00000000">
              <w:rPr>
                <w:color w:val="000000"/>
                <w:rtl w:val="0"/>
              </w:rPr>
              <w:t xml:space="preserve">$ 7,723</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D9">
            <w:pPr>
              <w:widowControl w:val="0"/>
              <w:ind w:left="144" w:firstLine="0"/>
              <w:rPr>
                <w:color w:val="000000"/>
              </w:rPr>
            </w:pPr>
            <w:r w:rsidDel="00000000" w:rsidR="00000000" w:rsidRPr="00000000">
              <w:rPr>
                <w:color w:val="000000"/>
                <w:rtl w:val="0"/>
              </w:rPr>
              <w:t xml:space="preserve"> </w:t>
            </w:r>
          </w:p>
        </w:tc>
        <w:tc>
          <w:tcPr>
            <w:tcBorders>
              <w:top w:color="000000" w:space="0" w:sz="4" w:val="single"/>
              <w:left w:color="000000" w:space="0" w:sz="0" w:val="nil"/>
              <w:bottom w:color="000000" w:space="0" w:sz="0" w:val="nil"/>
              <w:right w:color="000000" w:space="0" w:sz="0" w:val="nil"/>
            </w:tcBorders>
            <w:vAlign w:val="bottom"/>
          </w:tcPr>
          <w:p w:rsidR="00000000" w:rsidDel="00000000" w:rsidP="00000000" w:rsidRDefault="00000000" w:rsidRPr="00000000" w14:paraId="000003DA">
            <w:pPr>
              <w:widowControl w:val="0"/>
              <w:rPr>
                <w:color w:val="000000"/>
              </w:rPr>
            </w:pPr>
            <w:r w:rsidDel="00000000" w:rsidR="00000000" w:rsidRPr="00000000">
              <w:rPr>
                <w:color w:val="000000"/>
                <w:rtl w:val="0"/>
              </w:rPr>
              <w:t xml:space="preserve"> </w:t>
            </w:r>
          </w:p>
        </w:tc>
        <w:tc>
          <w:tcPr>
            <w:tcBorders>
              <w:top w:color="000000" w:space="0" w:sz="4" w:val="single"/>
              <w:left w:color="000000" w:space="0" w:sz="0" w:val="nil"/>
              <w:bottom w:color="000000" w:space="0" w:sz="0" w:val="nil"/>
              <w:right w:color="000000" w:space="0" w:sz="0" w:val="nil"/>
            </w:tcBorders>
            <w:vAlign w:val="bottom"/>
          </w:tcPr>
          <w:p w:rsidR="00000000" w:rsidDel="00000000" w:rsidP="00000000" w:rsidRDefault="00000000" w:rsidRPr="00000000" w14:paraId="000003DB">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DC">
            <w:pPr>
              <w:widowControl w:val="0"/>
              <w:jc w:val="right"/>
              <w:rPr>
                <w:color w:val="000000"/>
              </w:rPr>
            </w:pPr>
            <w:r w:rsidDel="00000000" w:rsidR="00000000" w:rsidRPr="00000000">
              <w:rPr>
                <w:color w:val="000000"/>
                <w:rtl w:val="0"/>
              </w:rPr>
              <w:t xml:space="preserve"> </w:t>
            </w:r>
          </w:p>
        </w:tc>
        <w:tc>
          <w:tcPr>
            <w:tcBorders>
              <w:top w:color="000000" w:space="0" w:sz="4" w:val="single"/>
              <w:left w:color="000000" w:space="0" w:sz="0" w:val="nil"/>
              <w:bottom w:color="000000" w:space="0" w:sz="0" w:val="nil"/>
              <w:right w:color="000000" w:space="0" w:sz="0" w:val="nil"/>
            </w:tcBorders>
            <w:vAlign w:val="bottom"/>
          </w:tcPr>
          <w:p w:rsidR="00000000" w:rsidDel="00000000" w:rsidP="00000000" w:rsidRDefault="00000000" w:rsidRPr="00000000" w14:paraId="000003DD">
            <w:pPr>
              <w:widowControl w:val="0"/>
              <w:rPr>
                <w:color w:val="000000"/>
              </w:rPr>
            </w:pPr>
            <w:r w:rsidDel="00000000" w:rsidR="00000000" w:rsidRPr="00000000">
              <w:rPr>
                <w:color w:val="000000"/>
                <w:rtl w:val="0"/>
              </w:rPr>
              <w:t xml:space="preserve"> </w:t>
            </w:r>
          </w:p>
        </w:tc>
        <w:tc>
          <w:tcPr>
            <w:tcBorders>
              <w:top w:color="000000" w:space="0" w:sz="4" w:val="single"/>
              <w:left w:color="000000" w:space="0" w:sz="0" w:val="nil"/>
              <w:bottom w:color="000000" w:space="0" w:sz="0" w:val="nil"/>
              <w:right w:color="000000" w:space="0" w:sz="0" w:val="nil"/>
            </w:tcBorders>
            <w:vAlign w:val="bottom"/>
          </w:tcPr>
          <w:p w:rsidR="00000000" w:rsidDel="00000000" w:rsidP="00000000" w:rsidRDefault="00000000" w:rsidRPr="00000000" w14:paraId="000003DE">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DF">
            <w:pPr>
              <w:widowControl w:val="0"/>
              <w:ind w:left="144" w:hanging="144"/>
              <w:rPr>
                <w:b w:val="1"/>
                <w:color w:val="000000"/>
              </w:rPr>
            </w:pPr>
            <w:r w:rsidDel="00000000" w:rsidR="00000000" w:rsidRPr="00000000">
              <w:rPr>
                <w:b w:val="1"/>
                <w:color w:val="000000"/>
                <w:rtl w:val="0"/>
              </w:rPr>
              <w:t xml:space="preserve">SUPPLEMENTAL DISCLOSURES OF CASH FLOW INFORMATION</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0">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1">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2">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3">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4">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5">
            <w:pPr>
              <w:widowControl w:val="0"/>
              <w:ind w:left="144" w:hanging="144"/>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6">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7">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8">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9">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A">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B">
            <w:pPr>
              <w:widowControl w:val="0"/>
              <w:ind w:left="144" w:hanging="144"/>
              <w:rPr>
                <w:b w:val="1"/>
                <w:color w:val="000000"/>
              </w:rPr>
            </w:pPr>
            <w:r w:rsidDel="00000000" w:rsidR="00000000" w:rsidRPr="00000000">
              <w:rPr>
                <w:b w:val="1"/>
                <w:color w:val="000000"/>
                <w:rtl w:val="0"/>
              </w:rPr>
              <w:t xml:space="preserve">CASH PAID FOR:</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C">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D">
            <w:pPr>
              <w:widowControl w:val="0"/>
              <w:jc w:val="right"/>
              <w:rPr>
                <w:color w:val="00000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E">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EF">
            <w:pPr>
              <w:widowControl w:val="0"/>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F0">
            <w:pPr>
              <w:widowControl w:val="0"/>
              <w:jc w:val="right"/>
              <w:rPr>
                <w:color w:val="000000"/>
              </w:rPr>
            </w:pPr>
            <w:r w:rsidDel="00000000" w:rsidR="00000000" w:rsidRPr="00000000">
              <w:rPr>
                <w:color w:val="000000"/>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F1">
            <w:pPr>
              <w:widowControl w:val="0"/>
              <w:ind w:left="540" w:hanging="180"/>
              <w:rPr>
                <w:color w:val="000000"/>
              </w:rPr>
            </w:pPr>
            <w:r w:rsidDel="00000000" w:rsidR="00000000" w:rsidRPr="00000000">
              <w:rPr>
                <w:color w:val="000000"/>
                <w:rtl w:val="0"/>
              </w:rPr>
              <w:t xml:space="preserve">Interest</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F2">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F3">
            <w:pPr>
              <w:widowControl w:val="0"/>
              <w:jc w:val="right"/>
              <w:rPr>
                <w:color w:val="000000"/>
              </w:rPr>
            </w:pPr>
            <w:r w:rsidDel="00000000" w:rsidR="00000000" w:rsidRPr="00000000">
              <w:rPr>
                <w:color w:val="000000"/>
                <w:rtl w:val="0"/>
              </w:rPr>
              <w:t xml:space="preserve">1</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F4">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F5">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F6">
            <w:pPr>
              <w:widowControl w:val="0"/>
              <w:jc w:val="right"/>
              <w:rPr>
                <w:color w:val="000000"/>
              </w:rPr>
            </w:pPr>
            <w:r w:rsidDel="00000000" w:rsidR="00000000" w:rsidRPr="00000000">
              <w:rPr>
                <w:color w:val="000000"/>
                <w:rtl w:val="0"/>
              </w:rPr>
              <w:t xml:space="preserve">64</w:t>
            </w:r>
          </w:p>
        </w:tc>
      </w:tr>
      <w:tr>
        <w:trPr>
          <w:cantSplit w:val="0"/>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F7">
            <w:pPr>
              <w:widowControl w:val="0"/>
              <w:ind w:left="540" w:hanging="180"/>
              <w:rPr>
                <w:color w:val="000000"/>
              </w:rPr>
            </w:pPr>
            <w:r w:rsidDel="00000000" w:rsidR="00000000" w:rsidRPr="00000000">
              <w:rPr>
                <w:color w:val="000000"/>
                <w:rtl w:val="0"/>
              </w:rPr>
              <w:t xml:space="preserve">Income taxes (net of refunds)</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F8">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F9">
            <w:pPr>
              <w:widowControl w:val="0"/>
              <w:jc w:val="right"/>
              <w:rPr>
                <w:color w:val="000000"/>
              </w:rPr>
            </w:pPr>
            <w:r w:rsidDel="00000000" w:rsidR="00000000" w:rsidRPr="00000000">
              <w:rPr>
                <w:color w:val="000000"/>
                <w:rtl w:val="0"/>
              </w:rPr>
              <w:t xml:space="preserve">87</w:t>
            </w:r>
          </w:p>
        </w:tc>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3FA">
            <w:pPr>
              <w:widowControl w:val="0"/>
              <w:jc w:val="right"/>
              <w:rPr>
                <w:color w:val="000000"/>
              </w:rPr>
            </w:pPr>
            <w:r w:rsidDel="00000000" w:rsidR="00000000" w:rsidRPr="00000000">
              <w:rPr>
                <w:color w:val="000000"/>
                <w:rtl w:val="0"/>
              </w:rPr>
              <w:t xml:space="preserve"> </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FB">
            <w:pPr>
              <w:widowControl w:val="0"/>
              <w:rPr>
                <w:color w:val="000000"/>
              </w:rPr>
            </w:pPr>
            <w:r w:rsidDel="00000000" w:rsidR="00000000" w:rsidRPr="00000000">
              <w:rPr>
                <w:color w:val="000000"/>
                <w:rtl w:val="0"/>
              </w:rPr>
              <w:t xml:space="preserve">$</w:t>
            </w:r>
          </w:p>
        </w:tc>
        <w:tc>
          <w:tcPr>
            <w:tcBorders>
              <w:top w:color="000000" w:space="0" w:sz="0" w:val="nil"/>
              <w:left w:color="000000" w:space="0" w:sz="0" w:val="nil"/>
              <w:bottom w:color="000000" w:space="0" w:sz="8" w:val="single"/>
              <w:right w:color="000000" w:space="0" w:sz="0" w:val="nil"/>
            </w:tcBorders>
            <w:vAlign w:val="bottom"/>
          </w:tcPr>
          <w:p w:rsidR="00000000" w:rsidDel="00000000" w:rsidP="00000000" w:rsidRDefault="00000000" w:rsidRPr="00000000" w14:paraId="000003FC">
            <w:pPr>
              <w:widowControl w:val="0"/>
              <w:jc w:val="right"/>
              <w:rPr>
                <w:color w:val="000000"/>
              </w:rPr>
            </w:pPr>
            <w:r w:rsidDel="00000000" w:rsidR="00000000" w:rsidRPr="00000000">
              <w:rPr>
                <w:color w:val="000000"/>
                <w:rtl w:val="0"/>
              </w:rPr>
              <w:t xml:space="preserve">31</w:t>
            </w:r>
          </w:p>
        </w:tc>
      </w:tr>
    </w:tbl>
    <w:p w:rsidR="00000000" w:rsidDel="00000000" w:rsidP="00000000" w:rsidRDefault="00000000" w:rsidRPr="00000000" w14:paraId="000003FD">
      <w:pPr>
        <w:spacing w:line="20" w:lineRule="auto"/>
        <w:jc w:val="both"/>
        <w:rPr>
          <w:sz w:val="20"/>
          <w:szCs w:val="20"/>
        </w:rPr>
        <w:sectPr>
          <w:type w:val="nextPage"/>
          <w:pgSz w:h="16838" w:w="11900" w:orient="portrait"/>
          <w:pgMar w:bottom="720" w:top="720" w:left="720" w:right="720" w:header="0" w:footer="0"/>
        </w:sectPr>
      </w:pPr>
      <w:r w:rsidDel="00000000" w:rsidR="00000000" w:rsidRPr="00000000">
        <w:rPr>
          <w:rtl w:val="0"/>
        </w:rPr>
      </w:r>
    </w:p>
    <w:bookmarkStart w:colFirst="0" w:colLast="0" w:name="bookmark=id.1t3h5sf" w:id="4"/>
    <w:bookmarkEnd w:id="4"/>
    <w:p w:rsidR="00000000" w:rsidDel="00000000" w:rsidP="00000000" w:rsidRDefault="00000000" w:rsidRPr="00000000" w14:paraId="000003FE">
      <w:pPr>
        <w:jc w:val="center"/>
        <w:rPr>
          <w:sz w:val="20"/>
          <w:szCs w:val="20"/>
        </w:rPr>
      </w:pPr>
      <w:r w:rsidDel="00000000" w:rsidR="00000000" w:rsidRPr="00000000">
        <w:rPr>
          <w:rFonts w:ascii="Arial" w:cs="Arial" w:eastAsia="Arial" w:hAnsi="Arial"/>
          <w:b w:val="1"/>
          <w:rtl w:val="0"/>
        </w:rPr>
        <w:t xml:space="preserve">RAVE RESTAURANT GROUP, INC.</w:t>
      </w:r>
      <w:r w:rsidDel="00000000" w:rsidR="00000000" w:rsidRPr="00000000">
        <w:rPr>
          <w:rtl w:val="0"/>
        </w:rPr>
      </w:r>
    </w:p>
    <w:p w:rsidR="00000000" w:rsidDel="00000000" w:rsidP="00000000" w:rsidRDefault="00000000" w:rsidRPr="00000000" w14:paraId="000003FF">
      <w:pPr>
        <w:spacing w:line="14.399999999999999" w:lineRule="auto"/>
        <w:jc w:val="center"/>
        <w:rPr>
          <w:sz w:val="20"/>
          <w:szCs w:val="20"/>
        </w:rPr>
      </w:pPr>
      <w:r w:rsidDel="00000000" w:rsidR="00000000" w:rsidRPr="00000000">
        <w:rPr>
          <w:rtl w:val="0"/>
        </w:rPr>
      </w:r>
    </w:p>
    <w:p w:rsidR="00000000" w:rsidDel="00000000" w:rsidP="00000000" w:rsidRDefault="00000000" w:rsidRPr="00000000" w14:paraId="00000400">
      <w:pPr>
        <w:jc w:val="center"/>
        <w:rPr>
          <w:sz w:val="20"/>
          <w:szCs w:val="20"/>
        </w:rPr>
      </w:pPr>
      <w:r w:rsidDel="00000000" w:rsidR="00000000" w:rsidRPr="00000000">
        <w:rPr>
          <w:rFonts w:ascii="Arial" w:cs="Arial" w:eastAsia="Arial" w:hAnsi="Arial"/>
          <w:b w:val="1"/>
          <w:rtl w:val="0"/>
        </w:rPr>
        <w:t xml:space="preserve">ADJUSTED EBITDA</w:t>
      </w:r>
      <w:r w:rsidDel="00000000" w:rsidR="00000000" w:rsidRPr="00000000">
        <w:rPr>
          <w:rtl w:val="0"/>
        </w:rPr>
      </w:r>
    </w:p>
    <w:p w:rsidR="00000000" w:rsidDel="00000000" w:rsidP="00000000" w:rsidRDefault="00000000" w:rsidRPr="00000000" w14:paraId="00000401">
      <w:pPr>
        <w:spacing w:line="230" w:lineRule="auto"/>
        <w:jc w:val="center"/>
        <w:rPr>
          <w:sz w:val="20"/>
          <w:szCs w:val="20"/>
        </w:rPr>
      </w:pPr>
      <w:r w:rsidDel="00000000" w:rsidR="00000000" w:rsidRPr="00000000">
        <w:rPr>
          <w:rFonts w:ascii="Arial" w:cs="Arial" w:eastAsia="Arial" w:hAnsi="Arial"/>
          <w:b w:val="1"/>
          <w:i w:val="1"/>
          <w:rtl w:val="0"/>
        </w:rPr>
        <w:t xml:space="preserve">(In thousands)</w:t>
      </w:r>
      <w:r w:rsidDel="00000000" w:rsidR="00000000" w:rsidRPr="00000000">
        <w:rPr>
          <w:rtl w:val="0"/>
        </w:rPr>
      </w:r>
    </w:p>
    <w:p w:rsidR="00000000" w:rsidDel="00000000" w:rsidP="00000000" w:rsidRDefault="00000000" w:rsidRPr="00000000" w14:paraId="00000402">
      <w:pPr>
        <w:spacing w:line="14.399999999999999" w:lineRule="auto"/>
        <w:jc w:val="center"/>
        <w:rPr>
          <w:sz w:val="20"/>
          <w:szCs w:val="20"/>
        </w:rPr>
      </w:pPr>
      <w:r w:rsidDel="00000000" w:rsidR="00000000" w:rsidRPr="00000000">
        <w:rPr>
          <w:rtl w:val="0"/>
        </w:rPr>
      </w:r>
    </w:p>
    <w:p w:rsidR="00000000" w:rsidDel="00000000" w:rsidP="00000000" w:rsidRDefault="00000000" w:rsidRPr="00000000" w14:paraId="00000403">
      <w:pPr>
        <w:jc w:val="center"/>
        <w:rPr>
          <w:sz w:val="20"/>
          <w:szCs w:val="20"/>
        </w:rPr>
      </w:pPr>
      <w:r w:rsidDel="00000000" w:rsidR="00000000" w:rsidRPr="00000000">
        <w:rPr>
          <w:rFonts w:ascii="Arial" w:cs="Arial" w:eastAsia="Arial" w:hAnsi="Arial"/>
          <w:b w:val="1"/>
          <w:i w:val="1"/>
          <w:rtl w:val="0"/>
        </w:rPr>
        <w:t xml:space="preserve">(Unaudited)</w:t>
      </w:r>
      <w:r w:rsidDel="00000000" w:rsidR="00000000" w:rsidRPr="00000000">
        <w:rPr>
          <w:rtl w:val="0"/>
        </w:rPr>
      </w:r>
    </w:p>
    <w:p w:rsidR="00000000" w:rsidDel="00000000" w:rsidP="00000000" w:rsidRDefault="00000000" w:rsidRPr="00000000" w14:paraId="00000404">
      <w:pPr>
        <w:spacing w:line="218" w:lineRule="auto"/>
        <w:jc w:val="both"/>
        <w:rPr>
          <w:sz w:val="20"/>
          <w:szCs w:val="20"/>
        </w:rPr>
      </w:pPr>
      <w:r w:rsidDel="00000000" w:rsidR="00000000" w:rsidRPr="00000000">
        <w:rPr>
          <w:rtl w:val="0"/>
        </w:rPr>
      </w:r>
    </w:p>
    <w:p w:rsidR="00000000" w:rsidDel="00000000" w:rsidP="00000000" w:rsidRDefault="00000000" w:rsidRPr="00000000" w14:paraId="00000405">
      <w:pPr>
        <w:spacing w:line="218" w:lineRule="auto"/>
        <w:jc w:val="both"/>
        <w:rPr>
          <w:sz w:val="20"/>
          <w:szCs w:val="20"/>
        </w:rPr>
      </w:pPr>
      <w:r w:rsidDel="00000000" w:rsidR="00000000" w:rsidRPr="00000000">
        <w:rPr>
          <w:rtl w:val="0"/>
        </w:rPr>
      </w:r>
    </w:p>
    <w:tbl>
      <w:tblPr>
        <w:tblStyle w:val="Table4"/>
        <w:tblW w:w="10460.0" w:type="dxa"/>
        <w:jc w:val="left"/>
        <w:tblLayout w:type="fixed"/>
        <w:tblLook w:val="0400"/>
      </w:tblPr>
      <w:tblGrid>
        <w:gridCol w:w="5275"/>
        <w:gridCol w:w="101"/>
        <w:gridCol w:w="1134"/>
        <w:gridCol w:w="90"/>
        <w:gridCol w:w="100"/>
        <w:gridCol w:w="1134"/>
        <w:gridCol w:w="88"/>
        <w:gridCol w:w="101"/>
        <w:gridCol w:w="1052"/>
        <w:gridCol w:w="84"/>
        <w:gridCol w:w="100"/>
        <w:gridCol w:w="1201"/>
        <w:tblGridChange w:id="0">
          <w:tblGrid>
            <w:gridCol w:w="5275"/>
            <w:gridCol w:w="101"/>
            <w:gridCol w:w="1134"/>
            <w:gridCol w:w="90"/>
            <w:gridCol w:w="100"/>
            <w:gridCol w:w="1134"/>
            <w:gridCol w:w="88"/>
            <w:gridCol w:w="101"/>
            <w:gridCol w:w="1052"/>
            <w:gridCol w:w="84"/>
            <w:gridCol w:w="100"/>
            <w:gridCol w:w="1201"/>
          </w:tblGrid>
        </w:tblGridChange>
      </w:tblGrid>
      <w:tr>
        <w:trPr>
          <w:cantSplit w:val="0"/>
          <w:trHeight w:val="20" w:hRule="atLeast"/>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6">
            <w:pPr>
              <w:rPr>
                <w:sz w:val="2"/>
                <w:szCs w:val="2"/>
              </w:rPr>
            </w:pPr>
            <w:bookmarkStart w:colFirst="0" w:colLast="0" w:name="_heading=h.4d34og8" w:id="5"/>
            <w:bookmarkEnd w:id="5"/>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7">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8">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9">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A">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B">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C">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D">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E">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0F">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10">
            <w:pPr>
              <w:rPr>
                <w:sz w:val="2"/>
                <w:szCs w:val="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11">
            <w:pPr>
              <w:rPr>
                <w:sz w:val="2"/>
                <w:szCs w:val="2"/>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12">
            <w:pPr>
              <w:widowControl w:val="0"/>
              <w:ind w:left="144" w:hanging="144"/>
              <w:rPr>
                <w:color w:val="000000"/>
                <w:sz w:val="20"/>
                <w:szCs w:val="20"/>
              </w:rPr>
            </w:pPr>
            <w:r w:rsidDel="00000000" w:rsidR="00000000" w:rsidRPr="00000000">
              <w:rPr>
                <w:color w:val="000000"/>
                <w:sz w:val="20"/>
                <w:szCs w:val="20"/>
                <w:rtl w:val="0"/>
              </w:rPr>
              <w:t xml:space="preserve"> </w:t>
            </w:r>
          </w:p>
        </w:tc>
        <w:tc>
          <w:tcPr>
            <w:gridSpan w:val="5"/>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center"/>
          </w:tcPr>
          <w:p w:rsidR="00000000" w:rsidDel="00000000" w:rsidP="00000000" w:rsidRDefault="00000000" w:rsidRPr="00000000" w14:paraId="00000413">
            <w:pPr>
              <w:widowControl w:val="0"/>
              <w:jc w:val="center"/>
              <w:rPr>
                <w:b w:val="1"/>
                <w:color w:val="000000"/>
                <w:sz w:val="20"/>
                <w:szCs w:val="20"/>
              </w:rPr>
            </w:pPr>
            <w:r w:rsidDel="00000000" w:rsidR="00000000" w:rsidRPr="00000000">
              <w:rPr>
                <w:b w:val="1"/>
                <w:color w:val="000000"/>
                <w:sz w:val="20"/>
                <w:szCs w:val="20"/>
                <w:rtl w:val="0"/>
              </w:rPr>
              <w:t xml:space="preserve">Three Months Ended</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18">
            <w:pPr>
              <w:widowControl w:val="0"/>
              <w:rPr>
                <w:b w:val="1"/>
                <w:color w:val="000000"/>
                <w:sz w:val="20"/>
                <w:szCs w:val="20"/>
              </w:rPr>
            </w:pPr>
            <w:r w:rsidDel="00000000" w:rsidR="00000000" w:rsidRPr="00000000">
              <w:rPr>
                <w:b w:val="1"/>
                <w:color w:val="000000"/>
                <w:sz w:val="20"/>
                <w:szCs w:val="20"/>
                <w:rtl w:val="0"/>
              </w:rPr>
              <w:t xml:space="preserve"> </w:t>
            </w:r>
          </w:p>
        </w:tc>
        <w:tc>
          <w:tcPr>
            <w:gridSpan w:val="5"/>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center"/>
          </w:tcPr>
          <w:p w:rsidR="00000000" w:rsidDel="00000000" w:rsidP="00000000" w:rsidRDefault="00000000" w:rsidRPr="00000000" w14:paraId="00000419">
            <w:pPr>
              <w:widowControl w:val="0"/>
              <w:jc w:val="center"/>
              <w:rPr>
                <w:b w:val="1"/>
                <w:color w:val="000000"/>
                <w:sz w:val="20"/>
                <w:szCs w:val="20"/>
              </w:rPr>
            </w:pPr>
            <w:r w:rsidDel="00000000" w:rsidR="00000000" w:rsidRPr="00000000">
              <w:rPr>
                <w:b w:val="1"/>
                <w:color w:val="000000"/>
                <w:sz w:val="20"/>
                <w:szCs w:val="20"/>
                <w:rtl w:val="0"/>
              </w:rPr>
              <w:t xml:space="preserve">Twelve Months Ended</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1E">
            <w:pPr>
              <w:widowControl w:val="0"/>
              <w:ind w:left="144" w:hanging="144"/>
              <w:rPr>
                <w:color w:val="000000"/>
                <w:sz w:val="20"/>
                <w:szCs w:val="20"/>
              </w:rPr>
            </w:pPr>
            <w:r w:rsidDel="00000000" w:rsidR="00000000" w:rsidRPr="00000000">
              <w:rPr>
                <w:color w:val="000000"/>
                <w:sz w:val="20"/>
                <w:szCs w:val="20"/>
                <w:rtl w:val="0"/>
              </w:rPr>
              <w:t xml:space="preserve"> </w:t>
            </w:r>
          </w:p>
        </w:tc>
        <w:tc>
          <w:tcPr>
            <w:gridSpan w:val="2"/>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1F">
            <w:pPr>
              <w:widowControl w:val="0"/>
              <w:jc w:val="center"/>
              <w:rPr>
                <w:b w:val="1"/>
                <w:color w:val="000000"/>
                <w:sz w:val="20"/>
                <w:szCs w:val="20"/>
              </w:rPr>
            </w:pPr>
            <w:r w:rsidDel="00000000" w:rsidR="00000000" w:rsidRPr="00000000">
              <w:rPr>
                <w:b w:val="1"/>
                <w:color w:val="000000"/>
                <w:sz w:val="20"/>
                <w:szCs w:val="20"/>
                <w:rtl w:val="0"/>
              </w:rPr>
              <w:t xml:space="preserve">June 25,</w:t>
            </w:r>
          </w:p>
          <w:p w:rsidR="00000000" w:rsidDel="00000000" w:rsidP="00000000" w:rsidRDefault="00000000" w:rsidRPr="00000000" w14:paraId="00000420">
            <w:pPr>
              <w:widowControl w:val="0"/>
              <w:jc w:val="center"/>
              <w:rPr>
                <w:b w:val="1"/>
                <w:color w:val="000000"/>
                <w:sz w:val="20"/>
                <w:szCs w:val="20"/>
              </w:rPr>
            </w:pPr>
            <w:r w:rsidDel="00000000" w:rsidR="00000000" w:rsidRPr="00000000">
              <w:rPr>
                <w:b w:val="1"/>
                <w:color w:val="000000"/>
                <w:sz w:val="20"/>
                <w:szCs w:val="20"/>
                <w:rtl w:val="0"/>
              </w:rPr>
              <w:t xml:space="preserve">2023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22">
            <w:pPr>
              <w:widowControl w:val="0"/>
              <w:rPr>
                <w:b w:val="1"/>
                <w:color w:val="000000"/>
                <w:sz w:val="20"/>
                <w:szCs w:val="20"/>
              </w:rPr>
            </w:pPr>
            <w:r w:rsidDel="00000000" w:rsidR="00000000" w:rsidRPr="00000000">
              <w:rPr>
                <w:b w:val="1"/>
                <w:color w:val="000000"/>
                <w:sz w:val="20"/>
                <w:szCs w:val="20"/>
                <w:rtl w:val="0"/>
              </w:rPr>
              <w:t xml:space="preserve"> </w:t>
            </w:r>
          </w:p>
        </w:tc>
        <w:tc>
          <w:tcPr>
            <w:gridSpan w:val="2"/>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23">
            <w:pPr>
              <w:widowControl w:val="0"/>
              <w:jc w:val="center"/>
              <w:rPr>
                <w:b w:val="1"/>
                <w:color w:val="000000"/>
                <w:sz w:val="20"/>
                <w:szCs w:val="20"/>
              </w:rPr>
            </w:pPr>
            <w:r w:rsidDel="00000000" w:rsidR="00000000" w:rsidRPr="00000000">
              <w:rPr>
                <w:b w:val="1"/>
                <w:color w:val="000000"/>
                <w:sz w:val="20"/>
                <w:szCs w:val="20"/>
                <w:rtl w:val="0"/>
              </w:rPr>
              <w:t xml:space="preserve">June 26,</w:t>
            </w:r>
          </w:p>
          <w:p w:rsidR="00000000" w:rsidDel="00000000" w:rsidP="00000000" w:rsidRDefault="00000000" w:rsidRPr="00000000" w14:paraId="00000424">
            <w:pPr>
              <w:widowControl w:val="0"/>
              <w:jc w:val="center"/>
              <w:rPr>
                <w:b w:val="1"/>
                <w:color w:val="000000"/>
                <w:sz w:val="20"/>
                <w:szCs w:val="20"/>
              </w:rPr>
            </w:pPr>
            <w:r w:rsidDel="00000000" w:rsidR="00000000" w:rsidRPr="00000000">
              <w:rPr>
                <w:b w:val="1"/>
                <w:color w:val="000000"/>
                <w:sz w:val="20"/>
                <w:szCs w:val="20"/>
                <w:rtl w:val="0"/>
              </w:rPr>
              <w:t xml:space="preserve">2022</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26">
            <w:pPr>
              <w:widowControl w:val="0"/>
              <w:rPr>
                <w:b w:val="1"/>
                <w:color w:val="000000"/>
                <w:sz w:val="20"/>
                <w:szCs w:val="20"/>
              </w:rPr>
            </w:pPr>
            <w:r w:rsidDel="00000000" w:rsidR="00000000" w:rsidRPr="00000000">
              <w:rPr>
                <w:b w:val="1"/>
                <w:color w:val="000000"/>
                <w:sz w:val="20"/>
                <w:szCs w:val="20"/>
                <w:rtl w:val="0"/>
              </w:rPr>
              <w:t xml:space="preserve"> </w:t>
            </w:r>
          </w:p>
        </w:tc>
        <w:tc>
          <w:tcPr>
            <w:gridSpan w:val="2"/>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27">
            <w:pPr>
              <w:widowControl w:val="0"/>
              <w:jc w:val="center"/>
              <w:rPr>
                <w:b w:val="1"/>
                <w:color w:val="000000"/>
                <w:sz w:val="20"/>
                <w:szCs w:val="20"/>
              </w:rPr>
            </w:pPr>
            <w:r w:rsidDel="00000000" w:rsidR="00000000" w:rsidRPr="00000000">
              <w:rPr>
                <w:b w:val="1"/>
                <w:color w:val="000000"/>
                <w:sz w:val="20"/>
                <w:szCs w:val="20"/>
                <w:rtl w:val="0"/>
              </w:rPr>
              <w:t xml:space="preserve">June 25,</w:t>
            </w:r>
          </w:p>
          <w:p w:rsidR="00000000" w:rsidDel="00000000" w:rsidP="00000000" w:rsidRDefault="00000000" w:rsidRPr="00000000" w14:paraId="00000428">
            <w:pPr>
              <w:widowControl w:val="0"/>
              <w:jc w:val="center"/>
              <w:rPr>
                <w:b w:val="1"/>
                <w:color w:val="000000"/>
                <w:sz w:val="20"/>
                <w:szCs w:val="20"/>
              </w:rPr>
            </w:pPr>
            <w:r w:rsidDel="00000000" w:rsidR="00000000" w:rsidRPr="00000000">
              <w:rPr>
                <w:b w:val="1"/>
                <w:color w:val="000000"/>
                <w:sz w:val="20"/>
                <w:szCs w:val="20"/>
                <w:rtl w:val="0"/>
              </w:rPr>
              <w:t xml:space="preserve">2023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2A">
            <w:pPr>
              <w:widowControl w:val="0"/>
              <w:rPr>
                <w:b w:val="1"/>
                <w:color w:val="000000"/>
                <w:sz w:val="20"/>
                <w:szCs w:val="20"/>
              </w:rPr>
            </w:pPr>
            <w:r w:rsidDel="00000000" w:rsidR="00000000" w:rsidRPr="00000000">
              <w:rPr>
                <w:b w:val="1"/>
                <w:color w:val="000000"/>
                <w:sz w:val="20"/>
                <w:szCs w:val="20"/>
                <w:rtl w:val="0"/>
              </w:rPr>
              <w:t xml:space="preserve"> </w:t>
            </w:r>
          </w:p>
        </w:tc>
        <w:tc>
          <w:tcPr>
            <w:gridSpan w:val="2"/>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2B">
            <w:pPr>
              <w:widowControl w:val="0"/>
              <w:jc w:val="center"/>
              <w:rPr>
                <w:b w:val="1"/>
                <w:color w:val="000000"/>
                <w:sz w:val="20"/>
                <w:szCs w:val="20"/>
              </w:rPr>
            </w:pPr>
            <w:r w:rsidDel="00000000" w:rsidR="00000000" w:rsidRPr="00000000">
              <w:rPr>
                <w:b w:val="1"/>
                <w:color w:val="000000"/>
                <w:sz w:val="20"/>
                <w:szCs w:val="20"/>
                <w:rtl w:val="0"/>
              </w:rPr>
              <w:t xml:space="preserve">June 26,</w:t>
            </w:r>
          </w:p>
          <w:p w:rsidR="00000000" w:rsidDel="00000000" w:rsidP="00000000" w:rsidRDefault="00000000" w:rsidRPr="00000000" w14:paraId="0000042C">
            <w:pPr>
              <w:widowControl w:val="0"/>
              <w:jc w:val="center"/>
              <w:rPr>
                <w:b w:val="1"/>
                <w:color w:val="000000"/>
                <w:sz w:val="20"/>
                <w:szCs w:val="20"/>
              </w:rPr>
            </w:pPr>
            <w:r w:rsidDel="00000000" w:rsidR="00000000" w:rsidRPr="00000000">
              <w:rPr>
                <w:b w:val="1"/>
                <w:color w:val="000000"/>
                <w:sz w:val="20"/>
                <w:szCs w:val="20"/>
                <w:rtl w:val="0"/>
              </w:rPr>
              <w:t xml:space="preserve">2022</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2E">
            <w:pPr>
              <w:widowControl w:val="0"/>
              <w:ind w:left="144" w:hanging="144"/>
              <w:rPr>
                <w:color w:val="000000"/>
                <w:sz w:val="20"/>
                <w:szCs w:val="20"/>
              </w:rPr>
            </w:pPr>
            <w:r w:rsidDel="00000000" w:rsidR="00000000" w:rsidRPr="00000000">
              <w:rPr>
                <w:color w:val="000000"/>
                <w:sz w:val="20"/>
                <w:szCs w:val="20"/>
                <w:rtl w:val="0"/>
              </w:rPr>
              <w:t xml:space="preserve">Net income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2F">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0">
            <w:pPr>
              <w:widowControl w:val="0"/>
              <w:jc w:val="right"/>
              <w:rPr>
                <w:color w:val="000000"/>
                <w:sz w:val="20"/>
                <w:szCs w:val="20"/>
              </w:rPr>
            </w:pPr>
            <w:r w:rsidDel="00000000" w:rsidR="00000000" w:rsidRPr="00000000">
              <w:rPr>
                <w:color w:val="000000"/>
                <w:sz w:val="20"/>
                <w:szCs w:val="20"/>
                <w:rtl w:val="0"/>
              </w:rPr>
              <w:t xml:space="preserve">635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2">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3">
            <w:pPr>
              <w:widowControl w:val="0"/>
              <w:jc w:val="right"/>
              <w:rPr>
                <w:color w:val="000000"/>
                <w:sz w:val="20"/>
                <w:szCs w:val="20"/>
              </w:rPr>
            </w:pPr>
            <w:r w:rsidDel="00000000" w:rsidR="00000000" w:rsidRPr="00000000">
              <w:rPr>
                <w:color w:val="000000"/>
                <w:sz w:val="20"/>
                <w:szCs w:val="20"/>
                <w:rtl w:val="0"/>
              </w:rPr>
              <w:t xml:space="preserve">6,787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5">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6">
            <w:pPr>
              <w:widowControl w:val="0"/>
              <w:jc w:val="right"/>
              <w:rPr>
                <w:color w:val="000000"/>
                <w:sz w:val="20"/>
                <w:szCs w:val="20"/>
              </w:rPr>
            </w:pPr>
            <w:r w:rsidDel="00000000" w:rsidR="00000000" w:rsidRPr="00000000">
              <w:rPr>
                <w:color w:val="000000"/>
                <w:sz w:val="20"/>
                <w:szCs w:val="20"/>
                <w:rtl w:val="0"/>
              </w:rPr>
              <w:t xml:space="preserve">1,613</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8">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9">
            <w:pPr>
              <w:widowControl w:val="0"/>
              <w:jc w:val="right"/>
              <w:rPr>
                <w:color w:val="000000"/>
                <w:sz w:val="20"/>
                <w:szCs w:val="20"/>
              </w:rPr>
            </w:pPr>
            <w:r w:rsidDel="00000000" w:rsidR="00000000" w:rsidRPr="00000000">
              <w:rPr>
                <w:color w:val="000000"/>
                <w:sz w:val="20"/>
                <w:szCs w:val="20"/>
                <w:rtl w:val="0"/>
              </w:rPr>
              <w:t xml:space="preserve">8,022</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A">
            <w:pPr>
              <w:widowControl w:val="0"/>
              <w:ind w:left="144" w:hanging="144"/>
              <w:rPr>
                <w:color w:val="000000"/>
                <w:sz w:val="20"/>
                <w:szCs w:val="20"/>
              </w:rPr>
            </w:pPr>
            <w:r w:rsidDel="00000000" w:rsidR="00000000" w:rsidRPr="00000000">
              <w:rPr>
                <w:color w:val="000000"/>
                <w:sz w:val="20"/>
                <w:szCs w:val="20"/>
                <w:rtl w:val="0"/>
              </w:rPr>
              <w:t xml:space="preserve">Interest expense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C">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E">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3F">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2">
            <w:pPr>
              <w:widowControl w:val="0"/>
              <w:jc w:val="right"/>
              <w:rPr>
                <w:color w:val="000000"/>
                <w:sz w:val="20"/>
                <w:szCs w:val="20"/>
              </w:rPr>
            </w:pPr>
            <w:r w:rsidDel="00000000" w:rsidR="00000000" w:rsidRPr="00000000">
              <w:rPr>
                <w:color w:val="000000"/>
                <w:sz w:val="20"/>
                <w:szCs w:val="20"/>
                <w:rtl w:val="0"/>
              </w:rPr>
              <w:t xml:space="preserve">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5">
            <w:pPr>
              <w:widowControl w:val="0"/>
              <w:jc w:val="right"/>
              <w:rPr>
                <w:color w:val="000000"/>
                <w:sz w:val="20"/>
                <w:szCs w:val="20"/>
              </w:rPr>
            </w:pPr>
            <w:r w:rsidDel="00000000" w:rsidR="00000000" w:rsidRPr="00000000">
              <w:rPr>
                <w:color w:val="000000"/>
                <w:sz w:val="20"/>
                <w:szCs w:val="20"/>
                <w:rtl w:val="0"/>
              </w:rPr>
              <w:t xml:space="preserve">61</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6">
            <w:pPr>
              <w:widowControl w:val="0"/>
              <w:ind w:left="144" w:hanging="144"/>
              <w:rPr>
                <w:color w:val="000000"/>
                <w:sz w:val="20"/>
                <w:szCs w:val="20"/>
              </w:rPr>
            </w:pPr>
            <w:r w:rsidDel="00000000" w:rsidR="00000000" w:rsidRPr="00000000">
              <w:rPr>
                <w:color w:val="000000"/>
                <w:sz w:val="20"/>
                <w:szCs w:val="20"/>
                <w:rtl w:val="0"/>
              </w:rPr>
              <w:t xml:space="preserve">Income taxes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8">
            <w:pPr>
              <w:widowControl w:val="0"/>
              <w:jc w:val="right"/>
              <w:rPr>
                <w:color w:val="000000"/>
                <w:sz w:val="20"/>
                <w:szCs w:val="20"/>
              </w:rPr>
            </w:pPr>
            <w:r w:rsidDel="00000000" w:rsidR="00000000" w:rsidRPr="00000000">
              <w:rPr>
                <w:color w:val="000000"/>
                <w:sz w:val="20"/>
                <w:szCs w:val="20"/>
                <w:rtl w:val="0"/>
              </w:rPr>
              <w:t xml:space="preserve">190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B">
            <w:pPr>
              <w:widowControl w:val="0"/>
              <w:jc w:val="right"/>
              <w:rPr>
                <w:color w:val="000000"/>
                <w:sz w:val="20"/>
                <w:szCs w:val="20"/>
              </w:rPr>
            </w:pPr>
            <w:r w:rsidDel="00000000" w:rsidR="00000000" w:rsidRPr="00000000">
              <w:rPr>
                <w:color w:val="000000"/>
                <w:sz w:val="20"/>
                <w:szCs w:val="20"/>
                <w:rtl w:val="0"/>
              </w:rPr>
              <w:t xml:space="preserve">(5,667)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E">
            <w:pPr>
              <w:widowControl w:val="0"/>
              <w:jc w:val="right"/>
              <w:rPr>
                <w:color w:val="000000"/>
                <w:sz w:val="20"/>
                <w:szCs w:val="20"/>
              </w:rPr>
            </w:pPr>
            <w:r w:rsidDel="00000000" w:rsidR="00000000" w:rsidRPr="00000000">
              <w:rPr>
                <w:color w:val="000000"/>
                <w:sz w:val="20"/>
                <w:szCs w:val="20"/>
                <w:rtl w:val="0"/>
              </w:rPr>
              <w:t xml:space="preserve">537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4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5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51">
            <w:pPr>
              <w:widowControl w:val="0"/>
              <w:jc w:val="right"/>
              <w:rPr>
                <w:color w:val="000000"/>
                <w:sz w:val="20"/>
                <w:szCs w:val="20"/>
              </w:rPr>
            </w:pPr>
            <w:r w:rsidDel="00000000" w:rsidR="00000000" w:rsidRPr="00000000">
              <w:rPr>
                <w:color w:val="000000"/>
                <w:sz w:val="20"/>
                <w:szCs w:val="20"/>
                <w:rtl w:val="0"/>
              </w:rPr>
              <w:t xml:space="preserve">(5,657) </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52">
            <w:pPr>
              <w:widowControl w:val="0"/>
              <w:ind w:left="144" w:hanging="144"/>
              <w:rPr>
                <w:color w:val="000000"/>
                <w:sz w:val="20"/>
                <w:szCs w:val="20"/>
              </w:rPr>
            </w:pPr>
            <w:r w:rsidDel="00000000" w:rsidR="00000000" w:rsidRPr="00000000">
              <w:rPr>
                <w:color w:val="000000"/>
                <w:sz w:val="20"/>
                <w:szCs w:val="20"/>
                <w:rtl w:val="0"/>
              </w:rPr>
              <w:t xml:space="preserve">Depreciation and amortization</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4">
            <w:pPr>
              <w:widowControl w:val="0"/>
              <w:jc w:val="right"/>
              <w:rPr>
                <w:color w:val="000000"/>
                <w:sz w:val="20"/>
                <w:szCs w:val="20"/>
              </w:rPr>
            </w:pPr>
            <w:r w:rsidDel="00000000" w:rsidR="00000000" w:rsidRPr="00000000">
              <w:rPr>
                <w:color w:val="000000"/>
                <w:sz w:val="20"/>
                <w:szCs w:val="20"/>
                <w:rtl w:val="0"/>
              </w:rPr>
              <w:t xml:space="preserve">56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5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6">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7">
            <w:pPr>
              <w:widowControl w:val="0"/>
              <w:jc w:val="right"/>
              <w:rPr>
                <w:color w:val="000000"/>
                <w:sz w:val="20"/>
                <w:szCs w:val="20"/>
              </w:rPr>
            </w:pPr>
            <w:r w:rsidDel="00000000" w:rsidR="00000000" w:rsidRPr="00000000">
              <w:rPr>
                <w:color w:val="000000"/>
                <w:sz w:val="20"/>
                <w:szCs w:val="20"/>
                <w:rtl w:val="0"/>
              </w:rPr>
              <w:t xml:space="preserve">49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5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A">
            <w:pPr>
              <w:widowControl w:val="0"/>
              <w:jc w:val="right"/>
              <w:rPr>
                <w:color w:val="000000"/>
                <w:sz w:val="20"/>
                <w:szCs w:val="20"/>
              </w:rPr>
            </w:pPr>
            <w:r w:rsidDel="00000000" w:rsidR="00000000" w:rsidRPr="00000000">
              <w:rPr>
                <w:color w:val="000000"/>
                <w:sz w:val="20"/>
                <w:szCs w:val="20"/>
                <w:rtl w:val="0"/>
              </w:rPr>
              <w:t xml:space="preserve">214</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5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D">
            <w:pPr>
              <w:widowControl w:val="0"/>
              <w:jc w:val="right"/>
              <w:rPr>
                <w:color w:val="000000"/>
                <w:sz w:val="20"/>
                <w:szCs w:val="20"/>
              </w:rPr>
            </w:pPr>
            <w:r w:rsidDel="00000000" w:rsidR="00000000" w:rsidRPr="00000000">
              <w:rPr>
                <w:color w:val="000000"/>
                <w:sz w:val="20"/>
                <w:szCs w:val="20"/>
                <w:rtl w:val="0"/>
              </w:rPr>
              <w:t xml:space="preserve">187</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5E">
            <w:pPr>
              <w:widowControl w:val="0"/>
              <w:ind w:left="288" w:hanging="144"/>
              <w:rPr>
                <w:color w:val="000000"/>
                <w:sz w:val="20"/>
                <w:szCs w:val="20"/>
              </w:rPr>
            </w:pPr>
            <w:r w:rsidDel="00000000" w:rsidR="00000000" w:rsidRPr="00000000">
              <w:rPr>
                <w:color w:val="000000"/>
                <w:sz w:val="20"/>
                <w:szCs w:val="20"/>
                <w:rtl w:val="0"/>
              </w:rPr>
              <w:t xml:space="preserve">EBITDA</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5F">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60">
            <w:pPr>
              <w:widowControl w:val="0"/>
              <w:jc w:val="right"/>
              <w:rPr>
                <w:color w:val="000000"/>
                <w:sz w:val="20"/>
                <w:szCs w:val="20"/>
              </w:rPr>
            </w:pPr>
            <w:r w:rsidDel="00000000" w:rsidR="00000000" w:rsidRPr="00000000">
              <w:rPr>
                <w:color w:val="000000"/>
                <w:sz w:val="20"/>
                <w:szCs w:val="20"/>
                <w:rtl w:val="0"/>
              </w:rPr>
              <w:t xml:space="preserve">881</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62">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63">
            <w:pPr>
              <w:widowControl w:val="0"/>
              <w:jc w:val="right"/>
              <w:rPr>
                <w:color w:val="000000"/>
                <w:sz w:val="20"/>
                <w:szCs w:val="20"/>
              </w:rPr>
            </w:pPr>
            <w:r w:rsidDel="00000000" w:rsidR="00000000" w:rsidRPr="00000000">
              <w:rPr>
                <w:color w:val="000000"/>
                <w:sz w:val="20"/>
                <w:szCs w:val="20"/>
                <w:rtl w:val="0"/>
              </w:rPr>
              <w:t xml:space="preserve">1,169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65">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66">
            <w:pPr>
              <w:widowControl w:val="0"/>
              <w:jc w:val="right"/>
              <w:rPr>
                <w:color w:val="000000"/>
                <w:sz w:val="20"/>
                <w:szCs w:val="20"/>
              </w:rPr>
            </w:pPr>
            <w:r w:rsidDel="00000000" w:rsidR="00000000" w:rsidRPr="00000000">
              <w:rPr>
                <w:color w:val="000000"/>
                <w:sz w:val="20"/>
                <w:szCs w:val="20"/>
                <w:rtl w:val="0"/>
              </w:rPr>
              <w:t xml:space="preserve">2,365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68">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69">
            <w:pPr>
              <w:widowControl w:val="0"/>
              <w:jc w:val="right"/>
              <w:rPr>
                <w:color w:val="000000"/>
                <w:sz w:val="20"/>
                <w:szCs w:val="20"/>
              </w:rPr>
            </w:pPr>
            <w:r w:rsidDel="00000000" w:rsidR="00000000" w:rsidRPr="00000000">
              <w:rPr>
                <w:color w:val="000000"/>
                <w:sz w:val="20"/>
                <w:szCs w:val="20"/>
                <w:rtl w:val="0"/>
              </w:rPr>
              <w:t xml:space="preserve">2,613</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A">
            <w:pPr>
              <w:widowControl w:val="0"/>
              <w:ind w:left="144" w:hanging="144"/>
              <w:rPr>
                <w:color w:val="000000"/>
                <w:sz w:val="20"/>
                <w:szCs w:val="20"/>
              </w:rPr>
            </w:pPr>
            <w:r w:rsidDel="00000000" w:rsidR="00000000" w:rsidRPr="00000000">
              <w:rPr>
                <w:color w:val="000000"/>
                <w:sz w:val="20"/>
                <w:szCs w:val="20"/>
                <w:rtl w:val="0"/>
              </w:rPr>
              <w:t xml:space="preserve">Stock compensation expense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C">
            <w:pPr>
              <w:widowControl w:val="0"/>
              <w:jc w:val="right"/>
              <w:rPr>
                <w:color w:val="000000"/>
                <w:sz w:val="20"/>
                <w:szCs w:val="20"/>
              </w:rPr>
            </w:pPr>
            <w:r w:rsidDel="00000000" w:rsidR="00000000" w:rsidRPr="00000000">
              <w:rPr>
                <w:color w:val="000000"/>
                <w:sz w:val="20"/>
                <w:szCs w:val="20"/>
                <w:rtl w:val="0"/>
              </w:rPr>
              <w:t xml:space="preserve">86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E">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6F">
            <w:pPr>
              <w:widowControl w:val="0"/>
              <w:jc w:val="right"/>
              <w:rPr>
                <w:color w:val="000000"/>
                <w:sz w:val="20"/>
                <w:szCs w:val="20"/>
              </w:rPr>
            </w:pPr>
            <w:r w:rsidDel="00000000" w:rsidR="00000000" w:rsidRPr="00000000">
              <w:rPr>
                <w:color w:val="000000"/>
                <w:sz w:val="20"/>
                <w:szCs w:val="20"/>
                <w:rtl w:val="0"/>
              </w:rPr>
              <w:t xml:space="preserve">42</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2">
            <w:pPr>
              <w:widowControl w:val="0"/>
              <w:jc w:val="right"/>
              <w:rPr>
                <w:color w:val="000000"/>
                <w:sz w:val="20"/>
                <w:szCs w:val="20"/>
              </w:rPr>
            </w:pPr>
            <w:r w:rsidDel="00000000" w:rsidR="00000000" w:rsidRPr="00000000">
              <w:rPr>
                <w:color w:val="000000"/>
                <w:sz w:val="20"/>
                <w:szCs w:val="20"/>
                <w:rtl w:val="0"/>
              </w:rPr>
              <w:t xml:space="preserve">345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5">
            <w:pPr>
              <w:widowControl w:val="0"/>
              <w:jc w:val="right"/>
              <w:rPr>
                <w:color w:val="000000"/>
                <w:sz w:val="20"/>
                <w:szCs w:val="20"/>
              </w:rPr>
            </w:pPr>
            <w:r w:rsidDel="00000000" w:rsidR="00000000" w:rsidRPr="00000000">
              <w:rPr>
                <w:color w:val="000000"/>
                <w:sz w:val="20"/>
                <w:szCs w:val="20"/>
                <w:rtl w:val="0"/>
              </w:rPr>
              <w:t xml:space="preserve">169</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6">
            <w:pPr>
              <w:widowControl w:val="0"/>
              <w:ind w:left="144" w:hanging="144"/>
              <w:rPr>
                <w:color w:val="000000"/>
                <w:sz w:val="20"/>
                <w:szCs w:val="20"/>
              </w:rPr>
            </w:pPr>
            <w:r w:rsidDel="00000000" w:rsidR="00000000" w:rsidRPr="00000000">
              <w:rPr>
                <w:color w:val="000000"/>
                <w:sz w:val="20"/>
                <w:szCs w:val="20"/>
                <w:rtl w:val="0"/>
              </w:rPr>
              <w:t xml:space="preserve">Severance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8">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B">
            <w:pPr>
              <w:widowControl w:val="0"/>
              <w:jc w:val="right"/>
              <w:rPr>
                <w:color w:val="000000"/>
                <w:sz w:val="20"/>
                <w:szCs w:val="20"/>
              </w:rPr>
            </w:pPr>
            <w:r w:rsidDel="00000000" w:rsidR="00000000" w:rsidRPr="00000000">
              <w:rPr>
                <w:color w:val="000000"/>
                <w:sz w:val="20"/>
                <w:szCs w:val="20"/>
                <w:rtl w:val="0"/>
              </w:rPr>
              <w:t xml:space="preserve">20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E">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7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1">
            <w:pPr>
              <w:widowControl w:val="0"/>
              <w:jc w:val="right"/>
              <w:rPr>
                <w:color w:val="000000"/>
                <w:sz w:val="20"/>
                <w:szCs w:val="20"/>
              </w:rPr>
            </w:pPr>
            <w:r w:rsidDel="00000000" w:rsidR="00000000" w:rsidRPr="00000000">
              <w:rPr>
                <w:color w:val="000000"/>
                <w:sz w:val="20"/>
                <w:szCs w:val="20"/>
                <w:rtl w:val="0"/>
              </w:rPr>
              <w:t xml:space="preserve">53</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2">
            <w:pPr>
              <w:widowControl w:val="0"/>
              <w:ind w:left="144" w:hanging="144"/>
              <w:rPr>
                <w:color w:val="000000"/>
                <w:sz w:val="20"/>
                <w:szCs w:val="20"/>
              </w:rPr>
            </w:pPr>
            <w:r w:rsidDel="00000000" w:rsidR="00000000" w:rsidRPr="00000000">
              <w:rPr>
                <w:color w:val="000000"/>
                <w:sz w:val="20"/>
                <w:szCs w:val="20"/>
                <w:rtl w:val="0"/>
              </w:rPr>
              <w:t xml:space="preserve">Pre-opening costs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3">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4">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5">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6">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7">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8">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9">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A">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B">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C">
            <w:pPr>
              <w:widowControl w:val="0"/>
              <w:rPr>
                <w:color w:val="000000"/>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D">
            <w:pPr>
              <w:widowControl w:val="0"/>
              <w:jc w:val="right"/>
              <w:rPr>
                <w:color w:val="000000"/>
                <w:sz w:val="20"/>
                <w:szCs w:val="20"/>
              </w:rPr>
            </w:pPr>
            <w:r w:rsidDel="00000000" w:rsidR="00000000" w:rsidRPr="00000000">
              <w:rPr>
                <w:color w:val="000000"/>
                <w:sz w:val="20"/>
                <w:szCs w:val="2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E">
            <w:pPr>
              <w:widowControl w:val="0"/>
              <w:ind w:left="144" w:hanging="144"/>
              <w:rPr>
                <w:color w:val="000000"/>
                <w:sz w:val="20"/>
                <w:szCs w:val="20"/>
              </w:rPr>
            </w:pPr>
            <w:r w:rsidDel="00000000" w:rsidR="00000000" w:rsidRPr="00000000">
              <w:rPr>
                <w:color w:val="000000"/>
                <w:sz w:val="20"/>
                <w:szCs w:val="20"/>
                <w:rtl w:val="0"/>
              </w:rPr>
              <w:t xml:space="preserve">Gain on sale of assets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8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0">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2">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3">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6">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9">
            <w:pPr>
              <w:widowControl w:val="0"/>
              <w:jc w:val="right"/>
              <w:rPr>
                <w:color w:val="000000"/>
                <w:sz w:val="20"/>
                <w:szCs w:val="20"/>
              </w:rPr>
            </w:pPr>
            <w:r w:rsidDel="00000000" w:rsidR="00000000" w:rsidRPr="00000000">
              <w:rPr>
                <w:color w:val="000000"/>
                <w:sz w:val="20"/>
                <w:szCs w:val="2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center"/>
          </w:tcPr>
          <w:p w:rsidR="00000000" w:rsidDel="00000000" w:rsidP="00000000" w:rsidRDefault="00000000" w:rsidRPr="00000000" w14:paraId="0000049A">
            <w:pPr>
              <w:widowControl w:val="0"/>
              <w:ind w:left="144" w:hanging="144"/>
              <w:rPr>
                <w:color w:val="000000"/>
                <w:sz w:val="20"/>
                <w:szCs w:val="20"/>
              </w:rPr>
            </w:pPr>
            <w:r w:rsidDel="00000000" w:rsidR="00000000" w:rsidRPr="00000000">
              <w:rPr>
                <w:color w:val="000000"/>
                <w:sz w:val="20"/>
                <w:szCs w:val="20"/>
                <w:rtl w:val="0"/>
              </w:rPr>
              <w:t xml:space="preserve">Impairment of long-lived assets and other lease charges</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C">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E">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9F">
            <w:pPr>
              <w:widowControl w:val="0"/>
              <w:jc w:val="right"/>
              <w:rPr>
                <w:color w:val="000000"/>
                <w:sz w:val="20"/>
                <w:szCs w:val="20"/>
              </w:rPr>
            </w:pPr>
            <w:r w:rsidDel="00000000" w:rsidR="00000000" w:rsidRPr="00000000">
              <w:rPr>
                <w:color w:val="000000"/>
                <w:sz w:val="20"/>
                <w:szCs w:val="20"/>
                <w:rtl w:val="0"/>
              </w:rPr>
              <w:t xml:space="preserve">6</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2">
            <w:pPr>
              <w:widowControl w:val="0"/>
              <w:jc w:val="right"/>
              <w:rPr>
                <w:color w:val="000000"/>
                <w:sz w:val="20"/>
                <w:szCs w:val="20"/>
              </w:rPr>
            </w:pPr>
            <w:r w:rsidDel="00000000" w:rsidR="00000000" w:rsidRPr="00000000">
              <w:rPr>
                <w:color w:val="000000"/>
                <w:sz w:val="20"/>
                <w:szCs w:val="20"/>
                <w:rtl w:val="0"/>
              </w:rPr>
              <w:t xml:space="preserve">5</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5">
            <w:pPr>
              <w:widowControl w:val="0"/>
              <w:jc w:val="right"/>
              <w:rPr>
                <w:color w:val="000000"/>
                <w:sz w:val="20"/>
                <w:szCs w:val="20"/>
              </w:rPr>
            </w:pPr>
            <w:r w:rsidDel="00000000" w:rsidR="00000000" w:rsidRPr="00000000">
              <w:rPr>
                <w:color w:val="000000"/>
                <w:sz w:val="20"/>
                <w:szCs w:val="20"/>
                <w:rtl w:val="0"/>
              </w:rPr>
              <w:t xml:space="preserve">6</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6">
            <w:pPr>
              <w:widowControl w:val="0"/>
              <w:ind w:left="144" w:hanging="144"/>
              <w:rPr>
                <w:color w:val="000000"/>
                <w:sz w:val="20"/>
                <w:szCs w:val="20"/>
              </w:rPr>
            </w:pPr>
            <w:r w:rsidDel="00000000" w:rsidR="00000000" w:rsidRPr="00000000">
              <w:rPr>
                <w:color w:val="000000"/>
                <w:sz w:val="20"/>
                <w:szCs w:val="20"/>
                <w:rtl w:val="0"/>
              </w:rPr>
              <w:t xml:space="preserve">Franchisee default and closed store revenue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8">
            <w:pPr>
              <w:widowControl w:val="0"/>
              <w:jc w:val="right"/>
              <w:rPr>
                <w:color w:val="000000"/>
                <w:sz w:val="20"/>
                <w:szCs w:val="20"/>
              </w:rPr>
            </w:pPr>
            <w:r w:rsidDel="00000000" w:rsidR="00000000" w:rsidRPr="00000000">
              <w:rPr>
                <w:color w:val="000000"/>
                <w:sz w:val="20"/>
                <w:szCs w:val="20"/>
                <w:rtl w:val="0"/>
              </w:rPr>
              <w:t xml:space="preserve">10</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A">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B">
            <w:pPr>
              <w:widowControl w:val="0"/>
              <w:jc w:val="right"/>
              <w:rPr>
                <w:color w:val="000000"/>
                <w:sz w:val="20"/>
                <w:szCs w:val="20"/>
              </w:rPr>
            </w:pPr>
            <w:r w:rsidDel="00000000" w:rsidR="00000000" w:rsidRPr="00000000">
              <w:rPr>
                <w:color w:val="000000"/>
                <w:sz w:val="20"/>
                <w:szCs w:val="20"/>
                <w:rtl w:val="0"/>
              </w:rPr>
              <w:t xml:space="preserve">(17)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D">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E">
            <w:pPr>
              <w:widowControl w:val="0"/>
              <w:jc w:val="right"/>
              <w:rPr>
                <w:color w:val="000000"/>
                <w:sz w:val="20"/>
                <w:szCs w:val="20"/>
              </w:rPr>
            </w:pPr>
            <w:r w:rsidDel="00000000" w:rsidR="00000000" w:rsidRPr="00000000">
              <w:rPr>
                <w:color w:val="000000"/>
                <w:sz w:val="20"/>
                <w:szCs w:val="20"/>
                <w:rtl w:val="0"/>
              </w:rPr>
              <w:t xml:space="preserve">(13)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AF">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B0">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B1">
            <w:pPr>
              <w:widowControl w:val="0"/>
              <w:jc w:val="right"/>
              <w:rPr>
                <w:color w:val="000000"/>
                <w:sz w:val="20"/>
                <w:szCs w:val="20"/>
              </w:rPr>
            </w:pPr>
            <w:r w:rsidDel="00000000" w:rsidR="00000000" w:rsidRPr="00000000">
              <w:rPr>
                <w:color w:val="000000"/>
                <w:sz w:val="20"/>
                <w:szCs w:val="20"/>
                <w:rtl w:val="0"/>
              </w:rPr>
              <w:t xml:space="preserve">(38) </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B2">
            <w:pPr>
              <w:widowControl w:val="0"/>
              <w:ind w:left="144" w:hanging="144"/>
              <w:rPr>
                <w:color w:val="000000"/>
                <w:sz w:val="20"/>
                <w:szCs w:val="20"/>
              </w:rPr>
            </w:pPr>
            <w:r w:rsidDel="00000000" w:rsidR="00000000" w:rsidRPr="00000000">
              <w:rPr>
                <w:color w:val="000000"/>
                <w:sz w:val="20"/>
                <w:szCs w:val="20"/>
                <w:rtl w:val="0"/>
              </w:rPr>
              <w:t xml:space="preserve">Closed and non-operating store costs</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3">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4">
            <w:pPr>
              <w:widowControl w:val="0"/>
              <w:jc w:val="right"/>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B5">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6">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7">
            <w:pPr>
              <w:widowControl w:val="0"/>
              <w:jc w:val="right"/>
              <w:rPr>
                <w:color w:val="000000"/>
                <w:sz w:val="20"/>
                <w:szCs w:val="20"/>
              </w:rPr>
            </w:pPr>
            <w:r w:rsidDel="00000000" w:rsidR="00000000" w:rsidRPr="00000000">
              <w:rPr>
                <w:color w:val="000000"/>
                <w:sz w:val="20"/>
                <w:szCs w:val="20"/>
                <w:rtl w:val="0"/>
              </w:rPr>
              <w:t xml:space="preserve">(1) </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B8">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9">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A">
            <w:pPr>
              <w:widowControl w:val="0"/>
              <w:jc w:val="right"/>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BB">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C">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D">
            <w:pPr>
              <w:widowControl w:val="0"/>
              <w:jc w:val="right"/>
              <w:rPr>
                <w:color w:val="000000"/>
                <w:sz w:val="20"/>
                <w:szCs w:val="20"/>
              </w:rPr>
            </w:pPr>
            <w:r w:rsidDel="00000000" w:rsidR="00000000" w:rsidRPr="00000000">
              <w:rPr>
                <w:color w:val="000000"/>
                <w:sz w:val="20"/>
                <w:szCs w:val="20"/>
                <w:rtl w:val="0"/>
              </w:rPr>
              <w:t xml:space="preserve">3</w:t>
            </w:r>
          </w:p>
        </w:tc>
      </w:tr>
      <w:tr>
        <w:trPr>
          <w:cantSplit w:val="0"/>
          <w:tblHeader w:val="0"/>
        </w:trPr>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BE">
            <w:pPr>
              <w:widowControl w:val="0"/>
              <w:ind w:left="288" w:hanging="144"/>
              <w:rPr>
                <w:color w:val="000000"/>
                <w:sz w:val="20"/>
                <w:szCs w:val="20"/>
              </w:rPr>
            </w:pPr>
            <w:r w:rsidDel="00000000" w:rsidR="00000000" w:rsidRPr="00000000">
              <w:rPr>
                <w:color w:val="000000"/>
                <w:sz w:val="20"/>
                <w:szCs w:val="20"/>
                <w:rtl w:val="0"/>
              </w:rPr>
              <w:t xml:space="preserve">Adjusted EBITDA</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BF">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C0">
            <w:pPr>
              <w:widowControl w:val="0"/>
              <w:jc w:val="right"/>
              <w:rPr>
                <w:color w:val="000000"/>
                <w:sz w:val="20"/>
                <w:szCs w:val="20"/>
              </w:rPr>
            </w:pPr>
            <w:r w:rsidDel="00000000" w:rsidR="00000000" w:rsidRPr="00000000">
              <w:rPr>
                <w:color w:val="000000"/>
                <w:sz w:val="20"/>
                <w:szCs w:val="20"/>
                <w:rtl w:val="0"/>
              </w:rPr>
              <w:t xml:space="preserve">977</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C1">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C2">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C3">
            <w:pPr>
              <w:widowControl w:val="0"/>
              <w:jc w:val="right"/>
              <w:rPr>
                <w:color w:val="000000"/>
                <w:sz w:val="20"/>
                <w:szCs w:val="20"/>
              </w:rPr>
            </w:pPr>
            <w:r w:rsidDel="00000000" w:rsidR="00000000" w:rsidRPr="00000000">
              <w:rPr>
                <w:color w:val="000000"/>
                <w:sz w:val="20"/>
                <w:szCs w:val="20"/>
                <w:rtl w:val="0"/>
              </w:rPr>
              <w:t xml:space="preserve">1,219</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C4">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C5">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C6">
            <w:pPr>
              <w:widowControl w:val="0"/>
              <w:jc w:val="right"/>
              <w:rPr>
                <w:color w:val="000000"/>
                <w:sz w:val="20"/>
                <w:szCs w:val="20"/>
              </w:rPr>
            </w:pPr>
            <w:r w:rsidDel="00000000" w:rsidR="00000000" w:rsidRPr="00000000">
              <w:rPr>
                <w:color w:val="000000"/>
                <w:sz w:val="20"/>
                <w:szCs w:val="20"/>
                <w:rtl w:val="0"/>
              </w:rPr>
              <w:t xml:space="preserve">2,702</w:t>
            </w:r>
          </w:p>
        </w:tc>
        <w:tc>
          <w:tcPr>
            <w:tcBorders>
              <w:top w:color="000000" w:space="0" w:sz="0" w:val="nil"/>
              <w:left w:color="000000" w:space="0" w:sz="0" w:val="nil"/>
              <w:bottom w:color="000000" w:space="0" w:sz="0" w:val="nil"/>
              <w:right w:color="000000" w:space="0" w:sz="0" w:val="nil"/>
            </w:tcBorders>
            <w:tcMar>
              <w:top w:w="0.0" w:type="dxa"/>
              <w:left w:w="0.0" w:type="dxa"/>
              <w:bottom w:w="0.0" w:type="dxa"/>
              <w:right w:w="0.0" w:type="dxa"/>
            </w:tcMar>
            <w:vAlign w:val="bottom"/>
          </w:tcPr>
          <w:p w:rsidR="00000000" w:rsidDel="00000000" w:rsidP="00000000" w:rsidRDefault="00000000" w:rsidRPr="00000000" w14:paraId="000004C7">
            <w:pPr>
              <w:widowControl w:val="0"/>
              <w:rPr>
                <w:color w:val="000000"/>
                <w:sz w:val="20"/>
                <w:szCs w:val="20"/>
              </w:rPr>
            </w:pPr>
            <w:r w:rsidDel="00000000" w:rsidR="00000000" w:rsidRPr="00000000">
              <w:rPr>
                <w:color w:val="000000"/>
                <w:sz w:val="20"/>
                <w:szCs w:val="20"/>
                <w:rtl w:val="0"/>
              </w:rPr>
              <w:t xml:space="preserve"> </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C8">
            <w:pPr>
              <w:widowControl w:val="0"/>
              <w:rPr>
                <w:color w:val="000000"/>
                <w:sz w:val="20"/>
                <w:szCs w:val="20"/>
              </w:rPr>
            </w:pPr>
            <w:r w:rsidDel="00000000" w:rsidR="00000000" w:rsidRPr="00000000">
              <w:rPr>
                <w:color w:val="000000"/>
                <w:sz w:val="20"/>
                <w:szCs w:val="20"/>
                <w:rtl w:val="0"/>
              </w:rPr>
              <w:t xml:space="preserve">$</w:t>
            </w:r>
          </w:p>
        </w:tc>
        <w:tc>
          <w:tcPr>
            <w:tcBorders>
              <w:top w:color="000000" w:space="0" w:sz="0" w:val="nil"/>
              <w:left w:color="000000" w:space="0" w:sz="0" w:val="nil"/>
              <w:bottom w:color="000000" w:space="0" w:sz="8" w:val="single"/>
              <w:right w:color="000000" w:space="0" w:sz="0" w:val="nil"/>
            </w:tcBorders>
            <w:tcMar>
              <w:top w:w="0.0" w:type="dxa"/>
              <w:left w:w="0.0" w:type="dxa"/>
              <w:bottom w:w="0.0" w:type="dxa"/>
              <w:right w:w="0.0" w:type="dxa"/>
            </w:tcMar>
            <w:vAlign w:val="bottom"/>
          </w:tcPr>
          <w:p w:rsidR="00000000" w:rsidDel="00000000" w:rsidP="00000000" w:rsidRDefault="00000000" w:rsidRPr="00000000" w14:paraId="000004C9">
            <w:pPr>
              <w:widowControl w:val="0"/>
              <w:jc w:val="right"/>
              <w:rPr>
                <w:color w:val="000000"/>
                <w:sz w:val="20"/>
                <w:szCs w:val="20"/>
              </w:rPr>
            </w:pPr>
            <w:r w:rsidDel="00000000" w:rsidR="00000000" w:rsidRPr="00000000">
              <w:rPr>
                <w:color w:val="000000"/>
                <w:sz w:val="20"/>
                <w:szCs w:val="20"/>
                <w:rtl w:val="0"/>
              </w:rPr>
              <w:t xml:space="preserve">2,806</w:t>
            </w:r>
          </w:p>
        </w:tc>
      </w:tr>
    </w:tbl>
    <w:p w:rsidR="00000000" w:rsidDel="00000000" w:rsidP="00000000" w:rsidRDefault="00000000" w:rsidRPr="00000000" w14:paraId="000004CA">
      <w:pPr>
        <w:spacing w:line="218" w:lineRule="auto"/>
        <w:jc w:val="both"/>
        <w:rPr>
          <w:sz w:val="20"/>
          <w:szCs w:val="20"/>
        </w:rPr>
      </w:pPr>
      <w:r w:rsidDel="00000000" w:rsidR="00000000" w:rsidRPr="00000000">
        <w:rPr>
          <w:rtl w:val="0"/>
        </w:rPr>
      </w:r>
    </w:p>
    <w:p w:rsidR="00000000" w:rsidDel="00000000" w:rsidP="00000000" w:rsidRDefault="00000000" w:rsidRPr="00000000" w14:paraId="000004CB">
      <w:pPr>
        <w:spacing w:line="218" w:lineRule="auto"/>
        <w:jc w:val="both"/>
        <w:rPr>
          <w:sz w:val="20"/>
          <w:szCs w:val="20"/>
        </w:rPr>
      </w:pPr>
      <w:r w:rsidDel="00000000" w:rsidR="00000000" w:rsidRPr="00000000">
        <w:rPr>
          <w:rtl w:val="0"/>
        </w:rPr>
      </w:r>
    </w:p>
    <w:p w:rsidR="00000000" w:rsidDel="00000000" w:rsidP="00000000" w:rsidRDefault="00000000" w:rsidRPr="00000000" w14:paraId="000004CC">
      <w:pPr>
        <w:spacing w:line="14.399999999999999" w:lineRule="auto"/>
        <w:jc w:val="both"/>
        <w:rPr>
          <w:sz w:val="20"/>
          <w:szCs w:val="20"/>
        </w:rPr>
      </w:pPr>
      <w:r w:rsidDel="00000000" w:rsidR="00000000" w:rsidRPr="00000000">
        <w:rPr>
          <w:rtl w:val="0"/>
        </w:rPr>
      </w:r>
    </w:p>
    <w:p w:rsidR="00000000" w:rsidDel="00000000" w:rsidP="00000000" w:rsidRDefault="00000000" w:rsidRPr="00000000" w14:paraId="000004CD">
      <w:pPr>
        <w:jc w:val="both"/>
        <w:rPr>
          <w:sz w:val="20"/>
          <w:szCs w:val="20"/>
        </w:rPr>
      </w:pPr>
      <w:bookmarkStart w:colFirst="0" w:colLast="0" w:name="_heading=h.2s8eyo1" w:id="6"/>
      <w:bookmarkEnd w:id="6"/>
      <w:r w:rsidDel="00000000" w:rsidR="00000000" w:rsidRPr="00000000">
        <w:rPr>
          <w:rtl w:val="0"/>
        </w:rPr>
      </w:r>
    </w:p>
    <w:sectPr>
      <w:type w:val="nextPage"/>
      <w:pgSz w:h="16838" w:w="11900" w:orient="portrait"/>
      <w:pgMar w:bottom="720" w:top="720" w:left="720" w:right="72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ListParagraph">
    <w:name w:val="List Paragraph"/>
    <w:basedOn w:val="Normal"/>
    <w:uiPriority w:val="34"/>
    <w:qFormat w:val="1"/>
    <w:rsid w:val="00BD2A6A"/>
    <w:pPr>
      <w:ind w:left="720"/>
      <w:contextualSpacing w:val="1"/>
    </w:pPr>
  </w:style>
  <w:style w:type="paragraph" w:styleId="BalloonText">
    <w:name w:val="Balloon Text"/>
    <w:basedOn w:val="Normal"/>
    <w:link w:val="BalloonTextChar"/>
    <w:uiPriority w:val="99"/>
    <w:semiHidden w:val="1"/>
    <w:unhideWhenUsed w:val="1"/>
    <w:rsid w:val="00AC3D2D"/>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AC3D2D"/>
    <w:rPr>
      <w:rFonts w:ascii="Segoe UI" w:cs="Segoe UI" w:hAnsi="Segoe UI"/>
      <w:sz w:val="18"/>
      <w:szCs w:val="18"/>
    </w:rPr>
  </w:style>
  <w:style w:type="paragraph" w:styleId="Revision">
    <w:name w:val="Revision"/>
    <w:hidden w:val="1"/>
    <w:uiPriority w:val="99"/>
    <w:semiHidden w:val="1"/>
    <w:rsid w:val="009D2F01"/>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8A76A8"/>
    <w:rPr>
      <w:sz w:val="16"/>
      <w:szCs w:val="16"/>
    </w:rPr>
  </w:style>
  <w:style w:type="paragraph" w:styleId="CommentText">
    <w:name w:val="annotation text"/>
    <w:basedOn w:val="Normal"/>
    <w:link w:val="CommentTextChar"/>
    <w:uiPriority w:val="99"/>
    <w:semiHidden w:val="1"/>
    <w:unhideWhenUsed w:val="1"/>
    <w:rsid w:val="008A76A8"/>
    <w:rPr>
      <w:sz w:val="20"/>
      <w:szCs w:val="20"/>
    </w:rPr>
  </w:style>
  <w:style w:type="character" w:styleId="CommentTextChar" w:customStyle="1">
    <w:name w:val="Comment Text Char"/>
    <w:basedOn w:val="DefaultParagraphFont"/>
    <w:link w:val="CommentText"/>
    <w:uiPriority w:val="99"/>
    <w:semiHidden w:val="1"/>
    <w:rsid w:val="008A76A8"/>
    <w:rPr>
      <w:sz w:val="20"/>
      <w:szCs w:val="20"/>
    </w:rPr>
  </w:style>
  <w:style w:type="paragraph" w:styleId="CommentSubject">
    <w:name w:val="annotation subject"/>
    <w:basedOn w:val="CommentText"/>
    <w:next w:val="CommentText"/>
    <w:link w:val="CommentSubjectChar"/>
    <w:uiPriority w:val="99"/>
    <w:semiHidden w:val="1"/>
    <w:unhideWhenUsed w:val="1"/>
    <w:rsid w:val="008A76A8"/>
    <w:rPr>
      <w:b w:val="1"/>
      <w:bCs w:val="1"/>
    </w:rPr>
  </w:style>
  <w:style w:type="character" w:styleId="CommentSubjectChar" w:customStyle="1">
    <w:name w:val="Comment Subject Char"/>
    <w:basedOn w:val="CommentTextChar"/>
    <w:link w:val="CommentSubject"/>
    <w:uiPriority w:val="99"/>
    <w:semiHidden w:val="1"/>
    <w:rsid w:val="008A76A8"/>
    <w:rPr>
      <w:b w:val="1"/>
      <w:bCs w:val="1"/>
      <w:sz w:val="20"/>
      <w:szCs w:val="20"/>
    </w:rPr>
  </w:style>
  <w:style w:type="paragraph" w:styleId="Header">
    <w:name w:val="header"/>
    <w:basedOn w:val="Normal"/>
    <w:link w:val="HeaderChar"/>
    <w:uiPriority w:val="99"/>
    <w:unhideWhenUsed w:val="1"/>
    <w:rsid w:val="009D5C2D"/>
    <w:pPr>
      <w:tabs>
        <w:tab w:val="center" w:pos="4680"/>
        <w:tab w:val="right" w:pos="9360"/>
      </w:tabs>
    </w:pPr>
  </w:style>
  <w:style w:type="character" w:styleId="HeaderChar" w:customStyle="1">
    <w:name w:val="Header Char"/>
    <w:basedOn w:val="DefaultParagraphFont"/>
    <w:link w:val="Header"/>
    <w:uiPriority w:val="99"/>
    <w:rsid w:val="009D5C2D"/>
  </w:style>
  <w:style w:type="paragraph" w:styleId="Footer">
    <w:name w:val="footer"/>
    <w:basedOn w:val="Normal"/>
    <w:link w:val="FooterChar"/>
    <w:uiPriority w:val="99"/>
    <w:unhideWhenUsed w:val="1"/>
    <w:rsid w:val="009D5C2D"/>
    <w:pPr>
      <w:tabs>
        <w:tab w:val="center" w:pos="4680"/>
        <w:tab w:val="right" w:pos="9360"/>
      </w:tabs>
    </w:pPr>
  </w:style>
  <w:style w:type="character" w:styleId="FooterChar" w:customStyle="1">
    <w:name w:val="Footer Char"/>
    <w:basedOn w:val="DefaultParagraphFont"/>
    <w:link w:val="Footer"/>
    <w:uiPriority w:val="99"/>
    <w:rsid w:val="009D5C2D"/>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1T+kFOOSf98uHLyg2d3n/YzD43w==">CgMxLjAyCWlkLmdqZGd4czIKaWQuM3pueXNoNzIKaWQuMzBqMHpsbDIKaWQuMWZvYjl0ZTIKaWQuMXQzaDVzZjIJaC40ZDM0b2c4MgloLjJzOGV5bzE4AHIhMVp5bkJGd3NhWDh1U2tOdXNhY0hGaWxoeGZvRmhPN29Z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2023-09-21T00:04:00Z</dcterms:created>
  <dc:creator>Windows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0x010100D0BFDE1CB92DD44180B6237F413A6BC7</vt:lpwstr>
  </property>
  <property fmtid="{D5CDD505-2E9C-101B-9397-08002B2CF9AE}" pid="3" name="ContentTypeId">
    <vt:lpwstr>0x010100D0BFDE1CB92DD44180B6237F413A6BC7</vt:lpwstr>
  </property>
</Properties>
</file>