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293722" w:rsidR="00293722" w:rsidP="00293722" w:rsidRDefault="00293722" w14:paraId="3672A522" w14:textId="7590C0A2">
      <w:pPr>
        <w:jc w:val="center"/>
        <w:rPr>
          <w:b w:val="1"/>
          <w:bCs w:val="1"/>
        </w:rPr>
      </w:pPr>
      <w:r w:rsidRPr="1C491AB2" w:rsidR="00293722">
        <w:rPr>
          <w:b w:val="1"/>
          <w:bCs w:val="1"/>
        </w:rPr>
        <w:t>Fintech Fights Back</w:t>
      </w:r>
      <w:r w:rsidRPr="1C491AB2" w:rsidR="69EA1CF1">
        <w:rPr>
          <w:b w:val="1"/>
          <w:bCs w:val="1"/>
        </w:rPr>
        <w:t>:</w:t>
      </w:r>
      <w:r w:rsidRPr="1C491AB2" w:rsidR="6045D486">
        <w:rPr>
          <w:b w:val="1"/>
          <w:bCs w:val="1"/>
        </w:rPr>
        <w:t xml:space="preserve"> </w:t>
      </w:r>
      <w:r w:rsidRPr="1C491AB2" w:rsidR="00293722">
        <w:rPr>
          <w:b w:val="1"/>
          <w:bCs w:val="1"/>
        </w:rPr>
        <w:t>How One Company is Combating Exclusion in Banking</w:t>
      </w:r>
    </w:p>
    <w:p w:rsidRPr="00293722" w:rsidR="00293722" w:rsidP="00293722" w:rsidRDefault="00293722" w14:paraId="6735E882" w14:textId="77777777"/>
    <w:p w:rsidRPr="00293722" w:rsidR="00293722" w:rsidP="00293722" w:rsidRDefault="00293722" w14:paraId="1A25B74B" w14:textId="50CB48B5">
      <w:r w:rsidR="00293722">
        <w:rPr/>
        <w:t xml:space="preserve">In a groundbreaking effort to reshape the financial landscape, </w:t>
      </w:r>
      <w:hyperlink r:id="R58e7be528eb24993">
        <w:r w:rsidRPr="5B98161B" w:rsidR="00293722">
          <w:rPr>
            <w:rStyle w:val="Hyperlink"/>
          </w:rPr>
          <w:t>Meet Smithers</w:t>
        </w:r>
      </w:hyperlink>
      <w:r w:rsidR="00293722">
        <w:rPr/>
        <w:t xml:space="preserve">, a patent-pending AI product of </w:t>
      </w:r>
      <w:hyperlink r:id="R350152a046d04f98">
        <w:r w:rsidRPr="5B98161B" w:rsidR="00293722">
          <w:rPr>
            <w:rStyle w:val="Hyperlink"/>
          </w:rPr>
          <w:t>Answer Sales Calls Inc.</w:t>
        </w:r>
      </w:hyperlink>
      <w:r w:rsidR="00293722">
        <w:rPr/>
        <w:t xml:space="preserve">, is taking significant strides to combat financial exclusion—a critical issue affecting millions globally. With innovative solutions designed to empower underserved communities, Smithers is not just providing banking services; </w:t>
      </w:r>
      <w:r w:rsidR="00293722">
        <w:rPr/>
        <w:t>it’s</w:t>
      </w:r>
      <w:r w:rsidR="00293722">
        <w:rPr/>
        <w:t xml:space="preserve"> transforming lives. </w:t>
      </w:r>
      <w:r>
        <w:br/>
      </w:r>
      <w:r>
        <w:br/>
      </w:r>
      <w:r w:rsidR="00293722">
        <w:rPr/>
        <w:t xml:space="preserve">To learn more about how fintech is revolutionizing the financial landscape, individuals are invited to join the upcoming </w:t>
      </w:r>
      <w:r w:rsidR="062735EE">
        <w:rPr/>
        <w:t>“</w:t>
      </w:r>
      <w:hyperlink r:id="R73f2f2632d084307">
        <w:r w:rsidRPr="5B98161B" w:rsidR="062735EE">
          <w:rPr>
            <w:rStyle w:val="Hyperlink"/>
          </w:rPr>
          <w:t>Increasing Bank Deposits</w:t>
        </w:r>
      </w:hyperlink>
      <w:r w:rsidR="062735EE">
        <w:rPr/>
        <w:t>”</w:t>
      </w:r>
      <w:r w:rsidR="00293722">
        <w:rPr/>
        <w:t>,</w:t>
      </w:r>
      <w:r w:rsidR="00293722">
        <w:rPr/>
        <w:t xml:space="preserve"> where </w:t>
      </w:r>
      <w:r w:rsidR="50166664">
        <w:rPr/>
        <w:t>we</w:t>
      </w:r>
      <w:r w:rsidR="00293722">
        <w:rPr/>
        <w:t xml:space="preserve"> discuss these exciting developments. Interested parties can </w:t>
      </w:r>
      <w:hyperlink r:id="R5546c75ea6cd4431">
        <w:r w:rsidRPr="5B98161B" w:rsidR="00293722">
          <w:rPr>
            <w:rStyle w:val="Hyperlink"/>
          </w:rPr>
          <w:t xml:space="preserve">register </w:t>
        </w:r>
        <w:r w:rsidRPr="5B98161B" w:rsidR="00293722">
          <w:rPr>
            <w:rStyle w:val="Hyperlink"/>
          </w:rPr>
          <w:t>here</w:t>
        </w:r>
      </w:hyperlink>
      <w:r w:rsidR="00293722">
        <w:rPr/>
        <w:t xml:space="preserve"> to be part of this vital conversation.</w:t>
      </w:r>
    </w:p>
    <w:p w:rsidRPr="00293722" w:rsidR="00293722" w:rsidP="00293722" w:rsidRDefault="00293722" w14:paraId="33F57996" w14:textId="77777777"/>
    <w:p w:rsidRPr="00A736AD" w:rsidR="00293722" w:rsidP="00293722" w:rsidRDefault="00293722" w14:paraId="7EF73BE6" w14:textId="61D30D9E">
      <w:pPr>
        <w:rPr>
          <w:b/>
          <w:bCs/>
        </w:rPr>
      </w:pPr>
      <w:r w:rsidRPr="00A736AD">
        <w:rPr>
          <w:b/>
          <w:bCs/>
        </w:rPr>
        <w:t>The Stark Reality of Financial Exclusion</w:t>
      </w:r>
    </w:p>
    <w:p w:rsidRPr="00293722" w:rsidR="00293722" w:rsidP="00293722" w:rsidRDefault="00293722" w14:paraId="3FEA12D0" w14:textId="07280934">
      <w:r w:rsidRPr="00293722">
        <w:t>Financial exclusion is a pressing global issue, with approximately 1.7 billion adults lacking access to essential banking services. This exclusion is particularly acute among low-income families, minorities, and rural populations, perpetuating cycles of poverty and limiting opportunities for economic mobility. Traditional banking systems often impose high fees and complicated requirements, creating barriers that prevent these communities from participating in the financial system.</w:t>
      </w:r>
    </w:p>
    <w:p w:rsidRPr="00293722" w:rsidR="00293722" w:rsidP="00293722" w:rsidRDefault="00293722" w14:paraId="11E098B2" w14:textId="77777777" w14:noSpellErr="1">
      <w:r w:rsidR="00293722">
        <w:rPr/>
        <w:t xml:space="preserve">As the world grapples with rising costs of living and economic uncertainty, the need for accessible banking solutions has never been more urgent. The recent </w:t>
      </w:r>
      <w:r w:rsidR="00293722">
        <w:rPr/>
        <w:t>financial crisis</w:t>
      </w:r>
      <w:r w:rsidR="00293722">
        <w:rPr/>
        <w:t xml:space="preserve"> has underscored the vulnerability of the underbanked, making it imperative for financial institutions to step up and create products that genuinely address these challenges.</w:t>
      </w:r>
    </w:p>
    <w:p w:rsidR="50CFD59E" w:rsidP="5B98161B" w:rsidRDefault="50CFD59E" w14:paraId="00A7CA70" w14:textId="56291F78">
      <w:pPr>
        <w:pStyle w:val="Normal"/>
      </w:pPr>
      <w:r w:rsidR="50CFD59E">
        <w:rPr/>
        <w:t xml:space="preserve">Moreover, a lot of these same demographics have </w:t>
      </w:r>
      <w:r w:rsidR="50CFD59E">
        <w:rPr/>
        <w:t>a hard time</w:t>
      </w:r>
      <w:r w:rsidR="50CFD59E">
        <w:rPr/>
        <w:t xml:space="preserve"> understanding where to find the information that can help change their life. </w:t>
      </w:r>
      <w:r w:rsidR="50CFD59E">
        <w:rPr/>
        <w:t>It's</w:t>
      </w:r>
      <w:r w:rsidR="50CFD59E">
        <w:rPr/>
        <w:t xml:space="preserve"> imperative across the industry that equality in the availability of </w:t>
      </w:r>
      <w:r w:rsidR="50CFD59E">
        <w:rPr/>
        <w:t>information</w:t>
      </w:r>
      <w:r w:rsidR="50CFD59E">
        <w:rPr/>
        <w:t xml:space="preserve"> becomes a key critical aspect of proper inclusion.</w:t>
      </w:r>
    </w:p>
    <w:p w:rsidRPr="00293722" w:rsidR="00293722" w:rsidP="00293722" w:rsidRDefault="00293722" w14:paraId="704EA40D" w14:textId="77777777"/>
    <w:p w:rsidRPr="00A736AD" w:rsidR="00293722" w:rsidP="00293722" w:rsidRDefault="00293722" w14:paraId="3E7459D5" w14:textId="55B00367">
      <w:pPr>
        <w:rPr>
          <w:b/>
          <w:bCs/>
        </w:rPr>
      </w:pPr>
      <w:r w:rsidRPr="00A736AD">
        <w:rPr>
          <w:b/>
          <w:bCs/>
        </w:rPr>
        <w:t>A Fintech Solution Empowering the Underserved</w:t>
      </w:r>
    </w:p>
    <w:p w:rsidRPr="00293722" w:rsidR="00293722" w:rsidP="00293722" w:rsidRDefault="00293722" w14:paraId="10A7046B" w14:textId="227D1EC9">
      <w:r w:rsidR="00293722">
        <w:rPr/>
        <w:t xml:space="preserve">At the forefront of this movement is Smithers, a fintech </w:t>
      </w:r>
      <w:r w:rsidR="437336A7">
        <w:rPr/>
        <w:t xml:space="preserve">solution </w:t>
      </w:r>
      <w:r w:rsidR="00293722">
        <w:rPr/>
        <w:t xml:space="preserve">that has made it </w:t>
      </w:r>
      <w:r w:rsidR="32BD5E3A">
        <w:rPr/>
        <w:t xml:space="preserve">a </w:t>
      </w:r>
      <w:r w:rsidR="00293722">
        <w:rPr/>
        <w:t xml:space="preserve">mission to combat financial exclusion through technology. By </w:t>
      </w:r>
      <w:r w:rsidR="00293722">
        <w:rPr/>
        <w:t>leveraging</w:t>
      </w:r>
      <w:r w:rsidR="00293722">
        <w:rPr/>
        <w:t xml:space="preserve"> advanced digital tools, Smithers is breaking down barriers and creating pathways for millions to access banking services.</w:t>
      </w:r>
    </w:p>
    <w:p w:rsidRPr="00293722" w:rsidR="00293722" w:rsidP="00293722" w:rsidRDefault="00293722" w14:paraId="72612DA6" w14:textId="77777777"/>
    <w:p w:rsidRPr="00A736AD" w:rsidR="00293722" w:rsidP="00293722" w:rsidRDefault="00293722" w14:paraId="325553D7" w14:textId="3D348A4B">
      <w:pPr>
        <w:rPr>
          <w:b/>
          <w:bCs/>
        </w:rPr>
      </w:pPr>
      <w:r w:rsidRPr="00A736AD">
        <w:rPr>
          <w:b/>
          <w:bCs/>
        </w:rPr>
        <w:t>Removing Bias from Conversations</w:t>
      </w:r>
    </w:p>
    <w:p w:rsidRPr="00293722" w:rsidR="00293722" w:rsidP="00293722" w:rsidRDefault="00293722" w14:paraId="0E7E2DC9" w14:textId="460546A9">
      <w:r w:rsidRPr="00293722">
        <w:t>One of the standout features of Smithers is its AI-powered sales and support calling systems, designed to eliminate bias from customer interactions. Traditional banking customer service can often be influenced by unconscious biases, leading to unequal service quality. However,</w:t>
      </w:r>
      <w:r>
        <w:t xml:space="preserve"> </w:t>
      </w:r>
      <w:r w:rsidRPr="00293722">
        <w:t>Smithers ensures that every customer receives the same level of service, regardless of their background. This bias-free approach not only enhances customer satisfaction but also builds trust within underserved communities, who may have previously felt marginalized by traditional banking systems.</w:t>
      </w:r>
    </w:p>
    <w:p w:rsidRPr="00293722" w:rsidR="00293722" w:rsidP="00293722" w:rsidRDefault="00293722" w14:paraId="19AF20DC" w14:textId="77777777"/>
    <w:p w:rsidRPr="00293722" w:rsidR="00293722" w:rsidP="00293722" w:rsidRDefault="00293722" w14:paraId="172CBA1E" w14:textId="12C4130D">
      <w:pPr>
        <w:rPr>
          <w:b/>
          <w:bCs/>
        </w:rPr>
      </w:pPr>
      <w:r w:rsidRPr="00293722">
        <w:rPr>
          <w:b/>
          <w:bCs/>
        </w:rPr>
        <w:t>Neutral Learning Environments</w:t>
      </w:r>
    </w:p>
    <w:p w:rsidRPr="00293722" w:rsidR="00293722" w:rsidP="00293722" w:rsidRDefault="00293722" w14:paraId="7D0253DA" w14:textId="6D513ECF">
      <w:r w:rsidRPr="00293722">
        <w:t>In addition to its customer service innovations, Smithers offers webinars that promote neutrality in learning. These educational sessions provide valuable insights into financial products and services without bias, ensuring that all participants can engage in a fair and open environment.</w:t>
      </w:r>
    </w:p>
    <w:p w:rsidRPr="00293722" w:rsidR="00293722" w:rsidP="00293722" w:rsidRDefault="00293722" w14:paraId="5D57CAC1" w14:textId="77777777">
      <w:r w:rsidRPr="00293722">
        <w:t>The inclusion of private Q&amp;A sessions allows attendees to ask questions in a confidential setting, encouraging participation from diverse voices who may feel uncomfortable speaking up in public forums. This commitment to creating a safe and inclusive learning environment is crucial in fostering financial literacy and empowerment among underserved populations.</w:t>
      </w:r>
    </w:p>
    <w:p w:rsidRPr="00293722" w:rsidR="00293722" w:rsidP="00293722" w:rsidRDefault="00293722" w14:paraId="0C0A31FF" w14:textId="77777777"/>
    <w:p w:rsidRPr="00293722" w:rsidR="00293722" w:rsidP="00293722" w:rsidRDefault="00293722" w14:paraId="15347CCE" w14:textId="2929FD30">
      <w:pPr>
        <w:rPr>
          <w:b/>
          <w:bCs/>
        </w:rPr>
      </w:pPr>
      <w:r w:rsidRPr="00293722">
        <w:rPr>
          <w:b/>
          <w:bCs/>
        </w:rPr>
        <w:t>Real-World Impact: Transforming Lives</w:t>
      </w:r>
    </w:p>
    <w:p w:rsidRPr="00293722" w:rsidR="00293722" w:rsidP="00293722" w:rsidRDefault="00293722" w14:paraId="5B65B437" w14:textId="1F9F655C">
      <w:r w:rsidR="00293722">
        <w:rPr/>
        <w:t>The impact of Smithers efforts is already being felt in communities th</w:t>
      </w:r>
      <w:r w:rsidR="3BA11DB9">
        <w:rPr/>
        <w:t>roughout the US</w:t>
      </w:r>
      <w:r w:rsidR="00293722">
        <w:rPr/>
        <w:t xml:space="preserve">. For instance, a recent case study highlighted the story of a low-income family that </w:t>
      </w:r>
      <w:r w:rsidR="35CDA58D">
        <w:rPr/>
        <w:t xml:space="preserve">learned of available </w:t>
      </w:r>
      <w:r w:rsidR="00293722">
        <w:rPr/>
        <w:t xml:space="preserve">services </w:t>
      </w:r>
      <w:r w:rsidR="1243FFF4">
        <w:rPr/>
        <w:t xml:space="preserve">from a local institution </w:t>
      </w:r>
      <w:r w:rsidR="1243FFF4">
        <w:rPr/>
        <w:t>utilizing</w:t>
      </w:r>
      <w:r w:rsidR="1243FFF4">
        <w:rPr/>
        <w:t xml:space="preserve"> the Smithers product </w:t>
      </w:r>
      <w:r w:rsidR="00293722">
        <w:rPr/>
        <w:t>to open a savings account and secure a small loan to start a home-based business. With the support of this fintech platform, the</w:t>
      </w:r>
      <w:r w:rsidR="2C8689C7">
        <w:rPr/>
        <w:t xml:space="preserve"> customer </w:t>
      </w:r>
      <w:r w:rsidR="00293722">
        <w:rPr/>
        <w:t>not only improved their financial situation but also contributed to their local economy by creating jobs.</w:t>
      </w:r>
    </w:p>
    <w:p w:rsidRPr="00293722" w:rsidR="00293722" w:rsidP="00293722" w:rsidRDefault="00293722" w14:paraId="67BF913F" w14:textId="77777777">
      <w:r w:rsidRPr="00293722">
        <w:t>Such success stories illustrate the transformative power of inclusive banking solutions and the potential for fintech to empower individuals and communities.</w:t>
      </w:r>
    </w:p>
    <w:p w:rsidRPr="00293722" w:rsidR="00293722" w:rsidP="5B98161B" w:rsidRDefault="00293722" w14:paraId="5A5E53A3" w14:noSpellErr="1" w14:textId="797965FA">
      <w:pPr>
        <w:pStyle w:val="Normal"/>
      </w:pPr>
    </w:p>
    <w:p w:rsidRPr="00293722" w:rsidR="00293722" w:rsidP="00293722" w:rsidRDefault="00293722" w14:paraId="0936EA30" w14:textId="7ED4ABFA">
      <w:pPr>
        <w:rPr>
          <w:b/>
          <w:bCs/>
        </w:rPr>
      </w:pPr>
      <w:r w:rsidRPr="00293722">
        <w:rPr>
          <w:b/>
          <w:bCs/>
        </w:rPr>
        <w:t>The Future of Financial Inclusion</w:t>
      </w:r>
    </w:p>
    <w:p w:rsidRPr="00293722" w:rsidR="00293722" w:rsidP="00293722" w:rsidRDefault="00293722" w14:paraId="40278771" w14:textId="4EB9100B">
      <w:r w:rsidR="00293722">
        <w:rPr/>
        <w:t xml:space="preserve">As the fintech landscape continues to evolve, the potential for further innovation in combating financial exclusion is vast. With advancements in artificial intelligence, blockchain technology, and data analytics, fintech </w:t>
      </w:r>
      <w:r w:rsidR="0E7FFDAC">
        <w:rPr/>
        <w:t xml:space="preserve">solutions like </w:t>
      </w:r>
      <w:r w:rsidR="00293722">
        <w:rPr/>
        <w:t xml:space="preserve">Smithers </w:t>
      </w:r>
      <w:r w:rsidR="38D828A0">
        <w:rPr/>
        <w:t xml:space="preserve">AI </w:t>
      </w:r>
      <w:r w:rsidR="00293722">
        <w:rPr/>
        <w:t xml:space="preserve">can develop even more personalized and efficient </w:t>
      </w:r>
      <w:r w:rsidR="53D4DDDF">
        <w:rPr/>
        <w:t>capabilitie</w:t>
      </w:r>
      <w:r w:rsidR="00293722">
        <w:rPr/>
        <w:t>s for underserved populations.</w:t>
      </w:r>
    </w:p>
    <w:p w:rsidRPr="00293722" w:rsidR="00293722" w:rsidP="00293722" w:rsidRDefault="00293722" w14:paraId="4783CFD8" w14:textId="15342776">
      <w:r w:rsidR="00293722">
        <w:rPr/>
        <w:t>Smithers is committed to staying at the forefront of these developments, continuously adapting its services to meet the changing needs of its users. By prioritizing inclusivity and accessibility, t</w:t>
      </w:r>
      <w:r w:rsidR="253D20DD">
        <w:rPr/>
        <w:t xml:space="preserve">he tech </w:t>
      </w:r>
      <w:r w:rsidR="00293722">
        <w:rPr/>
        <w:t xml:space="preserve">not only </w:t>
      </w:r>
      <w:r w:rsidR="00293722">
        <w:rPr/>
        <w:t>transforming</w:t>
      </w:r>
      <w:r w:rsidR="00293722">
        <w:rPr/>
        <w:t xml:space="preserve"> banking</w:t>
      </w:r>
      <w:r w:rsidR="10162067">
        <w:rPr/>
        <w:t>,</w:t>
      </w:r>
      <w:r w:rsidR="00293722">
        <w:rPr/>
        <w:t xml:space="preserve"> but also </w:t>
      </w:r>
      <w:r w:rsidR="00293722">
        <w:rPr/>
        <w:t>paving</w:t>
      </w:r>
      <w:r w:rsidR="00293722">
        <w:rPr/>
        <w:t xml:space="preserve"> the way for a more </w:t>
      </w:r>
      <w:r w:rsidR="00293722">
        <w:rPr/>
        <w:t>equi</w:t>
      </w:r>
      <w:r w:rsidR="00293722">
        <w:rPr/>
        <w:t>table</w:t>
      </w:r>
      <w:r w:rsidR="00293722">
        <w:rPr/>
        <w:t xml:space="preserve"> fin</w:t>
      </w:r>
      <w:r w:rsidR="00293722">
        <w:rPr/>
        <w:t>ancial future.</w:t>
      </w:r>
    </w:p>
    <w:p w:rsidRPr="00293722" w:rsidR="00293722" w:rsidP="5B98161B" w:rsidRDefault="00293722" w14:paraId="05687224" w14:noSpellErr="1" w14:textId="0E641E8C">
      <w:pPr>
        <w:pStyle w:val="Normal"/>
      </w:pPr>
    </w:p>
    <w:p w:rsidRPr="00293722" w:rsidR="00293722" w:rsidP="00293722" w:rsidRDefault="00293722" w14:paraId="06D57144" w14:textId="1C6924A7">
      <w:pPr>
        <w:rPr>
          <w:b/>
          <w:bCs/>
        </w:rPr>
      </w:pPr>
      <w:r w:rsidRPr="00293722">
        <w:rPr>
          <w:b/>
          <w:bCs/>
        </w:rPr>
        <w:t>What’s Next?</w:t>
      </w:r>
    </w:p>
    <w:p w:rsidRPr="00293722" w:rsidR="00293722" w:rsidP="00293722" w:rsidRDefault="00293722" w14:paraId="18BB0956" w14:textId="38C388D4">
      <w:r w:rsidR="00293722">
        <w:rPr/>
        <w:t xml:space="preserve">As financial exclusion </w:t>
      </w:r>
      <w:r w:rsidR="00293722">
        <w:rPr/>
        <w:t>remains</w:t>
      </w:r>
      <w:r w:rsidR="00293722">
        <w:rPr/>
        <w:t xml:space="preserve"> a critical issue, the role of fintech </w:t>
      </w:r>
      <w:r w:rsidR="10FD6F1D">
        <w:rPr/>
        <w:t xml:space="preserve">solutions </w:t>
      </w:r>
      <w:r w:rsidR="00293722">
        <w:rPr/>
        <w:t xml:space="preserve">like Smithers </w:t>
      </w:r>
      <w:r w:rsidR="3963FB60">
        <w:rPr/>
        <w:t xml:space="preserve">AI </w:t>
      </w:r>
      <w:r w:rsidR="00293722">
        <w:rPr/>
        <w:t xml:space="preserve">is more vital than ever. By </w:t>
      </w:r>
      <w:r w:rsidR="00293722">
        <w:rPr/>
        <w:t>leveraging</w:t>
      </w:r>
      <w:r w:rsidR="00293722">
        <w:rPr/>
        <w:t xml:space="preserve"> technology to create accessible, affordable, and educational banking solutions, Smithers</w:t>
      </w:r>
      <w:r w:rsidR="66373EC0">
        <w:rPr/>
        <w:t xml:space="preserve"> AI</w:t>
      </w:r>
      <w:r w:rsidR="00293722">
        <w:rPr/>
        <w:t xml:space="preserve"> is not just fighting back against exclusion; it is leading a movement toward a more inclusive financial landscape. Through </w:t>
      </w:r>
      <w:r w:rsidR="39CBC021">
        <w:rPr/>
        <w:t xml:space="preserve">its </w:t>
      </w:r>
      <w:r w:rsidR="00293722">
        <w:rPr/>
        <w:t xml:space="preserve">innovative approach, </w:t>
      </w:r>
      <w:r w:rsidR="6E1B092F">
        <w:rPr/>
        <w:t xml:space="preserve">it’s </w:t>
      </w:r>
      <w:r w:rsidR="00293722">
        <w:rPr/>
        <w:t>proving that banking can be a force for good, empowering individuals and communities to thrive.</w:t>
      </w:r>
    </w:p>
    <w:p w:rsidRPr="00293722" w:rsidR="00293722" w:rsidP="00293722" w:rsidRDefault="00293722" w14:paraId="76CF782B" w14:textId="77777777"/>
    <w:p w:rsidRPr="00293722" w:rsidR="00293722" w:rsidP="00293722" w:rsidRDefault="00293722" w14:paraId="10420448" w14:textId="250867F1">
      <w:r w:rsidR="00293722">
        <w:rPr/>
        <w:t xml:space="preserve">For more information about Smithers </w:t>
      </w:r>
      <w:r w:rsidR="0E3B3E00">
        <w:rPr/>
        <w:t xml:space="preserve">AI </w:t>
      </w:r>
      <w:r w:rsidR="00293722">
        <w:rPr/>
        <w:t xml:space="preserve">and how it can help individuals or organizations, please </w:t>
      </w:r>
      <w:r w:rsidR="00293722">
        <w:rPr/>
        <w:t>visit</w:t>
      </w:r>
      <w:r w:rsidR="00293722">
        <w:rPr/>
        <w:t xml:space="preserve"> </w:t>
      </w:r>
      <w:hyperlink r:id="Rea7ccf24b79346db">
        <w:r w:rsidRPr="5B98161B" w:rsidR="00293722">
          <w:rPr>
            <w:rStyle w:val="Hyperlink"/>
          </w:rPr>
          <w:t>meetsmithers.com</w:t>
        </w:r>
      </w:hyperlink>
      <w:r w:rsidR="00293722">
        <w:rPr/>
        <w:t xml:space="preserve"> or contact </w:t>
      </w:r>
      <w:hyperlink r:id="Ra53fe888ce954957">
        <w:r w:rsidRPr="5B98161B" w:rsidR="00293722">
          <w:rPr>
            <w:rStyle w:val="Hyperlink"/>
          </w:rPr>
          <w:t>Answer Sales Calls Inc.</w:t>
        </w:r>
      </w:hyperlink>
      <w:r w:rsidR="00293722">
        <w:rPr/>
        <w:t xml:space="preserve"> at 302-691-9217. Join us in this exciting journey toward a more inclusive financial future!</w:t>
      </w:r>
    </w:p>
    <w:p w:rsidRPr="00293722" w:rsidR="00B26B2C" w:rsidP="00293722" w:rsidRDefault="00B26B2C" w14:paraId="2AF548AA" w14:textId="235616A2"/>
    <w:sectPr w:rsidRPr="00293722" w:rsidR="00B26B2C">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722"/>
    <w:rsid w:val="00271806"/>
    <w:rsid w:val="00293722"/>
    <w:rsid w:val="004D71C8"/>
    <w:rsid w:val="007C6887"/>
    <w:rsid w:val="009F38C0"/>
    <w:rsid w:val="00A736AD"/>
    <w:rsid w:val="00B26B2C"/>
    <w:rsid w:val="01869F74"/>
    <w:rsid w:val="062735EE"/>
    <w:rsid w:val="08919342"/>
    <w:rsid w:val="0E3B3E00"/>
    <w:rsid w:val="0E7FFDAC"/>
    <w:rsid w:val="10162067"/>
    <w:rsid w:val="101FF442"/>
    <w:rsid w:val="10F9A0AC"/>
    <w:rsid w:val="10FD6F1D"/>
    <w:rsid w:val="1243FFF4"/>
    <w:rsid w:val="18CC6B82"/>
    <w:rsid w:val="190CED11"/>
    <w:rsid w:val="1C45EAF9"/>
    <w:rsid w:val="1C491AB2"/>
    <w:rsid w:val="1C8857C2"/>
    <w:rsid w:val="21C416B1"/>
    <w:rsid w:val="253D20DD"/>
    <w:rsid w:val="296792EE"/>
    <w:rsid w:val="2C2EE07F"/>
    <w:rsid w:val="2C8689C7"/>
    <w:rsid w:val="2CB37646"/>
    <w:rsid w:val="31737057"/>
    <w:rsid w:val="32BD5E3A"/>
    <w:rsid w:val="33F22917"/>
    <w:rsid w:val="35CDA58D"/>
    <w:rsid w:val="38D828A0"/>
    <w:rsid w:val="3963FB60"/>
    <w:rsid w:val="39CBC021"/>
    <w:rsid w:val="3BA11DB9"/>
    <w:rsid w:val="437336A7"/>
    <w:rsid w:val="43AC5002"/>
    <w:rsid w:val="4569579F"/>
    <w:rsid w:val="4D2F0D6F"/>
    <w:rsid w:val="50166664"/>
    <w:rsid w:val="50CFD59E"/>
    <w:rsid w:val="53D4DDDF"/>
    <w:rsid w:val="54AD7567"/>
    <w:rsid w:val="55E05536"/>
    <w:rsid w:val="59C5D838"/>
    <w:rsid w:val="5B98161B"/>
    <w:rsid w:val="6045D486"/>
    <w:rsid w:val="6101AE5B"/>
    <w:rsid w:val="64A0A9F3"/>
    <w:rsid w:val="651398E3"/>
    <w:rsid w:val="66373EC0"/>
    <w:rsid w:val="69EA1CF1"/>
    <w:rsid w:val="6E1B092F"/>
    <w:rsid w:val="7E112BF0"/>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F0034"/>
  <w15:chartTrackingRefBased/>
  <w15:docId w15:val="{8C2F965E-9DFA-44D4-90A9-147FAD1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29372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372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37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37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37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37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37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37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3722"/>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293722"/>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293722"/>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293722"/>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293722"/>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293722"/>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293722"/>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293722"/>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293722"/>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293722"/>
    <w:rPr>
      <w:rFonts w:eastAsiaTheme="majorEastAsia" w:cstheme="majorBidi"/>
      <w:color w:val="272727" w:themeColor="text1" w:themeTint="D8"/>
    </w:rPr>
  </w:style>
  <w:style w:type="paragraph" w:styleId="Title">
    <w:name w:val="Title"/>
    <w:basedOn w:val="Normal"/>
    <w:next w:val="Normal"/>
    <w:link w:val="TitleChar"/>
    <w:uiPriority w:val="10"/>
    <w:qFormat/>
    <w:rsid w:val="00293722"/>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93722"/>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293722"/>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2937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722"/>
    <w:pPr>
      <w:spacing w:before="160"/>
      <w:jc w:val="center"/>
    </w:pPr>
    <w:rPr>
      <w:i/>
      <w:iCs/>
      <w:color w:val="404040" w:themeColor="text1" w:themeTint="BF"/>
    </w:rPr>
  </w:style>
  <w:style w:type="character" w:styleId="QuoteChar" w:customStyle="1">
    <w:name w:val="Quote Char"/>
    <w:basedOn w:val="DefaultParagraphFont"/>
    <w:link w:val="Quote"/>
    <w:uiPriority w:val="29"/>
    <w:rsid w:val="00293722"/>
    <w:rPr>
      <w:i/>
      <w:iCs/>
      <w:color w:val="404040" w:themeColor="text1" w:themeTint="BF"/>
    </w:rPr>
  </w:style>
  <w:style w:type="paragraph" w:styleId="ListParagraph">
    <w:name w:val="List Paragraph"/>
    <w:basedOn w:val="Normal"/>
    <w:uiPriority w:val="34"/>
    <w:qFormat/>
    <w:rsid w:val="00293722"/>
    <w:pPr>
      <w:ind w:left="720"/>
      <w:contextualSpacing/>
    </w:pPr>
  </w:style>
  <w:style w:type="character" w:styleId="IntenseEmphasis">
    <w:name w:val="Intense Emphasis"/>
    <w:basedOn w:val="DefaultParagraphFont"/>
    <w:uiPriority w:val="21"/>
    <w:qFormat/>
    <w:rsid w:val="00293722"/>
    <w:rPr>
      <w:i/>
      <w:iCs/>
      <w:color w:val="0F4761" w:themeColor="accent1" w:themeShade="BF"/>
    </w:rPr>
  </w:style>
  <w:style w:type="paragraph" w:styleId="IntenseQuote">
    <w:name w:val="Intense Quote"/>
    <w:basedOn w:val="Normal"/>
    <w:next w:val="Normal"/>
    <w:link w:val="IntenseQuoteChar"/>
    <w:uiPriority w:val="30"/>
    <w:qFormat/>
    <w:rsid w:val="0029372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293722"/>
    <w:rPr>
      <w:i/>
      <w:iCs/>
      <w:color w:val="0F4761" w:themeColor="accent1" w:themeShade="BF"/>
    </w:rPr>
  </w:style>
  <w:style w:type="character" w:styleId="IntenseReference">
    <w:name w:val="Intense Reference"/>
    <w:basedOn w:val="DefaultParagraphFont"/>
    <w:uiPriority w:val="32"/>
    <w:qFormat/>
    <w:rsid w:val="00293722"/>
    <w:rPr>
      <w:b/>
      <w:bCs/>
      <w:smallCaps/>
      <w:color w:val="0F4761" w:themeColor="accent1" w:themeShade="BF"/>
      <w:spacing w:val="5"/>
    </w:rPr>
  </w:style>
  <w:style w:type="character" w:styleId="Hyperlink">
    <w:name w:val="Hyperlink"/>
    <w:basedOn w:val="DefaultParagraphFont"/>
    <w:uiPriority w:val="99"/>
    <w:unhideWhenUsed/>
    <w:rsid w:val="00293722"/>
    <w:rPr>
      <w:color w:val="467886" w:themeColor="hyperlink"/>
      <w:u w:val="single"/>
    </w:rPr>
  </w:style>
  <w:style w:type="character" w:styleId="UnresolvedMention">
    <w:name w:val="Unresolved Mention"/>
    <w:basedOn w:val="DefaultParagraphFont"/>
    <w:uiPriority w:val="99"/>
    <w:semiHidden/>
    <w:unhideWhenUsed/>
    <w:rsid w:val="002937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11" /><Relationship Type="http://schemas.openxmlformats.org/officeDocument/2006/relationships/fontTable" Target="fontTable.xml" Id="rId10" /><Relationship Type="http://schemas.openxmlformats.org/officeDocument/2006/relationships/hyperlink" Target="https://meetsmithers.com/" TargetMode="External" Id="R58e7be528eb24993" /><Relationship Type="http://schemas.openxmlformats.org/officeDocument/2006/relationships/hyperlink" Target="https://www.answersalescalls.com/home" TargetMode="External" Id="R350152a046d04f98" /><Relationship Type="http://schemas.openxmlformats.org/officeDocument/2006/relationships/hyperlink" Target="https://webinar.meetsmithers.com/register?wId=1e3d380e-f09f-407d-a5e6-f94f3a8ce92e" TargetMode="External" Id="R73f2f2632d084307" /><Relationship Type="http://schemas.openxmlformats.org/officeDocument/2006/relationships/hyperlink" Target="https://webinar.meetsmithers.com/register?wId=1e3d380e-f09f-407d-a5e6-f94f3a8ce92e" TargetMode="External" Id="R5546c75ea6cd4431" /><Relationship Type="http://schemas.openxmlformats.org/officeDocument/2006/relationships/hyperlink" Target="http://www.meetsmithers.com" TargetMode="External" Id="Rea7ccf24b79346db" /><Relationship Type="http://schemas.openxmlformats.org/officeDocument/2006/relationships/hyperlink" Target="https://www.answersalescalls.com/home" TargetMode="External" Id="Ra53fe888ce95495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shello pride</dc:creator>
  <keywords/>
  <dc:description/>
  <lastModifiedBy>Shello DeCastro</lastModifiedBy>
  <revision>4</revision>
  <dcterms:created xsi:type="dcterms:W3CDTF">2024-08-16T17:04:00.0000000Z</dcterms:created>
  <dcterms:modified xsi:type="dcterms:W3CDTF">2024-08-28T18:18:27.1405995Z</dcterms:modified>
</coreProperties>
</file>