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2D26" w:rsidRDefault="00031C2A">
      <w:pPr>
        <w:pStyle w:val="Heading1"/>
        <w:widowControl w:val="0"/>
        <w:spacing w:line="240" w:lineRule="auto"/>
      </w:pPr>
      <w:bookmarkStart w:id="0" w:name="_3rg2twj6dwjj" w:colFirst="0" w:colLast="0"/>
      <w:bookmarkEnd w:id="0"/>
      <w:r>
        <w:t>Mr. Tortilla Bags #1 Sales Spot on Amazon US, Canada, and UK, Now Looks for Investment Partners</w:t>
      </w:r>
    </w:p>
    <w:p w14:paraId="00000002" w14:textId="77777777" w:rsidR="007F2D26" w:rsidRDefault="007F2D26"/>
    <w:p w14:paraId="00000003" w14:textId="04DCBF2B" w:rsidR="007F2D26" w:rsidRDefault="00031C2A">
      <w:r>
        <w:t xml:space="preserve">San Fernando, CALIFORNIA -- August </w:t>
      </w:r>
      <w:r w:rsidR="00D434A3">
        <w:t>5</w:t>
      </w:r>
      <w:r>
        <w:t xml:space="preserve">, 2022 -- </w:t>
      </w:r>
      <w:hyperlink r:id="rId4">
        <w:r>
          <w:rPr>
            <w:color w:val="1155CC"/>
            <w:u w:val="single"/>
          </w:rPr>
          <w:t>Mr. Tortilla</w:t>
        </w:r>
      </w:hyperlink>
      <w:r>
        <w:t xml:space="preserve"> is looking for investment partners to support the company’s exponential growth following record sales. The Southern California company, headed by CEO Anthony Alcazar, has already become</w:t>
      </w:r>
      <w:r>
        <w:rPr>
          <w:color w:val="3C78D8"/>
        </w:rPr>
        <w:t xml:space="preserve"> </w:t>
      </w:r>
      <w:hyperlink r:id="rId5">
        <w:r>
          <w:rPr>
            <w:color w:val="1155CC"/>
            <w:u w:val="single"/>
          </w:rPr>
          <w:t>Amazon’s top selling tortilla brand</w:t>
        </w:r>
      </w:hyperlink>
      <w:r>
        <w:t xml:space="preserve"> in the U.S., Canada, and the United Kingdom. Alcazar is currently searching for funding opportunities to further aid the company’s market expansion. </w:t>
      </w:r>
    </w:p>
    <w:p w14:paraId="00000004" w14:textId="77777777" w:rsidR="007F2D26" w:rsidRDefault="007F2D26"/>
    <w:p w14:paraId="00000005" w14:textId="77777777" w:rsidR="007F2D26" w:rsidRDefault="00031C2A">
      <w:r>
        <w:t>“It’s certainly an exciting time for Mr. Tortilla,” Alcazar said. “I couldn’t be happier that the vision we had for the brand has led to such fantastic results. Access to healthy tacos at the click of a button means that customers can rapidly order delicious, quality products straight to their door. Our massive success in the U.S., Canada, and now the U.K. proves that we’re really onto something good.”</w:t>
      </w:r>
    </w:p>
    <w:p w14:paraId="00000006" w14:textId="77777777" w:rsidR="007F2D26" w:rsidRDefault="007F2D26"/>
    <w:p w14:paraId="00000007" w14:textId="77777777" w:rsidR="007F2D26" w:rsidRDefault="00031C2A">
      <w:r>
        <w:t xml:space="preserve">Demand is growing for </w:t>
      </w:r>
      <w:proofErr w:type="gramStart"/>
      <w:r>
        <w:t>all of</w:t>
      </w:r>
      <w:proofErr w:type="gramEnd"/>
      <w:r>
        <w:t xml:space="preserve"> their products. Although Mr. Tortilla started selling directly to consumers, the company now also sells to distributors, wholesalers, and restaurants internationally. Mr. Tortilla is also in the final stages of developing a vegan household staple that Alcazar will reveal next month. </w:t>
      </w:r>
    </w:p>
    <w:p w14:paraId="00000008" w14:textId="77777777" w:rsidR="007F2D26" w:rsidRDefault="007F2D26"/>
    <w:p w14:paraId="00000009" w14:textId="77777777" w:rsidR="007F2D26" w:rsidRDefault="00031C2A">
      <w:r>
        <w:t xml:space="preserve">“The fantastic customer feedback to our growing selection of products speaks volumes. It’s now time to take Mr. Tortilla to the next level with the support of financial growth partners,” Alcazar added. </w:t>
      </w:r>
    </w:p>
    <w:p w14:paraId="0000000A" w14:textId="77777777" w:rsidR="007F2D26" w:rsidRDefault="007F2D26"/>
    <w:p w14:paraId="0000000B" w14:textId="77777777" w:rsidR="007F2D26" w:rsidRDefault="00031C2A">
      <w:r>
        <w:t>“We’re a pink diamond,” Alcazar wants to remind potential investors. “Unlike many companies we can actually scale profitably. This is the once in a lifetime investment that investors search for their whole lives.”</w:t>
      </w:r>
    </w:p>
    <w:p w14:paraId="0000000C" w14:textId="77777777" w:rsidR="007F2D26" w:rsidRDefault="007F2D26"/>
    <w:p w14:paraId="0000000D" w14:textId="77777777" w:rsidR="007F2D26" w:rsidRDefault="00031C2A">
      <w:r>
        <w:t xml:space="preserve">Mr. Tortilla’s e-commerce strategy was born from a frustration about the availability of low-carb tortillas on supermarket shelves. Instead of trying to compete with household brands, Anthony and his brother Ronald chose to reach a market that was looking for their products through their online shop and later Amazon. The results were staggering. Mr. Tortilla’s sales grew by 3,000% and the brand is on the way to carving a name for itself among heavyweights as the go-to tortilla option. </w:t>
      </w:r>
    </w:p>
    <w:p w14:paraId="0000000E" w14:textId="77777777" w:rsidR="007F2D26" w:rsidRDefault="007F2D26"/>
    <w:p w14:paraId="0000000F" w14:textId="77777777" w:rsidR="007F2D26" w:rsidRDefault="00031C2A">
      <w:r>
        <w:t>It’s clear that technology and social media have aided the brothers in achieving their remarkable business growth in such a short period of time. Mr. Tortilla has, so far, amassed an impressive 250,000 followers across their verified social media platforms. In June, Alcazar also spoke at the</w:t>
      </w:r>
      <w:r>
        <w:rPr>
          <w:color w:val="0000FF"/>
        </w:rPr>
        <w:t xml:space="preserve"> </w:t>
      </w:r>
      <w:hyperlink r:id="rId6">
        <w:r>
          <w:rPr>
            <w:color w:val="1155CC"/>
            <w:u w:val="single"/>
          </w:rPr>
          <w:t>CEO Summit of the Americas</w:t>
        </w:r>
      </w:hyperlink>
      <w:r>
        <w:t xml:space="preserve"> where he reflected upon tapping into the benefits that digital tools offer.</w:t>
      </w:r>
    </w:p>
    <w:p w14:paraId="00000010" w14:textId="77777777" w:rsidR="007F2D26" w:rsidRDefault="00031C2A">
      <w:r>
        <w:lastRenderedPageBreak/>
        <w:t xml:space="preserve"> </w:t>
      </w:r>
    </w:p>
    <w:p w14:paraId="00000011" w14:textId="77777777" w:rsidR="007F2D26" w:rsidRDefault="00031C2A">
      <w:r>
        <w:t>“Embracing the e-commerce model was certainly a risk, but one that has really paid off,” Anthony’s brother Ronald Alcazar, COO of Mr. Tortilla, said. “It all stemmed from a love and passion for good guilt-free food, quality ingredients, and delivering a product that customers want. The last few years have certainly been a whirlwind for our team, but we have our sights set on even bigger goals. As a result, now is the perfect time to look for investors who can support us as we continue to make our dream a reality.”</w:t>
      </w:r>
    </w:p>
    <w:p w14:paraId="00000012" w14:textId="77777777" w:rsidR="007F2D26" w:rsidRDefault="007F2D26">
      <w:pPr>
        <w:shd w:val="clear" w:color="auto" w:fill="FFFFFF"/>
        <w:rPr>
          <w:color w:val="222222"/>
        </w:rPr>
      </w:pPr>
    </w:p>
    <w:p w14:paraId="00000013" w14:textId="77777777" w:rsidR="007F2D26" w:rsidRDefault="00031C2A">
      <w:pPr>
        <w:shd w:val="clear" w:color="auto" w:fill="FFFFFF"/>
        <w:rPr>
          <w:color w:val="222222"/>
        </w:rPr>
      </w:pPr>
      <w:r>
        <w:rPr>
          <w:color w:val="222222"/>
        </w:rPr>
        <w:t>---</w:t>
      </w:r>
    </w:p>
    <w:p w14:paraId="00000014" w14:textId="77777777" w:rsidR="007F2D26" w:rsidRDefault="00031C2A">
      <w:pPr>
        <w:shd w:val="clear" w:color="auto" w:fill="FFFFFF"/>
        <w:rPr>
          <w:b/>
          <w:color w:val="222222"/>
        </w:rPr>
      </w:pPr>
      <w:r>
        <w:rPr>
          <w:b/>
          <w:color w:val="222222"/>
        </w:rPr>
        <w:t>About Mr. Tortilla</w:t>
      </w:r>
    </w:p>
    <w:p w14:paraId="00000015" w14:textId="77777777" w:rsidR="007F2D26" w:rsidRDefault="007F2D26">
      <w:pPr>
        <w:shd w:val="clear" w:color="auto" w:fill="FFFFFF"/>
        <w:rPr>
          <w:b/>
          <w:color w:val="222222"/>
        </w:rPr>
      </w:pPr>
    </w:p>
    <w:p w14:paraId="00000016" w14:textId="77777777" w:rsidR="007F2D26" w:rsidRDefault="00031C2A">
      <w:pPr>
        <w:rPr>
          <w:sz w:val="20"/>
          <w:szCs w:val="20"/>
        </w:rPr>
      </w:pPr>
      <w:r>
        <w:rPr>
          <w:sz w:val="20"/>
          <w:szCs w:val="20"/>
        </w:rPr>
        <w:t xml:space="preserve">Late one night in San Fernando, after grabbing tacos, Anthony and Ronald Alcazar came up with the idea to make tacos healthier. They realized there was no affordable - yet delicious - artisanal tortilla out there. Mass-produced tortillas didn’t taste like the ones they remembered from their childhood, and they </w:t>
      </w:r>
      <w:proofErr w:type="gramStart"/>
      <w:r>
        <w:rPr>
          <w:sz w:val="20"/>
          <w:szCs w:val="20"/>
        </w:rPr>
        <w:t>definitely weren’t</w:t>
      </w:r>
      <w:proofErr w:type="gramEnd"/>
      <w:r>
        <w:rPr>
          <w:sz w:val="20"/>
          <w:szCs w:val="20"/>
        </w:rPr>
        <w:t xml:space="preserve"> healthy. So why not fill that need?</w:t>
      </w:r>
    </w:p>
    <w:p w14:paraId="00000017" w14:textId="77777777" w:rsidR="007F2D26" w:rsidRDefault="007F2D26">
      <w:pPr>
        <w:rPr>
          <w:sz w:val="20"/>
          <w:szCs w:val="20"/>
        </w:rPr>
      </w:pPr>
    </w:p>
    <w:p w14:paraId="00000018" w14:textId="77777777" w:rsidR="007F2D26" w:rsidRDefault="00031C2A">
      <w:pPr>
        <w:rPr>
          <w:sz w:val="20"/>
          <w:szCs w:val="20"/>
        </w:rPr>
      </w:pPr>
      <w:r>
        <w:rPr>
          <w:sz w:val="20"/>
          <w:szCs w:val="20"/>
        </w:rPr>
        <w:t>That night was the beginning of Mr. Tortilla, a business built on the idea that everyone deserves healthy, guilt-free tortillas. They set out to accomplish this goal as recent UCLA graduates.</w:t>
      </w:r>
    </w:p>
    <w:p w14:paraId="00000019" w14:textId="77777777" w:rsidR="007F2D26" w:rsidRDefault="007F2D26">
      <w:pPr>
        <w:rPr>
          <w:sz w:val="20"/>
          <w:szCs w:val="20"/>
        </w:rPr>
      </w:pPr>
    </w:p>
    <w:p w14:paraId="0000001A" w14:textId="77777777" w:rsidR="007F2D26" w:rsidRDefault="00031C2A">
      <w:pPr>
        <w:rPr>
          <w:sz w:val="20"/>
          <w:szCs w:val="20"/>
        </w:rPr>
      </w:pPr>
      <w:r>
        <w:rPr>
          <w:sz w:val="20"/>
          <w:szCs w:val="20"/>
        </w:rPr>
        <w:t>After many years of development, the Alcazar brothers created the world’s first 1 carb, 15 calorie taco tortilla. They took everything into consideration when making this tortilla, such as size, the perfect crunch, and the right amount of ingredients to create both a filling and delicious product. The company’s low-carb tortillas became a hit staple in the low-carb/keto community and are now #1 best-seller on Amazon.</w:t>
      </w:r>
    </w:p>
    <w:p w14:paraId="0000001B" w14:textId="77777777" w:rsidR="007F2D26" w:rsidRDefault="007F2D26">
      <w:pPr>
        <w:rPr>
          <w:sz w:val="20"/>
          <w:szCs w:val="20"/>
        </w:rPr>
      </w:pPr>
    </w:p>
    <w:p w14:paraId="0000001C" w14:textId="77777777" w:rsidR="007F2D26" w:rsidRDefault="00031C2A">
      <w:pPr>
        <w:rPr>
          <w:sz w:val="20"/>
          <w:szCs w:val="20"/>
        </w:rPr>
      </w:pPr>
      <w:r>
        <w:rPr>
          <w:sz w:val="20"/>
          <w:szCs w:val="20"/>
        </w:rPr>
        <w:t xml:space="preserve">Aside from creating products that cater to a variety of different diets, Anthony and Ronald donate 10% of their net profits to charities and 10% to employee profit-sharing. </w:t>
      </w:r>
    </w:p>
    <w:p w14:paraId="0000001D" w14:textId="77777777" w:rsidR="007F2D26" w:rsidRDefault="007F2D26"/>
    <w:p w14:paraId="0000001E" w14:textId="77777777" w:rsidR="007F2D26" w:rsidRDefault="007F2D26"/>
    <w:p w14:paraId="0000001F" w14:textId="77777777" w:rsidR="007F2D26" w:rsidRDefault="00031C2A">
      <w:pPr>
        <w:rPr>
          <w:b/>
        </w:rPr>
      </w:pPr>
      <w:r>
        <w:rPr>
          <w:b/>
        </w:rPr>
        <w:t>Contact Information:</w:t>
      </w:r>
    </w:p>
    <w:p w14:paraId="00000020" w14:textId="77777777" w:rsidR="007F2D26" w:rsidRDefault="00031C2A">
      <w:r>
        <w:t xml:space="preserve">Anthony Alcazar </w:t>
      </w:r>
    </w:p>
    <w:p w14:paraId="00000021" w14:textId="77777777" w:rsidR="007F2D26" w:rsidRDefault="00031C2A">
      <w:r>
        <w:t>Anthony@mrtortilla.com</w:t>
      </w:r>
    </w:p>
    <w:p w14:paraId="00000022" w14:textId="77777777" w:rsidR="007F2D26" w:rsidRDefault="00031C2A">
      <w:r>
        <w:t xml:space="preserve"> </w:t>
      </w:r>
    </w:p>
    <w:p w14:paraId="00000023" w14:textId="77777777" w:rsidR="007F2D26" w:rsidRDefault="007F2D26"/>
    <w:p w14:paraId="00000024" w14:textId="77777777" w:rsidR="007F2D26" w:rsidRDefault="007F2D26"/>
    <w:p w14:paraId="00000025" w14:textId="77777777" w:rsidR="007F2D26" w:rsidRDefault="007F2D26"/>
    <w:p w14:paraId="00000026" w14:textId="77777777" w:rsidR="007F2D26" w:rsidRDefault="007F2D26">
      <w:pPr>
        <w:widowControl w:val="0"/>
        <w:spacing w:line="240" w:lineRule="auto"/>
        <w:rPr>
          <w:color w:val="222222"/>
          <w:highlight w:val="white"/>
        </w:rPr>
      </w:pPr>
    </w:p>
    <w:sectPr w:rsidR="007F2D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26"/>
    <w:rsid w:val="00031C2A"/>
    <w:rsid w:val="007F2D26"/>
    <w:rsid w:val="00D4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B621C"/>
  <w15:docId w15:val="{38C37E78-13DA-FD4A-97EB-528F62D7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hamber.com/on-demand/technology/leveraging-digital-tools-for-growth-in-the-americas" TargetMode="External"/><Relationship Id="rId5" Type="http://schemas.openxmlformats.org/officeDocument/2006/relationships/hyperlink" Target="https://www.inc.com/kayla-solino/tortilla-brand-found-footing-ecommerce-chamber.html" TargetMode="External"/><Relationship Id="rId4" Type="http://schemas.openxmlformats.org/officeDocument/2006/relationships/hyperlink" Target="https://mrtortil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Carolina Calkins</cp:lastModifiedBy>
  <cp:revision>3</cp:revision>
  <dcterms:created xsi:type="dcterms:W3CDTF">2022-08-03T13:46:00Z</dcterms:created>
  <dcterms:modified xsi:type="dcterms:W3CDTF">2022-08-04T20:51:00Z</dcterms:modified>
</cp:coreProperties>
</file>