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BCF5C2" w14:textId="77777777" w:rsidR="00DD5549" w:rsidRPr="0090404D" w:rsidRDefault="00DD5549" w:rsidP="00DD5549">
      <w:pPr>
        <w:jc w:val="center"/>
        <w:rPr>
          <w:rFonts w:ascii="FreightBig Pro Light" w:hAnsi="FreightBig Pro Light" w:cstheme="majorHAnsi"/>
          <w:b/>
          <w:bCs/>
          <w:sz w:val="44"/>
          <w:szCs w:val="44"/>
          <w:lang w:val="en-US"/>
        </w:rPr>
      </w:pPr>
      <w:r w:rsidRPr="0090404D">
        <w:rPr>
          <w:rFonts w:ascii="FreightBig Pro Light" w:hAnsi="FreightBig Pro Light" w:cstheme="majorHAnsi"/>
          <w:b/>
          <w:bCs/>
          <w:sz w:val="44"/>
          <w:szCs w:val="44"/>
          <w:lang w:val="en-US"/>
        </w:rPr>
        <w:t>Artemest unveils its first ever gallery space in West Chelsea, New York City</w:t>
      </w:r>
    </w:p>
    <w:p w14:paraId="602CD51D" w14:textId="77777777" w:rsidR="00DD5549" w:rsidRPr="0090404D" w:rsidRDefault="00DD5549" w:rsidP="00DD5549">
      <w:pPr>
        <w:rPr>
          <w:rFonts w:ascii="Brandon Grotesque Light" w:hAnsi="Brandon Grotesque Light" w:cstheme="majorHAnsi"/>
          <w:b/>
          <w:bCs/>
          <w:lang w:val="en-US"/>
        </w:rPr>
      </w:pPr>
    </w:p>
    <w:p w14:paraId="32F8AEDD" w14:textId="77777777" w:rsidR="00DD5549" w:rsidRPr="0090404D" w:rsidRDefault="00DD5549" w:rsidP="00DD5549">
      <w:pPr>
        <w:rPr>
          <w:rFonts w:ascii="Brandon Grotesque Light" w:hAnsi="Brandon Grotesque Light" w:cstheme="majorHAnsi"/>
          <w:sz w:val="22"/>
          <w:szCs w:val="22"/>
          <w:lang w:val="en-US"/>
        </w:rPr>
      </w:pPr>
      <w:r w:rsidRPr="0090404D">
        <w:rPr>
          <w:rFonts w:ascii="Brandon Grotesque Light" w:hAnsi="Brandon Grotesque Light" w:cstheme="majorHAnsi"/>
          <w:sz w:val="22"/>
          <w:szCs w:val="22"/>
          <w:lang w:val="en-US"/>
        </w:rPr>
        <w:t>New York, October 2022</w:t>
      </w:r>
    </w:p>
    <w:p w14:paraId="09593013" w14:textId="77777777" w:rsidR="00DD5549" w:rsidRPr="0090404D" w:rsidRDefault="00DD5549" w:rsidP="00DD5549">
      <w:pPr>
        <w:rPr>
          <w:rFonts w:ascii="Brandon Grotesque Light" w:hAnsi="Brandon Grotesque Light" w:cstheme="majorHAnsi"/>
          <w:b/>
          <w:bCs/>
          <w:sz w:val="22"/>
          <w:szCs w:val="22"/>
          <w:lang w:val="en-US"/>
        </w:rPr>
      </w:pPr>
    </w:p>
    <w:p w14:paraId="3D960FEF" w14:textId="77777777" w:rsidR="00DD5549" w:rsidRPr="0090404D" w:rsidRDefault="00DD5549" w:rsidP="00DD5549">
      <w:pPr>
        <w:rPr>
          <w:rFonts w:ascii="Brandon Grotesque Light" w:hAnsi="Brandon Grotesque Light" w:cstheme="majorHAnsi"/>
          <w:sz w:val="22"/>
          <w:szCs w:val="22"/>
          <w:lang w:val="en-US"/>
        </w:rPr>
      </w:pPr>
      <w:r w:rsidRPr="0090404D">
        <w:rPr>
          <w:rFonts w:ascii="Brandon Grotesque Light" w:hAnsi="Brandon Grotesque Light" w:cstheme="majorHAnsi"/>
          <w:sz w:val="22"/>
          <w:szCs w:val="22"/>
          <w:lang w:val="en-US"/>
        </w:rPr>
        <w:t>Artemest, the leading online marketplace for handmade Italian contemporary design, opens its first ever gallery,</w:t>
      </w:r>
      <w:r w:rsidRPr="0090404D">
        <w:rPr>
          <w:rFonts w:ascii="Brandon Grotesque Light" w:hAnsi="Brandon Grotesque Light" w:cstheme="majorHAnsi"/>
          <w:b/>
          <w:bCs/>
          <w:i/>
          <w:iCs/>
          <w:sz w:val="22"/>
          <w:szCs w:val="22"/>
          <w:lang w:val="en-US"/>
        </w:rPr>
        <w:t xml:space="preserve"> </w:t>
      </w:r>
      <w:r w:rsidRPr="0090404D">
        <w:rPr>
          <w:rFonts w:ascii="Brandon Grotesque Light" w:hAnsi="Brandon Grotesque Light" w:cstheme="majorHAnsi"/>
          <w:b/>
          <w:bCs/>
          <w:sz w:val="22"/>
          <w:szCs w:val="22"/>
          <w:lang w:val="en-US"/>
        </w:rPr>
        <w:t>Artemest Galleria</w:t>
      </w:r>
      <w:r w:rsidRPr="0090404D">
        <w:rPr>
          <w:rFonts w:ascii="Brandon Grotesque Light" w:hAnsi="Brandon Grotesque Light" w:cstheme="majorHAnsi"/>
          <w:sz w:val="22"/>
          <w:szCs w:val="22"/>
          <w:lang w:val="en-US"/>
        </w:rPr>
        <w:t xml:space="preserve"> at 518 West 19</w:t>
      </w:r>
      <w:r w:rsidRPr="0090404D">
        <w:rPr>
          <w:rFonts w:ascii="Brandon Grotesque Light" w:hAnsi="Brandon Grotesque Light" w:cstheme="majorHAnsi"/>
          <w:sz w:val="22"/>
          <w:szCs w:val="22"/>
          <w:vertAlign w:val="superscript"/>
          <w:lang w:val="en-US"/>
        </w:rPr>
        <w:t>th</w:t>
      </w:r>
      <w:r w:rsidRPr="0090404D">
        <w:rPr>
          <w:rFonts w:ascii="Brandon Grotesque Light" w:hAnsi="Brandon Grotesque Light" w:cstheme="majorHAnsi"/>
          <w:sz w:val="22"/>
          <w:szCs w:val="22"/>
          <w:lang w:val="en-US"/>
        </w:rPr>
        <w:t xml:space="preserve"> Street in West Chelsea, New York.</w:t>
      </w:r>
    </w:p>
    <w:p w14:paraId="40EE2528" w14:textId="77777777" w:rsidR="00DD5549" w:rsidRPr="0090404D" w:rsidRDefault="00DD5549" w:rsidP="00DD5549">
      <w:pPr>
        <w:rPr>
          <w:rFonts w:ascii="Brandon Grotesque Light" w:hAnsi="Brandon Grotesque Light" w:cstheme="majorHAnsi"/>
          <w:sz w:val="22"/>
          <w:szCs w:val="22"/>
          <w:lang w:val="en-US"/>
        </w:rPr>
      </w:pPr>
    </w:p>
    <w:p w14:paraId="0B144780" w14:textId="77777777" w:rsidR="00DD5549" w:rsidRPr="0090404D" w:rsidRDefault="00DD5549" w:rsidP="00DD5549">
      <w:pPr>
        <w:rPr>
          <w:rFonts w:ascii="Brandon Grotesque Light" w:hAnsi="Brandon Grotesque Light" w:cstheme="majorHAnsi"/>
          <w:sz w:val="22"/>
          <w:szCs w:val="22"/>
          <w:lang w:val="en-US"/>
        </w:rPr>
      </w:pPr>
      <w:r w:rsidRPr="0090404D">
        <w:rPr>
          <w:rFonts w:ascii="Brandon Grotesque Light" w:hAnsi="Brandon Grotesque Light" w:cstheme="majorHAnsi"/>
          <w:sz w:val="22"/>
          <w:szCs w:val="22"/>
          <w:lang w:val="en-US"/>
        </w:rPr>
        <w:t>The 5,000 square foot gallery space, that includes an exquisite outdoor area, will serve to display the discerning taste level and exceptional quality of Italian crafts. The gallery will present a curated, rotating series of museum-like exhibitions with the objective of showcasing the works of niche Italian artisans and makers interpreted by prominent artists, curators, designers and tastemakers, a space where c</w:t>
      </w:r>
      <w:r w:rsidRPr="0090404D">
        <w:rPr>
          <w:rFonts w:ascii="Brandon Grotesque Light" w:hAnsi="Brandon Grotesque Light" w:cstheme="majorHAnsi"/>
          <w:color w:val="000000"/>
          <w:sz w:val="22"/>
          <w:szCs w:val="22"/>
          <w:lang w:val="en-US"/>
        </w:rPr>
        <w:t>ontemporary crafts become collectibles.</w:t>
      </w:r>
    </w:p>
    <w:p w14:paraId="2407B66B" w14:textId="77777777" w:rsidR="00DD5549" w:rsidRPr="0090404D" w:rsidRDefault="00DD5549" w:rsidP="00DD5549">
      <w:pPr>
        <w:rPr>
          <w:rFonts w:ascii="Brandon Grotesque Light" w:hAnsi="Brandon Grotesque Light" w:cstheme="majorHAnsi"/>
          <w:sz w:val="22"/>
          <w:szCs w:val="22"/>
          <w:lang w:val="en-US"/>
        </w:rPr>
      </w:pPr>
    </w:p>
    <w:p w14:paraId="56EDF432" w14:textId="77777777" w:rsidR="00DD5549" w:rsidRDefault="00DD5549" w:rsidP="00DD5549">
      <w:pPr>
        <w:pStyle w:val="Nessunaspaziatura"/>
        <w:jc w:val="both"/>
        <w:rPr>
          <w:rFonts w:ascii="Brandon Grotesque Light" w:hAnsi="Brandon Grotesque Light" w:cstheme="majorBidi"/>
          <w:sz w:val="22"/>
          <w:szCs w:val="22"/>
          <w:lang w:val="en-US"/>
        </w:rPr>
      </w:pPr>
      <w:r w:rsidRPr="3FE00208">
        <w:rPr>
          <w:rFonts w:ascii="Brandon Grotesque Light" w:hAnsi="Brandon Grotesque Light" w:cstheme="majorBidi"/>
          <w:sz w:val="22"/>
          <w:szCs w:val="22"/>
          <w:lang w:val="en-US"/>
        </w:rPr>
        <w:t>Artemest Galleria was born out of the desire to create a permanent space where interior designers, architects, collectors and private clients can explore the world of Italian design and learn the secrets of centuries-old techniques. “We want Artemest Galleria to be a space where we can exhibit beautifully made home décor, furniture and lighting by our network of 1,400 Italian artisans. A place where we can give life to pieces that interpret traditional maker culture through a contemporary lens. We want Artemest Galleria to be a space for experimentation, enjoyment and surprise for our community” says Ippolita Rostagno, Artemest Founder and Creative Director.</w:t>
      </w:r>
    </w:p>
    <w:p w14:paraId="01BE0D64" w14:textId="77777777" w:rsidR="00DD5549" w:rsidRDefault="00DD5549" w:rsidP="00DD5549">
      <w:pPr>
        <w:pStyle w:val="Nessunaspaziatura"/>
        <w:jc w:val="both"/>
        <w:rPr>
          <w:rFonts w:ascii="Brandon Grotesque Light" w:hAnsi="Brandon Grotesque Light" w:cstheme="majorBidi"/>
          <w:sz w:val="22"/>
          <w:szCs w:val="22"/>
          <w:lang w:val="en-US"/>
        </w:rPr>
      </w:pPr>
    </w:p>
    <w:p w14:paraId="73146607" w14:textId="77777777" w:rsidR="00DD5549" w:rsidRPr="0090404D" w:rsidRDefault="00DD5549" w:rsidP="00DD5549">
      <w:pPr>
        <w:rPr>
          <w:rFonts w:ascii="Brandon Grotesque Light" w:hAnsi="Brandon Grotesque Light" w:cstheme="majorBidi"/>
          <w:sz w:val="22"/>
          <w:szCs w:val="22"/>
          <w:lang w:val="en-US"/>
        </w:rPr>
      </w:pPr>
      <w:r w:rsidRPr="0090404D">
        <w:rPr>
          <w:rFonts w:ascii="Brandon Grotesque Light" w:hAnsi="Brandon Grotesque Light" w:cstheme="majorBidi"/>
          <w:sz w:val="22"/>
          <w:szCs w:val="22"/>
          <w:lang w:val="en-US"/>
        </w:rPr>
        <w:t>Artemest Galleria is organized into five areas: a gallery, a project room, a sample room, an office space, and a garden where outdoor furniture collections will be showcased starting from spring 2023. Artemest Galleria will additionally be a workshop space for architects, interior designers and private clients to work on residential and commercial projects and preview finishes, fabrics and materials.</w:t>
      </w:r>
    </w:p>
    <w:p w14:paraId="709B1D4B" w14:textId="77777777" w:rsidR="00DD5549" w:rsidRPr="0090404D" w:rsidRDefault="00DD5549" w:rsidP="00DD5549">
      <w:pPr>
        <w:rPr>
          <w:rFonts w:ascii="Brandon Grotesque Light" w:hAnsi="Brandon Grotesque Light" w:cstheme="majorHAnsi"/>
          <w:sz w:val="22"/>
          <w:szCs w:val="22"/>
          <w:lang w:val="en-US"/>
        </w:rPr>
      </w:pPr>
    </w:p>
    <w:p w14:paraId="09BFB5AB" w14:textId="77777777" w:rsidR="00DD5549" w:rsidRDefault="00DD5549" w:rsidP="00DD5549">
      <w:pPr>
        <w:pStyle w:val="Nessunaspaziatura"/>
        <w:jc w:val="both"/>
        <w:rPr>
          <w:rFonts w:ascii="Brandon Grotesque Light" w:hAnsi="Brandon Grotesque Light" w:cstheme="majorBidi"/>
          <w:sz w:val="22"/>
          <w:szCs w:val="22"/>
          <w:lang w:val="en-US"/>
        </w:rPr>
      </w:pPr>
      <w:r w:rsidRPr="0090404D">
        <w:rPr>
          <w:rFonts w:ascii="Brandon Grotesque Light" w:hAnsi="Brandon Grotesque Light" w:cstheme="majorBidi"/>
          <w:sz w:val="22"/>
          <w:szCs w:val="22"/>
          <w:lang w:val="en-US"/>
        </w:rPr>
        <w:t>The first exhibition, opening October 13</w:t>
      </w:r>
      <w:r w:rsidRPr="0090404D">
        <w:rPr>
          <w:rFonts w:ascii="Brandon Grotesque Light" w:hAnsi="Brandon Grotesque Light" w:cstheme="majorBidi"/>
          <w:sz w:val="22"/>
          <w:szCs w:val="22"/>
          <w:vertAlign w:val="superscript"/>
          <w:lang w:val="en-US"/>
        </w:rPr>
        <w:t>th</w:t>
      </w:r>
      <w:r w:rsidRPr="0090404D">
        <w:rPr>
          <w:rFonts w:ascii="Brandon Grotesque Light" w:hAnsi="Brandon Grotesque Light" w:cstheme="majorBidi"/>
          <w:sz w:val="22"/>
          <w:szCs w:val="22"/>
          <w:lang w:val="en-US"/>
        </w:rPr>
        <w:t xml:space="preserve">, was first presented in June for Salone del Mobile in Milan. </w:t>
      </w:r>
      <w:r w:rsidRPr="0090404D">
        <w:rPr>
          <w:rFonts w:ascii="Brandon Grotesque Light" w:hAnsi="Brandon Grotesque Light" w:cstheme="majorBidi"/>
          <w:i/>
          <w:sz w:val="22"/>
          <w:szCs w:val="22"/>
          <w:lang w:val="en-US"/>
        </w:rPr>
        <w:t xml:space="preserve">BLOW </w:t>
      </w:r>
      <w:r w:rsidRPr="0090404D">
        <w:rPr>
          <w:rFonts w:ascii="Brandon Grotesque Light" w:hAnsi="Brandon Grotesque Light" w:cstheme="majorBidi"/>
          <w:sz w:val="22"/>
          <w:szCs w:val="22"/>
          <w:lang w:val="en-US"/>
        </w:rPr>
        <w:t xml:space="preserve">highlights the skills and craftsmanship of Murano glassblowers as seen through the eyes of Caribbean born artist Bradley Theodore, </w:t>
      </w:r>
      <w:r w:rsidRPr="3FE00208">
        <w:rPr>
          <w:rFonts w:ascii="Brandon Grotesque Light" w:hAnsi="Brandon Grotesque Light" w:cstheme="majorBidi"/>
          <w:sz w:val="22"/>
          <w:szCs w:val="22"/>
          <w:lang w:val="en-US"/>
        </w:rPr>
        <w:t>bringing a pop art approach to glassblowing.</w:t>
      </w:r>
      <w:r w:rsidRPr="0090404D">
        <w:rPr>
          <w:rFonts w:ascii="Brandon Grotesque Light" w:hAnsi="Brandon Grotesque Light" w:cstheme="majorBidi"/>
          <w:sz w:val="22"/>
          <w:szCs w:val="22"/>
          <w:lang w:val="en-US"/>
        </w:rPr>
        <w:t xml:space="preserve"> </w:t>
      </w:r>
      <w:r w:rsidRPr="3FE00208">
        <w:rPr>
          <w:rFonts w:ascii="Brandon Grotesque Light" w:hAnsi="Brandon Grotesque Light" w:cstheme="majorBidi"/>
          <w:sz w:val="22"/>
          <w:szCs w:val="22"/>
          <w:lang w:val="en-US"/>
        </w:rPr>
        <w:t xml:space="preserve">Theodore mixed his personal iconography with classic Venetian symbols such as </w:t>
      </w:r>
      <w:proofErr w:type="spellStart"/>
      <w:r w:rsidRPr="3FE00208">
        <w:rPr>
          <w:rFonts w:ascii="Brandon Grotesque Light" w:hAnsi="Brandon Grotesque Light" w:cstheme="majorBidi"/>
          <w:sz w:val="22"/>
          <w:szCs w:val="22"/>
          <w:lang w:val="en-US"/>
        </w:rPr>
        <w:t>Rezzonico</w:t>
      </w:r>
      <w:proofErr w:type="spellEnd"/>
      <w:r w:rsidRPr="3FE00208">
        <w:rPr>
          <w:rFonts w:ascii="Brandon Grotesque Light" w:hAnsi="Brandon Grotesque Light" w:cstheme="majorBidi"/>
          <w:sz w:val="22"/>
          <w:szCs w:val="22"/>
          <w:lang w:val="en-US"/>
        </w:rPr>
        <w:t xml:space="preserve"> chandeliers, mouthblown mirrors and </w:t>
      </w:r>
      <w:r w:rsidRPr="3FE00208">
        <w:rPr>
          <w:rFonts w:ascii="Brandon Grotesque Light" w:hAnsi="Brandon Grotesque Light" w:cstheme="majorBidi"/>
          <w:i/>
          <w:sz w:val="22"/>
          <w:szCs w:val="22"/>
          <w:lang w:val="en-US"/>
        </w:rPr>
        <w:t xml:space="preserve">souvenirs de </w:t>
      </w:r>
      <w:proofErr w:type="spellStart"/>
      <w:r w:rsidRPr="3FE00208">
        <w:rPr>
          <w:rFonts w:ascii="Brandon Grotesque Light" w:hAnsi="Brandon Grotesque Light" w:cstheme="majorBidi"/>
          <w:i/>
          <w:sz w:val="22"/>
          <w:szCs w:val="22"/>
          <w:lang w:val="en-US"/>
        </w:rPr>
        <w:t>Venise</w:t>
      </w:r>
      <w:proofErr w:type="spellEnd"/>
      <w:r w:rsidRPr="3FE00208">
        <w:rPr>
          <w:rFonts w:ascii="Brandon Grotesque Light" w:hAnsi="Brandon Grotesque Light" w:cstheme="majorBidi"/>
          <w:sz w:val="22"/>
          <w:szCs w:val="22"/>
          <w:lang w:val="en-US"/>
        </w:rPr>
        <w:t xml:space="preserve"> to create a limited-edition collection of Murano glass pieces crafted by </w:t>
      </w:r>
      <w:proofErr w:type="spellStart"/>
      <w:r w:rsidRPr="3FE00208">
        <w:rPr>
          <w:rFonts w:ascii="Brandon Grotesque Light" w:hAnsi="Brandon Grotesque Light" w:cstheme="majorBidi"/>
          <w:sz w:val="22"/>
          <w:szCs w:val="22"/>
          <w:lang w:val="en-US"/>
        </w:rPr>
        <w:t>Ongaro</w:t>
      </w:r>
      <w:proofErr w:type="spellEnd"/>
      <w:r w:rsidRPr="3FE00208">
        <w:rPr>
          <w:rFonts w:ascii="Brandon Grotesque Light" w:hAnsi="Brandon Grotesque Light" w:cstheme="majorBidi"/>
          <w:sz w:val="22"/>
          <w:szCs w:val="22"/>
          <w:lang w:val="en-US"/>
        </w:rPr>
        <w:t xml:space="preserve"> e </w:t>
      </w:r>
      <w:proofErr w:type="spellStart"/>
      <w:r w:rsidRPr="3FE00208">
        <w:rPr>
          <w:rFonts w:ascii="Brandon Grotesque Light" w:hAnsi="Brandon Grotesque Light" w:cstheme="majorBidi"/>
          <w:sz w:val="22"/>
          <w:szCs w:val="22"/>
          <w:lang w:val="en-US"/>
        </w:rPr>
        <w:t>Fuga</w:t>
      </w:r>
      <w:proofErr w:type="spellEnd"/>
      <w:r w:rsidRPr="3FE00208">
        <w:rPr>
          <w:rFonts w:ascii="Brandon Grotesque Light" w:hAnsi="Brandon Grotesque Light" w:cstheme="majorBidi"/>
          <w:sz w:val="22"/>
          <w:szCs w:val="22"/>
          <w:lang w:val="en-US"/>
        </w:rPr>
        <w:t xml:space="preserve">, Fratelli Tosi, Luci Italia, </w:t>
      </w:r>
      <w:proofErr w:type="spellStart"/>
      <w:r w:rsidRPr="3FE00208">
        <w:rPr>
          <w:rFonts w:ascii="Brandon Grotesque Light" w:hAnsi="Brandon Grotesque Light" w:cstheme="majorBidi"/>
          <w:sz w:val="22"/>
          <w:szCs w:val="22"/>
          <w:lang w:val="en-US"/>
        </w:rPr>
        <w:t>Specchi</w:t>
      </w:r>
      <w:proofErr w:type="spellEnd"/>
      <w:r w:rsidRPr="3FE00208">
        <w:rPr>
          <w:rFonts w:ascii="Brandon Grotesque Light" w:hAnsi="Brandon Grotesque Light" w:cstheme="majorBidi"/>
          <w:sz w:val="22"/>
          <w:szCs w:val="22"/>
          <w:lang w:val="en-US"/>
        </w:rPr>
        <w:t xml:space="preserve"> </w:t>
      </w:r>
      <w:proofErr w:type="spellStart"/>
      <w:r w:rsidRPr="3FE00208">
        <w:rPr>
          <w:rFonts w:ascii="Brandon Grotesque Light" w:hAnsi="Brandon Grotesque Light" w:cstheme="majorBidi"/>
          <w:sz w:val="22"/>
          <w:szCs w:val="22"/>
          <w:lang w:val="en-US"/>
        </w:rPr>
        <w:t>Veneziani</w:t>
      </w:r>
      <w:proofErr w:type="spellEnd"/>
      <w:r w:rsidRPr="3FE00208">
        <w:rPr>
          <w:rFonts w:ascii="Brandon Grotesque Light" w:hAnsi="Brandon Grotesque Light" w:cstheme="majorBidi"/>
          <w:sz w:val="22"/>
          <w:szCs w:val="22"/>
          <w:lang w:val="en-US"/>
        </w:rPr>
        <w:t xml:space="preserve">, Multiforme, Venice Factory, and Covi e </w:t>
      </w:r>
      <w:proofErr w:type="spellStart"/>
      <w:r w:rsidRPr="3FE00208">
        <w:rPr>
          <w:rFonts w:ascii="Brandon Grotesque Light" w:hAnsi="Brandon Grotesque Light" w:cstheme="majorBidi"/>
          <w:sz w:val="22"/>
          <w:szCs w:val="22"/>
          <w:lang w:val="en-US"/>
        </w:rPr>
        <w:t>Puccioni</w:t>
      </w:r>
      <w:proofErr w:type="spellEnd"/>
      <w:r w:rsidRPr="3FE00208">
        <w:rPr>
          <w:rFonts w:ascii="Brandon Grotesque Light" w:hAnsi="Brandon Grotesque Light" w:cstheme="majorBidi"/>
          <w:sz w:val="22"/>
          <w:szCs w:val="22"/>
          <w:lang w:val="en-US"/>
        </w:rPr>
        <w:t>.</w:t>
      </w:r>
    </w:p>
    <w:p w14:paraId="1AA9187F" w14:textId="77777777" w:rsidR="00DD5549" w:rsidRPr="0090404D" w:rsidRDefault="00DD5549" w:rsidP="00DD5549">
      <w:pPr>
        <w:spacing w:line="276" w:lineRule="auto"/>
        <w:rPr>
          <w:rFonts w:ascii="Brandon Grotesque Light" w:hAnsi="Brandon Grotesque Light" w:cstheme="majorBidi"/>
          <w:b/>
          <w:sz w:val="22"/>
          <w:szCs w:val="22"/>
          <w:lang w:val="en-US"/>
        </w:rPr>
      </w:pPr>
    </w:p>
    <w:p w14:paraId="641D7C87" w14:textId="77777777" w:rsidR="00DD5549" w:rsidRPr="0090404D" w:rsidRDefault="00DD5549" w:rsidP="00DD5549">
      <w:pPr>
        <w:spacing w:line="276" w:lineRule="auto"/>
        <w:rPr>
          <w:rFonts w:ascii="Brandon Grotesque Light" w:hAnsi="Brandon Grotesque Light" w:cstheme="majorBidi"/>
          <w:bCs/>
          <w:sz w:val="22"/>
          <w:szCs w:val="22"/>
          <w:lang w:val="en-US"/>
        </w:rPr>
      </w:pPr>
      <w:r w:rsidRPr="0090404D">
        <w:rPr>
          <w:rFonts w:ascii="Brandon Grotesque Light" w:hAnsi="Brandon Grotesque Light" w:cstheme="majorBidi"/>
          <w:bCs/>
          <w:sz w:val="22"/>
          <w:szCs w:val="22"/>
          <w:lang w:val="en-US"/>
        </w:rPr>
        <w:t>“Artemest Galleria was envisioned as a cross-functional space where stories are told and where new ones are written, a real hub for our New York community” says Marco Credendino, Artemest Founder and CEO.</w:t>
      </w:r>
    </w:p>
    <w:p w14:paraId="5A3F3051" w14:textId="77777777" w:rsidR="00DD5549" w:rsidRPr="0090404D" w:rsidRDefault="00DD5549" w:rsidP="00DD5549">
      <w:pPr>
        <w:spacing w:line="276" w:lineRule="auto"/>
        <w:rPr>
          <w:rFonts w:ascii="Brandon Grotesque Light" w:hAnsi="Brandon Grotesque Light" w:cstheme="majorBidi"/>
          <w:bCs/>
          <w:sz w:val="22"/>
          <w:szCs w:val="22"/>
          <w:lang w:val="en-US"/>
        </w:rPr>
      </w:pPr>
    </w:p>
    <w:p w14:paraId="452D7522" w14:textId="54941A63" w:rsidR="00DD5549" w:rsidRPr="0090404D" w:rsidRDefault="00DD5549" w:rsidP="00DD5549">
      <w:pPr>
        <w:spacing w:line="276" w:lineRule="auto"/>
        <w:rPr>
          <w:rFonts w:ascii="Brandon Grotesque Light" w:hAnsi="Brandon Grotesque Light" w:cstheme="majorBidi"/>
          <w:bCs/>
          <w:sz w:val="22"/>
          <w:szCs w:val="22"/>
          <w:lang w:val="en-US"/>
        </w:rPr>
      </w:pPr>
    </w:p>
    <w:p w14:paraId="50C51E5B" w14:textId="352A7375" w:rsidR="00DD5549" w:rsidRPr="0090404D" w:rsidRDefault="00DD5549" w:rsidP="00DD5549">
      <w:pPr>
        <w:spacing w:line="276" w:lineRule="auto"/>
        <w:rPr>
          <w:rFonts w:ascii="Brandon Grotesque Light" w:hAnsi="Brandon Grotesque Light" w:cstheme="majorBidi"/>
          <w:bCs/>
          <w:sz w:val="22"/>
          <w:szCs w:val="22"/>
          <w:lang w:val="en-US"/>
        </w:rPr>
      </w:pPr>
    </w:p>
    <w:p w14:paraId="389C26A5" w14:textId="59836B4C" w:rsidR="00DD5549" w:rsidRPr="0090404D" w:rsidRDefault="00DD5549" w:rsidP="00DD5549">
      <w:pPr>
        <w:spacing w:line="276" w:lineRule="auto"/>
        <w:rPr>
          <w:rFonts w:ascii="Brandon Grotesque Light" w:hAnsi="Brandon Grotesque Light" w:cstheme="majorBidi"/>
          <w:bCs/>
          <w:sz w:val="22"/>
          <w:szCs w:val="22"/>
          <w:lang w:val="en-US"/>
        </w:rPr>
      </w:pPr>
    </w:p>
    <w:p w14:paraId="21B816E8" w14:textId="77777777" w:rsidR="00DD5549" w:rsidRPr="0090404D" w:rsidRDefault="00DD5549" w:rsidP="00DD5549">
      <w:pPr>
        <w:spacing w:line="276" w:lineRule="auto"/>
        <w:rPr>
          <w:rFonts w:ascii="Brandon Grotesque Light" w:hAnsi="Brandon Grotesque Light" w:cstheme="majorBidi"/>
          <w:bCs/>
          <w:sz w:val="22"/>
          <w:szCs w:val="22"/>
          <w:lang w:val="en-US"/>
        </w:rPr>
      </w:pPr>
    </w:p>
    <w:p w14:paraId="7BF36DCB" w14:textId="77777777" w:rsidR="00DD5549" w:rsidRPr="0090404D" w:rsidRDefault="00DD5549" w:rsidP="00DD5549">
      <w:pPr>
        <w:spacing w:line="276" w:lineRule="auto"/>
        <w:rPr>
          <w:rFonts w:ascii="Brandon Grotesque Light" w:hAnsi="Brandon Grotesque Light" w:cstheme="majorBidi"/>
          <w:b/>
          <w:sz w:val="22"/>
          <w:szCs w:val="22"/>
          <w:lang w:val="en-US"/>
        </w:rPr>
      </w:pPr>
      <w:r w:rsidRPr="0090404D">
        <w:rPr>
          <w:rFonts w:ascii="Brandon Grotesque Light" w:hAnsi="Brandon Grotesque Light" w:cstheme="majorBidi"/>
          <w:b/>
          <w:sz w:val="22"/>
          <w:szCs w:val="22"/>
          <w:lang w:val="en-US"/>
        </w:rPr>
        <w:lastRenderedPageBreak/>
        <w:t>Artemest Galleria NYC</w:t>
      </w:r>
    </w:p>
    <w:p w14:paraId="46C6635E" w14:textId="381A3089" w:rsidR="00DD5549" w:rsidRPr="0090404D" w:rsidRDefault="00DD5549" w:rsidP="00DD5549">
      <w:pPr>
        <w:spacing w:line="276" w:lineRule="auto"/>
        <w:rPr>
          <w:rFonts w:ascii="Brandon Grotesque Light" w:hAnsi="Brandon Grotesque Light" w:cstheme="majorBidi"/>
          <w:sz w:val="22"/>
          <w:szCs w:val="22"/>
          <w:lang w:val="en-US"/>
        </w:rPr>
      </w:pPr>
      <w:r w:rsidRPr="0090404D">
        <w:rPr>
          <w:rFonts w:ascii="Brandon Grotesque Light" w:hAnsi="Brandon Grotesque Light" w:cstheme="majorBidi"/>
          <w:sz w:val="22"/>
          <w:szCs w:val="22"/>
          <w:lang w:val="en-US"/>
        </w:rPr>
        <w:t>518 West 19</w:t>
      </w:r>
      <w:r w:rsidRPr="0090404D">
        <w:rPr>
          <w:rFonts w:ascii="Brandon Grotesque Light" w:hAnsi="Brandon Grotesque Light" w:cstheme="majorBidi"/>
          <w:sz w:val="22"/>
          <w:szCs w:val="22"/>
          <w:vertAlign w:val="superscript"/>
          <w:lang w:val="en-US"/>
        </w:rPr>
        <w:t>th</w:t>
      </w:r>
      <w:r w:rsidRPr="0090404D">
        <w:rPr>
          <w:rFonts w:ascii="Brandon Grotesque Light" w:hAnsi="Brandon Grotesque Light" w:cstheme="majorBidi"/>
          <w:sz w:val="22"/>
          <w:szCs w:val="22"/>
          <w:lang w:val="en-US"/>
        </w:rPr>
        <w:t xml:space="preserve"> Street, New York</w:t>
      </w:r>
    </w:p>
    <w:p w14:paraId="43DEF4B3" w14:textId="429065A6" w:rsidR="00DD5549" w:rsidRPr="0090404D" w:rsidRDefault="00DD5549" w:rsidP="00DD5549">
      <w:pPr>
        <w:spacing w:line="276" w:lineRule="auto"/>
        <w:rPr>
          <w:rFonts w:ascii="Brandon Grotesque Light" w:hAnsi="Brandon Grotesque Light" w:cstheme="majorBidi"/>
          <w:sz w:val="22"/>
          <w:szCs w:val="22"/>
          <w:lang w:val="en-US"/>
        </w:rPr>
      </w:pPr>
      <w:r w:rsidRPr="0090404D">
        <w:rPr>
          <w:rFonts w:ascii="Brandon Grotesque Light" w:hAnsi="Brandon Grotesque Light" w:cstheme="majorBidi"/>
          <w:sz w:val="22"/>
          <w:szCs w:val="22"/>
          <w:lang w:val="en-US"/>
        </w:rPr>
        <w:t>Monday – Saturday, 10am to 6pm</w:t>
      </w:r>
    </w:p>
    <w:p w14:paraId="5B5E51EA" w14:textId="2AD85D24" w:rsidR="00DD5549" w:rsidRPr="0090404D" w:rsidRDefault="00DD5549" w:rsidP="00DD5549">
      <w:pPr>
        <w:spacing w:line="276" w:lineRule="auto"/>
        <w:rPr>
          <w:rFonts w:ascii="Brandon Grotesque Light" w:hAnsi="Brandon Grotesque Light" w:cstheme="majorHAnsi"/>
          <w:sz w:val="22"/>
          <w:szCs w:val="22"/>
          <w:lang w:val="en-US"/>
        </w:rPr>
      </w:pPr>
      <w:r w:rsidRPr="0090404D">
        <w:rPr>
          <w:rFonts w:ascii="Brandon Grotesque Light" w:hAnsi="Brandon Grotesque Light" w:cstheme="majorHAnsi"/>
          <w:sz w:val="22"/>
          <w:szCs w:val="22"/>
          <w:lang w:val="en-US"/>
        </w:rPr>
        <w:t>Thursday, 10am to 8pm</w:t>
      </w:r>
    </w:p>
    <w:p w14:paraId="4979EC92" w14:textId="65757A3F" w:rsidR="0090404D" w:rsidRDefault="0090404D" w:rsidP="00DD5549">
      <w:pPr>
        <w:spacing w:line="276" w:lineRule="auto"/>
        <w:rPr>
          <w:rFonts w:ascii="Brandon Grotesque Light" w:hAnsi="Brandon Grotesque Light" w:cstheme="majorHAnsi"/>
          <w:sz w:val="22"/>
          <w:szCs w:val="22"/>
          <w:lang w:val="en-US"/>
        </w:rPr>
      </w:pPr>
    </w:p>
    <w:p w14:paraId="66DFC197" w14:textId="744FFE65" w:rsidR="0090404D" w:rsidRPr="0090404D" w:rsidRDefault="0090404D" w:rsidP="00DD5549">
      <w:pPr>
        <w:spacing w:line="276" w:lineRule="auto"/>
        <w:rPr>
          <w:rFonts w:ascii="Brandon Grotesque Light" w:hAnsi="Brandon Grotesque Light" w:cstheme="majorHAnsi"/>
          <w:sz w:val="22"/>
          <w:szCs w:val="22"/>
          <w:lang w:val="en-US"/>
        </w:rPr>
      </w:pPr>
      <w:r>
        <w:rPr>
          <w:rFonts w:ascii="Brandon Grotesque Light" w:hAnsi="Brandon Grotesque Light" w:cstheme="majorHAnsi"/>
          <w:sz w:val="22"/>
          <w:szCs w:val="22"/>
          <w:lang w:val="en-US"/>
        </w:rPr>
        <w:t xml:space="preserve">High-res images available at this </w:t>
      </w:r>
      <w:hyperlink r:id="rId8" w:history="1">
        <w:r w:rsidRPr="0090404D">
          <w:rPr>
            <w:rStyle w:val="Collegamentoipertestuale"/>
            <w:rFonts w:ascii="Brandon Grotesque Light" w:hAnsi="Brandon Grotesque Light" w:cstheme="majorHAnsi"/>
            <w:sz w:val="22"/>
            <w:szCs w:val="22"/>
            <w:lang w:val="en-US"/>
          </w:rPr>
          <w:t>link</w:t>
        </w:r>
      </w:hyperlink>
      <w:r>
        <w:rPr>
          <w:rFonts w:ascii="Brandon Grotesque Light" w:hAnsi="Brandon Grotesque Light" w:cstheme="majorHAnsi"/>
          <w:sz w:val="22"/>
          <w:szCs w:val="22"/>
          <w:lang w:val="en-US"/>
        </w:rPr>
        <w:t>.</w:t>
      </w:r>
    </w:p>
    <w:p w14:paraId="4C796482" w14:textId="77777777" w:rsidR="00DD5549" w:rsidRPr="0090404D" w:rsidRDefault="00DD5549" w:rsidP="00DD5549">
      <w:pPr>
        <w:rPr>
          <w:rFonts w:ascii="Brandon Grotesque Light" w:hAnsi="Brandon Grotesque Light" w:cstheme="majorHAnsi"/>
          <w:sz w:val="22"/>
          <w:szCs w:val="22"/>
          <w:lang w:val="en-US"/>
        </w:rPr>
      </w:pPr>
    </w:p>
    <w:p w14:paraId="6811BBA5" w14:textId="77777777" w:rsidR="00DD5549" w:rsidRPr="005D5B76" w:rsidRDefault="00DD5549" w:rsidP="00DD5549">
      <w:pPr>
        <w:pStyle w:val="Nessunaspaziatura"/>
        <w:jc w:val="both"/>
        <w:rPr>
          <w:rFonts w:ascii="Brandon Grotesque Light" w:hAnsi="Brandon Grotesque Light" w:cs="Times New Roman (Corpo CS)"/>
          <w:b/>
          <w:bCs/>
          <w:color w:val="000000" w:themeColor="text1"/>
          <w:sz w:val="22"/>
          <w:szCs w:val="22"/>
          <w:lang w:val="en-US"/>
        </w:rPr>
      </w:pPr>
      <w:r w:rsidRPr="005D5B76">
        <w:rPr>
          <w:rFonts w:ascii="Brandon Grotesque Light" w:hAnsi="Brandon Grotesque Light" w:cs="Times New Roman (Corpo CS)"/>
          <w:b/>
          <w:bCs/>
          <w:color w:val="000000" w:themeColor="text1"/>
          <w:sz w:val="22"/>
          <w:szCs w:val="22"/>
          <w:lang w:val="en-US"/>
        </w:rPr>
        <w:t>Press Contacts</w:t>
      </w:r>
    </w:p>
    <w:p w14:paraId="0B58A2C7" w14:textId="77777777" w:rsidR="00DD5549" w:rsidRDefault="00DD5549" w:rsidP="00DD5549">
      <w:pPr>
        <w:pStyle w:val="Nessunaspaziatura"/>
        <w:jc w:val="both"/>
        <w:rPr>
          <w:rFonts w:ascii="Brandon Grotesque Light" w:hAnsi="Brandon Grotesque Light" w:cs="Times New Roman (Corpo CS)"/>
          <w:color w:val="000000" w:themeColor="text1"/>
          <w:sz w:val="22"/>
          <w:szCs w:val="22"/>
          <w:lang w:val="en-US"/>
        </w:rPr>
      </w:pPr>
      <w:r w:rsidRPr="005D5B76">
        <w:rPr>
          <w:rFonts w:ascii="Brandon Grotesque Light" w:hAnsi="Brandon Grotesque Light" w:cs="Times New Roman (Corpo CS)"/>
          <w:color w:val="000000" w:themeColor="text1"/>
          <w:sz w:val="22"/>
          <w:szCs w:val="22"/>
          <w:lang w:val="en-US"/>
        </w:rPr>
        <w:t xml:space="preserve">US: CJ &amp; Co. – </w:t>
      </w:r>
      <w:hyperlink r:id="rId9" w:history="1">
        <w:r w:rsidRPr="005D5B76">
          <w:rPr>
            <w:rStyle w:val="Collegamentoipertestuale"/>
            <w:rFonts w:ascii="Brandon Grotesque Light" w:hAnsi="Brandon Grotesque Light" w:cs="Times New Roman (Corpo CS)"/>
            <w:sz w:val="22"/>
            <w:szCs w:val="22"/>
            <w:lang w:val="en-US"/>
          </w:rPr>
          <w:t>cjuarez@cjandco.com</w:t>
        </w:r>
      </w:hyperlink>
    </w:p>
    <w:p w14:paraId="62696D1B" w14:textId="77777777" w:rsidR="00DD5549" w:rsidRPr="005D5B76" w:rsidRDefault="00DD5549" w:rsidP="00DD5549">
      <w:pPr>
        <w:pStyle w:val="Nessunaspaziatura"/>
        <w:jc w:val="both"/>
        <w:rPr>
          <w:rFonts w:ascii="Brandon Grotesque Light" w:hAnsi="Brandon Grotesque Light" w:cs="Times New Roman (Corpo CS)"/>
          <w:color w:val="000000" w:themeColor="text1"/>
          <w:sz w:val="22"/>
          <w:szCs w:val="22"/>
          <w:lang w:val="en-US"/>
        </w:rPr>
      </w:pPr>
      <w:r w:rsidRPr="005D5B76">
        <w:rPr>
          <w:rFonts w:ascii="Brandon Grotesque Light" w:hAnsi="Brandon Grotesque Light" w:cs="Times New Roman (Corpo CS)"/>
          <w:color w:val="000000" w:themeColor="text1"/>
          <w:sz w:val="22"/>
          <w:szCs w:val="22"/>
          <w:lang w:val="en-US"/>
        </w:rPr>
        <w:t xml:space="preserve">EMEA / APAC: Artemest – </w:t>
      </w:r>
      <w:hyperlink r:id="rId10" w:history="1">
        <w:r w:rsidRPr="005D5B76">
          <w:rPr>
            <w:rStyle w:val="Collegamentoipertestuale"/>
            <w:rFonts w:ascii="Brandon Grotesque Light" w:hAnsi="Brandon Grotesque Light" w:cs="Times New Roman (Corpo CS)"/>
            <w:sz w:val="22"/>
            <w:szCs w:val="22"/>
            <w:lang w:val="en-US"/>
          </w:rPr>
          <w:t>press@artemest.com</w:t>
        </w:r>
      </w:hyperlink>
    </w:p>
    <w:p w14:paraId="018B8339" w14:textId="77777777" w:rsidR="00DD5549" w:rsidRPr="005D5B76" w:rsidRDefault="00000000" w:rsidP="00DD5549">
      <w:pPr>
        <w:pStyle w:val="Nessunaspaziatura"/>
        <w:jc w:val="both"/>
        <w:rPr>
          <w:rFonts w:ascii="Brandon Grotesque Light" w:hAnsi="Brandon Grotesque Light" w:cs="Times New Roman (Corpo CS)"/>
          <w:color w:val="000000" w:themeColor="text1"/>
          <w:sz w:val="22"/>
          <w:szCs w:val="22"/>
          <w:lang w:val="en-US"/>
        </w:rPr>
      </w:pPr>
      <w:hyperlink r:id="rId11" w:history="1">
        <w:r w:rsidR="00DD5549" w:rsidRPr="005D5B76">
          <w:rPr>
            <w:rStyle w:val="Collegamentoipertestuale"/>
            <w:rFonts w:ascii="Brandon Grotesque Light" w:hAnsi="Brandon Grotesque Light" w:cs="Times New Roman (Corpo CS)"/>
            <w:sz w:val="22"/>
            <w:szCs w:val="22"/>
            <w:lang w:val="en-US"/>
          </w:rPr>
          <w:t>www.artemest.com</w:t>
        </w:r>
      </w:hyperlink>
      <w:r w:rsidR="00DD5549" w:rsidRPr="005D5B76">
        <w:rPr>
          <w:rFonts w:ascii="Brandon Grotesque Light" w:hAnsi="Brandon Grotesque Light" w:cs="Times New Roman (Corpo CS)"/>
          <w:color w:val="000000" w:themeColor="text1"/>
          <w:sz w:val="22"/>
          <w:szCs w:val="22"/>
          <w:lang w:val="en-US"/>
        </w:rPr>
        <w:t> </w:t>
      </w:r>
    </w:p>
    <w:p w14:paraId="6035D016" w14:textId="77777777" w:rsidR="00DD5549" w:rsidRPr="0090404D" w:rsidRDefault="00DD5549" w:rsidP="00DD5549">
      <w:pPr>
        <w:rPr>
          <w:rFonts w:ascii="Brandon Grotesque Light" w:hAnsi="Brandon Grotesque Light" w:cstheme="majorHAnsi"/>
          <w:sz w:val="22"/>
          <w:szCs w:val="22"/>
          <w:lang w:val="en-US"/>
        </w:rPr>
      </w:pPr>
    </w:p>
    <w:p w14:paraId="0B7CC68B" w14:textId="77777777" w:rsidR="00DD5549" w:rsidRPr="0090404D" w:rsidRDefault="00DD5549" w:rsidP="00DD5549">
      <w:pPr>
        <w:rPr>
          <w:rFonts w:ascii="Brandon Grotesque Light" w:hAnsi="Brandon Grotesque Light" w:cstheme="majorHAnsi"/>
          <w:b/>
          <w:bCs/>
          <w:sz w:val="22"/>
          <w:szCs w:val="22"/>
          <w:lang w:val="en-US"/>
        </w:rPr>
      </w:pPr>
      <w:r w:rsidRPr="0090404D">
        <w:rPr>
          <w:rFonts w:ascii="Brandon Grotesque Light" w:hAnsi="Brandon Grotesque Light" w:cstheme="majorHAnsi"/>
          <w:b/>
          <w:bCs/>
          <w:sz w:val="22"/>
          <w:szCs w:val="22"/>
          <w:lang w:val="en-US"/>
        </w:rPr>
        <w:t>About Artemest</w:t>
      </w:r>
    </w:p>
    <w:p w14:paraId="4CD98CAD" w14:textId="77777777" w:rsidR="00DD5549" w:rsidRPr="0090404D" w:rsidRDefault="00DD5549" w:rsidP="00DD5549">
      <w:pPr>
        <w:rPr>
          <w:rFonts w:ascii="Brandon Grotesque Light" w:hAnsi="Brandon Grotesque Light" w:cstheme="majorHAnsi"/>
          <w:sz w:val="22"/>
          <w:szCs w:val="22"/>
          <w:lang w:val="en-US"/>
        </w:rPr>
      </w:pPr>
      <w:r w:rsidRPr="0090404D">
        <w:rPr>
          <w:rFonts w:ascii="Brandon Grotesque Light" w:hAnsi="Brandon Grotesque Light" w:cstheme="majorHAnsi"/>
          <w:sz w:val="22"/>
          <w:szCs w:val="22"/>
          <w:lang w:val="en-US"/>
        </w:rPr>
        <w:t>Artemest, the leading online marketplace for handmade luxury products made in Italy, was founded in 2015 by jewelry designer Ippolita Rostagno and Marco Credendino. Established to celebrate Italian craftsmanship, Artemest offers the unique opportunity to shop contemporary design in the categories of furniture, home décor, lighting and lifestyle. The selection of over 60,000 products is handmade by over 1,400 of the most representative Italian artisans and designers.  Today, Artemest is headquartered in Milan, Italy. The company ships to more than 70 countries worldwide.</w:t>
      </w:r>
    </w:p>
    <w:p w14:paraId="50F69BF1" w14:textId="77777777" w:rsidR="00DD5549" w:rsidRPr="0090404D" w:rsidRDefault="00DD5549" w:rsidP="00DD5549">
      <w:pPr>
        <w:rPr>
          <w:rFonts w:ascii="Brandon Grotesque Light" w:hAnsi="Brandon Grotesque Light" w:cstheme="majorHAnsi"/>
          <w:b/>
          <w:bCs/>
          <w:sz w:val="22"/>
          <w:szCs w:val="22"/>
          <w:lang w:val="en-US"/>
        </w:rPr>
      </w:pPr>
    </w:p>
    <w:p w14:paraId="1FC95740" w14:textId="77777777" w:rsidR="00DD5549" w:rsidRPr="0090404D" w:rsidRDefault="00DD5549" w:rsidP="00DD5549">
      <w:pPr>
        <w:rPr>
          <w:rFonts w:ascii="Brandon Grotesque Light" w:hAnsi="Brandon Grotesque Light" w:cstheme="majorHAnsi"/>
          <w:b/>
          <w:bCs/>
          <w:sz w:val="22"/>
          <w:szCs w:val="22"/>
          <w:lang w:val="en-US"/>
        </w:rPr>
      </w:pPr>
      <w:r w:rsidRPr="0090404D">
        <w:rPr>
          <w:rFonts w:ascii="Brandon Grotesque Light" w:hAnsi="Brandon Grotesque Light" w:cstheme="majorHAnsi"/>
          <w:b/>
          <w:bCs/>
          <w:sz w:val="22"/>
          <w:szCs w:val="22"/>
          <w:lang w:val="en-US"/>
        </w:rPr>
        <w:t>About Bradley Theodore</w:t>
      </w:r>
    </w:p>
    <w:p w14:paraId="0A24FEE8" w14:textId="77777777" w:rsidR="00DD5549" w:rsidRPr="0090404D" w:rsidRDefault="00DD5549" w:rsidP="00DD5549">
      <w:pPr>
        <w:rPr>
          <w:rFonts w:ascii="Brandon Grotesque Light" w:hAnsi="Brandon Grotesque Light" w:cstheme="majorHAnsi"/>
          <w:sz w:val="22"/>
          <w:szCs w:val="22"/>
          <w:lang w:val="en-US"/>
        </w:rPr>
      </w:pPr>
      <w:r w:rsidRPr="0090404D">
        <w:rPr>
          <w:rFonts w:ascii="Brandon Grotesque Light" w:hAnsi="Brandon Grotesque Light" w:cstheme="majorHAnsi"/>
          <w:sz w:val="22"/>
          <w:szCs w:val="22"/>
          <w:lang w:val="en-US"/>
        </w:rPr>
        <w:t>Based between Miami Beach and New York City, Bradley Theodore is a multi-disciplinary artist whose iconoclastic approach to art can be found internationally, from 10-foot murals on the streets of New York, Tokyo, and Milan, to sold out solo exhibitions in London. With roots in graphic design, Theodore began his artistic career adorning the streets of New York City with vibrant, chromatic murals of skeleton crews depicting contemporary pop culture and fashion royalty.</w:t>
      </w:r>
    </w:p>
    <w:p w14:paraId="4853B6CA" w14:textId="77777777" w:rsidR="00DD5549" w:rsidRPr="0090404D" w:rsidRDefault="00DD5549" w:rsidP="00DD5549">
      <w:pPr>
        <w:rPr>
          <w:rFonts w:asciiTheme="majorHAnsi" w:hAnsiTheme="majorHAnsi" w:cstheme="majorHAnsi"/>
          <w:lang w:val="en-US"/>
        </w:rPr>
      </w:pPr>
    </w:p>
    <w:p w14:paraId="464C6F9F" w14:textId="32C8C96D" w:rsidR="00F4160E" w:rsidRPr="00A763AB" w:rsidRDefault="00F4160E" w:rsidP="00E26EA8">
      <w:pPr>
        <w:pStyle w:val="paragraph"/>
        <w:spacing w:before="0" w:beforeAutospacing="0" w:after="0" w:afterAutospacing="0"/>
        <w:jc w:val="both"/>
        <w:textAlignment w:val="baseline"/>
        <w:rPr>
          <w:rFonts w:ascii="Brandon Grotesque Light" w:hAnsi="Brandon Grotesque Light" w:cs="Segoe UI"/>
          <w:color w:val="000000"/>
          <w:sz w:val="22"/>
          <w:szCs w:val="22"/>
          <w:lang w:val="en-US"/>
        </w:rPr>
      </w:pPr>
    </w:p>
    <w:sectPr w:rsidR="00F4160E" w:rsidRPr="00A763AB">
      <w:headerReference w:type="default" r:id="rId12"/>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A060EC" w14:textId="77777777" w:rsidR="009A1088" w:rsidRDefault="009A1088" w:rsidP="00A239FC">
      <w:r>
        <w:separator/>
      </w:r>
    </w:p>
  </w:endnote>
  <w:endnote w:type="continuationSeparator" w:id="0">
    <w:p w14:paraId="0F9EE870" w14:textId="77777777" w:rsidR="009A1088" w:rsidRDefault="009A1088" w:rsidP="00A239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FreightBig Pro Light">
    <w:panose1 w:val="02000603090000020004"/>
    <w:charset w:val="00"/>
    <w:family w:val="modern"/>
    <w:notTrueType/>
    <w:pitch w:val="variable"/>
    <w:sig w:usb0="A00000AF" w:usb1="5000044B" w:usb2="00000000" w:usb3="00000000" w:csb0="00000093" w:csb1="00000000"/>
  </w:font>
  <w:font w:name="Calibri Light">
    <w:panose1 w:val="020F0302020204030204"/>
    <w:charset w:val="00"/>
    <w:family w:val="swiss"/>
    <w:pitch w:val="variable"/>
    <w:sig w:usb0="E4002EFF" w:usb1="C000247B" w:usb2="00000009" w:usb3="00000000" w:csb0="000001FF" w:csb1="00000000"/>
  </w:font>
  <w:font w:name="Brandon Grotesque Light">
    <w:panose1 w:val="020B0303020203060202"/>
    <w:charset w:val="00"/>
    <w:family w:val="swiss"/>
    <w:notTrueType/>
    <w:pitch w:val="variable"/>
    <w:sig w:usb0="A00000AF" w:usb1="5000205B" w:usb2="00000000" w:usb3="00000000" w:csb0="0000009B" w:csb1="00000000"/>
  </w:font>
  <w:font w:name="Times New Roman (Corpo CS)">
    <w:charset w:val="00"/>
    <w:family w:val="roman"/>
    <w:pitch w:val="default"/>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894C5B" w14:textId="77777777" w:rsidR="009A1088" w:rsidRDefault="009A1088" w:rsidP="00A239FC">
      <w:r>
        <w:separator/>
      </w:r>
    </w:p>
  </w:footnote>
  <w:footnote w:type="continuationSeparator" w:id="0">
    <w:p w14:paraId="43ED1E5D" w14:textId="77777777" w:rsidR="009A1088" w:rsidRDefault="009A1088" w:rsidP="00A239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1481B7" w14:textId="77777777" w:rsidR="005E4930" w:rsidRDefault="005E4930" w:rsidP="00A239FC">
    <w:pPr>
      <w:pStyle w:val="Intestazione"/>
      <w:jc w:val="center"/>
    </w:pPr>
  </w:p>
  <w:p w14:paraId="1804E2EB" w14:textId="1BCC137E" w:rsidR="00A239FC" w:rsidRDefault="00A239FC" w:rsidP="00A239FC">
    <w:pPr>
      <w:pStyle w:val="Intestazione"/>
      <w:jc w:val="center"/>
    </w:pPr>
    <w:r>
      <w:rPr>
        <w:rFonts w:ascii="Brandon Grotesque Light" w:hAnsi="Brandon Grotesque Light"/>
        <w:noProof/>
        <w:sz w:val="28"/>
        <w:szCs w:val="28"/>
        <w:lang w:eastAsia="it-IT"/>
      </w:rPr>
      <w:drawing>
        <wp:inline distT="0" distB="0" distL="0" distR="0" wp14:anchorId="4E4C5406" wp14:editId="6802D1BA">
          <wp:extent cx="1136452" cy="438150"/>
          <wp:effectExtent l="0" t="0" r="6985" b="0"/>
          <wp:docPr id="1" name="Picture 1"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rtemest logo 2.png"/>
                  <pic:cNvPicPr/>
                </pic:nvPicPr>
                <pic:blipFill>
                  <a:blip r:embed="rId1">
                    <a:extLst>
                      <a:ext uri="{28A0092B-C50C-407E-A947-70E740481C1C}">
                        <a14:useLocalDpi xmlns:a14="http://schemas.microsoft.com/office/drawing/2010/main" val="0"/>
                      </a:ext>
                    </a:extLst>
                  </a:blip>
                  <a:stretch>
                    <a:fillRect/>
                  </a:stretch>
                </pic:blipFill>
                <pic:spPr>
                  <a:xfrm>
                    <a:off x="0" y="0"/>
                    <a:ext cx="1251560" cy="482529"/>
                  </a:xfrm>
                  <a:prstGeom prst="rect">
                    <a:avLst/>
                  </a:prstGeom>
                </pic:spPr>
              </pic:pic>
            </a:graphicData>
          </a:graphic>
        </wp:inline>
      </w:drawing>
    </w:r>
  </w:p>
  <w:p w14:paraId="28279582" w14:textId="77777777" w:rsidR="00A239FC" w:rsidRDefault="00A239FC">
    <w:pPr>
      <w:pStyle w:val="Intestazio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D42462"/>
    <w:multiLevelType w:val="hybridMultilevel"/>
    <w:tmpl w:val="16FC174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7BA53D25"/>
    <w:multiLevelType w:val="hybridMultilevel"/>
    <w:tmpl w:val="02860AE6"/>
    <w:lvl w:ilvl="0" w:tplc="A37C46CA">
      <w:start w:val="1"/>
      <w:numFmt w:val="decimal"/>
      <w:lvlText w:val="%1."/>
      <w:lvlJc w:val="left"/>
      <w:pPr>
        <w:ind w:left="1070" w:hanging="71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16cid:durableId="1642155254">
    <w:abstractNumId w:val="0"/>
  </w:num>
  <w:num w:numId="2" w16cid:durableId="61290666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1A27"/>
    <w:rsid w:val="00025387"/>
    <w:rsid w:val="000314E0"/>
    <w:rsid w:val="000730E4"/>
    <w:rsid w:val="00085D11"/>
    <w:rsid w:val="00086BC4"/>
    <w:rsid w:val="00087451"/>
    <w:rsid w:val="0009408B"/>
    <w:rsid w:val="000A655E"/>
    <w:rsid w:val="000B7BA2"/>
    <w:rsid w:val="000C286E"/>
    <w:rsid w:val="000D2DD1"/>
    <w:rsid w:val="00100081"/>
    <w:rsid w:val="00100390"/>
    <w:rsid w:val="00125E45"/>
    <w:rsid w:val="00134867"/>
    <w:rsid w:val="001553B6"/>
    <w:rsid w:val="00161619"/>
    <w:rsid w:val="00173921"/>
    <w:rsid w:val="0017601E"/>
    <w:rsid w:val="001853D3"/>
    <w:rsid w:val="001B057E"/>
    <w:rsid w:val="001C3A51"/>
    <w:rsid w:val="001D600B"/>
    <w:rsid w:val="001D7324"/>
    <w:rsid w:val="002105AA"/>
    <w:rsid w:val="00213946"/>
    <w:rsid w:val="00226B48"/>
    <w:rsid w:val="00234231"/>
    <w:rsid w:val="002353B8"/>
    <w:rsid w:val="0024426E"/>
    <w:rsid w:val="002523B0"/>
    <w:rsid w:val="002533C1"/>
    <w:rsid w:val="002728ED"/>
    <w:rsid w:val="002742CA"/>
    <w:rsid w:val="00274787"/>
    <w:rsid w:val="002A3CAA"/>
    <w:rsid w:val="002C4FC5"/>
    <w:rsid w:val="002D25C1"/>
    <w:rsid w:val="002E05FC"/>
    <w:rsid w:val="00343BE1"/>
    <w:rsid w:val="003470E2"/>
    <w:rsid w:val="00393261"/>
    <w:rsid w:val="003B5AA1"/>
    <w:rsid w:val="003C4F03"/>
    <w:rsid w:val="003E2AD3"/>
    <w:rsid w:val="00423D7E"/>
    <w:rsid w:val="004241B1"/>
    <w:rsid w:val="0044092B"/>
    <w:rsid w:val="0044703A"/>
    <w:rsid w:val="00455F0E"/>
    <w:rsid w:val="004736E9"/>
    <w:rsid w:val="00485493"/>
    <w:rsid w:val="00486F9D"/>
    <w:rsid w:val="004973A3"/>
    <w:rsid w:val="004B5D93"/>
    <w:rsid w:val="004C1850"/>
    <w:rsid w:val="004D16F2"/>
    <w:rsid w:val="00501A60"/>
    <w:rsid w:val="005278A3"/>
    <w:rsid w:val="00540C38"/>
    <w:rsid w:val="00582552"/>
    <w:rsid w:val="005943C1"/>
    <w:rsid w:val="005A5DC2"/>
    <w:rsid w:val="005D69CA"/>
    <w:rsid w:val="005E2BFB"/>
    <w:rsid w:val="005E4930"/>
    <w:rsid w:val="00601BB7"/>
    <w:rsid w:val="00623D36"/>
    <w:rsid w:val="006515D0"/>
    <w:rsid w:val="00692567"/>
    <w:rsid w:val="006A4583"/>
    <w:rsid w:val="006B3FC5"/>
    <w:rsid w:val="006B700E"/>
    <w:rsid w:val="006E37EC"/>
    <w:rsid w:val="00701BAB"/>
    <w:rsid w:val="007020F7"/>
    <w:rsid w:val="007047B9"/>
    <w:rsid w:val="00707A88"/>
    <w:rsid w:val="007259EF"/>
    <w:rsid w:val="00751185"/>
    <w:rsid w:val="007860D8"/>
    <w:rsid w:val="007A1792"/>
    <w:rsid w:val="007A65E3"/>
    <w:rsid w:val="007A6FE7"/>
    <w:rsid w:val="007B1A36"/>
    <w:rsid w:val="007D2563"/>
    <w:rsid w:val="007D68D6"/>
    <w:rsid w:val="007E049F"/>
    <w:rsid w:val="007E0930"/>
    <w:rsid w:val="00806D34"/>
    <w:rsid w:val="00810185"/>
    <w:rsid w:val="00830715"/>
    <w:rsid w:val="0084344A"/>
    <w:rsid w:val="00886F53"/>
    <w:rsid w:val="00891F69"/>
    <w:rsid w:val="008F1A4C"/>
    <w:rsid w:val="009024F2"/>
    <w:rsid w:val="0090404D"/>
    <w:rsid w:val="009107DA"/>
    <w:rsid w:val="00933EFD"/>
    <w:rsid w:val="0093644C"/>
    <w:rsid w:val="009427DB"/>
    <w:rsid w:val="0098058B"/>
    <w:rsid w:val="00982D2E"/>
    <w:rsid w:val="00993463"/>
    <w:rsid w:val="009A1088"/>
    <w:rsid w:val="00A018E7"/>
    <w:rsid w:val="00A239FC"/>
    <w:rsid w:val="00A65EF3"/>
    <w:rsid w:val="00A763AB"/>
    <w:rsid w:val="00A9385D"/>
    <w:rsid w:val="00A945C3"/>
    <w:rsid w:val="00A94D30"/>
    <w:rsid w:val="00AD06E0"/>
    <w:rsid w:val="00AD499D"/>
    <w:rsid w:val="00B10BAB"/>
    <w:rsid w:val="00B11810"/>
    <w:rsid w:val="00B21498"/>
    <w:rsid w:val="00B62EB8"/>
    <w:rsid w:val="00B75C94"/>
    <w:rsid w:val="00B82A81"/>
    <w:rsid w:val="00BA430E"/>
    <w:rsid w:val="00BE6E81"/>
    <w:rsid w:val="00BF4C85"/>
    <w:rsid w:val="00C52D72"/>
    <w:rsid w:val="00C55483"/>
    <w:rsid w:val="00C56B9C"/>
    <w:rsid w:val="00CA6F5D"/>
    <w:rsid w:val="00CB1CE8"/>
    <w:rsid w:val="00CB2EEA"/>
    <w:rsid w:val="00CB41C7"/>
    <w:rsid w:val="00CC1CFF"/>
    <w:rsid w:val="00CC2AA4"/>
    <w:rsid w:val="00CE4343"/>
    <w:rsid w:val="00D154E6"/>
    <w:rsid w:val="00D23F56"/>
    <w:rsid w:val="00D37E67"/>
    <w:rsid w:val="00D50357"/>
    <w:rsid w:val="00D62BA5"/>
    <w:rsid w:val="00DA503D"/>
    <w:rsid w:val="00DA7355"/>
    <w:rsid w:val="00DC1549"/>
    <w:rsid w:val="00DD5549"/>
    <w:rsid w:val="00E11A27"/>
    <w:rsid w:val="00E20FDE"/>
    <w:rsid w:val="00E236DD"/>
    <w:rsid w:val="00E26EA8"/>
    <w:rsid w:val="00E46721"/>
    <w:rsid w:val="00F24845"/>
    <w:rsid w:val="00F377D3"/>
    <w:rsid w:val="00F4064E"/>
    <w:rsid w:val="00F4160E"/>
    <w:rsid w:val="00F6285D"/>
    <w:rsid w:val="00F939DA"/>
    <w:rsid w:val="00FD0A27"/>
    <w:rsid w:val="00FE5784"/>
    <w:rsid w:val="00FF2FA7"/>
    <w:rsid w:val="3DE366A1"/>
    <w:rsid w:val="3F7D3AA7"/>
    <w:rsid w:val="5433F8C0"/>
    <w:rsid w:val="56CB7280"/>
    <w:rsid w:val="6107067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3297009"/>
  <w15:chartTrackingRefBased/>
  <w15:docId w15:val="{51C3827C-58AC-904B-B406-3B4A884A1F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it-IT"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540C38"/>
    <w:rPr>
      <w:rFonts w:ascii="Times New Roman" w:eastAsia="Times New Roman" w:hAnsi="Times New Roman" w:cs="Times New Roman"/>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4C1850"/>
    <w:rPr>
      <w:color w:val="0563C1" w:themeColor="hyperlink"/>
      <w:u w:val="single"/>
    </w:rPr>
  </w:style>
  <w:style w:type="character" w:styleId="Collegamentovisitato">
    <w:name w:val="FollowedHyperlink"/>
    <w:basedOn w:val="Carpredefinitoparagrafo"/>
    <w:uiPriority w:val="99"/>
    <w:semiHidden/>
    <w:unhideWhenUsed/>
    <w:rsid w:val="004C1850"/>
    <w:rPr>
      <w:color w:val="954F72" w:themeColor="followedHyperlink"/>
      <w:u w:val="single"/>
    </w:rPr>
  </w:style>
  <w:style w:type="paragraph" w:styleId="Nessunaspaziatura">
    <w:name w:val="No Spacing"/>
    <w:uiPriority w:val="1"/>
    <w:qFormat/>
    <w:rsid w:val="00A239FC"/>
  </w:style>
  <w:style w:type="paragraph" w:styleId="Intestazione">
    <w:name w:val="header"/>
    <w:basedOn w:val="Normale"/>
    <w:link w:val="IntestazioneCarattere"/>
    <w:uiPriority w:val="99"/>
    <w:unhideWhenUsed/>
    <w:rsid w:val="00A239FC"/>
    <w:pPr>
      <w:tabs>
        <w:tab w:val="center" w:pos="4819"/>
        <w:tab w:val="right" w:pos="9638"/>
      </w:tabs>
    </w:pPr>
    <w:rPr>
      <w:rFonts w:asciiTheme="minorHAnsi" w:eastAsiaTheme="minorHAnsi" w:hAnsiTheme="minorHAnsi" w:cstheme="minorBidi"/>
      <w:lang w:eastAsia="en-US"/>
    </w:rPr>
  </w:style>
  <w:style w:type="character" w:customStyle="1" w:styleId="IntestazioneCarattere">
    <w:name w:val="Intestazione Carattere"/>
    <w:basedOn w:val="Carpredefinitoparagrafo"/>
    <w:link w:val="Intestazione"/>
    <w:uiPriority w:val="99"/>
    <w:rsid w:val="00A239FC"/>
  </w:style>
  <w:style w:type="paragraph" w:styleId="Pidipagina">
    <w:name w:val="footer"/>
    <w:basedOn w:val="Normale"/>
    <w:link w:val="PidipaginaCarattere"/>
    <w:uiPriority w:val="99"/>
    <w:unhideWhenUsed/>
    <w:rsid w:val="00A239FC"/>
    <w:pPr>
      <w:tabs>
        <w:tab w:val="center" w:pos="4819"/>
        <w:tab w:val="right" w:pos="9638"/>
      </w:tabs>
    </w:pPr>
    <w:rPr>
      <w:rFonts w:asciiTheme="minorHAnsi" w:eastAsiaTheme="minorHAnsi" w:hAnsiTheme="minorHAnsi" w:cstheme="minorBidi"/>
      <w:lang w:eastAsia="en-US"/>
    </w:rPr>
  </w:style>
  <w:style w:type="character" w:customStyle="1" w:styleId="PidipaginaCarattere">
    <w:name w:val="Piè di pagina Carattere"/>
    <w:basedOn w:val="Carpredefinitoparagrafo"/>
    <w:link w:val="Pidipagina"/>
    <w:uiPriority w:val="99"/>
    <w:rsid w:val="00A239FC"/>
  </w:style>
  <w:style w:type="character" w:styleId="Menzionenonrisolta">
    <w:name w:val="Unresolved Mention"/>
    <w:basedOn w:val="Carpredefinitoparagrafo"/>
    <w:uiPriority w:val="99"/>
    <w:semiHidden/>
    <w:unhideWhenUsed/>
    <w:rsid w:val="00A239FC"/>
    <w:rPr>
      <w:color w:val="605E5C"/>
      <w:shd w:val="clear" w:color="auto" w:fill="E1DFDD"/>
    </w:rPr>
  </w:style>
  <w:style w:type="paragraph" w:styleId="Paragrafoelenco">
    <w:name w:val="List Paragraph"/>
    <w:basedOn w:val="Normale"/>
    <w:uiPriority w:val="34"/>
    <w:qFormat/>
    <w:rsid w:val="007A65E3"/>
    <w:pPr>
      <w:ind w:left="720"/>
      <w:contextualSpacing/>
    </w:pPr>
    <w:rPr>
      <w:rFonts w:asciiTheme="minorHAnsi" w:eastAsiaTheme="minorHAnsi" w:hAnsiTheme="minorHAnsi" w:cstheme="minorBidi"/>
      <w:lang w:eastAsia="en-US"/>
    </w:rPr>
  </w:style>
  <w:style w:type="paragraph" w:styleId="NormaleWeb">
    <w:name w:val="Normal (Web)"/>
    <w:basedOn w:val="Normale"/>
    <w:uiPriority w:val="99"/>
    <w:unhideWhenUsed/>
    <w:rsid w:val="00085D11"/>
    <w:pPr>
      <w:spacing w:before="100" w:beforeAutospacing="1" w:after="100" w:afterAutospacing="1"/>
    </w:pPr>
  </w:style>
  <w:style w:type="character" w:styleId="Enfasicorsivo">
    <w:name w:val="Emphasis"/>
    <w:basedOn w:val="Carpredefinitoparagrafo"/>
    <w:uiPriority w:val="20"/>
    <w:qFormat/>
    <w:rsid w:val="00085D11"/>
    <w:rPr>
      <w:i/>
      <w:iCs/>
    </w:rPr>
  </w:style>
  <w:style w:type="character" w:customStyle="1" w:styleId="apple-converted-space">
    <w:name w:val="apple-converted-space"/>
    <w:basedOn w:val="Carpredefinitoparagrafo"/>
    <w:rsid w:val="00540C38"/>
  </w:style>
  <w:style w:type="character" w:customStyle="1" w:styleId="searchhighlight">
    <w:name w:val="searchhighlight"/>
    <w:basedOn w:val="Carpredefinitoparagrafo"/>
    <w:rsid w:val="00540C38"/>
  </w:style>
  <w:style w:type="character" w:styleId="Rimandocommento">
    <w:name w:val="annotation reference"/>
    <w:basedOn w:val="Carpredefinitoparagrafo"/>
    <w:uiPriority w:val="99"/>
    <w:semiHidden/>
    <w:unhideWhenUsed/>
    <w:rsid w:val="007D2563"/>
    <w:rPr>
      <w:sz w:val="16"/>
      <w:szCs w:val="16"/>
    </w:rPr>
  </w:style>
  <w:style w:type="paragraph" w:styleId="Testocommento">
    <w:name w:val="annotation text"/>
    <w:basedOn w:val="Normale"/>
    <w:link w:val="TestocommentoCarattere"/>
    <w:uiPriority w:val="99"/>
    <w:semiHidden/>
    <w:unhideWhenUsed/>
    <w:rsid w:val="007D2563"/>
    <w:rPr>
      <w:sz w:val="20"/>
      <w:szCs w:val="20"/>
    </w:rPr>
  </w:style>
  <w:style w:type="character" w:customStyle="1" w:styleId="TestocommentoCarattere">
    <w:name w:val="Testo commento Carattere"/>
    <w:basedOn w:val="Carpredefinitoparagrafo"/>
    <w:link w:val="Testocommento"/>
    <w:uiPriority w:val="99"/>
    <w:semiHidden/>
    <w:rsid w:val="007D2563"/>
    <w:rPr>
      <w:rFonts w:ascii="Times New Roman" w:eastAsia="Times New Roman" w:hAnsi="Times New Roman" w:cs="Times New Roman"/>
      <w:sz w:val="20"/>
      <w:szCs w:val="20"/>
      <w:lang w:eastAsia="it-IT"/>
    </w:rPr>
  </w:style>
  <w:style w:type="paragraph" w:styleId="Soggettocommento">
    <w:name w:val="annotation subject"/>
    <w:basedOn w:val="Testocommento"/>
    <w:next w:val="Testocommento"/>
    <w:link w:val="SoggettocommentoCarattere"/>
    <w:uiPriority w:val="99"/>
    <w:semiHidden/>
    <w:unhideWhenUsed/>
    <w:rsid w:val="007D2563"/>
    <w:rPr>
      <w:b/>
      <w:bCs/>
    </w:rPr>
  </w:style>
  <w:style w:type="character" w:customStyle="1" w:styleId="SoggettocommentoCarattere">
    <w:name w:val="Soggetto commento Carattere"/>
    <w:basedOn w:val="TestocommentoCarattere"/>
    <w:link w:val="Soggettocommento"/>
    <w:uiPriority w:val="99"/>
    <w:semiHidden/>
    <w:rsid w:val="007D2563"/>
    <w:rPr>
      <w:rFonts w:ascii="Times New Roman" w:eastAsia="Times New Roman" w:hAnsi="Times New Roman" w:cs="Times New Roman"/>
      <w:b/>
      <w:bCs/>
      <w:sz w:val="20"/>
      <w:szCs w:val="20"/>
      <w:lang w:eastAsia="it-IT"/>
    </w:rPr>
  </w:style>
  <w:style w:type="paragraph" w:customStyle="1" w:styleId="paragraph">
    <w:name w:val="paragraph"/>
    <w:basedOn w:val="Normale"/>
    <w:rsid w:val="00F6285D"/>
    <w:pPr>
      <w:spacing w:before="100" w:beforeAutospacing="1" w:after="100" w:afterAutospacing="1"/>
    </w:pPr>
  </w:style>
  <w:style w:type="character" w:customStyle="1" w:styleId="normaltextrun">
    <w:name w:val="normaltextrun"/>
    <w:basedOn w:val="Carpredefinitoparagrafo"/>
    <w:rsid w:val="00F6285D"/>
  </w:style>
  <w:style w:type="character" w:customStyle="1" w:styleId="eop">
    <w:name w:val="eop"/>
    <w:basedOn w:val="Carpredefinitoparagrafo"/>
    <w:rsid w:val="00F6285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449192">
      <w:bodyDiv w:val="1"/>
      <w:marLeft w:val="0"/>
      <w:marRight w:val="0"/>
      <w:marTop w:val="0"/>
      <w:marBottom w:val="0"/>
      <w:divBdr>
        <w:top w:val="none" w:sz="0" w:space="0" w:color="auto"/>
        <w:left w:val="none" w:sz="0" w:space="0" w:color="auto"/>
        <w:bottom w:val="none" w:sz="0" w:space="0" w:color="auto"/>
        <w:right w:val="none" w:sz="0" w:space="0" w:color="auto"/>
      </w:divBdr>
    </w:div>
    <w:div w:id="797643037">
      <w:bodyDiv w:val="1"/>
      <w:marLeft w:val="0"/>
      <w:marRight w:val="0"/>
      <w:marTop w:val="0"/>
      <w:marBottom w:val="0"/>
      <w:divBdr>
        <w:top w:val="none" w:sz="0" w:space="0" w:color="auto"/>
        <w:left w:val="none" w:sz="0" w:space="0" w:color="auto"/>
        <w:bottom w:val="none" w:sz="0" w:space="0" w:color="auto"/>
        <w:right w:val="none" w:sz="0" w:space="0" w:color="auto"/>
      </w:divBdr>
    </w:div>
    <w:div w:id="1016614844">
      <w:bodyDiv w:val="1"/>
      <w:marLeft w:val="0"/>
      <w:marRight w:val="0"/>
      <w:marTop w:val="0"/>
      <w:marBottom w:val="0"/>
      <w:divBdr>
        <w:top w:val="none" w:sz="0" w:space="0" w:color="auto"/>
        <w:left w:val="none" w:sz="0" w:space="0" w:color="auto"/>
        <w:bottom w:val="none" w:sz="0" w:space="0" w:color="auto"/>
        <w:right w:val="none" w:sz="0" w:space="0" w:color="auto"/>
      </w:divBdr>
    </w:div>
    <w:div w:id="1055618934">
      <w:bodyDiv w:val="1"/>
      <w:marLeft w:val="0"/>
      <w:marRight w:val="0"/>
      <w:marTop w:val="0"/>
      <w:marBottom w:val="0"/>
      <w:divBdr>
        <w:top w:val="none" w:sz="0" w:space="0" w:color="auto"/>
        <w:left w:val="none" w:sz="0" w:space="0" w:color="auto"/>
        <w:bottom w:val="none" w:sz="0" w:space="0" w:color="auto"/>
        <w:right w:val="none" w:sz="0" w:space="0" w:color="auto"/>
      </w:divBdr>
    </w:div>
    <w:div w:id="1538473229">
      <w:bodyDiv w:val="1"/>
      <w:marLeft w:val="0"/>
      <w:marRight w:val="0"/>
      <w:marTop w:val="0"/>
      <w:marBottom w:val="0"/>
      <w:divBdr>
        <w:top w:val="none" w:sz="0" w:space="0" w:color="auto"/>
        <w:left w:val="none" w:sz="0" w:space="0" w:color="auto"/>
        <w:bottom w:val="none" w:sz="0" w:space="0" w:color="auto"/>
        <w:right w:val="none" w:sz="0" w:space="0" w:color="auto"/>
      </w:divBdr>
    </w:div>
    <w:div w:id="1625188522">
      <w:bodyDiv w:val="1"/>
      <w:marLeft w:val="0"/>
      <w:marRight w:val="0"/>
      <w:marTop w:val="0"/>
      <w:marBottom w:val="0"/>
      <w:divBdr>
        <w:top w:val="none" w:sz="0" w:space="0" w:color="auto"/>
        <w:left w:val="none" w:sz="0" w:space="0" w:color="auto"/>
        <w:bottom w:val="none" w:sz="0" w:space="0" w:color="auto"/>
        <w:right w:val="none" w:sz="0" w:space="0" w:color="auto"/>
      </w:divBdr>
    </w:div>
    <w:div w:id="1776443806">
      <w:bodyDiv w:val="1"/>
      <w:marLeft w:val="0"/>
      <w:marRight w:val="0"/>
      <w:marTop w:val="0"/>
      <w:marBottom w:val="0"/>
      <w:divBdr>
        <w:top w:val="none" w:sz="0" w:space="0" w:color="auto"/>
        <w:left w:val="none" w:sz="0" w:space="0" w:color="auto"/>
        <w:bottom w:val="none" w:sz="0" w:space="0" w:color="auto"/>
        <w:right w:val="none" w:sz="0" w:space="0" w:color="auto"/>
      </w:divBdr>
    </w:div>
    <w:div w:id="1898855052">
      <w:bodyDiv w:val="1"/>
      <w:marLeft w:val="0"/>
      <w:marRight w:val="0"/>
      <w:marTop w:val="0"/>
      <w:marBottom w:val="0"/>
      <w:divBdr>
        <w:top w:val="none" w:sz="0" w:space="0" w:color="auto"/>
        <w:left w:val="none" w:sz="0" w:space="0" w:color="auto"/>
        <w:bottom w:val="none" w:sz="0" w:space="0" w:color="auto"/>
        <w:right w:val="none" w:sz="0" w:space="0" w:color="auto"/>
      </w:divBdr>
    </w:div>
    <w:div w:id="1974869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rtemest.box.com/s/ipe0nrgbrpk6doy27fd3w2xpzqkqdmw9"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rtemest.com/" TargetMode="External"/><Relationship Id="rId5" Type="http://schemas.openxmlformats.org/officeDocument/2006/relationships/webSettings" Target="webSettings.xml"/><Relationship Id="rId10" Type="http://schemas.openxmlformats.org/officeDocument/2006/relationships/hyperlink" Target="mailto:press@artemest.com" TargetMode="External"/><Relationship Id="rId4" Type="http://schemas.openxmlformats.org/officeDocument/2006/relationships/settings" Target="settings.xml"/><Relationship Id="rId9" Type="http://schemas.openxmlformats.org/officeDocument/2006/relationships/hyperlink" Target="mailto:cjuarez@cjandco.com"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14E780-5F02-4AC6-B212-6A455B4044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600</TotalTime>
  <Pages>2</Pages>
  <Words>625</Words>
  <Characters>3566</Characters>
  <Application>Microsoft Office Word</Application>
  <DocSecurity>0</DocSecurity>
  <Lines>29</Lines>
  <Paragraphs>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4183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Ilaria Lacarra</dc:creator>
  <cp:keywords/>
  <dc:description/>
  <cp:lastModifiedBy>Clara Citterio</cp:lastModifiedBy>
  <cp:revision>59</cp:revision>
  <dcterms:created xsi:type="dcterms:W3CDTF">2022-09-19T08:09:00Z</dcterms:created>
  <dcterms:modified xsi:type="dcterms:W3CDTF">2022-10-12T15:43:00Z</dcterms:modified>
</cp:coreProperties>
</file>