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231575" w:rsidR="00231575" w:rsidP="4D472592" w:rsidRDefault="00231575" w14:paraId="7FFB4A5C" w14:textId="6186564E">
      <w:pPr>
        <w:keepNext w:val="1"/>
        <w:keepLines w:val="1"/>
        <w:spacing w:before="240"/>
        <w:jc w:val="center"/>
        <w:outlineLvl w:val="0"/>
        <w:rPr>
          <w:rFonts w:ascii="Calibri Light" w:hAnsi="Calibri Light" w:eastAsia="Times New Roman" w:cs="Times New Roman"/>
          <w:color w:val="2F5496"/>
          <w:kern w:val="0"/>
          <w:sz w:val="32"/>
          <w:szCs w:val="32"/>
          <w:lang w:val="en-US"/>
          <w14:ligatures w14:val="none"/>
        </w:rPr>
      </w:pPr>
      <w:r w:rsidRPr="00231575" w:rsidR="00231575">
        <w:rPr>
          <w:rFonts w:ascii="Calibri Light" w:hAnsi="Calibri Light" w:eastAsia="Times New Roman" w:cs="Times New Roman"/>
          <w:color w:val="2F5496"/>
          <w:kern w:val="0"/>
          <w:sz w:val="32"/>
          <w:szCs w:val="32"/>
          <w:lang w:val="en-US"/>
          <w14:ligatures w14:val="none"/>
        </w:rPr>
        <w:t>Europ</w:t>
      </w:r>
      <w:r w:rsidR="00231575">
        <w:rPr>
          <w:rFonts w:ascii="Calibri Light" w:hAnsi="Calibri Light" w:eastAsia="Times New Roman" w:cs="Times New Roman"/>
          <w:color w:val="2F5496"/>
          <w:kern w:val="0"/>
          <w:sz w:val="32"/>
          <w:szCs w:val="32"/>
          <w:lang w:val="en-US"/>
          <w14:ligatures w14:val="none"/>
        </w:rPr>
        <w:t>e</w:t>
      </w:r>
      <w:r w:rsidRPr="00231575" w:rsidR="00231575">
        <w:rPr>
          <w:rFonts w:ascii="Calibri Light" w:hAnsi="Calibri Light" w:eastAsia="Times New Roman" w:cs="Times New Roman"/>
          <w:color w:val="2F5496"/>
          <w:kern w:val="0"/>
          <w:sz w:val="32"/>
          <w:szCs w:val="32"/>
          <w:lang w:val="en-US"/>
          <w14:ligatures w14:val="none"/>
        </w:rPr>
        <w:t xml:space="preserve">’s most energy-efficient neighborhood in </w:t>
      </w:r>
      <w:r w:rsidRPr="00231575" w:rsidR="00231575">
        <w:rPr>
          <w:rFonts w:ascii="Calibri Light" w:hAnsi="Calibri Light" w:eastAsia="Times New Roman" w:cs="Times New Roman"/>
          <w:color w:val="2F5496"/>
          <w:kern w:val="0"/>
          <w:sz w:val="32"/>
          <w:szCs w:val="32"/>
          <w:lang w:val="en-US"/>
          <w14:ligatures w14:val="none"/>
        </w:rPr>
        <w:t>Houthalen</w:t>
      </w:r>
      <w:r w:rsidR="002D46B5">
        <w:rPr>
          <w:rFonts w:ascii="Calibri Light" w:hAnsi="Calibri Light" w:eastAsia="Times New Roman" w:cs="Times New Roman"/>
          <w:color w:val="2F5496"/>
          <w:kern w:val="0"/>
          <w:sz w:val="32"/>
          <w:szCs w:val="32"/>
          <w:lang w:val="en-US"/>
          <w14:ligatures w14:val="none"/>
        </w:rPr>
        <w:t>, Belgium</w:t>
      </w:r>
      <w:r w:rsidRPr="00231575" w:rsidR="00231575">
        <w:rPr>
          <w:rFonts w:ascii="Calibri Light" w:hAnsi="Calibri Light" w:eastAsia="Times New Roman" w:cs="Times New Roman"/>
          <w:color w:val="2F5496"/>
          <w:kern w:val="0"/>
          <w:sz w:val="32"/>
          <w:szCs w:val="32"/>
          <w:lang w:val="en-US"/>
          <w14:ligatures w14:val="none"/>
        </w:rPr>
        <w:t xml:space="preserve">: </w:t>
      </w:r>
      <w:r w:rsidRPr="00231575">
        <w:rPr>
          <w:rFonts w:ascii="Calibri Light" w:hAnsi="Calibri Light" w:eastAsia="Times New Roman" w:cs="Times New Roman"/>
          <w:color w:val="2F5496"/>
          <w:kern w:val="0"/>
          <w:sz w:val="32"/>
          <w:szCs w:val="32"/>
          <w:lang w:val="en-US"/>
          <w14:ligatures w14:val="none"/>
        </w:rPr>
        <w:br/>
      </w:r>
      <w:r w:rsidRPr="00231575" w:rsidR="00231575">
        <w:rPr>
          <w:rFonts w:ascii="Calibri Light" w:hAnsi="Calibri Light" w:eastAsia="Times New Roman" w:cs="Times New Roman"/>
          <w:color w:val="2F5496"/>
          <w:kern w:val="0"/>
          <w:sz w:val="32"/>
          <w:szCs w:val="32"/>
          <w:lang w:val="en-US"/>
          <w14:ligatures w14:val="none"/>
        </w:rPr>
        <w:t>KEPLER strikes again</w:t>
      </w:r>
    </w:p>
    <w:p w:rsidRPr="00231575" w:rsidR="00231575" w:rsidP="00231575" w:rsidRDefault="00231575" w14:paraId="4EC378D4" w14:textId="77777777">
      <w:pPr>
        <w:rPr>
          <w:lang w:val="en-US"/>
        </w:rPr>
      </w:pPr>
    </w:p>
    <w:p w:rsidRPr="00231575" w:rsidR="00231575" w:rsidP="00231575" w:rsidRDefault="00231575" w14:paraId="279F0CA6" w14:textId="6E06DE67">
      <w:pPr>
        <w:rPr>
          <w:b w:val="1"/>
          <w:bCs w:val="1"/>
          <w:lang w:val="en-US"/>
        </w:rPr>
      </w:pPr>
      <w:r w:rsidRPr="4D472592" w:rsidR="00231575">
        <w:rPr>
          <w:b w:val="1"/>
          <w:bCs w:val="1"/>
          <w:lang w:val="en-US"/>
        </w:rPr>
        <w:t>Belgian c</w:t>
      </w:r>
      <w:r w:rsidRPr="4D472592" w:rsidR="00231575">
        <w:rPr>
          <w:b w:val="1"/>
          <w:bCs w:val="1"/>
          <w:lang w:val="en-US"/>
        </w:rPr>
        <w:t xml:space="preserve">onstruction company KEPLER is pushing the boundaries of sustainable building. In </w:t>
      </w:r>
      <w:r w:rsidRPr="4D472592" w:rsidR="7BD7382D">
        <w:rPr>
          <w:b w:val="1"/>
          <w:bCs w:val="1"/>
          <w:lang w:val="en-US"/>
        </w:rPr>
        <w:t>D</w:t>
      </w:r>
      <w:r w:rsidRPr="4D472592" w:rsidR="31E98F66">
        <w:rPr>
          <w:b w:val="1"/>
          <w:bCs w:val="1"/>
          <w:lang w:val="en-US"/>
        </w:rPr>
        <w:t>ecember 2024</w:t>
      </w:r>
      <w:r w:rsidRPr="4D472592" w:rsidR="00231575">
        <w:rPr>
          <w:b w:val="1"/>
          <w:bCs w:val="1"/>
          <w:lang w:val="en-US"/>
        </w:rPr>
        <w:t>,</w:t>
      </w:r>
      <w:r w:rsidRPr="4D472592" w:rsidR="00231575">
        <w:rPr>
          <w:b w:val="1"/>
          <w:bCs w:val="1"/>
          <w:lang w:val="en-US"/>
        </w:rPr>
        <w:t xml:space="preserve"> th</w:t>
      </w:r>
      <w:r w:rsidRPr="4D472592" w:rsidR="00231575">
        <w:rPr>
          <w:b w:val="1"/>
          <w:bCs w:val="1"/>
          <w:lang w:val="en-US"/>
        </w:rPr>
        <w:t xml:space="preserve">ey will begin constructing </w:t>
      </w:r>
      <w:r w:rsidRPr="4D472592" w:rsidR="00231575">
        <w:rPr>
          <w:b w:val="1"/>
          <w:bCs w:val="1"/>
          <w:lang w:val="en-US"/>
        </w:rPr>
        <w:t>STELLAR</w:t>
      </w:r>
      <w:r w:rsidRPr="4D472592" w:rsidR="00231575">
        <w:rPr>
          <w:b w:val="1"/>
          <w:bCs w:val="1"/>
          <w:lang w:val="en-US"/>
        </w:rPr>
        <w:t xml:space="preserve"> H., Europe’s most energy-efficient neighborhood, in</w:t>
      </w:r>
      <w:r w:rsidRPr="4D472592" w:rsidR="00231575">
        <w:rPr>
          <w:b w:val="1"/>
          <w:bCs w:val="1"/>
          <w:lang w:val="en-US"/>
        </w:rPr>
        <w:t xml:space="preserve"> the city of</w:t>
      </w:r>
      <w:r w:rsidRPr="4D472592" w:rsidR="00231575">
        <w:rPr>
          <w:b w:val="1"/>
          <w:bCs w:val="1"/>
          <w:lang w:val="en-US"/>
        </w:rPr>
        <w:t xml:space="preserve"> </w:t>
      </w:r>
      <w:r w:rsidRPr="4D472592" w:rsidR="00231575">
        <w:rPr>
          <w:b w:val="1"/>
          <w:bCs w:val="1"/>
          <w:lang w:val="en-US"/>
        </w:rPr>
        <w:t>Houthalen</w:t>
      </w:r>
      <w:r w:rsidRPr="4D472592" w:rsidR="00231575">
        <w:rPr>
          <w:b w:val="1"/>
          <w:bCs w:val="1"/>
          <w:lang w:val="en-US"/>
        </w:rPr>
        <w:t xml:space="preserve">. "Sixteen homes with an energy score of -15 (the Flemish EPC equivalent), solar panel-covered parking, and a shared battery park will reduce family energy bills to just €20 per month. This is unprecedented," says Dennis </w:t>
      </w:r>
      <w:r w:rsidRPr="4D472592" w:rsidR="00231575">
        <w:rPr>
          <w:b w:val="1"/>
          <w:bCs w:val="1"/>
          <w:lang w:val="en-US"/>
        </w:rPr>
        <w:t>Vangeneugden</w:t>
      </w:r>
      <w:r w:rsidRPr="4D472592" w:rsidR="00231575">
        <w:rPr>
          <w:b w:val="1"/>
          <w:bCs w:val="1"/>
          <w:lang w:val="en-US"/>
        </w:rPr>
        <w:t>, CEO of KEPLER.</w:t>
      </w:r>
    </w:p>
    <w:p w:rsidRPr="00231575" w:rsidR="00231575" w:rsidP="00231575" w:rsidRDefault="00231575" w14:paraId="64008922" w14:textId="77777777">
      <w:pPr>
        <w:rPr>
          <w:lang w:val="en-US"/>
        </w:rPr>
      </w:pPr>
    </w:p>
    <w:p w:rsidRPr="00231575" w:rsidR="00231575" w:rsidP="00231575" w:rsidRDefault="00231575" w14:paraId="0399BE03" w14:textId="7135710D">
      <w:pPr>
        <w:rPr>
          <w:lang w:val="en-US"/>
        </w:rPr>
      </w:pPr>
      <w:r w:rsidRPr="00231575">
        <w:rPr>
          <w:lang w:val="en-US"/>
        </w:rPr>
        <w:t xml:space="preserve">KEPLER made waves just two years ago with the launch of their KEPLER home, which set the standard for energy-efficient housing. Built using timber frame construction, these homes are equipped with the latest energy solutions and smart controls to optimize consumption. Excess energy is stored in home batteries, making the homes </w:t>
      </w:r>
      <w:r>
        <w:rPr>
          <w:lang w:val="en-US"/>
        </w:rPr>
        <w:t>the most</w:t>
      </w:r>
      <w:r w:rsidRPr="00231575">
        <w:rPr>
          <w:lang w:val="en-US"/>
        </w:rPr>
        <w:t xml:space="preserve"> </w:t>
      </w:r>
      <w:r w:rsidRPr="00231575">
        <w:rPr>
          <w:lang w:val="en-US"/>
        </w:rPr>
        <w:t>energy neutral</w:t>
      </w:r>
      <w:r>
        <w:rPr>
          <w:lang w:val="en-US"/>
        </w:rPr>
        <w:t xml:space="preserve"> ones on the market</w:t>
      </w:r>
      <w:r w:rsidRPr="00231575">
        <w:rPr>
          <w:lang w:val="en-US"/>
        </w:rPr>
        <w:t>.</w:t>
      </w:r>
    </w:p>
    <w:p w:rsidRPr="00231575" w:rsidR="00231575" w:rsidP="00231575" w:rsidRDefault="00231575" w14:paraId="3C1B38B4" w14:textId="77777777">
      <w:pPr>
        <w:rPr>
          <w:lang w:val="en-US"/>
        </w:rPr>
      </w:pPr>
    </w:p>
    <w:p w:rsidRPr="00231575" w:rsidR="00231575" w:rsidP="00231575" w:rsidRDefault="00231575" w14:paraId="7B5B3365" w14:textId="41A6A1ED">
      <w:pPr>
        <w:rPr>
          <w:lang w:val="en-US"/>
        </w:rPr>
      </w:pPr>
      <w:r w:rsidRPr="00231575">
        <w:rPr>
          <w:lang w:val="en-US"/>
        </w:rPr>
        <w:t xml:space="preserve">With </w:t>
      </w:r>
      <w:r>
        <w:rPr>
          <w:lang w:val="en-US"/>
        </w:rPr>
        <w:t>STELLAR</w:t>
      </w:r>
      <w:r w:rsidRPr="00231575">
        <w:rPr>
          <w:lang w:val="en-US"/>
        </w:rPr>
        <w:t xml:space="preserve"> H., KEPLER is now building an entire neighborhood of such homes</w:t>
      </w:r>
      <w:r w:rsidR="002D46B5">
        <w:rPr>
          <w:lang w:val="en-US"/>
        </w:rPr>
        <w:t xml:space="preserve"> in the Belgian </w:t>
      </w:r>
      <w:r w:rsidRPr="00516E05" w:rsidR="00516E05">
        <w:rPr>
          <w:lang w:val="en-US"/>
        </w:rPr>
        <w:t>municipality</w:t>
      </w:r>
      <w:r w:rsidR="00516E05">
        <w:rPr>
          <w:lang w:val="en-US"/>
        </w:rPr>
        <w:t xml:space="preserve"> </w:t>
      </w:r>
      <w:r w:rsidR="002D46B5">
        <w:rPr>
          <w:lang w:val="en-US"/>
        </w:rPr>
        <w:t xml:space="preserve">of </w:t>
      </w:r>
      <w:proofErr w:type="spellStart"/>
      <w:r w:rsidR="002D46B5">
        <w:rPr>
          <w:lang w:val="en-US"/>
        </w:rPr>
        <w:t>Houthalen</w:t>
      </w:r>
      <w:proofErr w:type="spellEnd"/>
      <w:r w:rsidRPr="00231575">
        <w:rPr>
          <w:lang w:val="en-US"/>
        </w:rPr>
        <w:t xml:space="preserve">. “In addition to the energy solutions per home, we’re providing a covered parking area with solar panels and a 1-megawatt shared battery park,” says Dennis </w:t>
      </w:r>
      <w:proofErr w:type="spellStart"/>
      <w:r w:rsidRPr="00231575">
        <w:rPr>
          <w:lang w:val="en-US"/>
        </w:rPr>
        <w:t>Vangeneugden</w:t>
      </w:r>
      <w:proofErr w:type="spellEnd"/>
      <w:r w:rsidRPr="00231575">
        <w:rPr>
          <w:lang w:val="en-US"/>
        </w:rPr>
        <w:t>. “This allows us to distribute the generated and stored energy to all residents. The combination of a home with an energy score of -15 and these shared energy solutions reduces monthly energy bills to less than €20</w:t>
      </w:r>
      <w:r w:rsidR="00516E05">
        <w:rPr>
          <w:lang w:val="en-US"/>
        </w:rPr>
        <w:t xml:space="preserve"> per family</w:t>
      </w:r>
      <w:r w:rsidRPr="00231575">
        <w:rPr>
          <w:lang w:val="en-US"/>
        </w:rPr>
        <w:t>."</w:t>
      </w:r>
    </w:p>
    <w:p w:rsidRPr="00231575" w:rsidR="00231575" w:rsidP="00231575" w:rsidRDefault="00231575" w14:paraId="45DD31CD" w14:textId="77777777">
      <w:pPr>
        <w:rPr>
          <w:lang w:val="en-US"/>
        </w:rPr>
      </w:pPr>
    </w:p>
    <w:p w:rsidRPr="00231575" w:rsidR="00231575" w:rsidP="00231575" w:rsidRDefault="00231575" w14:paraId="51CC53D9" w14:textId="77777777">
      <w:pPr>
        <w:rPr>
          <w:lang w:val="en-US"/>
        </w:rPr>
      </w:pPr>
      <w:r w:rsidRPr="00231575">
        <w:rPr>
          <w:lang w:val="en-US"/>
        </w:rPr>
        <w:t xml:space="preserve">The homes come with a fully finished interior and exterior, including landscaped gardens. Appliances are exclusively from premium A-brands like Miele and Daikin. "Thanks to our vertically integrated construction process, where we handle everything in-house, we can offer these homes significantly below market price," adds </w:t>
      </w:r>
      <w:proofErr w:type="spellStart"/>
      <w:r w:rsidRPr="00231575">
        <w:rPr>
          <w:lang w:val="en-US"/>
        </w:rPr>
        <w:t>Vangeneugden</w:t>
      </w:r>
      <w:proofErr w:type="spellEnd"/>
      <w:r w:rsidRPr="00231575">
        <w:rPr>
          <w:lang w:val="en-US"/>
        </w:rPr>
        <w:t>. "We build the homes entirely in-house and have them move-in ready within just 24 hours."</w:t>
      </w:r>
    </w:p>
    <w:p w:rsidR="00231575" w:rsidP="00231575" w:rsidRDefault="00231575" w14:paraId="789019B7" w14:textId="77777777">
      <w:pPr>
        <w:keepNext/>
        <w:keepLines/>
        <w:spacing w:before="40"/>
        <w:outlineLvl w:val="1"/>
        <w:rPr>
          <w:rFonts w:ascii="Calibri Light" w:hAnsi="Calibri Light" w:eastAsia="Times New Roman" w:cs="Times New Roman"/>
          <w:color w:val="2F5496"/>
          <w:kern w:val="0"/>
          <w:sz w:val="26"/>
          <w:szCs w:val="26"/>
          <w:lang w:val="nl-NL"/>
          <w14:ligatures w14:val="none"/>
        </w:rPr>
      </w:pPr>
    </w:p>
    <w:p w:rsidRPr="00231575" w:rsidR="00231575" w:rsidP="00231575" w:rsidRDefault="00231575" w14:paraId="6FF5A923" w14:textId="4B376F8D">
      <w:pPr>
        <w:keepNext w:val="1"/>
        <w:keepLines w:val="1"/>
        <w:spacing w:before="40"/>
        <w:outlineLvl w:val="1"/>
        <w:rPr>
          <w:rFonts w:ascii="Calibri Light" w:hAnsi="Calibri Light" w:eastAsia="Times New Roman" w:cs="Times New Roman"/>
          <w:color w:val="2F5496"/>
          <w:kern w:val="0"/>
          <w:sz w:val="26"/>
          <w:szCs w:val="26"/>
          <w:lang w:val="nl-NL"/>
          <w14:ligatures w14:val="none"/>
        </w:rPr>
      </w:pPr>
      <w:r w:rsidR="00231575">
        <w:rPr>
          <w:rFonts w:ascii="Calibri Light" w:hAnsi="Calibri Light" w:eastAsia="Times New Roman" w:cs="Times New Roman"/>
          <w:color w:val="2F5496"/>
          <w:kern w:val="0"/>
          <w:sz w:val="26"/>
          <w:szCs w:val="26"/>
          <w:lang w:val="nl-NL"/>
          <w14:ligatures w14:val="none"/>
        </w:rPr>
        <w:t>Groundbreaking</w:t>
      </w:r>
      <w:r w:rsidR="00231575">
        <w:rPr>
          <w:rFonts w:ascii="Calibri Light" w:hAnsi="Calibri Light" w:eastAsia="Times New Roman" w:cs="Times New Roman"/>
          <w:color w:val="2F5496"/>
          <w:kern w:val="0"/>
          <w:sz w:val="26"/>
          <w:szCs w:val="26"/>
          <w:lang w:val="nl-NL"/>
          <w14:ligatures w14:val="none"/>
        </w:rPr>
        <w:t xml:space="preserve"> </w:t>
      </w:r>
      <w:r w:rsidR="00231575">
        <w:rPr>
          <w:rFonts w:ascii="Calibri Light" w:hAnsi="Calibri Light" w:eastAsia="Times New Roman" w:cs="Times New Roman"/>
          <w:color w:val="2F5496"/>
          <w:kern w:val="0"/>
          <w:sz w:val="26"/>
          <w:szCs w:val="26"/>
          <w:lang w:val="nl-NL"/>
          <w14:ligatures w14:val="none"/>
        </w:rPr>
        <w:t>and</w:t>
      </w:r>
      <w:r w:rsidR="00231575">
        <w:rPr>
          <w:rFonts w:ascii="Calibri Light" w:hAnsi="Calibri Light" w:eastAsia="Times New Roman" w:cs="Times New Roman"/>
          <w:color w:val="2F5496"/>
          <w:kern w:val="0"/>
          <w:sz w:val="26"/>
          <w:szCs w:val="26"/>
          <w:lang w:val="nl-NL"/>
          <w14:ligatures w14:val="none"/>
        </w:rPr>
        <w:t xml:space="preserve"> </w:t>
      </w:r>
      <w:r w:rsidR="00231575">
        <w:rPr>
          <w:rFonts w:ascii="Calibri Light" w:hAnsi="Calibri Light" w:eastAsia="Times New Roman" w:cs="Times New Roman"/>
          <w:color w:val="2F5496"/>
          <w:kern w:val="0"/>
          <w:sz w:val="26"/>
          <w:szCs w:val="26"/>
          <w:lang w:val="nl-NL"/>
          <w14:ligatures w14:val="none"/>
        </w:rPr>
        <w:t>affordable</w:t>
      </w:r>
      <w:r w:rsidRPr="00231575" w:rsidR="00231575">
        <w:rPr>
          <w:rFonts w:ascii="Calibri Light" w:hAnsi="Calibri Light" w:eastAsia="Times New Roman" w:cs="Times New Roman"/>
          <w:color w:val="2F5496"/>
          <w:kern w:val="0"/>
          <w:sz w:val="26"/>
          <w:szCs w:val="26"/>
          <w:lang w:val="nl-NL"/>
          <w14:ligatures w14:val="none"/>
        </w:rPr>
        <w:t xml:space="preserve"> </w:t>
      </w:r>
    </w:p>
    <w:p w:rsidR="6146C109" w:rsidP="6146C109" w:rsidRDefault="6146C109" w14:paraId="1851F9B2" w14:textId="1A989D70">
      <w:pPr>
        <w:keepNext w:val="1"/>
        <w:keepLines w:val="1"/>
        <w:spacing w:before="40"/>
        <w:outlineLvl w:val="1"/>
        <w:rPr>
          <w:rFonts w:ascii="Calibri Light" w:hAnsi="Calibri Light" w:eastAsia="Times New Roman" w:cs="Times New Roman"/>
          <w:color w:val="2F5496" w:themeColor="accent1" w:themeTint="FF" w:themeShade="BF"/>
          <w:sz w:val="26"/>
          <w:szCs w:val="26"/>
          <w:lang w:val="nl-NL"/>
        </w:rPr>
      </w:pPr>
    </w:p>
    <w:p w:rsidRPr="00231575" w:rsidR="00231575" w:rsidP="00231575" w:rsidRDefault="00231575" w14:paraId="3E66978E" w14:textId="4B55A0C5">
      <w:pPr>
        <w:rPr>
          <w:lang w:val="en-US"/>
        </w:rPr>
      </w:pPr>
      <w:r w:rsidRPr="00231575">
        <w:rPr>
          <w:lang w:val="en-US"/>
        </w:rPr>
        <w:t>KEPLER’s goal isn’t just to push the limits of energy efficiency; they also want to make energy-efficient homes accessible to everyone. "Sustainable energy solutions often require a large upfront investment, which discourages many people or prevents them from fully benefiting," Dennis continues. "</w:t>
      </w:r>
      <w:r w:rsidR="00516E05">
        <w:rPr>
          <w:lang w:val="en-US"/>
        </w:rPr>
        <w:t>While</w:t>
      </w:r>
      <w:r w:rsidRPr="00231575">
        <w:rPr>
          <w:lang w:val="en-US"/>
        </w:rPr>
        <w:t xml:space="preserve"> in the long run, </w:t>
      </w:r>
      <w:r w:rsidR="00516E05">
        <w:rPr>
          <w:lang w:val="en-US"/>
        </w:rPr>
        <w:t>they will in fact</w:t>
      </w:r>
      <w:r w:rsidRPr="00231575">
        <w:rPr>
          <w:lang w:val="en-US"/>
        </w:rPr>
        <w:t xml:space="preserve"> gain the most."</w:t>
      </w:r>
    </w:p>
    <w:p w:rsidRPr="00231575" w:rsidR="00231575" w:rsidP="00231575" w:rsidRDefault="00231575" w14:paraId="00D0F563" w14:textId="77777777">
      <w:pPr>
        <w:rPr>
          <w:lang w:val="en-US"/>
        </w:rPr>
      </w:pPr>
    </w:p>
    <w:p w:rsidRPr="00231575" w:rsidR="00231575" w:rsidP="00231575" w:rsidRDefault="00231575" w14:paraId="6B627F6C" w14:textId="69EE33B6">
      <w:pPr>
        <w:rPr>
          <w:lang w:val="en-US"/>
        </w:rPr>
      </w:pPr>
      <w:r w:rsidRPr="4D472592" w:rsidR="00231575">
        <w:rPr>
          <w:lang w:val="en-US"/>
        </w:rPr>
        <w:t xml:space="preserve">"Thanks to our unique construction process, we can keep the prices of our homes low without compromising on </w:t>
      </w:r>
      <w:r w:rsidRPr="4D472592" w:rsidR="00516E05">
        <w:rPr>
          <w:lang w:val="en-US"/>
        </w:rPr>
        <w:t xml:space="preserve">quality and </w:t>
      </w:r>
      <w:r w:rsidRPr="4D472592" w:rsidR="00231575">
        <w:rPr>
          <w:lang w:val="en-US"/>
        </w:rPr>
        <w:t xml:space="preserve">sustainability. In </w:t>
      </w:r>
      <w:r w:rsidRPr="4D472592" w:rsidR="00231575">
        <w:rPr>
          <w:lang w:val="en-US"/>
        </w:rPr>
        <w:t>STELLAR</w:t>
      </w:r>
      <w:r w:rsidRPr="4D472592" w:rsidR="00231575">
        <w:rPr>
          <w:lang w:val="en-US"/>
        </w:rPr>
        <w:t xml:space="preserve"> H., a home will cost </w:t>
      </w:r>
      <w:r w:rsidRPr="4D472592" w:rsidR="5BEB60FA">
        <w:rPr>
          <w:lang w:val="en-US"/>
        </w:rPr>
        <w:t>285.000</w:t>
      </w:r>
      <w:r w:rsidRPr="4D472592" w:rsidR="00231575">
        <w:rPr>
          <w:lang w:val="en-US"/>
        </w:rPr>
        <w:t xml:space="preserve"> euros. This includes a newly built home of 12</w:t>
      </w:r>
      <w:r w:rsidRPr="4D472592" w:rsidR="6B484FE3">
        <w:rPr>
          <w:lang w:val="en-US"/>
        </w:rPr>
        <w:t>0</w:t>
      </w:r>
      <w:r w:rsidRPr="4D472592" w:rsidR="00231575">
        <w:rPr>
          <w:lang w:val="en-US"/>
        </w:rPr>
        <w:t xml:space="preserve"> square meters with three bedrooms, on a plot of </w:t>
      </w:r>
      <w:r w:rsidRPr="4D472592" w:rsidR="188C6A5D">
        <w:rPr>
          <w:lang w:val="en-US"/>
        </w:rPr>
        <w:t>two</w:t>
      </w:r>
      <w:r w:rsidRPr="4D472592" w:rsidR="00231575">
        <w:rPr>
          <w:lang w:val="en-US"/>
        </w:rPr>
        <w:t xml:space="preserve"> </w:t>
      </w:r>
      <w:r w:rsidRPr="4D472592" w:rsidR="00231575">
        <w:rPr>
          <w:lang w:val="en-US"/>
        </w:rPr>
        <w:t>acres, and an energy score of -15."</w:t>
      </w:r>
    </w:p>
    <w:p w:rsidRPr="00231575" w:rsidR="00231575" w:rsidP="00231575" w:rsidRDefault="00231575" w14:paraId="3CBF55BC" w14:textId="77777777">
      <w:pPr>
        <w:rPr>
          <w:lang w:val="en-US"/>
        </w:rPr>
      </w:pPr>
    </w:p>
    <w:p w:rsidRPr="00231575" w:rsidR="00231575" w:rsidP="00231575" w:rsidRDefault="00231575" w14:paraId="6F4AF636" w14:textId="215BC4A7">
      <w:pPr>
        <w:keepNext w:val="1"/>
        <w:keepLines w:val="1"/>
        <w:spacing w:before="40"/>
        <w:outlineLvl w:val="1"/>
        <w:rPr>
          <w:rFonts w:ascii="Calibri Light" w:hAnsi="Calibri Light" w:eastAsia="Times New Roman" w:cs="Times New Roman"/>
          <w:color w:val="2F5496"/>
          <w:kern w:val="0"/>
          <w:sz w:val="26"/>
          <w:szCs w:val="26"/>
          <w:lang w:val="en-US"/>
          <w14:ligatures w14:val="none"/>
        </w:rPr>
      </w:pPr>
      <w:r w:rsidRPr="00231575" w:rsidR="00231575">
        <w:rPr>
          <w:rFonts w:ascii="Calibri Light" w:hAnsi="Calibri Light" w:eastAsia="Times New Roman" w:cs="Times New Roman"/>
          <w:color w:val="2F5496"/>
          <w:kern w:val="0"/>
          <w:sz w:val="26"/>
          <w:szCs w:val="26"/>
          <w:lang w:val="en-US"/>
          <w14:ligatures w14:val="none"/>
        </w:rPr>
        <w:t>The sky is the limit for KEPLER</w:t>
      </w:r>
    </w:p>
    <w:p w:rsidR="4D472592" w:rsidP="4D472592" w:rsidRDefault="4D472592" w14:paraId="0EC7C89A" w14:textId="64784D0D">
      <w:pPr>
        <w:keepNext w:val="1"/>
        <w:keepLines w:val="1"/>
        <w:spacing w:before="40"/>
        <w:outlineLvl w:val="1"/>
        <w:rPr>
          <w:rFonts w:ascii="Calibri Light" w:hAnsi="Calibri Light" w:eastAsia="Times New Roman" w:cs="Times New Roman"/>
          <w:color w:val="2F5496" w:themeColor="accent1" w:themeTint="FF" w:themeShade="BF"/>
          <w:sz w:val="26"/>
          <w:szCs w:val="26"/>
          <w:lang w:val="en-US"/>
        </w:rPr>
      </w:pPr>
    </w:p>
    <w:p w:rsidRPr="00231575" w:rsidR="00231575" w:rsidP="00231575" w:rsidRDefault="00231575" w14:paraId="29D469FC" w14:textId="3B4CDCAD">
      <w:pPr>
        <w:rPr>
          <w:lang w:val="en-US"/>
        </w:rPr>
      </w:pPr>
      <w:r w:rsidRPr="00231575">
        <w:rPr>
          <w:lang w:val="en-US"/>
        </w:rPr>
        <w:t xml:space="preserve">Since their launch in early 2023, KEPLER has experienced rapid growth. “In our first extended fiscal year, we built and sold 69 homes and generated consolidated revenue of 22 million euros. We are currently building at a rate of eight homes per month. Our goal is to build one house every working day by 2026 and achieve a consolidated revenue of 75 million euros. </w:t>
      </w:r>
      <w:r w:rsidRPr="00231575">
        <w:rPr>
          <w:lang w:val="en-US"/>
        </w:rPr>
        <w:t xml:space="preserve">This is a story that not only </w:t>
      </w:r>
      <w:r w:rsidRPr="00231575">
        <w:rPr>
          <w:lang w:val="en-US"/>
        </w:rPr>
        <w:t>I,</w:t>
      </w:r>
      <w:r w:rsidRPr="00231575">
        <w:rPr>
          <w:lang w:val="en-US"/>
        </w:rPr>
        <w:t xml:space="preserve"> but many others believe in. In 2024, we raised more than 2.5 million euros in capital through crowdlending</w:t>
      </w:r>
      <w:r w:rsidR="002D46B5">
        <w:rPr>
          <w:lang w:val="en-US"/>
        </w:rPr>
        <w:t xml:space="preserve">, breaking the record of crowdlending platform </w:t>
      </w:r>
      <w:proofErr w:type="spellStart"/>
      <w:r w:rsidR="002D46B5">
        <w:rPr>
          <w:lang w:val="en-US"/>
        </w:rPr>
        <w:t>Winwinner</w:t>
      </w:r>
      <w:proofErr w:type="spellEnd"/>
      <w:r w:rsidRPr="00231575">
        <w:rPr>
          <w:lang w:val="en-US"/>
        </w:rPr>
        <w:t xml:space="preserve">. </w:t>
      </w:r>
      <w:r>
        <w:rPr>
          <w:lang w:val="en-US"/>
        </w:rPr>
        <w:t>STELLAR</w:t>
      </w:r>
      <w:r w:rsidRPr="00231575">
        <w:rPr>
          <w:lang w:val="en-US"/>
        </w:rPr>
        <w:t xml:space="preserve"> H. is the next step in our ambition to fundamentally change the construction market.”</w:t>
      </w:r>
    </w:p>
    <w:p w:rsidR="00231575" w:rsidP="00231575" w:rsidRDefault="00231575" w14:paraId="54F29F78" w14:textId="77777777">
      <w:pPr>
        <w:pBdr>
          <w:bottom w:val="single" w:color="auto" w:sz="6" w:space="1"/>
        </w:pBdr>
        <w:rPr>
          <w:lang w:val="en-US"/>
        </w:rPr>
      </w:pPr>
    </w:p>
    <w:p w:rsidRPr="00231575" w:rsidR="00231575" w:rsidP="00231575" w:rsidRDefault="00231575" w14:paraId="34399425" w14:textId="77777777">
      <w:pPr>
        <w:rPr>
          <w:lang w:val="en-US"/>
        </w:rPr>
      </w:pPr>
    </w:p>
    <w:p w:rsidRPr="00231575" w:rsidR="00231575" w:rsidP="00231575" w:rsidRDefault="00231575" w14:paraId="28576D7F" w14:textId="3915B3AD">
      <w:pPr>
        <w:keepNext/>
        <w:keepLines/>
        <w:spacing w:before="40"/>
        <w:outlineLvl w:val="2"/>
        <w:rPr>
          <w:rFonts w:ascii="Calibri Light" w:hAnsi="Calibri Light" w:eastAsia="Times New Roman" w:cs="Times New Roman"/>
          <w:color w:val="1F3763"/>
          <w:kern w:val="0"/>
          <w:lang w:val="en-US"/>
          <w14:ligatures w14:val="none"/>
        </w:rPr>
      </w:pPr>
      <w:r>
        <w:rPr>
          <w:rFonts w:ascii="Calibri Light" w:hAnsi="Calibri Light" w:eastAsia="Times New Roman" w:cs="Times New Roman"/>
          <w:color w:val="1F3763"/>
          <w:kern w:val="0"/>
          <w:lang w:val="en-US"/>
          <w14:ligatures w14:val="none"/>
        </w:rPr>
        <w:t>About KEPLER</w:t>
      </w:r>
    </w:p>
    <w:p w:rsidRPr="002D46B5" w:rsidR="00231575" w:rsidP="00231575" w:rsidRDefault="00231575" w14:paraId="7CA2828D" w14:textId="09775B64">
      <w:pPr>
        <w:rPr>
          <w:sz w:val="20"/>
          <w:szCs w:val="20"/>
          <w:lang w:val="en-US"/>
        </w:rPr>
      </w:pPr>
      <w:r w:rsidRPr="002D46B5">
        <w:rPr>
          <w:sz w:val="20"/>
          <w:szCs w:val="20"/>
          <w:lang w:val="en-US"/>
        </w:rPr>
        <w:t>KEPLER is a Belgian construction company specializing in energy-efficient and affordable new homes in Flanders. Through their vertically integrated construction process, they claim to have</w:t>
      </w:r>
      <w:r w:rsidRPr="002D46B5">
        <w:rPr>
          <w:sz w:val="20"/>
          <w:szCs w:val="20"/>
          <w:lang w:val="en-US"/>
        </w:rPr>
        <w:t xml:space="preserve"> created</w:t>
      </w:r>
      <w:r w:rsidRPr="002D46B5">
        <w:rPr>
          <w:sz w:val="20"/>
          <w:szCs w:val="20"/>
          <w:lang w:val="en-US"/>
        </w:rPr>
        <w:t xml:space="preserve"> the most energy-efficient home on the market. Their mission is to push the boundaries of sustainable living and make it accessible to everyone. With </w:t>
      </w:r>
      <w:r w:rsidRPr="002D46B5">
        <w:rPr>
          <w:sz w:val="20"/>
          <w:szCs w:val="20"/>
          <w:lang w:val="en-US"/>
        </w:rPr>
        <w:t>STELLAR</w:t>
      </w:r>
      <w:r w:rsidRPr="002D46B5">
        <w:rPr>
          <w:sz w:val="20"/>
          <w:szCs w:val="20"/>
          <w:lang w:val="en-US"/>
        </w:rPr>
        <w:t xml:space="preserve"> H., they are now introducing Europe’s most energy-efficient neighborhood.</w:t>
      </w:r>
    </w:p>
    <w:p w:rsidRPr="00231575" w:rsidR="00231575" w:rsidP="00231575" w:rsidRDefault="00231575" w14:paraId="01776120" w14:textId="77777777">
      <w:pPr>
        <w:rPr>
          <w:lang w:val="en-US"/>
        </w:rPr>
      </w:pPr>
    </w:p>
    <w:p w:rsidRPr="00231575" w:rsidR="00231575" w:rsidP="00231575" w:rsidRDefault="00231575" w14:paraId="02E67E1F" w14:textId="04E30761">
      <w:pPr>
        <w:keepNext/>
        <w:keepLines/>
        <w:spacing w:before="40"/>
        <w:outlineLvl w:val="2"/>
        <w:rPr>
          <w:rFonts w:ascii="Calibri Light" w:hAnsi="Calibri Light" w:eastAsia="Times New Roman" w:cs="Times New Roman"/>
          <w:color w:val="1F3763"/>
          <w:kern w:val="0"/>
          <w:lang w:val="en-US"/>
          <w14:ligatures w14:val="none"/>
        </w:rPr>
      </w:pPr>
      <w:r>
        <w:rPr>
          <w:rFonts w:ascii="Calibri Light" w:hAnsi="Calibri Light" w:eastAsia="Times New Roman" w:cs="Times New Roman"/>
          <w:color w:val="1F3763"/>
          <w:kern w:val="0"/>
          <w:lang w:val="en-US"/>
          <w14:ligatures w14:val="none"/>
        </w:rPr>
        <w:t>Note to the editor</w:t>
      </w:r>
    </w:p>
    <w:p w:rsidRPr="002D46B5" w:rsidR="00265D3D" w:rsidP="4D472592" w:rsidRDefault="00231575" w14:paraId="00552EF3" w14:textId="2AAD92C3">
      <w:pPr>
        <w:pStyle w:val="Standaard"/>
        <w:rPr>
          <w:sz w:val="20"/>
          <w:szCs w:val="20"/>
          <w:lang w:val="en-US"/>
        </w:rPr>
      </w:pPr>
      <w:r w:rsidRPr="4D472592" w:rsidR="00231575">
        <w:rPr>
          <w:sz w:val="20"/>
          <w:szCs w:val="20"/>
          <w:lang w:val="en-US"/>
        </w:rPr>
        <w:t xml:space="preserve">For questions about this press release, please contact CEO Dennis </w:t>
      </w:r>
      <w:r w:rsidRPr="4D472592" w:rsidR="00231575">
        <w:rPr>
          <w:sz w:val="20"/>
          <w:szCs w:val="20"/>
          <w:lang w:val="en-US"/>
        </w:rPr>
        <w:t>Vangeneugden</w:t>
      </w:r>
      <w:r w:rsidRPr="4D472592" w:rsidR="00231575">
        <w:rPr>
          <w:sz w:val="20"/>
          <w:szCs w:val="20"/>
          <w:lang w:val="en-US"/>
        </w:rPr>
        <w:t xml:space="preserve"> at </w:t>
      </w:r>
      <w:r w:rsidRPr="4D472592" w:rsidR="77EEC256">
        <w:rPr>
          <w:sz w:val="20"/>
          <w:szCs w:val="20"/>
          <w:lang w:val="en-US"/>
        </w:rPr>
        <w:t xml:space="preserve">+32 </w:t>
      </w:r>
      <w:r w:rsidRPr="4D472592" w:rsidR="77EEC256">
        <w:rPr>
          <w:rFonts w:ascii="Calibri" w:hAnsi="Calibri" w:eastAsia="Calibri" w:cs="Calibri"/>
          <w:b w:val="0"/>
          <w:bCs w:val="0"/>
          <w:i w:val="0"/>
          <w:iCs w:val="0"/>
          <w:caps w:val="0"/>
          <w:smallCaps w:val="0"/>
          <w:strike w:val="0"/>
          <w:dstrike w:val="0"/>
          <w:noProof w:val="0"/>
          <w:color w:val="000000" w:themeColor="text1" w:themeTint="FF" w:themeShade="FF"/>
          <w:sz w:val="19"/>
          <w:szCs w:val="19"/>
          <w:u w:val="none"/>
          <w:lang w:val="nl-NL"/>
        </w:rPr>
        <w:t>499 42 90 14</w:t>
      </w:r>
      <w:r w:rsidRPr="4D472592" w:rsidR="00231575">
        <w:rPr>
          <w:sz w:val="20"/>
          <w:szCs w:val="20"/>
          <w:lang w:val="en-US"/>
        </w:rPr>
        <w:t xml:space="preserve"> </w:t>
      </w:r>
      <w:r w:rsidRPr="4D472592" w:rsidR="00231575">
        <w:rPr>
          <w:sz w:val="20"/>
          <w:szCs w:val="20"/>
          <w:lang w:val="en-US"/>
        </w:rPr>
        <w:t xml:space="preserve">or via </w:t>
      </w:r>
      <w:hyperlink r:id="Rd2686471c0974771">
        <w:r w:rsidRPr="4D472592" w:rsidR="002D46B5">
          <w:rPr>
            <w:rStyle w:val="Hyperlink"/>
            <w:sz w:val="20"/>
            <w:szCs w:val="20"/>
            <w:lang w:val="en-US"/>
          </w:rPr>
          <w:t>dennis@kepler.be</w:t>
        </w:r>
      </w:hyperlink>
      <w:r w:rsidRPr="4D472592" w:rsidR="00231575">
        <w:rPr>
          <w:sz w:val="20"/>
          <w:szCs w:val="20"/>
          <w:lang w:val="en-US"/>
        </w:rPr>
        <w:t>.</w:t>
      </w:r>
      <w:r w:rsidRPr="4D472592" w:rsidR="002D46B5">
        <w:rPr>
          <w:sz w:val="20"/>
          <w:szCs w:val="20"/>
          <w:lang w:val="en-US"/>
        </w:rPr>
        <w:t xml:space="preserve"> </w:t>
      </w:r>
    </w:p>
    <w:sectPr w:rsidRPr="002D46B5" w:rsidR="00265D3D" w:rsidSect="00362475">
      <w:pgSz w:w="11900" w:h="16840"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2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575"/>
    <w:rsid w:val="00231575"/>
    <w:rsid w:val="00265D3D"/>
    <w:rsid w:val="002D46B5"/>
    <w:rsid w:val="00362475"/>
    <w:rsid w:val="004F4368"/>
    <w:rsid w:val="00516E05"/>
    <w:rsid w:val="0081440D"/>
    <w:rsid w:val="00D66AF9"/>
    <w:rsid w:val="0F4E54D8"/>
    <w:rsid w:val="188C6A5D"/>
    <w:rsid w:val="29D12821"/>
    <w:rsid w:val="29E28742"/>
    <w:rsid w:val="2F52AF13"/>
    <w:rsid w:val="31E98F66"/>
    <w:rsid w:val="4D472592"/>
    <w:rsid w:val="5BEB60FA"/>
    <w:rsid w:val="6146C109"/>
    <w:rsid w:val="6B484FE3"/>
    <w:rsid w:val="77EEC256"/>
    <w:rsid w:val="7BD7382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8A9EB"/>
  <w15:chartTrackingRefBased/>
  <w15:docId w15:val="{818FC647-8C81-934C-A28A-3191E7BC1B2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4"/>
        <w:szCs w:val="24"/>
        <w:lang w:val="nl-B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link w:val="Kop1Char"/>
    <w:uiPriority w:val="9"/>
    <w:qFormat/>
    <w:rsid w:val="0023157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Kop2">
    <w:name w:val="heading 2"/>
    <w:basedOn w:val="Standaard"/>
    <w:next w:val="Standaard"/>
    <w:link w:val="Kop2Char"/>
    <w:uiPriority w:val="9"/>
    <w:unhideWhenUsed/>
    <w:qFormat/>
    <w:rsid w:val="0023157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231575"/>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231575"/>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231575"/>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231575"/>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31575"/>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31575"/>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31575"/>
    <w:pPr>
      <w:keepNext/>
      <w:keepLines/>
      <w:outlineLvl w:val="8"/>
    </w:pPr>
    <w:rPr>
      <w:rFonts w:eastAsiaTheme="majorEastAsia" w:cstheme="majorBidi"/>
      <w:color w:val="272727" w:themeColor="text1" w:themeTint="D8"/>
    </w:rPr>
  </w:style>
  <w:style w:type="character" w:styleId="Standaardalinea-lettertype" w:default="1">
    <w:name w:val="Default Paragraph Font"/>
    <w:uiPriority w:val="1"/>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Kop1Char" w:customStyle="1">
    <w:name w:val="Kop 1 Char"/>
    <w:basedOn w:val="Standaardalinea-lettertype"/>
    <w:link w:val="Kop1"/>
    <w:uiPriority w:val="9"/>
    <w:rsid w:val="00231575"/>
    <w:rPr>
      <w:rFonts w:asciiTheme="majorHAnsi" w:hAnsiTheme="majorHAnsi" w:eastAsiaTheme="majorEastAsia" w:cstheme="majorBidi"/>
      <w:color w:val="2F5496" w:themeColor="accent1" w:themeShade="BF"/>
      <w:sz w:val="40"/>
      <w:szCs w:val="40"/>
    </w:rPr>
  </w:style>
  <w:style w:type="character" w:styleId="Kop2Char" w:customStyle="1">
    <w:name w:val="Kop 2 Char"/>
    <w:basedOn w:val="Standaardalinea-lettertype"/>
    <w:link w:val="Kop2"/>
    <w:uiPriority w:val="9"/>
    <w:rsid w:val="00231575"/>
    <w:rPr>
      <w:rFonts w:asciiTheme="majorHAnsi" w:hAnsiTheme="majorHAnsi" w:eastAsiaTheme="majorEastAsia" w:cstheme="majorBidi"/>
      <w:color w:val="2F5496" w:themeColor="accent1" w:themeShade="BF"/>
      <w:sz w:val="32"/>
      <w:szCs w:val="32"/>
    </w:rPr>
  </w:style>
  <w:style w:type="character" w:styleId="Kop3Char" w:customStyle="1">
    <w:name w:val="Kop 3 Char"/>
    <w:basedOn w:val="Standaardalinea-lettertype"/>
    <w:link w:val="Kop3"/>
    <w:uiPriority w:val="9"/>
    <w:semiHidden/>
    <w:rsid w:val="00231575"/>
    <w:rPr>
      <w:rFonts w:eastAsiaTheme="majorEastAsia" w:cstheme="majorBidi"/>
      <w:color w:val="2F5496" w:themeColor="accent1" w:themeShade="BF"/>
      <w:sz w:val="28"/>
      <w:szCs w:val="28"/>
    </w:rPr>
  </w:style>
  <w:style w:type="character" w:styleId="Kop4Char" w:customStyle="1">
    <w:name w:val="Kop 4 Char"/>
    <w:basedOn w:val="Standaardalinea-lettertype"/>
    <w:link w:val="Kop4"/>
    <w:uiPriority w:val="9"/>
    <w:semiHidden/>
    <w:rsid w:val="00231575"/>
    <w:rPr>
      <w:rFonts w:eastAsiaTheme="majorEastAsia" w:cstheme="majorBidi"/>
      <w:i/>
      <w:iCs/>
      <w:color w:val="2F5496" w:themeColor="accent1" w:themeShade="BF"/>
    </w:rPr>
  </w:style>
  <w:style w:type="character" w:styleId="Kop5Char" w:customStyle="1">
    <w:name w:val="Kop 5 Char"/>
    <w:basedOn w:val="Standaardalinea-lettertype"/>
    <w:link w:val="Kop5"/>
    <w:uiPriority w:val="9"/>
    <w:semiHidden/>
    <w:rsid w:val="00231575"/>
    <w:rPr>
      <w:rFonts w:eastAsiaTheme="majorEastAsia" w:cstheme="majorBidi"/>
      <w:color w:val="2F5496" w:themeColor="accent1" w:themeShade="BF"/>
    </w:rPr>
  </w:style>
  <w:style w:type="character" w:styleId="Kop6Char" w:customStyle="1">
    <w:name w:val="Kop 6 Char"/>
    <w:basedOn w:val="Standaardalinea-lettertype"/>
    <w:link w:val="Kop6"/>
    <w:uiPriority w:val="9"/>
    <w:semiHidden/>
    <w:rsid w:val="00231575"/>
    <w:rPr>
      <w:rFonts w:eastAsiaTheme="majorEastAsia" w:cstheme="majorBidi"/>
      <w:i/>
      <w:iCs/>
      <w:color w:val="595959" w:themeColor="text1" w:themeTint="A6"/>
    </w:rPr>
  </w:style>
  <w:style w:type="character" w:styleId="Kop7Char" w:customStyle="1">
    <w:name w:val="Kop 7 Char"/>
    <w:basedOn w:val="Standaardalinea-lettertype"/>
    <w:link w:val="Kop7"/>
    <w:uiPriority w:val="9"/>
    <w:semiHidden/>
    <w:rsid w:val="00231575"/>
    <w:rPr>
      <w:rFonts w:eastAsiaTheme="majorEastAsia" w:cstheme="majorBidi"/>
      <w:color w:val="595959" w:themeColor="text1" w:themeTint="A6"/>
    </w:rPr>
  </w:style>
  <w:style w:type="character" w:styleId="Kop8Char" w:customStyle="1">
    <w:name w:val="Kop 8 Char"/>
    <w:basedOn w:val="Standaardalinea-lettertype"/>
    <w:link w:val="Kop8"/>
    <w:uiPriority w:val="9"/>
    <w:semiHidden/>
    <w:rsid w:val="00231575"/>
    <w:rPr>
      <w:rFonts w:eastAsiaTheme="majorEastAsia" w:cstheme="majorBidi"/>
      <w:i/>
      <w:iCs/>
      <w:color w:val="272727" w:themeColor="text1" w:themeTint="D8"/>
    </w:rPr>
  </w:style>
  <w:style w:type="character" w:styleId="Kop9Char" w:customStyle="1">
    <w:name w:val="Kop 9 Char"/>
    <w:basedOn w:val="Standaardalinea-lettertype"/>
    <w:link w:val="Kop9"/>
    <w:uiPriority w:val="9"/>
    <w:semiHidden/>
    <w:rsid w:val="00231575"/>
    <w:rPr>
      <w:rFonts w:eastAsiaTheme="majorEastAsia" w:cstheme="majorBidi"/>
      <w:color w:val="272727" w:themeColor="text1" w:themeTint="D8"/>
    </w:rPr>
  </w:style>
  <w:style w:type="paragraph" w:styleId="Titel">
    <w:name w:val="Title"/>
    <w:basedOn w:val="Standaard"/>
    <w:next w:val="Standaard"/>
    <w:link w:val="TitelChar"/>
    <w:uiPriority w:val="10"/>
    <w:qFormat/>
    <w:rsid w:val="00231575"/>
    <w:pPr>
      <w:spacing w:after="80"/>
      <w:contextualSpacing/>
    </w:pPr>
    <w:rPr>
      <w:rFonts w:asciiTheme="majorHAnsi" w:hAnsiTheme="majorHAnsi" w:eastAsiaTheme="majorEastAsia" w:cstheme="majorBidi"/>
      <w:spacing w:val="-10"/>
      <w:kern w:val="28"/>
      <w:sz w:val="56"/>
      <w:szCs w:val="56"/>
    </w:rPr>
  </w:style>
  <w:style w:type="character" w:styleId="TitelChar" w:customStyle="1">
    <w:name w:val="Titel Char"/>
    <w:basedOn w:val="Standaardalinea-lettertype"/>
    <w:link w:val="Titel"/>
    <w:uiPriority w:val="10"/>
    <w:rsid w:val="00231575"/>
    <w:rPr>
      <w:rFonts w:asciiTheme="majorHAnsi" w:hAnsiTheme="majorHAnsi" w:eastAsiaTheme="majorEastAsia" w:cstheme="majorBidi"/>
      <w:spacing w:val="-10"/>
      <w:kern w:val="28"/>
      <w:sz w:val="56"/>
      <w:szCs w:val="56"/>
    </w:rPr>
  </w:style>
  <w:style w:type="paragraph" w:styleId="Ondertitel">
    <w:name w:val="Subtitle"/>
    <w:basedOn w:val="Standaard"/>
    <w:next w:val="Standaard"/>
    <w:link w:val="OndertitelChar"/>
    <w:uiPriority w:val="11"/>
    <w:qFormat/>
    <w:rsid w:val="00231575"/>
    <w:pPr>
      <w:numPr>
        <w:ilvl w:val="1"/>
      </w:numPr>
      <w:spacing w:after="160"/>
    </w:pPr>
    <w:rPr>
      <w:rFonts w:eastAsiaTheme="majorEastAsia" w:cstheme="majorBidi"/>
      <w:color w:val="595959" w:themeColor="text1" w:themeTint="A6"/>
      <w:spacing w:val="15"/>
      <w:sz w:val="28"/>
      <w:szCs w:val="28"/>
    </w:rPr>
  </w:style>
  <w:style w:type="character" w:styleId="OndertitelChar" w:customStyle="1">
    <w:name w:val="Ondertitel Char"/>
    <w:basedOn w:val="Standaardalinea-lettertype"/>
    <w:link w:val="Ondertitel"/>
    <w:uiPriority w:val="11"/>
    <w:rsid w:val="00231575"/>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31575"/>
    <w:pPr>
      <w:spacing w:before="160" w:after="160"/>
      <w:jc w:val="center"/>
    </w:pPr>
    <w:rPr>
      <w:i/>
      <w:iCs/>
      <w:color w:val="404040" w:themeColor="text1" w:themeTint="BF"/>
    </w:rPr>
  </w:style>
  <w:style w:type="character" w:styleId="CitaatChar" w:customStyle="1">
    <w:name w:val="Citaat Char"/>
    <w:basedOn w:val="Standaardalinea-lettertype"/>
    <w:link w:val="Citaat"/>
    <w:uiPriority w:val="29"/>
    <w:rsid w:val="00231575"/>
    <w:rPr>
      <w:i/>
      <w:iCs/>
      <w:color w:val="404040" w:themeColor="text1" w:themeTint="BF"/>
    </w:rPr>
  </w:style>
  <w:style w:type="paragraph" w:styleId="Lijstalinea">
    <w:name w:val="List Paragraph"/>
    <w:basedOn w:val="Standaard"/>
    <w:uiPriority w:val="34"/>
    <w:qFormat/>
    <w:rsid w:val="00231575"/>
    <w:pPr>
      <w:ind w:left="720"/>
      <w:contextualSpacing/>
    </w:pPr>
  </w:style>
  <w:style w:type="character" w:styleId="Intensievebenadrukking">
    <w:name w:val="Intense Emphasis"/>
    <w:basedOn w:val="Standaardalinea-lettertype"/>
    <w:uiPriority w:val="21"/>
    <w:qFormat/>
    <w:rsid w:val="00231575"/>
    <w:rPr>
      <w:i/>
      <w:iCs/>
      <w:color w:val="2F5496" w:themeColor="accent1" w:themeShade="BF"/>
    </w:rPr>
  </w:style>
  <w:style w:type="paragraph" w:styleId="Duidelijkcitaat">
    <w:name w:val="Intense Quote"/>
    <w:basedOn w:val="Standaard"/>
    <w:next w:val="Standaard"/>
    <w:link w:val="DuidelijkcitaatChar"/>
    <w:uiPriority w:val="30"/>
    <w:qFormat/>
    <w:rsid w:val="0023157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DuidelijkcitaatChar" w:customStyle="1">
    <w:name w:val="Duidelijk citaat Char"/>
    <w:basedOn w:val="Standaardalinea-lettertype"/>
    <w:link w:val="Duidelijkcitaat"/>
    <w:uiPriority w:val="30"/>
    <w:rsid w:val="00231575"/>
    <w:rPr>
      <w:i/>
      <w:iCs/>
      <w:color w:val="2F5496" w:themeColor="accent1" w:themeShade="BF"/>
    </w:rPr>
  </w:style>
  <w:style w:type="character" w:styleId="Intensieveverwijzing">
    <w:name w:val="Intense Reference"/>
    <w:basedOn w:val="Standaardalinea-lettertype"/>
    <w:uiPriority w:val="32"/>
    <w:qFormat/>
    <w:rsid w:val="00231575"/>
    <w:rPr>
      <w:b/>
      <w:bCs/>
      <w:smallCaps/>
      <w:color w:val="2F5496" w:themeColor="accent1" w:themeShade="BF"/>
      <w:spacing w:val="5"/>
    </w:rPr>
  </w:style>
  <w:style w:type="character" w:styleId="Hyperlink">
    <w:name w:val="Hyperlink"/>
    <w:basedOn w:val="Standaardalinea-lettertype"/>
    <w:uiPriority w:val="99"/>
    <w:unhideWhenUsed/>
    <w:rsid w:val="002D46B5"/>
    <w:rPr>
      <w:color w:val="0563C1" w:themeColor="hyperlink"/>
      <w:u w:val="single"/>
    </w:rPr>
  </w:style>
  <w:style w:type="character" w:styleId="Onopgelostemelding">
    <w:name w:val="Unresolved Mention"/>
    <w:basedOn w:val="Standaardalinea-lettertype"/>
    <w:uiPriority w:val="99"/>
    <w:semiHidden/>
    <w:unhideWhenUsed/>
    <w:rsid w:val="002D46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0946583">
      <w:bodyDiv w:val="1"/>
      <w:marLeft w:val="0"/>
      <w:marRight w:val="0"/>
      <w:marTop w:val="0"/>
      <w:marBottom w:val="0"/>
      <w:divBdr>
        <w:top w:val="none" w:sz="0" w:space="0" w:color="auto"/>
        <w:left w:val="none" w:sz="0" w:space="0" w:color="auto"/>
        <w:bottom w:val="none" w:sz="0" w:space="0" w:color="auto"/>
        <w:right w:val="none" w:sz="0" w:space="0" w:color="auto"/>
      </w:divBdr>
    </w:div>
    <w:div w:id="174537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webSettings" Target="webSettings.xml" Id="rId3" /><Relationship Type="http://schemas.openxmlformats.org/officeDocument/2006/relationships/customXml" Target="../customXml/item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customXml" Target="../customXml/item3.xml" Id="rId9" /><Relationship Type="http://schemas.openxmlformats.org/officeDocument/2006/relationships/hyperlink" Target="mailto:dennis@kepler.be" TargetMode="External" Id="Rd2686471c0974771" /></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05BB172F67AF41BFB0B40625267181" ma:contentTypeVersion="11" ma:contentTypeDescription="Een nieuw document maken." ma:contentTypeScope="" ma:versionID="e69c9a43a25be578b8b58538751a5cbb">
  <xsd:schema xmlns:xsd="http://www.w3.org/2001/XMLSchema" xmlns:xs="http://www.w3.org/2001/XMLSchema" xmlns:p="http://schemas.microsoft.com/office/2006/metadata/properties" xmlns:ns2="14e5180d-f166-49c2-a17d-0f6b4c4eda93" xmlns:ns3="dbe7a273-525a-4218-ad43-20f78977595f" targetNamespace="http://schemas.microsoft.com/office/2006/metadata/properties" ma:root="true" ma:fieldsID="b6c4a3dcf080bab322b60d2ee2b27cd4" ns2:_="" ns3:_="">
    <xsd:import namespace="14e5180d-f166-49c2-a17d-0f6b4c4eda93"/>
    <xsd:import namespace="dbe7a273-525a-4218-ad43-20f78977595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e5180d-f166-49c2-a17d-0f6b4c4eda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3f0ab840-39da-4a3e-9357-95f91ec235a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e7a273-525a-4218-ad43-20f78977595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daf0ad2-6958-4475-ab87-a73c2a852a7e}" ma:internalName="TaxCatchAll" ma:showField="CatchAllData" ma:web="dbe7a273-525a-4218-ad43-20f7897759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be7a273-525a-4218-ad43-20f78977595f" xsi:nil="true"/>
    <lcf76f155ced4ddcb4097134ff3c332f xmlns="14e5180d-f166-49c2-a17d-0f6b4c4eda9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09453B9-B5B9-42F6-83DA-6236848F41AA}"/>
</file>

<file path=customXml/itemProps2.xml><?xml version="1.0" encoding="utf-8"?>
<ds:datastoreItem xmlns:ds="http://schemas.openxmlformats.org/officeDocument/2006/customXml" ds:itemID="{717FE862-B67C-4F91-88BA-3A74EE100B47}"/>
</file>

<file path=customXml/itemProps3.xml><?xml version="1.0" encoding="utf-8"?>
<ds:datastoreItem xmlns:ds="http://schemas.openxmlformats.org/officeDocument/2006/customXml" ds:itemID="{0AD3AE9E-BB9C-4508-B1B5-64EC6EC897C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Lise Swennen</dc:creator>
  <keywords/>
  <dc:description/>
  <lastModifiedBy>Gerry Klompers</lastModifiedBy>
  <revision>5</revision>
  <dcterms:created xsi:type="dcterms:W3CDTF">2024-09-23T07:15:00.0000000Z</dcterms:created>
  <dcterms:modified xsi:type="dcterms:W3CDTF">2024-10-23T09:35:21.3740786Z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0x010100CA05BB172F67AF41BFB0B40625267181</vt:lpwstr>
  </property>
  <property fmtid="{D5CDD505-2E9C-101B-9397-08002B2CF9AE}" pid="3" name="MediaServiceImageTags">
    <vt:lpwstr/>
  </property>
</Properties>
</file>