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36EC" w:rsidRDefault="008F36EC">
      <w:pPr>
        <w:pStyle w:val="Body"/>
        <w:rPr>
          <w:rFonts w:ascii="Calibri" w:eastAsia="Calibri" w:hAnsi="Calibri" w:cs="Calibri"/>
          <w:sz w:val="20"/>
          <w:szCs w:val="20"/>
        </w:rPr>
      </w:pPr>
    </w:p>
    <w:p w:rsidR="008F36EC" w:rsidRDefault="008F36EC">
      <w:pPr>
        <w:pStyle w:val="Body"/>
        <w:jc w:val="right"/>
        <w:rPr>
          <w:rFonts w:ascii="Calibri" w:eastAsia="Calibri" w:hAnsi="Calibri" w:cs="Calibri"/>
          <w:b/>
          <w:bCs/>
          <w:sz w:val="20"/>
          <w:szCs w:val="20"/>
        </w:rPr>
      </w:pPr>
    </w:p>
    <w:p w:rsidR="008F36EC" w:rsidRDefault="0094685A">
      <w:pPr>
        <w:pStyle w:val="Body"/>
        <w:rPr>
          <w:rFonts w:ascii="Calibri" w:eastAsia="Calibri" w:hAnsi="Calibri" w:cs="Calibri"/>
          <w:b/>
          <w:bCs/>
        </w:rPr>
      </w:pPr>
      <w:r>
        <w:rPr>
          <w:rFonts w:ascii="Calibri" w:eastAsia="Calibri" w:hAnsi="Calibri" w:cs="Calibri"/>
          <w:b/>
          <w:bCs/>
        </w:rPr>
        <w:t>FOR IMMEDIATE RELEASE</w:t>
      </w:r>
    </w:p>
    <w:p w:rsidR="007046EE" w:rsidRDefault="007046EE">
      <w:pPr>
        <w:pStyle w:val="Body"/>
        <w:jc w:val="right"/>
        <w:rPr>
          <w:rFonts w:ascii="Calibri" w:eastAsia="Calibri" w:hAnsi="Calibri" w:cs="Calibri"/>
          <w:b/>
          <w:bCs/>
          <w:sz w:val="20"/>
          <w:szCs w:val="20"/>
        </w:rPr>
      </w:pPr>
    </w:p>
    <w:p w:rsidR="008F36EC" w:rsidRDefault="00084EFC">
      <w:pPr>
        <w:pStyle w:val="Body"/>
        <w:jc w:val="right"/>
        <w:rPr>
          <w:rFonts w:ascii="Calibri" w:eastAsia="Calibri" w:hAnsi="Calibri" w:cs="Calibri"/>
          <w:b/>
          <w:bCs/>
          <w:sz w:val="20"/>
          <w:szCs w:val="20"/>
        </w:rPr>
      </w:pPr>
      <w:r>
        <w:rPr>
          <w:rFonts w:ascii="Calibri" w:eastAsia="Calibri" w:hAnsi="Calibri" w:cs="Calibri"/>
          <w:b/>
          <w:bCs/>
          <w:sz w:val="20"/>
          <w:szCs w:val="20"/>
        </w:rPr>
        <w:t>Media Contacts:</w:t>
      </w:r>
    </w:p>
    <w:p w:rsidR="008F36EC" w:rsidRDefault="00084EFC">
      <w:pPr>
        <w:pStyle w:val="Body"/>
        <w:jc w:val="right"/>
        <w:rPr>
          <w:rFonts w:ascii="Calibri" w:eastAsia="Calibri" w:hAnsi="Calibri" w:cs="Calibri"/>
          <w:sz w:val="20"/>
          <w:szCs w:val="20"/>
        </w:rPr>
      </w:pPr>
      <w:r>
        <w:rPr>
          <w:rFonts w:ascii="Calibri" w:eastAsia="Calibri" w:hAnsi="Calibri" w:cs="Calibri"/>
          <w:sz w:val="20"/>
          <w:szCs w:val="20"/>
        </w:rPr>
        <w:t>Joe Wolf, Dalton Agency</w:t>
      </w:r>
    </w:p>
    <w:p w:rsidR="008F36EC" w:rsidRDefault="00084EFC">
      <w:pPr>
        <w:pStyle w:val="Body"/>
        <w:jc w:val="right"/>
        <w:rPr>
          <w:rStyle w:val="Hyperlink0"/>
        </w:rPr>
      </w:pPr>
      <w:r>
        <w:rPr>
          <w:rFonts w:ascii="Calibri" w:eastAsia="Calibri" w:hAnsi="Calibri" w:cs="Calibri"/>
          <w:sz w:val="20"/>
          <w:szCs w:val="20"/>
        </w:rPr>
        <w:t xml:space="preserve">904.910.4454; </w:t>
      </w:r>
      <w:hyperlink r:id="rId7" w:history="1">
        <w:r>
          <w:rPr>
            <w:rStyle w:val="Hyperlink0"/>
          </w:rPr>
          <w:t>jwolf@daltonagency.com</w:t>
        </w:r>
      </w:hyperlink>
    </w:p>
    <w:p w:rsidR="008F36EC" w:rsidRDefault="008F36EC">
      <w:pPr>
        <w:pStyle w:val="Body"/>
        <w:jc w:val="right"/>
        <w:rPr>
          <w:rStyle w:val="Link"/>
          <w:rFonts w:ascii="Calibri" w:eastAsia="Calibri" w:hAnsi="Calibri" w:cs="Calibri"/>
          <w:sz w:val="20"/>
          <w:szCs w:val="20"/>
        </w:rPr>
      </w:pPr>
    </w:p>
    <w:p w:rsidR="008F36EC" w:rsidRDefault="00084EFC">
      <w:pPr>
        <w:pStyle w:val="Body"/>
        <w:jc w:val="right"/>
        <w:rPr>
          <w:rFonts w:ascii="Calibri" w:eastAsia="Calibri" w:hAnsi="Calibri" w:cs="Calibri"/>
          <w:sz w:val="21"/>
          <w:szCs w:val="21"/>
        </w:rPr>
      </w:pPr>
      <w:r>
        <w:rPr>
          <w:rFonts w:ascii="Calibri" w:eastAsia="Calibri" w:hAnsi="Calibri" w:cs="Calibri"/>
          <w:sz w:val="21"/>
          <w:szCs w:val="21"/>
        </w:rPr>
        <w:t>Anthony Popiel, Dalton Agency</w:t>
      </w:r>
    </w:p>
    <w:p w:rsidR="008F36EC" w:rsidRDefault="00084EFC">
      <w:pPr>
        <w:pStyle w:val="Body"/>
        <w:jc w:val="right"/>
        <w:rPr>
          <w:rFonts w:ascii="Calibri" w:eastAsia="Calibri" w:hAnsi="Calibri" w:cs="Calibri"/>
          <w:sz w:val="15"/>
          <w:szCs w:val="15"/>
        </w:rPr>
      </w:pPr>
      <w:r>
        <w:rPr>
          <w:rFonts w:ascii="Calibri" w:eastAsia="Calibri" w:hAnsi="Calibri" w:cs="Calibri"/>
          <w:sz w:val="20"/>
          <w:szCs w:val="20"/>
        </w:rPr>
        <w:t xml:space="preserve">404.876.1309; </w:t>
      </w:r>
      <w:hyperlink r:id="rId8" w:history="1">
        <w:r>
          <w:rPr>
            <w:rStyle w:val="Hyperlink0"/>
          </w:rPr>
          <w:t>apopiel@daltonagency.com</w:t>
        </w:r>
      </w:hyperlink>
      <w:r>
        <w:rPr>
          <w:rFonts w:ascii="Calibri" w:eastAsia="Calibri" w:hAnsi="Calibri" w:cs="Calibri"/>
          <w:sz w:val="20"/>
          <w:szCs w:val="20"/>
        </w:rPr>
        <w:t xml:space="preserve"> </w:t>
      </w:r>
    </w:p>
    <w:p w:rsidR="008F36EC" w:rsidRDefault="008F36EC">
      <w:pPr>
        <w:pStyle w:val="Body"/>
        <w:rPr>
          <w:rFonts w:ascii="Calibri" w:eastAsia="Calibri" w:hAnsi="Calibri" w:cs="Calibri"/>
          <w:b/>
          <w:bCs/>
          <w:sz w:val="30"/>
          <w:szCs w:val="30"/>
        </w:rPr>
      </w:pPr>
    </w:p>
    <w:p w:rsidR="008F36EC" w:rsidRDefault="00084EFC">
      <w:pPr>
        <w:pStyle w:val="Body"/>
        <w:jc w:val="center"/>
        <w:rPr>
          <w:rFonts w:ascii="Calibri" w:eastAsia="Calibri" w:hAnsi="Calibri" w:cs="Calibri"/>
          <w:b/>
          <w:bCs/>
          <w:sz w:val="30"/>
          <w:szCs w:val="30"/>
        </w:rPr>
      </w:pPr>
      <w:r>
        <w:rPr>
          <w:rFonts w:ascii="Calibri" w:eastAsia="Calibri" w:hAnsi="Calibri" w:cs="Calibri"/>
          <w:b/>
          <w:bCs/>
          <w:sz w:val="30"/>
          <w:szCs w:val="30"/>
          <w:lang w:val="fr-FR"/>
        </w:rPr>
        <w:t>America</w:t>
      </w:r>
      <w:r>
        <w:rPr>
          <w:rFonts w:ascii="Calibri" w:eastAsia="Calibri" w:hAnsi="Calibri" w:cs="Calibri"/>
          <w:b/>
          <w:bCs/>
          <w:sz w:val="30"/>
          <w:szCs w:val="30"/>
        </w:rPr>
        <w:t xml:space="preserve">’s Warrior Partnership </w:t>
      </w:r>
      <w:r w:rsidR="007260E6">
        <w:rPr>
          <w:rFonts w:ascii="Calibri" w:eastAsia="Calibri" w:hAnsi="Calibri" w:cs="Calibri"/>
          <w:b/>
          <w:bCs/>
          <w:sz w:val="30"/>
          <w:szCs w:val="30"/>
        </w:rPr>
        <w:t xml:space="preserve">Hosts </w:t>
      </w:r>
      <w:r w:rsidR="00D06715">
        <w:rPr>
          <w:rFonts w:ascii="Calibri" w:eastAsia="Calibri" w:hAnsi="Calibri" w:cs="Calibri"/>
          <w:b/>
          <w:bCs/>
          <w:sz w:val="30"/>
          <w:szCs w:val="30"/>
        </w:rPr>
        <w:t>“</w:t>
      </w:r>
      <w:r w:rsidR="007260E6">
        <w:rPr>
          <w:rFonts w:ascii="Calibri" w:eastAsia="Calibri" w:hAnsi="Calibri" w:cs="Calibri"/>
          <w:b/>
          <w:bCs/>
          <w:sz w:val="30"/>
          <w:szCs w:val="30"/>
        </w:rPr>
        <w:t>Camouflage &amp; Cocktails</w:t>
      </w:r>
      <w:r w:rsidR="00D06715">
        <w:rPr>
          <w:rFonts w:ascii="Calibri" w:eastAsia="Calibri" w:hAnsi="Calibri" w:cs="Calibri"/>
          <w:b/>
          <w:bCs/>
          <w:sz w:val="30"/>
          <w:szCs w:val="30"/>
        </w:rPr>
        <w:t>”</w:t>
      </w:r>
      <w:r w:rsidR="007260E6">
        <w:rPr>
          <w:rFonts w:ascii="Calibri" w:eastAsia="Calibri" w:hAnsi="Calibri" w:cs="Calibri"/>
          <w:b/>
          <w:bCs/>
          <w:sz w:val="30"/>
          <w:szCs w:val="30"/>
        </w:rPr>
        <w:t xml:space="preserve"> Event to Celebrate Empowered Veterans</w:t>
      </w:r>
    </w:p>
    <w:p w:rsidR="008F36EC" w:rsidRDefault="008F36EC">
      <w:pPr>
        <w:pStyle w:val="Body"/>
        <w:jc w:val="center"/>
        <w:rPr>
          <w:rFonts w:ascii="Calibri" w:eastAsia="Calibri" w:hAnsi="Calibri" w:cs="Calibri"/>
          <w:b/>
          <w:bCs/>
          <w:sz w:val="30"/>
          <w:szCs w:val="30"/>
        </w:rPr>
      </w:pPr>
    </w:p>
    <w:p w:rsidR="00F4039F" w:rsidRDefault="00084EFC">
      <w:pPr>
        <w:pStyle w:val="Body"/>
        <w:jc w:val="center"/>
        <w:rPr>
          <w:rFonts w:ascii="Calibri" w:eastAsia="Calibri" w:hAnsi="Calibri" w:cs="Calibri"/>
          <w:i/>
          <w:iCs/>
          <w:sz w:val="26"/>
          <w:szCs w:val="26"/>
        </w:rPr>
      </w:pPr>
      <w:r>
        <w:rPr>
          <w:rFonts w:ascii="Calibri" w:eastAsia="Calibri" w:hAnsi="Calibri" w:cs="Calibri"/>
          <w:i/>
          <w:iCs/>
          <w:sz w:val="26"/>
          <w:szCs w:val="26"/>
        </w:rPr>
        <w:t xml:space="preserve">-- </w:t>
      </w:r>
      <w:r w:rsidR="007260E6">
        <w:rPr>
          <w:rFonts w:ascii="Calibri" w:eastAsia="Calibri" w:hAnsi="Calibri" w:cs="Calibri"/>
          <w:i/>
          <w:iCs/>
          <w:sz w:val="26"/>
          <w:szCs w:val="26"/>
        </w:rPr>
        <w:t xml:space="preserve">Medal of Honor recipient Clint </w:t>
      </w:r>
      <w:proofErr w:type="spellStart"/>
      <w:r w:rsidR="007260E6">
        <w:rPr>
          <w:rFonts w:ascii="Calibri" w:eastAsia="Calibri" w:hAnsi="Calibri" w:cs="Calibri"/>
          <w:i/>
          <w:iCs/>
          <w:sz w:val="26"/>
          <w:szCs w:val="26"/>
        </w:rPr>
        <w:t>Romesha</w:t>
      </w:r>
      <w:proofErr w:type="spellEnd"/>
      <w:r w:rsidR="007260E6">
        <w:rPr>
          <w:rFonts w:ascii="Calibri" w:eastAsia="Calibri" w:hAnsi="Calibri" w:cs="Calibri"/>
          <w:i/>
          <w:iCs/>
          <w:sz w:val="26"/>
          <w:szCs w:val="26"/>
        </w:rPr>
        <w:t xml:space="preserve"> to speak at </w:t>
      </w:r>
      <w:r w:rsidR="00F4039F">
        <w:rPr>
          <w:rFonts w:ascii="Calibri" w:eastAsia="Calibri" w:hAnsi="Calibri" w:cs="Calibri"/>
          <w:i/>
          <w:iCs/>
          <w:sz w:val="26"/>
          <w:szCs w:val="26"/>
        </w:rPr>
        <w:t xml:space="preserve">networking </w:t>
      </w:r>
      <w:r w:rsidR="007260E6">
        <w:rPr>
          <w:rFonts w:ascii="Calibri" w:eastAsia="Calibri" w:hAnsi="Calibri" w:cs="Calibri"/>
          <w:i/>
          <w:iCs/>
          <w:sz w:val="26"/>
          <w:szCs w:val="26"/>
        </w:rPr>
        <w:t xml:space="preserve">event </w:t>
      </w:r>
    </w:p>
    <w:p w:rsidR="008F36EC" w:rsidRDefault="007260E6">
      <w:pPr>
        <w:pStyle w:val="Body"/>
        <w:jc w:val="center"/>
        <w:rPr>
          <w:rFonts w:ascii="Calibri" w:eastAsia="Calibri" w:hAnsi="Calibri" w:cs="Calibri"/>
          <w:i/>
          <w:iCs/>
          <w:sz w:val="26"/>
          <w:szCs w:val="26"/>
        </w:rPr>
      </w:pPr>
      <w:r>
        <w:rPr>
          <w:rFonts w:ascii="Calibri" w:eastAsia="Calibri" w:hAnsi="Calibri" w:cs="Calibri"/>
          <w:i/>
          <w:iCs/>
          <w:sz w:val="26"/>
          <w:szCs w:val="26"/>
        </w:rPr>
        <w:t>on April 4 at 6 p.m. EST in New York</w:t>
      </w:r>
      <w:r w:rsidR="00CA0349">
        <w:rPr>
          <w:rFonts w:ascii="Calibri" w:eastAsia="Calibri" w:hAnsi="Calibri" w:cs="Calibri"/>
          <w:i/>
          <w:iCs/>
          <w:sz w:val="26"/>
          <w:szCs w:val="26"/>
        </w:rPr>
        <w:t xml:space="preserve"> City</w:t>
      </w:r>
      <w:r w:rsidR="00E4679E">
        <w:rPr>
          <w:rFonts w:ascii="Calibri" w:eastAsia="Calibri" w:hAnsi="Calibri" w:cs="Calibri"/>
          <w:i/>
          <w:iCs/>
          <w:sz w:val="26"/>
          <w:szCs w:val="26"/>
        </w:rPr>
        <w:t xml:space="preserve"> </w:t>
      </w:r>
      <w:r w:rsidR="00084EFC">
        <w:rPr>
          <w:rFonts w:ascii="Calibri" w:eastAsia="Calibri" w:hAnsi="Calibri" w:cs="Calibri"/>
          <w:i/>
          <w:iCs/>
          <w:sz w:val="26"/>
          <w:szCs w:val="26"/>
        </w:rPr>
        <w:t>--</w:t>
      </w:r>
    </w:p>
    <w:p w:rsidR="008F36EC" w:rsidRDefault="008F36EC">
      <w:pPr>
        <w:pStyle w:val="Body"/>
        <w:rPr>
          <w:rFonts w:ascii="Calibri" w:eastAsia="Calibri" w:hAnsi="Calibri" w:cs="Calibri"/>
        </w:rPr>
      </w:pPr>
    </w:p>
    <w:p w:rsidR="00CA0349" w:rsidRDefault="00084EFC">
      <w:pPr>
        <w:pStyle w:val="Body"/>
        <w:rPr>
          <w:rFonts w:ascii="Calibri" w:eastAsia="Calibri" w:hAnsi="Calibri" w:cs="Calibri"/>
        </w:rPr>
      </w:pPr>
      <w:r>
        <w:rPr>
          <w:rFonts w:ascii="Calibri" w:eastAsia="Calibri" w:hAnsi="Calibri" w:cs="Calibri"/>
          <w:lang w:val="de-DE"/>
        </w:rPr>
        <w:t xml:space="preserve">WASHINGTON </w:t>
      </w:r>
      <w:r>
        <w:rPr>
          <w:rFonts w:ascii="Calibri" w:eastAsia="Calibri" w:hAnsi="Calibri" w:cs="Calibri"/>
        </w:rPr>
        <w:t xml:space="preserve">– </w:t>
      </w:r>
      <w:r w:rsidR="0094685A">
        <w:rPr>
          <w:rFonts w:ascii="Calibri" w:eastAsia="Calibri" w:hAnsi="Calibri" w:cs="Calibri"/>
        </w:rPr>
        <w:t>March 28</w:t>
      </w:r>
      <w:r>
        <w:rPr>
          <w:rFonts w:ascii="Calibri" w:eastAsia="Calibri" w:hAnsi="Calibri" w:cs="Calibri"/>
        </w:rPr>
        <w:t>, 201</w:t>
      </w:r>
      <w:r w:rsidR="00F12D5A">
        <w:rPr>
          <w:rFonts w:ascii="Calibri" w:eastAsia="Calibri" w:hAnsi="Calibri" w:cs="Calibri"/>
        </w:rPr>
        <w:t>9</w:t>
      </w:r>
      <w:r>
        <w:rPr>
          <w:rFonts w:ascii="Calibri" w:eastAsia="Calibri" w:hAnsi="Calibri" w:cs="Calibri"/>
        </w:rPr>
        <w:t xml:space="preserve"> – </w:t>
      </w:r>
      <w:r w:rsidR="00877884">
        <w:rPr>
          <w:rFonts w:ascii="Calibri" w:eastAsia="Calibri" w:hAnsi="Calibri" w:cs="Calibri"/>
        </w:rPr>
        <w:t xml:space="preserve">America’s Warrior Partnership </w:t>
      </w:r>
      <w:r w:rsidR="007260E6">
        <w:rPr>
          <w:rFonts w:ascii="Calibri" w:eastAsia="Calibri" w:hAnsi="Calibri" w:cs="Calibri"/>
        </w:rPr>
        <w:t xml:space="preserve">is hosting its </w:t>
      </w:r>
      <w:r w:rsidR="00CA0349">
        <w:rPr>
          <w:rFonts w:ascii="Calibri" w:eastAsia="Calibri" w:hAnsi="Calibri" w:cs="Calibri"/>
        </w:rPr>
        <w:t xml:space="preserve">next </w:t>
      </w:r>
      <w:r w:rsidR="007260E6">
        <w:rPr>
          <w:rFonts w:ascii="Calibri" w:eastAsia="Calibri" w:hAnsi="Calibri" w:cs="Calibri"/>
        </w:rPr>
        <w:t xml:space="preserve">“Camouflage &amp; Cocktails” </w:t>
      </w:r>
      <w:r w:rsidR="00CA0349">
        <w:rPr>
          <w:rFonts w:ascii="Calibri" w:eastAsia="Calibri" w:hAnsi="Calibri" w:cs="Calibri"/>
        </w:rPr>
        <w:t>networking event</w:t>
      </w:r>
      <w:r w:rsidR="00147F13">
        <w:rPr>
          <w:rFonts w:ascii="Calibri" w:eastAsia="Calibri" w:hAnsi="Calibri" w:cs="Calibri"/>
        </w:rPr>
        <w:t xml:space="preserve"> </w:t>
      </w:r>
      <w:r w:rsidR="007260E6">
        <w:rPr>
          <w:rFonts w:ascii="Calibri" w:eastAsia="Calibri" w:hAnsi="Calibri" w:cs="Calibri"/>
        </w:rPr>
        <w:t xml:space="preserve">to celebrate </w:t>
      </w:r>
      <w:r w:rsidR="00147F13">
        <w:rPr>
          <w:rFonts w:ascii="Calibri" w:eastAsia="Calibri" w:hAnsi="Calibri" w:cs="Calibri"/>
        </w:rPr>
        <w:t>empowered military veterans</w:t>
      </w:r>
      <w:r w:rsidR="00CA0349">
        <w:rPr>
          <w:rFonts w:ascii="Calibri" w:eastAsia="Calibri" w:hAnsi="Calibri" w:cs="Calibri"/>
        </w:rPr>
        <w:t xml:space="preserve">. </w:t>
      </w:r>
      <w:r w:rsidR="00D06715">
        <w:rPr>
          <w:rFonts w:ascii="Calibri" w:eastAsia="Calibri" w:hAnsi="Calibri" w:cs="Calibri"/>
        </w:rPr>
        <w:t>Sponsored by First Data</w:t>
      </w:r>
      <w:r w:rsidR="0094685A">
        <w:rPr>
          <w:rFonts w:ascii="Calibri" w:eastAsia="Calibri" w:hAnsi="Calibri" w:cs="Calibri"/>
        </w:rPr>
        <w:t xml:space="preserve">, </w:t>
      </w:r>
      <w:proofErr w:type="spellStart"/>
      <w:r w:rsidR="00D06715">
        <w:rPr>
          <w:rFonts w:ascii="Calibri" w:eastAsia="Calibri" w:hAnsi="Calibri" w:cs="Calibri"/>
        </w:rPr>
        <w:t>OppenheimerFunds</w:t>
      </w:r>
      <w:proofErr w:type="spellEnd"/>
      <w:r w:rsidR="0094685A">
        <w:rPr>
          <w:rFonts w:ascii="Calibri" w:eastAsia="Calibri" w:hAnsi="Calibri" w:cs="Calibri"/>
        </w:rPr>
        <w:t>, Apollo Global Management and Natixis Investment Managers</w:t>
      </w:r>
      <w:bookmarkStart w:id="0" w:name="_GoBack"/>
      <w:bookmarkEnd w:id="0"/>
      <w:r w:rsidR="00D06715">
        <w:rPr>
          <w:rFonts w:ascii="Calibri" w:eastAsia="Calibri" w:hAnsi="Calibri" w:cs="Calibri"/>
        </w:rPr>
        <w:t xml:space="preserve">, the event </w:t>
      </w:r>
      <w:r w:rsidR="00CA0349">
        <w:rPr>
          <w:rFonts w:ascii="Calibri" w:eastAsia="Calibri" w:hAnsi="Calibri" w:cs="Calibri"/>
        </w:rPr>
        <w:t>will take place in New York City at Carnegie Hall on April 4 starting at 6 p.m. EST.</w:t>
      </w:r>
    </w:p>
    <w:p w:rsidR="00CA0349" w:rsidRDefault="00CA0349">
      <w:pPr>
        <w:pStyle w:val="Body"/>
        <w:rPr>
          <w:rFonts w:ascii="Calibri" w:eastAsia="Calibri" w:hAnsi="Calibri" w:cs="Calibri"/>
        </w:rPr>
      </w:pPr>
    </w:p>
    <w:p w:rsidR="00CA0349" w:rsidRDefault="00CA0349">
      <w:pPr>
        <w:pStyle w:val="Body"/>
        <w:rPr>
          <w:rFonts w:ascii="Calibri" w:eastAsia="Calibri" w:hAnsi="Calibri" w:cs="Calibri"/>
        </w:rPr>
      </w:pPr>
      <w:r>
        <w:rPr>
          <w:rFonts w:ascii="Calibri" w:eastAsia="Calibri" w:hAnsi="Calibri" w:cs="Calibri"/>
        </w:rPr>
        <w:t xml:space="preserve">The event will recognize business and civic leaders </w:t>
      </w:r>
      <w:r w:rsidR="00F4039F">
        <w:rPr>
          <w:rFonts w:ascii="Calibri" w:eastAsia="Calibri" w:hAnsi="Calibri" w:cs="Calibri"/>
        </w:rPr>
        <w:t>who</w:t>
      </w:r>
      <w:r>
        <w:rPr>
          <w:rFonts w:ascii="Calibri" w:eastAsia="Calibri" w:hAnsi="Calibri" w:cs="Calibri"/>
        </w:rPr>
        <w:t xml:space="preserve"> are supporting veteran-friendly workplaces and communities, while also providing attendees the opportunity to network and learn how they can contribute to the movement of empowering veterans. Medal of Honor recipient Clint </w:t>
      </w:r>
      <w:proofErr w:type="spellStart"/>
      <w:r>
        <w:rPr>
          <w:rFonts w:ascii="Calibri" w:eastAsia="Calibri" w:hAnsi="Calibri" w:cs="Calibri"/>
        </w:rPr>
        <w:t>Romesha</w:t>
      </w:r>
      <w:proofErr w:type="spellEnd"/>
      <w:r>
        <w:rPr>
          <w:rFonts w:ascii="Calibri" w:eastAsia="Calibri" w:hAnsi="Calibri" w:cs="Calibri"/>
        </w:rPr>
        <w:t xml:space="preserve"> will serve as the evening’s honorary host and speak to attendees about how communities can bridge the gap between veteran and civilian cultures. </w:t>
      </w:r>
    </w:p>
    <w:p w:rsidR="00553578" w:rsidRDefault="00553578">
      <w:pPr>
        <w:pStyle w:val="Body"/>
        <w:rPr>
          <w:rFonts w:ascii="Calibri" w:eastAsia="Calibri" w:hAnsi="Calibri" w:cs="Calibri"/>
        </w:rPr>
      </w:pPr>
    </w:p>
    <w:p w:rsidR="00553578" w:rsidRDefault="00B53A5A">
      <w:pPr>
        <w:pStyle w:val="Body"/>
        <w:rPr>
          <w:rFonts w:ascii="Calibri" w:eastAsia="Calibri" w:hAnsi="Calibri" w:cs="Calibri"/>
        </w:rPr>
      </w:pPr>
      <w:r>
        <w:rPr>
          <w:rFonts w:ascii="Calibri" w:eastAsia="Calibri" w:hAnsi="Calibri" w:cs="Calibri"/>
        </w:rPr>
        <w:t>“</w:t>
      </w:r>
      <w:r w:rsidR="00BE5447">
        <w:rPr>
          <w:rFonts w:ascii="Calibri" w:eastAsia="Calibri" w:hAnsi="Calibri" w:cs="Calibri"/>
        </w:rPr>
        <w:t xml:space="preserve">An empowered veteran claims the right to thrive within their community rather than simply survive, and Clint embodies </w:t>
      </w:r>
      <w:r w:rsidR="00F4039F">
        <w:rPr>
          <w:rFonts w:ascii="Calibri" w:eastAsia="Calibri" w:hAnsi="Calibri" w:cs="Calibri"/>
        </w:rPr>
        <w:t>that</w:t>
      </w:r>
      <w:r w:rsidR="00BE5447">
        <w:rPr>
          <w:rFonts w:ascii="Calibri" w:eastAsia="Calibri" w:hAnsi="Calibri" w:cs="Calibri"/>
        </w:rPr>
        <w:t xml:space="preserve"> definition</w:t>
      </w:r>
      <w:r>
        <w:rPr>
          <w:rFonts w:ascii="Calibri" w:eastAsia="Calibri" w:hAnsi="Calibri" w:cs="Calibri"/>
        </w:rPr>
        <w:t xml:space="preserve">,” said Jim Lorraine, president and CEO of America’s Warrior Partnership. </w:t>
      </w:r>
      <w:r w:rsidR="00BE5447">
        <w:rPr>
          <w:rFonts w:ascii="Calibri" w:eastAsia="Calibri" w:hAnsi="Calibri" w:cs="Calibri"/>
        </w:rPr>
        <w:t>“It is one thing to understand what makes an empowered veteran. The true challenge lies in coming together to provide veterans with the means and opportunity to achieve the quality of life they deserve. We look forward to learning from Clint’s experiences alongside attendees as we work together to create more veteran-friendly communities</w:t>
      </w:r>
      <w:r w:rsidR="00F402F0">
        <w:rPr>
          <w:rFonts w:ascii="Calibri" w:eastAsia="Calibri" w:hAnsi="Calibri" w:cs="Calibri"/>
        </w:rPr>
        <w:t>.”</w:t>
      </w:r>
    </w:p>
    <w:p w:rsidR="00830050" w:rsidRDefault="00830050">
      <w:pPr>
        <w:pStyle w:val="Body"/>
        <w:rPr>
          <w:rFonts w:ascii="Calibri" w:eastAsia="Calibri" w:hAnsi="Calibri" w:cs="Calibri"/>
        </w:rPr>
      </w:pPr>
    </w:p>
    <w:p w:rsidR="00D06715" w:rsidRDefault="00D06715">
      <w:pPr>
        <w:pStyle w:val="Body"/>
        <w:rPr>
          <w:rFonts w:ascii="Calibri" w:eastAsia="Calibri" w:hAnsi="Calibri" w:cs="Calibri"/>
        </w:rPr>
      </w:pPr>
      <w:r>
        <w:rPr>
          <w:rFonts w:ascii="Calibri" w:eastAsia="Calibri" w:hAnsi="Calibri" w:cs="Calibri"/>
        </w:rPr>
        <w:t>Before commencing the “Camouflage &amp; Cocktails” evening event, Clint will join America’s Warrior Partnership in visiting several New York-based businesses on April 4 to speak with employees and recognize their dedication to creating veteran-friendly workplace environments. Donations raised during the evening event will support ongoing programs and initiatives from America’s Warrior Partnership that are empowering communities to empower veterans.</w:t>
      </w:r>
    </w:p>
    <w:p w:rsidR="00805CAE" w:rsidRDefault="00805CAE">
      <w:pPr>
        <w:pStyle w:val="Body"/>
        <w:rPr>
          <w:rFonts w:ascii="Calibri" w:eastAsia="Calibri" w:hAnsi="Calibri" w:cs="Calibri"/>
        </w:rPr>
      </w:pPr>
    </w:p>
    <w:p w:rsidR="00F24C7A" w:rsidRDefault="00D06715">
      <w:pPr>
        <w:pStyle w:val="Body"/>
        <w:rPr>
          <w:rFonts w:ascii="Calibri" w:eastAsia="Calibri" w:hAnsi="Calibri" w:cs="Calibri"/>
        </w:rPr>
      </w:pPr>
      <w:r>
        <w:rPr>
          <w:rFonts w:ascii="Calibri" w:eastAsia="Calibri" w:hAnsi="Calibri" w:cs="Calibri"/>
        </w:rPr>
        <w:t>For m</w:t>
      </w:r>
      <w:r w:rsidR="006A0D78">
        <w:rPr>
          <w:rFonts w:ascii="Calibri" w:eastAsia="Calibri" w:hAnsi="Calibri" w:cs="Calibri"/>
        </w:rPr>
        <w:t xml:space="preserve">ore information </w:t>
      </w:r>
      <w:r w:rsidR="00BE5447">
        <w:rPr>
          <w:rFonts w:ascii="Calibri" w:eastAsia="Calibri" w:hAnsi="Calibri" w:cs="Calibri"/>
        </w:rPr>
        <w:t>and instructions to</w:t>
      </w:r>
      <w:r w:rsidR="00F24C7A">
        <w:rPr>
          <w:rFonts w:ascii="Calibri" w:eastAsia="Calibri" w:hAnsi="Calibri" w:cs="Calibri"/>
        </w:rPr>
        <w:t xml:space="preserve"> RSVP for the event</w:t>
      </w:r>
      <w:r>
        <w:rPr>
          <w:rFonts w:ascii="Calibri" w:eastAsia="Calibri" w:hAnsi="Calibri" w:cs="Calibri"/>
        </w:rPr>
        <w:t>, visit</w:t>
      </w:r>
      <w:r w:rsidR="00BE5447">
        <w:rPr>
          <w:rFonts w:ascii="Calibri" w:eastAsia="Calibri" w:hAnsi="Calibri" w:cs="Calibri"/>
        </w:rPr>
        <w:t xml:space="preserve"> </w:t>
      </w:r>
      <w:hyperlink r:id="rId9" w:history="1">
        <w:r>
          <w:rPr>
            <w:rStyle w:val="Hyperlink1"/>
          </w:rPr>
          <w:t>the America’s Warrior Partnership website</w:t>
        </w:r>
      </w:hyperlink>
      <w:r w:rsidR="00BE5447">
        <w:rPr>
          <w:rFonts w:ascii="Calibri" w:eastAsia="Calibri" w:hAnsi="Calibri" w:cs="Calibri"/>
        </w:rPr>
        <w:t>.</w:t>
      </w:r>
    </w:p>
    <w:p w:rsidR="008F36EC" w:rsidRDefault="008F36EC">
      <w:pPr>
        <w:pStyle w:val="Body"/>
        <w:rPr>
          <w:rFonts w:ascii="Calibri" w:eastAsia="Calibri" w:hAnsi="Calibri" w:cs="Calibri"/>
        </w:rPr>
      </w:pPr>
    </w:p>
    <w:p w:rsidR="008F36EC" w:rsidRDefault="00084EFC">
      <w:pPr>
        <w:pStyle w:val="Body"/>
        <w:rPr>
          <w:rFonts w:ascii="Calibri" w:eastAsia="Calibri" w:hAnsi="Calibri" w:cs="Calibri"/>
        </w:rPr>
      </w:pPr>
      <w:r>
        <w:rPr>
          <w:rFonts w:ascii="Calibri" w:eastAsia="Calibri" w:hAnsi="Calibri" w:cs="Calibri"/>
          <w:b/>
          <w:bCs/>
        </w:rPr>
        <w:t>About America’s Warrior Partnership</w:t>
      </w:r>
    </w:p>
    <w:p w:rsidR="008F36EC" w:rsidRDefault="00084EFC">
      <w:pPr>
        <w:pStyle w:val="Body"/>
        <w:rPr>
          <w:rFonts w:ascii="Calibri" w:eastAsia="Calibri" w:hAnsi="Calibri" w:cs="Calibri"/>
        </w:rPr>
      </w:pPr>
      <w:r>
        <w:rPr>
          <w:rFonts w:ascii="Calibri" w:eastAsia="Calibri" w:hAnsi="Calibri" w:cs="Calibri"/>
        </w:rPr>
        <w:t>America’s Warrior Partnership is committed to empowering communities to empower veterans.</w:t>
      </w:r>
      <w:r>
        <w:rPr>
          <w:rFonts w:ascii="Calibri" w:eastAsia="Calibri" w:hAnsi="Calibri" w:cs="Calibri"/>
          <w:b/>
          <w:bCs/>
        </w:rPr>
        <w:t xml:space="preserve"> </w:t>
      </w:r>
      <w:r>
        <w:rPr>
          <w:rFonts w:ascii="Calibri" w:eastAsia="Calibri" w:hAnsi="Calibri" w:cs="Calibri"/>
        </w:rPr>
        <w:t xml:space="preserve">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 For more information on the organization and how to get involved, visit </w:t>
      </w:r>
      <w:hyperlink r:id="rId10" w:history="1">
        <w:r>
          <w:rPr>
            <w:rStyle w:val="Hyperlink1"/>
          </w:rPr>
          <w:t>www.AmericasWarriorPartnership.org</w:t>
        </w:r>
      </w:hyperlink>
      <w:r>
        <w:rPr>
          <w:rFonts w:ascii="Calibri" w:eastAsia="Calibri" w:hAnsi="Calibri" w:cs="Calibri"/>
        </w:rPr>
        <w:t xml:space="preserve">. </w:t>
      </w:r>
    </w:p>
    <w:p w:rsidR="008F36EC" w:rsidRDefault="008F36EC">
      <w:pPr>
        <w:pStyle w:val="Body"/>
        <w:rPr>
          <w:rFonts w:ascii="Calibri" w:eastAsia="Calibri" w:hAnsi="Calibri" w:cs="Calibri"/>
          <w:b/>
          <w:bCs/>
          <w:color w:val="FF0000"/>
          <w:u w:color="FF0000"/>
        </w:rPr>
      </w:pPr>
    </w:p>
    <w:p w:rsidR="008F36EC" w:rsidRDefault="00084EFC">
      <w:pPr>
        <w:pStyle w:val="Body"/>
        <w:jc w:val="center"/>
      </w:pPr>
      <w:r>
        <w:rPr>
          <w:rFonts w:ascii="Calibri" w:eastAsia="Calibri" w:hAnsi="Calibri" w:cs="Calibri"/>
        </w:rPr>
        <w:t>###</w:t>
      </w:r>
    </w:p>
    <w:sectPr w:rsidR="008F36EC">
      <w:head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5E1" w:rsidRDefault="002B05E1">
      <w:r>
        <w:separator/>
      </w:r>
    </w:p>
  </w:endnote>
  <w:endnote w:type="continuationSeparator" w:id="0">
    <w:p w:rsidR="002B05E1" w:rsidRDefault="002B0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5E1" w:rsidRDefault="002B05E1">
      <w:r>
        <w:separator/>
      </w:r>
    </w:p>
  </w:footnote>
  <w:footnote w:type="continuationSeparator" w:id="0">
    <w:p w:rsidR="002B05E1" w:rsidRDefault="002B05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6EE" w:rsidRDefault="007046EE" w:rsidP="007046EE">
    <w:pPr>
      <w:pStyle w:val="Header"/>
      <w:jc w:val="center"/>
    </w:pPr>
    <w:r>
      <w:rPr>
        <w:rFonts w:ascii="Calibri" w:eastAsia="Calibri" w:hAnsi="Calibri" w:cs="Calibri"/>
        <w:noProof/>
        <w:sz w:val="20"/>
        <w:szCs w:val="20"/>
      </w:rPr>
      <w:drawing>
        <wp:inline distT="0" distB="0" distL="0" distR="0" wp14:anchorId="476E3663" wp14:editId="6A2956DE">
          <wp:extent cx="1590805" cy="106324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s Warrior Partnership Logo.jpg"/>
                  <pic:cNvPicPr/>
                </pic:nvPicPr>
                <pic:blipFill>
                  <a:blip r:embed="rId1">
                    <a:extLst>
                      <a:ext uri="{28A0092B-C50C-407E-A947-70E740481C1C}">
                        <a14:useLocalDpi xmlns:a14="http://schemas.microsoft.com/office/drawing/2010/main" val="0"/>
                      </a:ext>
                    </a:extLst>
                  </a:blip>
                  <a:stretch>
                    <a:fillRect/>
                  </a:stretch>
                </pic:blipFill>
                <pic:spPr>
                  <a:xfrm>
                    <a:off x="0" y="0"/>
                    <a:ext cx="1608325" cy="10749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334E7"/>
    <w:multiLevelType w:val="multilevel"/>
    <w:tmpl w:val="A3D81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6EC"/>
    <w:rsid w:val="00082A42"/>
    <w:rsid w:val="00084EFC"/>
    <w:rsid w:val="000B34BD"/>
    <w:rsid w:val="001264E0"/>
    <w:rsid w:val="00147F13"/>
    <w:rsid w:val="00181DCC"/>
    <w:rsid w:val="001941F7"/>
    <w:rsid w:val="001C5B1D"/>
    <w:rsid w:val="001D59F7"/>
    <w:rsid w:val="002717B5"/>
    <w:rsid w:val="00287459"/>
    <w:rsid w:val="00287C75"/>
    <w:rsid w:val="002B05E1"/>
    <w:rsid w:val="003626E3"/>
    <w:rsid w:val="003843E4"/>
    <w:rsid w:val="003B4131"/>
    <w:rsid w:val="003F78CA"/>
    <w:rsid w:val="004168C7"/>
    <w:rsid w:val="00417FB7"/>
    <w:rsid w:val="0045477C"/>
    <w:rsid w:val="00481F3E"/>
    <w:rsid w:val="004F40FF"/>
    <w:rsid w:val="0053247B"/>
    <w:rsid w:val="00534762"/>
    <w:rsid w:val="00553578"/>
    <w:rsid w:val="005F2674"/>
    <w:rsid w:val="00622C69"/>
    <w:rsid w:val="0067348C"/>
    <w:rsid w:val="006A0D78"/>
    <w:rsid w:val="006B06CD"/>
    <w:rsid w:val="006B36C2"/>
    <w:rsid w:val="006C6DEE"/>
    <w:rsid w:val="007046EE"/>
    <w:rsid w:val="007260E6"/>
    <w:rsid w:val="00740E7E"/>
    <w:rsid w:val="00743B94"/>
    <w:rsid w:val="007A43C0"/>
    <w:rsid w:val="007C0121"/>
    <w:rsid w:val="007D04D2"/>
    <w:rsid w:val="00805CAE"/>
    <w:rsid w:val="00830050"/>
    <w:rsid w:val="00837E5E"/>
    <w:rsid w:val="00877884"/>
    <w:rsid w:val="008E4B9B"/>
    <w:rsid w:val="008F36EC"/>
    <w:rsid w:val="009305BD"/>
    <w:rsid w:val="0094685A"/>
    <w:rsid w:val="00952328"/>
    <w:rsid w:val="00971D3D"/>
    <w:rsid w:val="009D1A37"/>
    <w:rsid w:val="009E0D1C"/>
    <w:rsid w:val="00A0328B"/>
    <w:rsid w:val="00A2665F"/>
    <w:rsid w:val="00A3517D"/>
    <w:rsid w:val="00A42DB8"/>
    <w:rsid w:val="00A9364A"/>
    <w:rsid w:val="00B53A5A"/>
    <w:rsid w:val="00B65B4F"/>
    <w:rsid w:val="00B7633D"/>
    <w:rsid w:val="00BB5C78"/>
    <w:rsid w:val="00BC1023"/>
    <w:rsid w:val="00BD49AE"/>
    <w:rsid w:val="00BD6875"/>
    <w:rsid w:val="00BE0CCE"/>
    <w:rsid w:val="00BE5447"/>
    <w:rsid w:val="00BE55FA"/>
    <w:rsid w:val="00BF53A0"/>
    <w:rsid w:val="00C42074"/>
    <w:rsid w:val="00C542D6"/>
    <w:rsid w:val="00CA0349"/>
    <w:rsid w:val="00D06715"/>
    <w:rsid w:val="00D112A3"/>
    <w:rsid w:val="00D6247E"/>
    <w:rsid w:val="00E13B59"/>
    <w:rsid w:val="00E179AE"/>
    <w:rsid w:val="00E33FB4"/>
    <w:rsid w:val="00E4679E"/>
    <w:rsid w:val="00E618D6"/>
    <w:rsid w:val="00E94F15"/>
    <w:rsid w:val="00EA533A"/>
    <w:rsid w:val="00EB714F"/>
    <w:rsid w:val="00F12D5A"/>
    <w:rsid w:val="00F24C7A"/>
    <w:rsid w:val="00F402F0"/>
    <w:rsid w:val="00F4039F"/>
    <w:rsid w:val="00F600A1"/>
    <w:rsid w:val="00F703EC"/>
    <w:rsid w:val="00FB1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066A63"/>
  <w15:docId w15:val="{FFB56469-9864-0C43-B93B-95EBB375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0"/>
      <w:szCs w:val="20"/>
      <w:u w:val="single" w:color="0000FF"/>
    </w:rPr>
  </w:style>
  <w:style w:type="character" w:customStyle="1" w:styleId="Hyperlink1">
    <w:name w:val="Hyperlink.1"/>
    <w:basedOn w:val="Link"/>
    <w:rPr>
      <w:rFonts w:ascii="Calibri" w:eastAsia="Calibri" w:hAnsi="Calibri" w:cs="Calibri"/>
      <w:color w:val="0000FF"/>
      <w:u w:val="single" w:color="0000FF"/>
    </w:rPr>
  </w:style>
  <w:style w:type="character" w:styleId="UnresolvedMention">
    <w:name w:val="Unresolved Mention"/>
    <w:basedOn w:val="DefaultParagraphFont"/>
    <w:uiPriority w:val="99"/>
    <w:semiHidden/>
    <w:unhideWhenUsed/>
    <w:rsid w:val="00622C69"/>
    <w:rPr>
      <w:color w:val="605E5C"/>
      <w:shd w:val="clear" w:color="auto" w:fill="E1DFDD"/>
    </w:rPr>
  </w:style>
  <w:style w:type="paragraph" w:styleId="Header">
    <w:name w:val="header"/>
    <w:basedOn w:val="Normal"/>
    <w:link w:val="HeaderChar"/>
    <w:uiPriority w:val="99"/>
    <w:unhideWhenUsed/>
    <w:rsid w:val="007046EE"/>
    <w:pPr>
      <w:tabs>
        <w:tab w:val="center" w:pos="4680"/>
        <w:tab w:val="right" w:pos="9360"/>
      </w:tabs>
    </w:pPr>
  </w:style>
  <w:style w:type="character" w:customStyle="1" w:styleId="HeaderChar">
    <w:name w:val="Header Char"/>
    <w:basedOn w:val="DefaultParagraphFont"/>
    <w:link w:val="Header"/>
    <w:uiPriority w:val="99"/>
    <w:rsid w:val="007046EE"/>
    <w:rPr>
      <w:sz w:val="24"/>
      <w:szCs w:val="24"/>
    </w:rPr>
  </w:style>
  <w:style w:type="paragraph" w:styleId="Footer">
    <w:name w:val="footer"/>
    <w:basedOn w:val="Normal"/>
    <w:link w:val="FooterChar"/>
    <w:uiPriority w:val="99"/>
    <w:unhideWhenUsed/>
    <w:rsid w:val="007046EE"/>
    <w:pPr>
      <w:tabs>
        <w:tab w:val="center" w:pos="4680"/>
        <w:tab w:val="right" w:pos="9360"/>
      </w:tabs>
    </w:pPr>
  </w:style>
  <w:style w:type="character" w:customStyle="1" w:styleId="FooterChar">
    <w:name w:val="Footer Char"/>
    <w:basedOn w:val="DefaultParagraphFont"/>
    <w:link w:val="Footer"/>
    <w:uiPriority w:val="99"/>
    <w:rsid w:val="007046EE"/>
    <w:rPr>
      <w:sz w:val="24"/>
      <w:szCs w:val="24"/>
    </w:rPr>
  </w:style>
  <w:style w:type="paragraph" w:styleId="BalloonText">
    <w:name w:val="Balloon Text"/>
    <w:basedOn w:val="Normal"/>
    <w:link w:val="BalloonTextChar"/>
    <w:uiPriority w:val="99"/>
    <w:semiHidden/>
    <w:unhideWhenUsed/>
    <w:rsid w:val="001941F7"/>
    <w:rPr>
      <w:sz w:val="18"/>
      <w:szCs w:val="18"/>
    </w:rPr>
  </w:style>
  <w:style w:type="character" w:customStyle="1" w:styleId="BalloonTextChar">
    <w:name w:val="Balloon Text Char"/>
    <w:basedOn w:val="DefaultParagraphFont"/>
    <w:link w:val="BalloonText"/>
    <w:uiPriority w:val="99"/>
    <w:semiHidden/>
    <w:rsid w:val="001941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7093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s://www.classy.org/event/camouflage-and-cocktails/e22056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Anthony Popiel</cp:lastModifiedBy>
  <cp:revision>2</cp:revision>
  <cp:lastPrinted>2018-12-12T21:44:00Z</cp:lastPrinted>
  <dcterms:created xsi:type="dcterms:W3CDTF">2019-03-27T17:37:00Z</dcterms:created>
  <dcterms:modified xsi:type="dcterms:W3CDTF">2019-03-27T17:37:00Z</dcterms:modified>
</cp:coreProperties>
</file>