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jc w:val="center"/>
        <w:rPr>
          <w:sz w:val="22"/>
          <w:szCs w:val="22"/>
        </w:rPr>
      </w:pPr>
      <w:r w:rsidDel="00000000" w:rsidR="00000000" w:rsidRPr="00000000">
        <w:rPr>
          <w:rtl w:val="0"/>
        </w:rPr>
      </w:r>
    </w:p>
    <w:p w:rsidR="00000000" w:rsidDel="00000000" w:rsidP="00000000" w:rsidRDefault="00000000" w:rsidRPr="00000000" w14:paraId="00000002">
      <w:pPr>
        <w:shd w:fill="ffffff" w:val="clear"/>
        <w:rPr>
          <w:b w:val="1"/>
          <w:color w:val="ff0000"/>
          <w:sz w:val="22"/>
          <w:szCs w:val="22"/>
        </w:rPr>
      </w:pPr>
      <w:r w:rsidDel="00000000" w:rsidR="00000000" w:rsidRPr="00000000">
        <w:rPr>
          <w:b w:val="1"/>
          <w:color w:val="ff0000"/>
          <w:sz w:val="22"/>
          <w:szCs w:val="22"/>
          <w:rtl w:val="0"/>
        </w:rPr>
        <w:t xml:space="preserve">FINAL VERSION</w:t>
      </w:r>
    </w:p>
    <w:p w:rsidR="00000000" w:rsidDel="00000000" w:rsidP="00000000" w:rsidRDefault="00000000" w:rsidRPr="00000000" w14:paraId="00000003">
      <w:pPr>
        <w:shd w:fill="ffffff" w:val="clear"/>
        <w:jc w:val="center"/>
        <w:rPr>
          <w:sz w:val="22"/>
          <w:szCs w:val="22"/>
        </w:rPr>
      </w:pPr>
      <w:r w:rsidDel="00000000" w:rsidR="00000000" w:rsidRPr="00000000">
        <w:rPr>
          <w:rtl w:val="0"/>
        </w:rPr>
      </w:r>
    </w:p>
    <w:p w:rsidR="00000000" w:rsidDel="00000000" w:rsidP="00000000" w:rsidRDefault="00000000" w:rsidRPr="00000000" w14:paraId="00000004">
      <w:pPr>
        <w:shd w:fill="ffffff" w:val="clear"/>
        <w:jc w:val="center"/>
        <w:rPr>
          <w:rFonts w:ascii="Arial" w:cs="Arial" w:eastAsia="Arial" w:hAnsi="Arial"/>
          <w:color w:val="222222"/>
          <w:sz w:val="22"/>
          <w:szCs w:val="22"/>
        </w:rPr>
      </w:pPr>
      <w:r w:rsidDel="00000000" w:rsidR="00000000" w:rsidRPr="00000000">
        <w:rPr>
          <w:sz w:val="22"/>
          <w:szCs w:val="22"/>
        </w:rPr>
        <w:drawing>
          <wp:inline distB="114300" distT="114300" distL="114300" distR="114300">
            <wp:extent cx="4176713" cy="8299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176713" cy="829988"/>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after="240" w:before="240" w:line="240" w:lineRule="auto"/>
        <w:jc w:val="center"/>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sz w:val="22"/>
          <w:szCs w:val="22"/>
          <w:rtl w:val="0"/>
        </w:rPr>
        <w:t xml:space="preserve">Dolphin Entertainment Embarks on an Inspiring Journey to Adapt Clare Mulley’s Award-Winning Debut Biography </w:t>
      </w:r>
      <w:r w:rsidDel="00000000" w:rsidR="00000000" w:rsidRPr="00000000">
        <w:rPr>
          <w:rFonts w:ascii="Helvetica Neue" w:cs="Helvetica Neue" w:eastAsia="Helvetica Neue" w:hAnsi="Helvetica Neue"/>
          <w:b w:val="1"/>
          <w:i w:val="1"/>
          <w:sz w:val="22"/>
          <w:szCs w:val="22"/>
          <w:rtl w:val="0"/>
        </w:rPr>
        <w:t xml:space="preserve">The Woman Who Saved the Children</w:t>
      </w:r>
      <w:r w:rsidDel="00000000" w:rsidR="00000000" w:rsidRPr="00000000">
        <w:rPr>
          <w:rFonts w:ascii="Helvetica Neue" w:cs="Helvetica Neue" w:eastAsia="Helvetica Neue" w:hAnsi="Helvetica Neue"/>
          <w:b w:val="1"/>
          <w:sz w:val="22"/>
          <w:szCs w:val="22"/>
          <w:rtl w:val="0"/>
        </w:rPr>
        <w:t xml:space="preserve"> Into a Feature Film</w:t>
      </w:r>
    </w:p>
    <w:p w:rsidR="00000000" w:rsidDel="00000000" w:rsidP="00000000" w:rsidRDefault="00000000" w:rsidRPr="00000000" w14:paraId="00000006">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sz w:val="22"/>
          <w:szCs w:val="22"/>
          <w:rtl w:val="0"/>
        </w:rPr>
        <w:t xml:space="preserve">NEW YORK / ACCESSWIRE / December </w:t>
      </w:r>
      <w:r w:rsidDel="00000000" w:rsidR="00000000" w:rsidRPr="00000000">
        <w:rPr>
          <w:rFonts w:ascii="Helvetica Neue" w:cs="Helvetica Neue" w:eastAsia="Helvetica Neue" w:hAnsi="Helvetica Neue"/>
          <w:b w:val="1"/>
          <w:sz w:val="22"/>
          <w:szCs w:val="22"/>
          <w:highlight w:val="yellow"/>
          <w:rtl w:val="0"/>
        </w:rPr>
        <w:t xml:space="preserve">XX</w:t>
      </w:r>
      <w:r w:rsidDel="00000000" w:rsidR="00000000" w:rsidRPr="00000000">
        <w:rPr>
          <w:rFonts w:ascii="Helvetica Neue" w:cs="Helvetica Neue" w:eastAsia="Helvetica Neue" w:hAnsi="Helvetica Neue"/>
          <w:b w:val="1"/>
          <w:sz w:val="22"/>
          <w:szCs w:val="22"/>
          <w:rtl w:val="0"/>
        </w:rPr>
        <w:t xml:space="preserve">, 2024</w:t>
      </w:r>
      <w:r w:rsidDel="00000000" w:rsidR="00000000" w:rsidRPr="00000000">
        <w:rPr>
          <w:rFonts w:ascii="Helvetica Neue" w:cs="Helvetica Neue" w:eastAsia="Helvetica Neue" w:hAnsi="Helvetica Neue"/>
          <w:sz w:val="22"/>
          <w:szCs w:val="22"/>
          <w:rtl w:val="0"/>
        </w:rPr>
        <w:t xml:space="preserve"> – Dolphin Entertainment (NASDAQ: DLPN) proudly announces its latest scripted content project with the acquisition of rights to </w:t>
      </w:r>
      <w:r w:rsidDel="00000000" w:rsidR="00000000" w:rsidRPr="00000000">
        <w:rPr>
          <w:rFonts w:ascii="Helvetica Neue" w:cs="Helvetica Neue" w:eastAsia="Helvetica Neue" w:hAnsi="Helvetica Neue"/>
          <w:i w:val="1"/>
          <w:sz w:val="22"/>
          <w:szCs w:val="22"/>
          <w:rtl w:val="0"/>
        </w:rPr>
        <w:t xml:space="preserve">The Woman Who Saved the Children,</w:t>
      </w:r>
      <w:r w:rsidDel="00000000" w:rsidR="00000000" w:rsidRPr="00000000">
        <w:rPr>
          <w:rFonts w:ascii="Helvetica Neue" w:cs="Helvetica Neue" w:eastAsia="Helvetica Neue" w:hAnsi="Helvetica Neue"/>
          <w:sz w:val="22"/>
          <w:szCs w:val="22"/>
          <w:rtl w:val="0"/>
        </w:rPr>
        <w:t xml:space="preserve"> an acclaimed biography by award-winning author Clare Mulley. The book, which chronicles the extraordinary life of humanitarian trailblazer Eglantyne Jebb, will be brought to life as a feature film under Dolphin’s production banner.</w:t>
      </w:r>
    </w:p>
    <w:p w:rsidR="00000000" w:rsidDel="00000000" w:rsidP="00000000" w:rsidRDefault="00000000" w:rsidRPr="00000000" w14:paraId="00000007">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i w:val="1"/>
          <w:sz w:val="22"/>
          <w:szCs w:val="22"/>
          <w:rtl w:val="0"/>
        </w:rPr>
        <w:t xml:space="preserve">The Woman Who Saved the Children</w:t>
      </w:r>
      <w:r w:rsidDel="00000000" w:rsidR="00000000" w:rsidRPr="00000000">
        <w:rPr>
          <w:rFonts w:ascii="Helvetica Neue" w:cs="Helvetica Neue" w:eastAsia="Helvetica Neue" w:hAnsi="Helvetica Neue"/>
          <w:sz w:val="22"/>
          <w:szCs w:val="22"/>
          <w:rtl w:val="0"/>
        </w:rPr>
        <w:t xml:space="preserve"> delves into the remarkable story of Jebb, whose unwavering determination and groundbreaking vision led to the creation of the global humanitarian organization Save the Children in 1919. Over the past century, this pioneering organization has become the world’s foremost advocate for children, impacting millions of lives each year. In 2023 alone, Save the Children reached nearly 106 million children across 115 countries.</w:t>
      </w:r>
    </w:p>
    <w:p w:rsidR="00000000" w:rsidDel="00000000" w:rsidP="00000000" w:rsidRDefault="00000000" w:rsidRPr="00000000" w14:paraId="00000008">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story is a celebration of courage and the power of one individual to change the world,"</w:t>
      </w:r>
      <w:r w:rsidDel="00000000" w:rsidR="00000000" w:rsidRPr="00000000">
        <w:rPr>
          <w:rFonts w:ascii="Helvetica Neue" w:cs="Helvetica Neue" w:eastAsia="Helvetica Neue" w:hAnsi="Helvetica Neue"/>
          <w:sz w:val="22"/>
          <w:szCs w:val="22"/>
          <w:rtl w:val="0"/>
        </w:rPr>
        <w:t xml:space="preserve"> said Emerson Davis, Vice President of Development and Production for Dolphin Entertainment. </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sz w:val="22"/>
          <w:szCs w:val="22"/>
          <w:rtl w:val="0"/>
        </w:rPr>
        <w:t xml:space="preserve">"It’s an honor to adapt Clare Mulley’s extraordinary book into a cinematic experience that will inspire audiences globally." </w:t>
      </w:r>
    </w:p>
    <w:p w:rsidR="00000000" w:rsidDel="00000000" w:rsidP="00000000" w:rsidRDefault="00000000" w:rsidRPr="00000000" w14:paraId="00000009">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Eglantyne Jebb, a woman of passion and conviction, defied expectations to become one of the world’s most influential champions for children’s rights. She embarked on a remarkable journey to establish the Save the Children movement, pioneering the revolutionary concept of children’s human rights. From her early days in Cambridge to her audacious actions on the world stage, Jebb’s life was filled with daring exploits, from espionage in Serbia to public protests in Trafalgar Square. Her unwavering commitment to child welfare, coupled with her brilliant mind and indomitable spirit, left an enduring legacy that continues to inspire and transform lives.</w:t>
      </w:r>
    </w:p>
    <w:p w:rsidR="00000000" w:rsidDel="00000000" w:rsidP="00000000" w:rsidRDefault="00000000" w:rsidRPr="00000000" w14:paraId="0000000A">
      <w:pPr>
        <w:shd w:fill="ffffff" w:val="clear"/>
        <w:spacing w:after="240" w:before="240" w:line="240" w:lineRule="auto"/>
        <w:rPr>
          <w:rFonts w:ascii="Arial" w:cs="Arial" w:eastAsia="Arial" w:hAnsi="Arial"/>
          <w:color w:val="222222"/>
          <w:sz w:val="22"/>
          <w:szCs w:val="22"/>
        </w:rPr>
      </w:pPr>
      <w:r w:rsidDel="00000000" w:rsidR="00000000" w:rsidRPr="00000000">
        <w:rPr>
          <w:rFonts w:ascii="Arial" w:cs="Arial" w:eastAsia="Arial" w:hAnsi="Arial"/>
          <w:color w:val="222222"/>
          <w:sz w:val="22"/>
          <w:szCs w:val="22"/>
          <w:rtl w:val="0"/>
        </w:rPr>
        <w:t xml:space="preserve">“</w:t>
      </w:r>
      <w:r w:rsidDel="00000000" w:rsidR="00000000" w:rsidRPr="00000000">
        <w:rPr>
          <w:rFonts w:ascii="Arial" w:cs="Arial" w:eastAsia="Arial" w:hAnsi="Arial"/>
          <w:color w:val="222222"/>
          <w:sz w:val="22"/>
          <w:szCs w:val="22"/>
          <w:rtl w:val="0"/>
        </w:rPr>
        <w:t xml:space="preserve">Eglantyne was a true revolutionary, breaking all the rules, defying convention and transgressing the law in her determination to save the lives and improve the life-chances of every child, everywhere,” said Clare Mulley. “Witty and wayward, she burned fast through life, dying all too young, but her enduring legacy remains as relevant and urgent as ever.</w:t>
      </w:r>
      <w:r w:rsidDel="00000000" w:rsidR="00000000" w:rsidRPr="00000000">
        <w:rPr>
          <w:rFonts w:ascii="Arial" w:cs="Arial" w:eastAsia="Arial" w:hAnsi="Arial"/>
          <w:color w:val="222222"/>
          <w:sz w:val="22"/>
          <w:szCs w:val="22"/>
          <w:rtl w:val="0"/>
        </w:rPr>
        <w:t xml:space="preserve">”</w:t>
      </w:r>
    </w:p>
    <w:p w:rsidR="00000000" w:rsidDel="00000000" w:rsidP="00000000" w:rsidRDefault="00000000" w:rsidRPr="00000000" w14:paraId="0000000B">
      <w:pPr>
        <w:spacing w:after="240" w:before="240" w:line="240" w:lineRule="auto"/>
        <w:rPr>
          <w:rFonts w:ascii="Helvetica Neue" w:cs="Helvetica Neue" w:eastAsia="Helvetica Neue" w:hAnsi="Helvetica Neue"/>
          <w:i w:val="1"/>
          <w:sz w:val="22"/>
          <w:szCs w:val="22"/>
          <w:highlight w:val="yellow"/>
        </w:rPr>
      </w:pPr>
      <w:r w:rsidDel="00000000" w:rsidR="00000000" w:rsidRPr="00000000">
        <w:rPr>
          <w:rtl w:val="0"/>
        </w:rPr>
      </w:r>
    </w:p>
    <w:p w:rsidR="00000000" w:rsidDel="00000000" w:rsidP="00000000" w:rsidRDefault="00000000" w:rsidRPr="00000000" w14:paraId="0000000C">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Over 100 years after its establishment, Save the Children remains committed to its founding principles. In the United States and around the world, the international nonprofit works to ensure children grow up healthy, educated, and safe. Save the Children also responds to emergencies in many of the places where it’s toughest to be a child and advocates for children to ensure their voices are heard and their rights are prioritized in policymaking and decision-making.</w:t>
      </w:r>
      <w:r w:rsidDel="00000000" w:rsidR="00000000" w:rsidRPr="00000000">
        <w:rPr>
          <w:rtl w:val="0"/>
        </w:rPr>
      </w:r>
    </w:p>
    <w:p w:rsidR="00000000" w:rsidDel="00000000" w:rsidP="00000000" w:rsidRDefault="00000000" w:rsidRPr="00000000" w14:paraId="0000000D">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“Save the Children was founded in the wake of WWI on the belief that all children have rights, a radical idea at the time,” said Janti Soeripto, President and CEO, Save the Children US. “We look forward to seeing our founder’s lesser known, yet transformative life story told on the big screen. A fierce humanitarian, Eglantyne said, “humanity owes children the best it has to offer.” Save the Children carries on Eglantyne’s monumental legacy. Her vision to protect the rights of children worldwide is the same vision that drives us today.”</w:t>
      </w:r>
      <w:r w:rsidDel="00000000" w:rsidR="00000000" w:rsidRPr="00000000">
        <w:rPr>
          <w:rtl w:val="0"/>
        </w:rPr>
      </w:r>
    </w:p>
    <w:p w:rsidR="00000000" w:rsidDel="00000000" w:rsidP="00000000" w:rsidRDefault="00000000" w:rsidRPr="00000000" w14:paraId="0000000E">
      <w:pPr>
        <w:spacing w:after="240" w:before="240" w:line="240" w:lineRule="auto"/>
        <w:rPr>
          <w:rFonts w:ascii="Helvetica Neue" w:cs="Helvetica Neue" w:eastAsia="Helvetica Neue" w:hAnsi="Helvetica Neue"/>
          <w:i w:val="1"/>
          <w:sz w:val="22"/>
          <w:szCs w:val="22"/>
        </w:rPr>
      </w:pPr>
      <w:r w:rsidDel="00000000" w:rsidR="00000000" w:rsidRPr="00000000">
        <w:rPr>
          <w:rFonts w:ascii="Helvetica Neue" w:cs="Helvetica Neue" w:eastAsia="Helvetica Neue" w:hAnsi="Helvetica Neue"/>
          <w:sz w:val="22"/>
          <w:szCs w:val="22"/>
          <w:rtl w:val="0"/>
        </w:rPr>
        <w:t xml:space="preserve">This announcement marks an exciting return to scripted storytelling for Dolphin, which has earned many accolades over its 28-year history for its compelling and diverse productions. </w:t>
      </w:r>
      <w:r w:rsidDel="00000000" w:rsidR="00000000" w:rsidRPr="00000000">
        <w:rPr>
          <w:rFonts w:ascii="Helvetica Neue" w:cs="Helvetica Neue" w:eastAsia="Helvetica Neue" w:hAnsi="Helvetica Neue"/>
          <w:sz w:val="22"/>
          <w:szCs w:val="22"/>
          <w:rtl w:val="0"/>
        </w:rPr>
        <w:t xml:space="preserve">Most recently, the company co-produced </w:t>
      </w:r>
      <w:r w:rsidDel="00000000" w:rsidR="00000000" w:rsidRPr="00000000">
        <w:rPr>
          <w:rFonts w:ascii="Helvetica Neue" w:cs="Helvetica Neue" w:eastAsia="Helvetica Neue" w:hAnsi="Helvetica Neue"/>
          <w:i w:val="1"/>
          <w:sz w:val="22"/>
          <w:szCs w:val="22"/>
          <w:rtl w:val="0"/>
        </w:rPr>
        <w:t xml:space="preserve">The Blue Angels</w:t>
      </w:r>
      <w:r w:rsidDel="00000000" w:rsidR="00000000" w:rsidRPr="00000000">
        <w:rPr>
          <w:rFonts w:ascii="Helvetica Neue" w:cs="Helvetica Neue" w:eastAsia="Helvetica Neue" w:hAnsi="Helvetica Neue"/>
          <w:sz w:val="22"/>
          <w:szCs w:val="22"/>
          <w:rtl w:val="0"/>
        </w:rPr>
        <w:t xml:space="preserve">,</w:t>
      </w:r>
      <w:r w:rsidDel="00000000" w:rsidR="00000000" w:rsidRPr="00000000">
        <w:rPr>
          <w:rFonts w:ascii="Helvetica Neue" w:cs="Helvetica Neue" w:eastAsia="Helvetica Neue" w:hAnsi="Helvetica Neue"/>
          <w:sz w:val="22"/>
          <w:szCs w:val="22"/>
          <w:rtl w:val="0"/>
        </w:rPr>
        <w:t xml:space="preserve"> the acclaimed and breathtaking documentary which was the first project in a multi-year co-production partnership between Dolphin and IMAX. Also produced by</w:t>
      </w:r>
      <w:r w:rsidDel="00000000" w:rsidR="00000000" w:rsidRPr="00000000">
        <w:rPr>
          <w:rFonts w:ascii="Arial" w:cs="Arial" w:eastAsia="Arial" w:hAnsi="Arial"/>
          <w:color w:val="1f1f1f"/>
          <w:sz w:val="22"/>
          <w:szCs w:val="22"/>
          <w:highlight w:val="white"/>
          <w:rtl w:val="0"/>
        </w:rPr>
        <w:t xml:space="preserve"> JJ Abrams and Glen Powell</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i w:val="1"/>
          <w:sz w:val="22"/>
          <w:szCs w:val="22"/>
          <w:rtl w:val="0"/>
        </w:rPr>
        <w:t xml:space="preserve">The Blue Angels</w:t>
      </w:r>
      <w:r w:rsidDel="00000000" w:rsidR="00000000" w:rsidRPr="00000000">
        <w:rPr>
          <w:rFonts w:ascii="Helvetica Neue" w:cs="Helvetica Neue" w:eastAsia="Helvetica Neue" w:hAnsi="Helvetica Neue"/>
          <w:sz w:val="22"/>
          <w:szCs w:val="22"/>
          <w:rtl w:val="0"/>
        </w:rPr>
        <w:t xml:space="preserve"> was released exclusively in IMAX theaters on May 17, and premiered on Amazon Prime over Memorial Day Weekend, becoming the #1 movie on the service over the holiday weekend.</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tl w:val="0"/>
        </w:rPr>
      </w:r>
    </w:p>
    <w:p w:rsidR="00000000" w:rsidDel="00000000" w:rsidP="00000000" w:rsidRDefault="00000000" w:rsidRPr="00000000" w14:paraId="0000000F">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"With </w:t>
      </w:r>
      <w:r w:rsidDel="00000000" w:rsidR="00000000" w:rsidRPr="00000000">
        <w:rPr>
          <w:rFonts w:ascii="Helvetica Neue" w:cs="Helvetica Neue" w:eastAsia="Helvetica Neue" w:hAnsi="Helvetica Neue"/>
          <w:i w:val="1"/>
          <w:sz w:val="22"/>
          <w:szCs w:val="22"/>
          <w:rtl w:val="0"/>
        </w:rPr>
        <w:t xml:space="preserve">The Woman Who Saved the Children</w:t>
      </w:r>
      <w:r w:rsidDel="00000000" w:rsidR="00000000" w:rsidRPr="00000000">
        <w:rPr>
          <w:rFonts w:ascii="Helvetica Neue" w:cs="Helvetica Neue" w:eastAsia="Helvetica Neue" w:hAnsi="Helvetica Neue"/>
          <w:sz w:val="22"/>
          <w:szCs w:val="22"/>
          <w:rtl w:val="0"/>
        </w:rPr>
        <w:t xml:space="preserve">, we’re showcasing a story of extraordinary vision and resilience that is both globally relevant and emotionally powerful," said Bill O’Dowd, Founder and CEO of Dolphin. "As our development expands to include our return to scripted content, </w:t>
      </w:r>
      <w:r w:rsidDel="00000000" w:rsidR="00000000" w:rsidRPr="00000000">
        <w:rPr>
          <w:rFonts w:ascii="Helvetica Neue" w:cs="Helvetica Neue" w:eastAsia="Helvetica Neue" w:hAnsi="Helvetica Neue"/>
          <w:i w:val="1"/>
          <w:sz w:val="22"/>
          <w:szCs w:val="22"/>
          <w:rtl w:val="0"/>
        </w:rPr>
        <w:t xml:space="preserve">The Woman Who Saved the Children</w:t>
      </w:r>
      <w:r w:rsidDel="00000000" w:rsidR="00000000" w:rsidRPr="00000000">
        <w:rPr>
          <w:rFonts w:ascii="Helvetica Neue" w:cs="Helvetica Neue" w:eastAsia="Helvetica Neue" w:hAnsi="Helvetica Neue"/>
          <w:sz w:val="22"/>
          <w:szCs w:val="22"/>
          <w:rtl w:val="0"/>
        </w:rPr>
        <w:t xml:space="preserve"> reflects our commitment to developing films that not only captivate audiences but also continues to reinforce Dolphin as a key player in meaningful, story-driven filmmaking within today’s entertainment landscape."</w:t>
      </w:r>
    </w:p>
    <w:p w:rsidR="00000000" w:rsidDel="00000000" w:rsidP="00000000" w:rsidRDefault="00000000" w:rsidRPr="00000000" w14:paraId="00000010">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Simon Shaps of Georgina Capel Associates brokered the deal on behalf of Clare Mulley. </w:t>
      </w:r>
    </w:p>
    <w:p w:rsidR="00000000" w:rsidDel="00000000" w:rsidP="00000000" w:rsidRDefault="00000000" w:rsidRPr="00000000" w14:paraId="00000011">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book was published by Oneworld Publications.</w:t>
      </w:r>
    </w:p>
    <w:p w:rsidR="00000000" w:rsidDel="00000000" w:rsidP="00000000" w:rsidRDefault="00000000" w:rsidRPr="00000000" w14:paraId="00000012">
      <w:pPr>
        <w:spacing w:after="240" w:before="240"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sz w:val="22"/>
          <w:szCs w:val="22"/>
          <w:u w:val="single"/>
          <w:rtl w:val="0"/>
        </w:rPr>
        <w:t xml:space="preserve">About Clare Mulley</w:t>
      </w:r>
      <w:r w:rsidDel="00000000" w:rsidR="00000000" w:rsidRPr="00000000">
        <w:rPr>
          <w:rFonts w:ascii="Helvetica Neue" w:cs="Helvetica Neue" w:eastAsia="Helvetica Neue" w:hAnsi="Helvetica Neue"/>
          <w:b w:val="1"/>
          <w:sz w:val="22"/>
          <w:szCs w:val="22"/>
          <w:rtl w:val="0"/>
        </w:rPr>
        <w:br w:type="textWrapping"/>
      </w:r>
      <w:r w:rsidDel="00000000" w:rsidR="00000000" w:rsidRPr="00000000">
        <w:rPr>
          <w:rFonts w:ascii="Helvetica Neue" w:cs="Helvetica Neue" w:eastAsia="Helvetica Neue" w:hAnsi="Helvetica Neue"/>
          <w:sz w:val="22"/>
          <w:szCs w:val="22"/>
          <w:rtl w:val="0"/>
        </w:rPr>
        <w:t xml:space="preserve">Clare Mulley is an award-winning author and broadcaster celebrated for her incisive explorations of women’s roles in history. Her works include </w:t>
      </w:r>
      <w:r w:rsidDel="00000000" w:rsidR="00000000" w:rsidRPr="00000000">
        <w:rPr>
          <w:rFonts w:ascii="Helvetica Neue" w:cs="Helvetica Neue" w:eastAsia="Helvetica Neue" w:hAnsi="Helvetica Neue"/>
          <w:i w:val="1"/>
          <w:sz w:val="22"/>
          <w:szCs w:val="22"/>
          <w:rtl w:val="0"/>
        </w:rPr>
        <w:t xml:space="preserve">The Spy Who Loved</w:t>
      </w:r>
      <w:r w:rsidDel="00000000" w:rsidR="00000000" w:rsidRPr="00000000">
        <w:rPr>
          <w:rFonts w:ascii="Helvetica Neue" w:cs="Helvetica Neue" w:eastAsia="Helvetica Neue" w:hAnsi="Helvetica Neue"/>
          <w:sz w:val="22"/>
          <w:szCs w:val="22"/>
          <w:rtl w:val="0"/>
        </w:rPr>
        <w:t xml:space="preserve">, a biography of the first woman to serve Britain as a special agent during WWII; </w:t>
      </w:r>
      <w:r w:rsidDel="00000000" w:rsidR="00000000" w:rsidRPr="00000000">
        <w:rPr>
          <w:rFonts w:ascii="Helvetica Neue" w:cs="Helvetica Neue" w:eastAsia="Helvetica Neue" w:hAnsi="Helvetica Neue"/>
          <w:i w:val="1"/>
          <w:sz w:val="22"/>
          <w:szCs w:val="22"/>
          <w:rtl w:val="0"/>
        </w:rPr>
        <w:t xml:space="preserve">The Women Who Flew for Hitler</w:t>
      </w:r>
      <w:r w:rsidDel="00000000" w:rsidR="00000000" w:rsidRPr="00000000">
        <w:rPr>
          <w:rFonts w:ascii="Helvetica Neue" w:cs="Helvetica Neue" w:eastAsia="Helvetica Neue" w:hAnsi="Helvetica Neue"/>
          <w:sz w:val="22"/>
          <w:szCs w:val="22"/>
          <w:rtl w:val="0"/>
        </w:rPr>
        <w:t xml:space="preserve">, an account of two female Nazi test pilots; and </w:t>
      </w:r>
      <w:r w:rsidDel="00000000" w:rsidR="00000000" w:rsidRPr="00000000">
        <w:rPr>
          <w:rFonts w:ascii="Helvetica Neue" w:cs="Helvetica Neue" w:eastAsia="Helvetica Neue" w:hAnsi="Helvetica Neue"/>
          <w:i w:val="1"/>
          <w:sz w:val="22"/>
          <w:szCs w:val="22"/>
          <w:rtl w:val="0"/>
        </w:rPr>
        <w:t xml:space="preserve">Agent Zo</w:t>
      </w:r>
      <w:r w:rsidDel="00000000" w:rsidR="00000000" w:rsidRPr="00000000">
        <w:rPr>
          <w:rFonts w:ascii="Helvetica Neue" w:cs="Helvetica Neue" w:eastAsia="Helvetica Neue" w:hAnsi="Helvetica Neue"/>
          <w:sz w:val="22"/>
          <w:szCs w:val="22"/>
          <w:rtl w:val="0"/>
        </w:rPr>
        <w:t xml:space="preserve">, a gripping tale of the only woman to parachute into enemy-occupied Poland. Clare’s books have been translated worldwide, and she regularly contributes to prominent publications and documentaries.</w:t>
      </w:r>
    </w:p>
    <w:p w:rsidR="00000000" w:rsidDel="00000000" w:rsidP="00000000" w:rsidRDefault="00000000" w:rsidRPr="00000000" w14:paraId="00000013">
      <w:pPr>
        <w:spacing w:after="240" w:before="240" w:line="240" w:lineRule="auto"/>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About Save the Children</w:t>
      </w:r>
    </w:p>
    <w:p w:rsidR="00000000" w:rsidDel="00000000" w:rsidP="00000000" w:rsidRDefault="00000000" w:rsidRPr="00000000" w14:paraId="00000014">
      <w:pPr>
        <w:spacing w:after="240" w:before="240" w:line="240" w:lineRule="auto"/>
        <w:rPr>
          <w:rFonts w:ascii="Helvetica Neue" w:cs="Helvetica Neue" w:eastAsia="Helvetica Neue" w:hAnsi="Helvetica Neue"/>
          <w:sz w:val="22"/>
          <w:szCs w:val="22"/>
        </w:rPr>
      </w:pPr>
      <w:hyperlink r:id="rId7">
        <w:r w:rsidDel="00000000" w:rsidR="00000000" w:rsidRPr="00000000">
          <w:rPr>
            <w:rFonts w:ascii="Arial" w:cs="Arial" w:eastAsia="Arial" w:hAnsi="Arial"/>
            <w:color w:val="1155cc"/>
            <w:sz w:val="22"/>
            <w:szCs w:val="22"/>
            <w:u w:val="single"/>
            <w:rtl w:val="0"/>
          </w:rPr>
          <w:t xml:space="preserve">Save the Children</w:t>
        </w:r>
      </w:hyperlink>
      <w:r w:rsidDel="00000000" w:rsidR="00000000" w:rsidRPr="00000000">
        <w:rPr>
          <w:rFonts w:ascii="Arial" w:cs="Arial" w:eastAsia="Arial" w:hAnsi="Arial"/>
          <w:sz w:val="22"/>
          <w:szCs w:val="22"/>
          <w:rtl w:val="0"/>
        </w:rPr>
        <w:t xml:space="preserve"> believes every child deserves a future. Since our founding more than 100 years ago, we've been advocating for the rights of children worldwide. In the United States and around the world, we give children a healthy start in life, the opportunity to learn and protection from harm. We do whatever it takes for children – every day and in times of crisis – transforming the future we share. Follow us on</w:t>
      </w:r>
      <w:hyperlink r:id="rId8">
        <w:r w:rsidDel="00000000" w:rsidR="00000000" w:rsidRPr="00000000">
          <w:rPr>
            <w:rFonts w:ascii="Arial" w:cs="Arial" w:eastAsia="Arial" w:hAnsi="Arial"/>
            <w:sz w:val="22"/>
            <w:szCs w:val="22"/>
            <w:rtl w:val="0"/>
          </w:rPr>
          <w:t xml:space="preserve"> </w:t>
        </w:r>
      </w:hyperlink>
      <w:hyperlink r:id="rId9">
        <w:r w:rsidDel="00000000" w:rsidR="00000000" w:rsidRPr="00000000">
          <w:rPr>
            <w:rFonts w:ascii="Arial" w:cs="Arial" w:eastAsia="Arial" w:hAnsi="Arial"/>
            <w:color w:val="1155cc"/>
            <w:sz w:val="22"/>
            <w:szCs w:val="22"/>
            <w:u w:val="single"/>
            <w:rtl w:val="0"/>
          </w:rPr>
          <w:t xml:space="preserve">Facebook</w:t>
        </w:r>
      </w:hyperlink>
      <w:r w:rsidDel="00000000" w:rsidR="00000000" w:rsidRPr="00000000">
        <w:rPr>
          <w:rFonts w:ascii="Arial" w:cs="Arial" w:eastAsia="Arial" w:hAnsi="Arial"/>
          <w:sz w:val="22"/>
          <w:szCs w:val="22"/>
          <w:rtl w:val="0"/>
        </w:rPr>
        <w:t xml:space="preserve">,</w:t>
      </w:r>
      <w:hyperlink r:id="rId10">
        <w:r w:rsidDel="00000000" w:rsidR="00000000" w:rsidRPr="00000000">
          <w:rPr>
            <w:rFonts w:ascii="Arial" w:cs="Arial" w:eastAsia="Arial" w:hAnsi="Arial"/>
            <w:sz w:val="22"/>
            <w:szCs w:val="22"/>
            <w:rtl w:val="0"/>
          </w:rPr>
          <w:t xml:space="preserve"> </w:t>
        </w:r>
      </w:hyperlink>
      <w:hyperlink r:id="rId11">
        <w:r w:rsidDel="00000000" w:rsidR="00000000" w:rsidRPr="00000000">
          <w:rPr>
            <w:rFonts w:ascii="Arial" w:cs="Arial" w:eastAsia="Arial" w:hAnsi="Arial"/>
            <w:color w:val="1155cc"/>
            <w:sz w:val="22"/>
            <w:szCs w:val="22"/>
            <w:u w:val="single"/>
            <w:rtl w:val="0"/>
          </w:rPr>
          <w:t xml:space="preserve">Instagram</w:t>
        </w:r>
      </w:hyperlink>
      <w:r w:rsidDel="00000000" w:rsidR="00000000" w:rsidRPr="00000000">
        <w:rPr>
          <w:rFonts w:ascii="Arial" w:cs="Arial" w:eastAsia="Arial" w:hAnsi="Arial"/>
          <w:sz w:val="22"/>
          <w:szCs w:val="22"/>
          <w:rtl w:val="0"/>
        </w:rPr>
        <w:t xml:space="preserve">,</w:t>
      </w:r>
      <w:hyperlink r:id="rId12">
        <w:r w:rsidDel="00000000" w:rsidR="00000000" w:rsidRPr="00000000">
          <w:rPr>
            <w:rFonts w:ascii="Arial" w:cs="Arial" w:eastAsia="Arial" w:hAnsi="Arial"/>
            <w:sz w:val="22"/>
            <w:szCs w:val="22"/>
            <w:rtl w:val="0"/>
          </w:rPr>
          <w:t xml:space="preserve"> </w:t>
        </w:r>
      </w:hyperlink>
      <w:hyperlink r:id="rId13">
        <w:r w:rsidDel="00000000" w:rsidR="00000000" w:rsidRPr="00000000">
          <w:rPr>
            <w:rFonts w:ascii="Arial" w:cs="Arial" w:eastAsia="Arial" w:hAnsi="Arial"/>
            <w:color w:val="1155cc"/>
            <w:sz w:val="22"/>
            <w:szCs w:val="22"/>
            <w:u w:val="single"/>
            <w:rtl w:val="0"/>
          </w:rPr>
          <w:t xml:space="preserve">Twitter</w:t>
        </w:r>
      </w:hyperlink>
      <w:r w:rsidDel="00000000" w:rsidR="00000000" w:rsidRPr="00000000">
        <w:rPr>
          <w:rFonts w:ascii="Arial" w:cs="Arial" w:eastAsia="Arial" w:hAnsi="Arial"/>
          <w:sz w:val="22"/>
          <w:szCs w:val="22"/>
          <w:rtl w:val="0"/>
        </w:rPr>
        <w:t xml:space="preserve"> and</w:t>
      </w:r>
      <w:hyperlink r:id="rId14">
        <w:r w:rsidDel="00000000" w:rsidR="00000000" w:rsidRPr="00000000">
          <w:rPr>
            <w:rFonts w:ascii="Arial" w:cs="Arial" w:eastAsia="Arial" w:hAnsi="Arial"/>
            <w:sz w:val="22"/>
            <w:szCs w:val="22"/>
            <w:rtl w:val="0"/>
          </w:rPr>
          <w:t xml:space="preserve"> </w:t>
        </w:r>
      </w:hyperlink>
      <w:hyperlink r:id="rId15">
        <w:r w:rsidDel="00000000" w:rsidR="00000000" w:rsidRPr="00000000">
          <w:rPr>
            <w:rFonts w:ascii="Arial" w:cs="Arial" w:eastAsia="Arial" w:hAnsi="Arial"/>
            <w:color w:val="1155cc"/>
            <w:sz w:val="22"/>
            <w:szCs w:val="22"/>
            <w:u w:val="single"/>
            <w:rtl w:val="0"/>
          </w:rPr>
          <w:t xml:space="preserve">YouTube</w:t>
        </w:r>
      </w:hyperlink>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15">
      <w:pPr>
        <w:spacing w:after="240" w:before="240" w:line="240" w:lineRule="auto"/>
        <w:rPr>
          <w:rFonts w:ascii="Arial" w:cs="Arial" w:eastAsia="Arial" w:hAnsi="Arial"/>
          <w:sz w:val="22"/>
          <w:szCs w:val="22"/>
        </w:rPr>
      </w:pPr>
      <w:r w:rsidDel="00000000" w:rsidR="00000000" w:rsidRPr="00000000">
        <w:rPr>
          <w:rFonts w:ascii="Helvetica Neue" w:cs="Helvetica Neue" w:eastAsia="Helvetica Neue" w:hAnsi="Helvetica Neue"/>
          <w:b w:val="1"/>
          <w:sz w:val="22"/>
          <w:szCs w:val="22"/>
          <w:u w:val="single"/>
          <w:rtl w:val="0"/>
        </w:rPr>
        <w:t xml:space="preserve">About Dolphin</w:t>
      </w:r>
      <w:r w:rsidDel="00000000" w:rsidR="00000000" w:rsidRPr="00000000">
        <w:rPr>
          <w:rFonts w:ascii="Helvetica Neue" w:cs="Helvetica Neue" w:eastAsia="Helvetica Neue" w:hAnsi="Helvetica Neue"/>
          <w:b w:val="1"/>
          <w:sz w:val="22"/>
          <w:szCs w:val="22"/>
          <w:rtl w:val="0"/>
        </w:rPr>
        <w:br w:type="textWrapping"/>
      </w:r>
      <w:r w:rsidDel="00000000" w:rsidR="00000000" w:rsidRPr="00000000">
        <w:rPr>
          <w:rFonts w:ascii="Arial" w:cs="Arial" w:eastAsia="Arial" w:hAnsi="Arial"/>
          <w:sz w:val="22"/>
          <w:szCs w:val="22"/>
          <w:rtl w:val="0"/>
        </w:rPr>
        <w:t xml:space="preserve">Dolphin (Nasdaq: 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6">
      <w:pPr>
        <w:spacing w:after="240" w:before="240"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Dolphin Entertainment:</w:t>
      </w:r>
      <w:r w:rsidDel="00000000" w:rsidR="00000000" w:rsidRPr="00000000">
        <w:rPr>
          <w:rFonts w:ascii="Arial" w:cs="Arial" w:eastAsia="Arial" w:hAnsi="Arial"/>
          <w:sz w:val="22"/>
          <w:szCs w:val="22"/>
          <w:rtl w:val="0"/>
        </w:rPr>
        <w:t xml:space="preserve"> This legacy division, where it all began, has a rich history of producing acclaimed television shows, digital content, and feature films. With high-profile partnerships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7">
      <w:pPr>
        <w:spacing w:after="240" w:before="240"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Dolphin Marketing:</w:t>
      </w:r>
      <w:r w:rsidDel="00000000" w:rsidR="00000000" w:rsidRPr="00000000">
        <w:rPr>
          <w:rFonts w:ascii="Arial" w:cs="Arial" w:eastAsia="Arial" w:hAnsi="Arial"/>
          <w:sz w:val="22"/>
          <w:szCs w:val="22"/>
          <w:rtl w:val="0"/>
        </w:rPr>
        <w:t xml:space="preserve"> Established in 2017, this division has become a powerhouse in public relations, influencer marketing, branding strategy, talent booking, and special events. Comprising top-tier companies such as 42West, The Door, Shore Fire, Elle Communications, Special Projects, and The Digital Dept., Dolphin Marketing serves a wide range of industries, from entertainment, music and sports to hospitality, fashion and consumer products.  </w:t>
      </w:r>
    </w:p>
    <w:p w:rsidR="00000000" w:rsidDel="00000000" w:rsidP="00000000" w:rsidRDefault="00000000" w:rsidRPr="00000000" w14:paraId="00000018">
      <w:pPr>
        <w:spacing w:after="240" w:before="240"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Dolphin Ventures:</w:t>
      </w:r>
      <w:r w:rsidDel="00000000" w:rsidR="00000000" w:rsidRPr="00000000">
        <w:rPr>
          <w:rFonts w:ascii="Arial" w:cs="Arial" w:eastAsia="Arial" w:hAnsi="Arial"/>
          <w:sz w:val="22"/>
          <w:szCs w:val="22"/>
          <w:rtl w:val="0"/>
        </w:rPr>
        <w:t xml:space="preserve"> This division leverages Dolphin's best-in-class cross-marketing acumen and business development relationships to create, launch and/or accelerate innovative ideas and promising products, events and content in our areas of expertise.  </w:t>
      </w:r>
      <w:r w:rsidDel="00000000" w:rsidR="00000000" w:rsidRPr="00000000">
        <w:rPr>
          <w:rtl w:val="0"/>
        </w:rPr>
      </w:r>
    </w:p>
    <w:p w:rsidR="00000000" w:rsidDel="00000000" w:rsidP="00000000" w:rsidRDefault="00000000" w:rsidRPr="00000000" w14:paraId="00000019">
      <w:pPr>
        <w:spacing w:line="240"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A">
      <w:pPr>
        <w:spacing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w:t>
      </w:r>
    </w:p>
    <w:p w:rsidR="00000000" w:rsidDel="00000000" w:rsidP="00000000" w:rsidRDefault="00000000" w:rsidRPr="00000000" w14:paraId="0000001B">
      <w:pPr>
        <w:spacing w:line="240"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C">
      <w:pPr>
        <w:spacing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1D">
      <w:pPr>
        <w:spacing w:line="240"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E">
      <w:pPr>
        <w:spacing w:line="24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1F">
      <w:pPr>
        <w:spacing w:line="240" w:lineRule="auto"/>
        <w:jc w:val="center"/>
        <w:rPr>
          <w:sz w:val="22"/>
          <w:szCs w:val="22"/>
        </w:rPr>
      </w:pPr>
      <w:r w:rsidDel="00000000" w:rsidR="00000000" w:rsidRPr="00000000">
        <w:rPr>
          <w:rFonts w:ascii="Helvetica Neue" w:cs="Helvetica Neue" w:eastAsia="Helvetica Neue" w:hAnsi="Helvetica Neue"/>
          <w:sz w:val="22"/>
          <w:szCs w:val="22"/>
          <w:rtl w:val="0"/>
        </w:rPr>
        <w:t xml:space="preserve">###</w:t>
      </w:r>
      <w:r w:rsidDel="00000000" w:rsidR="00000000" w:rsidRPr="00000000">
        <w:rPr>
          <w:rtl w:val="0"/>
        </w:rPr>
      </w:r>
    </w:p>
    <w:sectPr>
      <w:head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pPr>
    <w:rPr>
      <w:b w:val="1"/>
      <w:sz w:val="24"/>
      <w:szCs w:val="24"/>
      <w:shd w:fill="cccccc" w:val="clear"/>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jc w:val="center"/>
    </w:pPr>
    <w:rPr>
      <w:i w:val="1"/>
      <w:color w:val="666666"/>
    </w:rPr>
  </w:style>
</w:styles>
</file>

<file path=word/_rels/document.xml.rels><?xml version="1.0" encoding="UTF-8" standalone="yes"?><Relationships xmlns="http://schemas.openxmlformats.org/package/2006/relationships"><Relationship Id="rId11" Type="http://schemas.openxmlformats.org/officeDocument/2006/relationships/hyperlink" Target="https://nam12.safelinks.protection.outlook.com/?url=https%3A%2F%2Fwww.instagram.com%2Fsavethechildren%2F&amp;data=05%7C02%7Cjlinsk%40savechildren.org%7Ca16cab830ad74d5618d908dd12ee7dca%7Cd1934b2d792c47cca2f5fc634183cd2d%7C0%7C0%7C638687537711380426%7CUnknown%7CTWFpbGZsb3d8eyJFbXB0eU1hcGkiOnRydWUsIlYiOiIwLjAuMDAwMCIsIlAiOiJXaW4zMiIsIkFOIjoiTWFpbCIsIldUIjoyfQ%3D%3D%7C0%7C%7C%7C&amp;sdata=QVTbl97SHCasAHlJEV0KphBZI12mZHzLCfwyFGdzdAo%3D&amp;reserved=0" TargetMode="External"/><Relationship Id="rId10" Type="http://schemas.openxmlformats.org/officeDocument/2006/relationships/hyperlink" Target="https://nam12.safelinks.protection.outlook.com/?url=https%3A%2F%2Fwww.instagram.com%2Fsavethechildren%2F&amp;data=05%7C02%7Cjlinsk%40savechildren.org%7Ca16cab830ad74d5618d908dd12ee7dca%7Cd1934b2d792c47cca2f5fc634183cd2d%7C0%7C0%7C638687537711380426%7CUnknown%7CTWFpbGZsb3d8eyJFbXB0eU1hcGkiOnRydWUsIlYiOiIwLjAuMDAwMCIsIlAiOiJXaW4zMiIsIkFOIjoiTWFpbCIsIldUIjoyfQ%3D%3D%7C0%7C%7C%7C&amp;sdata=QVTbl97SHCasAHlJEV0KphBZI12mZHzLCfwyFGdzdAo%3D&amp;reserved=0" TargetMode="External"/><Relationship Id="rId13" Type="http://schemas.openxmlformats.org/officeDocument/2006/relationships/hyperlink" Target="https://nam12.safelinks.protection.outlook.com/?url=https%3A%2F%2Ftwitter.com%2Fsavethechildren&amp;data=05%7C02%7Cjlinsk%40savechildren.org%7Ca16cab830ad74d5618d908dd12ee7dca%7Cd1934b2d792c47cca2f5fc634183cd2d%7C0%7C0%7C638687537711396802%7CUnknown%7CTWFpbGZsb3d8eyJFbXB0eU1hcGkiOnRydWUsIlYiOiIwLjAuMDAwMCIsIlAiOiJXaW4zMiIsIkFOIjoiTWFpbCIsIldUIjoyfQ%3D%3D%7C0%7C%7C%7C&amp;sdata=rWyEAy7ECQQdLBDfa02f28b%2F7vXjDrCiGL1dCwg0ZaQ%3D&amp;reserved=0" TargetMode="External"/><Relationship Id="rId12" Type="http://schemas.openxmlformats.org/officeDocument/2006/relationships/hyperlink" Target="https://nam12.safelinks.protection.outlook.com/?url=https%3A%2F%2Ftwitter.com%2Fsavethechildren&amp;data=05%7C02%7Cjlinsk%40savechildren.org%7Ca16cab830ad74d5618d908dd12ee7dca%7Cd1934b2d792c47cca2f5fc634183cd2d%7C0%7C0%7C638687537711396802%7CUnknown%7CTWFpbGZsb3d8eyJFbXB0eU1hcGkiOnRydWUsIlYiOiIwLjAuMDAwMCIsIlAiOiJXaW4zMiIsIkFOIjoiTWFpbCIsIldUIjoyfQ%3D%3D%7C0%7C%7C%7C&amp;sdata=rWyEAy7ECQQdLBDfa02f28b%2F7vXjDrCiGL1dCwg0ZaQ%3D&amp;reserved=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am12.safelinks.protection.outlook.com/?url=https%3A%2F%2Fwww.facebook.com%2Fsavethechildren&amp;data=05%7C02%7Cjlinsk%40savechildren.org%7Ca16cab830ad74d5618d908dd12ee7dca%7Cd1934b2d792c47cca2f5fc634183cd2d%7C0%7C0%7C638687537711366087%7CUnknown%7CTWFpbGZsb3d8eyJFbXB0eU1hcGkiOnRydWUsIlYiOiIwLjAuMDAwMCIsIlAiOiJXaW4zMiIsIkFOIjoiTWFpbCIsIldUIjoyfQ%3D%3D%7C0%7C%7C%7C&amp;sdata=h5vUt9EmE%2Bb5p73Xum4PgnO%2BPRCvnU9v0aaablHMi8o%3D&amp;reserved=0" TargetMode="External"/><Relationship Id="rId15" Type="http://schemas.openxmlformats.org/officeDocument/2006/relationships/hyperlink" Target="https://nam12.safelinks.protection.outlook.com/?url=https%3A%2F%2Fwww.youtube.com%2Fc%2Fsavethechildren&amp;data=05%7C02%7Cjlinsk%40savechildren.org%7Ca16cab830ad74d5618d908dd12ee7dca%7Cd1934b2d792c47cca2f5fc634183cd2d%7C0%7C0%7C638687537711410563%7CUnknown%7CTWFpbGZsb3d8eyJFbXB0eU1hcGkiOnRydWUsIlYiOiIwLjAuMDAwMCIsIlAiOiJXaW4zMiIsIkFOIjoiTWFpbCIsIldUIjoyfQ%3D%3D%7C0%7C%7C%7C&amp;sdata=zqeNRvKf1xMWJhw%2FQLpRJpcP%2BMGwZAbMkLQCpEFn1rQ%3D&amp;reserved=0" TargetMode="External"/><Relationship Id="rId14" Type="http://schemas.openxmlformats.org/officeDocument/2006/relationships/hyperlink" Target="https://nam12.safelinks.protection.outlook.com/?url=https%3A%2F%2Fwww.youtube.com%2Fc%2Fsavethechildren&amp;data=05%7C02%7Cjlinsk%40savechildren.org%7Ca16cab830ad74d5618d908dd12ee7dca%7Cd1934b2d792c47cca2f5fc634183cd2d%7C0%7C0%7C638687537711410563%7CUnknown%7CTWFpbGZsb3d8eyJFbXB0eU1hcGkiOnRydWUsIlYiOiIwLjAuMDAwMCIsIlAiOiJXaW4zMiIsIkFOIjoiTWFpbCIsIldUIjoyfQ%3D%3D%7C0%7C%7C%7C&amp;sdata=zqeNRvKf1xMWJhw%2FQLpRJpcP%2BMGwZAbMkLQCpEFn1rQ%3D&amp;reserved=0" TargetMode="Externa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nam12.safelinks.protection.outlook.com/?url=https%3A%2F%2Fwww.savethechildren.org%2F&amp;data=05%7C02%7Cjlinsk%40savechildren.org%7Ca16cab830ad74d5618d908dd12ee7dca%7Cd1934b2d792c47cca2f5fc634183cd2d%7C0%7C0%7C638687537711351097%7CUnknown%7CTWFpbGZsb3d8eyJFbXB0eU1hcGkiOnRydWUsIlYiOiIwLjAuMDAwMCIsIlAiOiJXaW4zMiIsIkFOIjoiTWFpbCIsIldUIjoyfQ%3D%3D%7C0%7C%7C%7C&amp;sdata=YHiKS4sdhPDHEluaY5Z5%2BEl4sQtvT9r3a5SBR2Mezg4%3D&amp;reserved=0" TargetMode="External"/><Relationship Id="rId8" Type="http://schemas.openxmlformats.org/officeDocument/2006/relationships/hyperlink" Target="https://nam12.safelinks.protection.outlook.com/?url=https%3A%2F%2Fwww.facebook.com%2Fsavethechildren&amp;data=05%7C02%7Cjlinsk%40savechildren.org%7Ca16cab830ad74d5618d908dd12ee7dca%7Cd1934b2d792c47cca2f5fc634183cd2d%7C0%7C0%7C638687537711366087%7CUnknown%7CTWFpbGZsb3d8eyJFbXB0eU1hcGkiOnRydWUsIlYiOiIwLjAuMDAwMCIsIlAiOiJXaW4zMiIsIkFOIjoiTWFpbCIsIldUIjoyfQ%3D%3D%7C0%7C%7C%7C&amp;sdata=h5vUt9EmE%2Bb5p73Xum4PgnO%2BPRCvnU9v0aaablHMi8o%3D&amp;reserved=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